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A6F4D" w:rsidRPr="009A6F4D" w:rsidRDefault="00135840" w:rsidP="009A6F4D">
      <w:pPr>
        <w:spacing w:after="0"/>
        <w:rPr>
          <w:rFonts w:ascii="Broadway" w:hAnsi="Broadway"/>
          <w:sz w:val="36"/>
          <w:szCs w:val="36"/>
        </w:rPr>
      </w:pPr>
      <w:r w:rsidRPr="00135840">
        <w:rPr>
          <w:noProof/>
          <w:lang w:eastAsia="zh-TW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7pt;margin-top:.45pt;width:84.8pt;height:252.3pt;z-index:-251656192;mso-width-relative:margin;mso-height-relative:margin">
            <v:textbox>
              <w:txbxContent>
                <w:p w:rsidR="009A6F4D" w:rsidRDefault="009A6F4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 w:cs="Times New Roman"/>
                      <w:b/>
                      <w:color w:val="00B050"/>
                      <w:sz w:val="56"/>
                      <w:szCs w:val="56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e</w:t>
                  </w:r>
                </w:p>
                <w:p w:rsidR="009A6F4D" w:rsidRDefault="009A6F4D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6"/>
                      <w:szCs w:val="56"/>
                    </w:rPr>
                    <w:t>O</w:t>
                  </w:r>
                  <w:r>
                    <w:rPr>
                      <w:sz w:val="36"/>
                      <w:szCs w:val="36"/>
                    </w:rPr>
                    <w:t>n</w:t>
                  </w:r>
                </w:p>
                <w:p w:rsidR="009A6F4D" w:rsidRDefault="009A6F4D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O</w:t>
                  </w:r>
                  <w:r>
                    <w:rPr>
                      <w:sz w:val="36"/>
                      <w:szCs w:val="36"/>
                    </w:rPr>
                    <w:t>ur</w:t>
                  </w:r>
                </w:p>
                <w:p w:rsidR="009A6F4D" w:rsidRDefault="009A6F4D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S</w:t>
                  </w:r>
                  <w:r>
                    <w:rPr>
                      <w:sz w:val="36"/>
                      <w:szCs w:val="36"/>
                    </w:rPr>
                    <w:t>haring</w:t>
                  </w:r>
                </w:p>
                <w:p w:rsidR="009A6F4D" w:rsidRPr="009A6F4D" w:rsidRDefault="009A6F4D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T</w:t>
                  </w:r>
                  <w:r>
                    <w:rPr>
                      <w:sz w:val="36"/>
                      <w:szCs w:val="36"/>
                    </w:rPr>
                    <w:t>eam</w:t>
                  </w:r>
                </w:p>
              </w:txbxContent>
            </v:textbox>
          </v:shape>
        </w:pict>
      </w:r>
      <w:r w:rsidR="009A6F4D">
        <w:tab/>
      </w:r>
      <w:r w:rsidR="009A6F4D">
        <w:tab/>
      </w:r>
      <w:r w:rsidR="009A6F4D">
        <w:tab/>
      </w:r>
      <w:r w:rsidR="009A6F4D" w:rsidRPr="009A6F4D">
        <w:rPr>
          <w:rFonts w:ascii="Broadway" w:hAnsi="Broadway"/>
          <w:sz w:val="36"/>
          <w:szCs w:val="36"/>
        </w:rPr>
        <w:t xml:space="preserve">  </w:t>
      </w:r>
      <w:r w:rsidR="009A6F4D" w:rsidRPr="009A6F4D">
        <w:rPr>
          <w:rFonts w:ascii="Broadway" w:hAnsi="Broadway"/>
          <w:color w:val="000000" w:themeColor="text1"/>
          <w:sz w:val="36"/>
          <w:szCs w:val="36"/>
        </w:rPr>
        <w:t xml:space="preserve">Embassy </w:t>
      </w:r>
      <w:r w:rsidR="009A6F4D" w:rsidRPr="009A6F4D">
        <w:rPr>
          <w:rFonts w:ascii="Broadway" w:hAnsi="Broadway"/>
          <w:sz w:val="36"/>
          <w:szCs w:val="36"/>
        </w:rPr>
        <w:t>Reaches Out on the “Inside” too!</w:t>
      </w:r>
    </w:p>
    <w:p w:rsidR="00F03F72" w:rsidRDefault="00F9045F" w:rsidP="009A6F4D">
      <w:pPr>
        <w:rPr>
          <w:color w:val="000000" w:themeColor="text1"/>
          <w:sz w:val="20"/>
          <w:szCs w:val="20"/>
        </w:rPr>
      </w:pPr>
      <w:r>
        <w:rPr>
          <w:noProof/>
          <w:color w:val="3366FF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207010</wp:posOffset>
            </wp:positionV>
            <wp:extent cx="969645" cy="622300"/>
            <wp:effectExtent l="19050" t="0" r="1905" b="0"/>
            <wp:wrapNone/>
            <wp:docPr id="11" name="Picture 11" descr="http://t3.gstatic.com/images?q=tbn:zkU_8GpR_VdnsM:http://www.emilypost.com/sharing_caring/gfx/sharing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3.gstatic.com/images?q=tbn:zkU_8GpR_VdnsM:http://www.emilypost.com/sharing_caring/gfx/sharing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6F4D">
        <w:rPr>
          <w:color w:val="3366FF"/>
        </w:rPr>
        <w:tab/>
      </w:r>
      <w:r w:rsidR="009A6F4D">
        <w:rPr>
          <w:color w:val="3366FF"/>
        </w:rPr>
        <w:tab/>
      </w:r>
      <w:r w:rsidR="009A6F4D">
        <w:rPr>
          <w:color w:val="3366FF"/>
        </w:rPr>
        <w:tab/>
      </w:r>
      <w:r w:rsidR="009A6F4D" w:rsidRPr="00D1754F">
        <w:rPr>
          <w:b/>
          <w:color w:val="00B050"/>
          <w:sz w:val="28"/>
          <w:szCs w:val="28"/>
        </w:rPr>
        <w:t>Types of Items Wanted</w:t>
      </w:r>
      <w:r w:rsidR="009A6F4D" w:rsidRPr="009F0C21">
        <w:rPr>
          <w:color w:val="000000" w:themeColor="text1"/>
        </w:rPr>
        <w:t xml:space="preserve">:  </w:t>
      </w:r>
      <w:r w:rsidR="009A6F4D" w:rsidRPr="009A6F4D">
        <w:rPr>
          <w:color w:val="000000" w:themeColor="text1"/>
          <w:sz w:val="20"/>
          <w:szCs w:val="20"/>
        </w:rPr>
        <w:t xml:space="preserve">Gently used:  Clothes, Shoes, Toys, Coats, Household Items, and </w:t>
      </w:r>
      <w:r w:rsidR="009A6F4D" w:rsidRPr="009A6F4D">
        <w:rPr>
          <w:color w:val="000000" w:themeColor="text1"/>
          <w:sz w:val="20"/>
          <w:szCs w:val="20"/>
        </w:rPr>
        <w:tab/>
      </w:r>
      <w:r w:rsidR="009A6F4D" w:rsidRPr="009A6F4D">
        <w:rPr>
          <w:color w:val="000000" w:themeColor="text1"/>
          <w:sz w:val="20"/>
          <w:szCs w:val="20"/>
        </w:rPr>
        <w:tab/>
      </w:r>
      <w:r w:rsidR="009A6F4D" w:rsidRPr="009A6F4D">
        <w:rPr>
          <w:color w:val="000000" w:themeColor="text1"/>
          <w:sz w:val="20"/>
          <w:szCs w:val="20"/>
        </w:rPr>
        <w:tab/>
      </w:r>
      <w:r w:rsidR="009A6F4D" w:rsidRPr="009A6F4D">
        <w:rPr>
          <w:color w:val="000000" w:themeColor="text1"/>
          <w:sz w:val="20"/>
          <w:szCs w:val="20"/>
        </w:rPr>
        <w:tab/>
      </w:r>
      <w:r w:rsidR="009A6F4D" w:rsidRPr="009A6F4D">
        <w:rPr>
          <w:color w:val="000000" w:themeColor="text1"/>
          <w:sz w:val="20"/>
          <w:szCs w:val="20"/>
        </w:rPr>
        <w:tab/>
      </w:r>
      <w:r w:rsidR="009A6F4D">
        <w:rPr>
          <w:color w:val="000000" w:themeColor="text1"/>
          <w:sz w:val="20"/>
          <w:szCs w:val="20"/>
        </w:rPr>
        <w:tab/>
      </w:r>
      <w:r w:rsidR="009A6F4D" w:rsidRPr="009A6F4D">
        <w:rPr>
          <w:color w:val="000000" w:themeColor="text1"/>
          <w:sz w:val="20"/>
          <w:szCs w:val="20"/>
        </w:rPr>
        <w:t>other items listed on the BOOST share board</w:t>
      </w:r>
      <w:r w:rsidR="00F03F72">
        <w:rPr>
          <w:color w:val="000000" w:themeColor="text1"/>
          <w:sz w:val="20"/>
          <w:szCs w:val="20"/>
        </w:rPr>
        <w:t xml:space="preserve"> in the Break Room.</w:t>
      </w:r>
    </w:p>
    <w:p w:rsidR="009A6F4D" w:rsidRPr="00D1754F" w:rsidRDefault="009A6F4D" w:rsidP="009A6F4D">
      <w:pPr>
        <w:rPr>
          <w:b/>
          <w:color w:val="000000" w:themeColor="text1"/>
          <w:sz w:val="24"/>
          <w:szCs w:val="24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D1754F">
        <w:rPr>
          <w:b/>
          <w:color w:val="000000" w:themeColor="text1"/>
          <w:sz w:val="24"/>
          <w:szCs w:val="24"/>
        </w:rPr>
        <w:t>Two ways to join in:</w:t>
      </w:r>
    </w:p>
    <w:p w:rsidR="009A6F4D" w:rsidRPr="009A6F4D" w:rsidRDefault="009A6F4D" w:rsidP="009A6F4D">
      <w:pPr>
        <w:rPr>
          <w:color w:val="000000" w:themeColor="text1"/>
          <w:sz w:val="20"/>
          <w:szCs w:val="20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b/>
          <w:color w:val="00B050"/>
          <w:sz w:val="28"/>
          <w:szCs w:val="28"/>
        </w:rPr>
        <w:t>Get a BOOST</w:t>
      </w:r>
      <w:r w:rsidRPr="009F0C21">
        <w:rPr>
          <w:color w:val="000000" w:themeColor="text1"/>
          <w:sz w:val="28"/>
          <w:szCs w:val="28"/>
        </w:rPr>
        <w:t xml:space="preserve">, check our board or see </w:t>
      </w:r>
      <w:r w:rsidR="006B2CC2">
        <w:rPr>
          <w:color w:val="000000" w:themeColor="text1"/>
          <w:sz w:val="28"/>
          <w:szCs w:val="28"/>
        </w:rPr>
        <w:t xml:space="preserve">Human Resources </w:t>
      </w:r>
      <w:r w:rsidRPr="009F0C21">
        <w:rPr>
          <w:color w:val="000000" w:themeColor="text1"/>
          <w:sz w:val="28"/>
          <w:szCs w:val="28"/>
        </w:rPr>
        <w:t>to post a request.</w:t>
      </w:r>
      <w:r>
        <w:rPr>
          <w:color w:val="000000" w:themeColor="text1"/>
          <w:sz w:val="28"/>
          <w:szCs w:val="28"/>
        </w:rPr>
        <w:t xml:space="preserve"> </w:t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6B2CC2">
        <w:rPr>
          <w:color w:val="000000" w:themeColor="text1"/>
        </w:rPr>
        <w:t>To p</w:t>
      </w:r>
      <w:r w:rsidRPr="009A6F4D">
        <w:rPr>
          <w:color w:val="000000" w:themeColor="text1"/>
          <w:sz w:val="20"/>
          <w:szCs w:val="20"/>
        </w:rPr>
        <w:t xml:space="preserve">ost </w:t>
      </w:r>
      <w:r w:rsidR="006B2CC2">
        <w:rPr>
          <w:color w:val="000000" w:themeColor="text1"/>
          <w:sz w:val="20"/>
          <w:szCs w:val="20"/>
        </w:rPr>
        <w:t>needed item(s):  see the HR O</w:t>
      </w:r>
      <w:r w:rsidRPr="009A6F4D">
        <w:rPr>
          <w:color w:val="000000" w:themeColor="text1"/>
          <w:sz w:val="20"/>
          <w:szCs w:val="20"/>
        </w:rPr>
        <w:t>ffice and your request will be posted anonymously</w:t>
      </w:r>
      <w:r w:rsidR="006B2CC2">
        <w:rPr>
          <w:color w:val="000000" w:themeColor="text1"/>
          <w:sz w:val="20"/>
          <w:szCs w:val="20"/>
        </w:rPr>
        <w:t xml:space="preserve">. You will be </w:t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  <w:t>notified when a match is located.</w:t>
      </w:r>
    </w:p>
    <w:p w:rsidR="009A6F4D" w:rsidRPr="009A6F4D" w:rsidRDefault="009A6F4D" w:rsidP="009A6F4D">
      <w:pPr>
        <w:rPr>
          <w:color w:val="000000" w:themeColor="text1"/>
          <w:sz w:val="20"/>
          <w:szCs w:val="20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b/>
          <w:color w:val="00B050"/>
          <w:sz w:val="28"/>
          <w:szCs w:val="28"/>
        </w:rPr>
        <w:t>Give a BOOST</w:t>
      </w:r>
      <w:r w:rsidRPr="009F0C21">
        <w:rPr>
          <w:color w:val="000000" w:themeColor="text1"/>
          <w:sz w:val="28"/>
          <w:szCs w:val="28"/>
        </w:rPr>
        <w:t xml:space="preserve">, check our board or see </w:t>
      </w:r>
      <w:r w:rsidR="006B2CC2">
        <w:rPr>
          <w:color w:val="000000" w:themeColor="text1"/>
          <w:sz w:val="28"/>
          <w:szCs w:val="28"/>
        </w:rPr>
        <w:t>Human Resources</w:t>
      </w:r>
      <w:r w:rsidRPr="009F0C21">
        <w:rPr>
          <w:color w:val="000000" w:themeColor="text1"/>
          <w:sz w:val="28"/>
          <w:szCs w:val="28"/>
        </w:rPr>
        <w:t xml:space="preserve"> to post an item.</w:t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A6F4D">
        <w:rPr>
          <w:color w:val="000000" w:themeColor="text1"/>
          <w:sz w:val="20"/>
          <w:szCs w:val="20"/>
        </w:rPr>
        <w:t>Check the BOOST board on the “</w:t>
      </w:r>
      <w:r w:rsidRPr="009A6F4D">
        <w:rPr>
          <w:b/>
          <w:color w:val="000000" w:themeColor="text1"/>
          <w:sz w:val="20"/>
          <w:szCs w:val="20"/>
        </w:rPr>
        <w:t xml:space="preserve">does anyone have this” </w:t>
      </w:r>
      <w:r w:rsidRPr="009A6F4D">
        <w:rPr>
          <w:color w:val="000000" w:themeColor="text1"/>
          <w:sz w:val="20"/>
          <w:szCs w:val="20"/>
        </w:rPr>
        <w:t xml:space="preserve">side for items needed.  Then bring in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>the requested item</w:t>
      </w:r>
      <w:r w:rsidRPr="009A6F4D">
        <w:rPr>
          <w:color w:val="000000" w:themeColor="text1"/>
          <w:sz w:val="20"/>
          <w:szCs w:val="20"/>
        </w:rPr>
        <w:t xml:space="preserve"> to the </w:t>
      </w:r>
      <w:r w:rsidR="006B2CC2">
        <w:rPr>
          <w:color w:val="000000" w:themeColor="text1"/>
          <w:sz w:val="20"/>
          <w:szCs w:val="20"/>
        </w:rPr>
        <w:t xml:space="preserve">Human Resource </w:t>
      </w:r>
      <w:r w:rsidRPr="009A6F4D">
        <w:rPr>
          <w:color w:val="000000" w:themeColor="text1"/>
          <w:sz w:val="20"/>
          <w:szCs w:val="20"/>
        </w:rPr>
        <w:t>office.  It will be given to the person requesting the BOOST.</w:t>
      </w:r>
    </w:p>
    <w:p w:rsidR="009A6F4D" w:rsidRPr="009A6F4D" w:rsidRDefault="009A6F4D" w:rsidP="009A6F4D">
      <w:pPr>
        <w:rPr>
          <w:color w:val="000000" w:themeColor="text1"/>
          <w:sz w:val="20"/>
          <w:szCs w:val="20"/>
        </w:rPr>
      </w:pP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  <w:t xml:space="preserve">Second way to give a BOOST:  If you have something in good condition that you think someone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  <w:t xml:space="preserve">could use, </w:t>
      </w:r>
      <w:r w:rsidR="006B2CC2">
        <w:rPr>
          <w:color w:val="000000" w:themeColor="text1"/>
          <w:sz w:val="20"/>
          <w:szCs w:val="20"/>
        </w:rPr>
        <w:t xml:space="preserve">see Human Resources to </w:t>
      </w:r>
      <w:r w:rsidRPr="009A6F4D">
        <w:rPr>
          <w:color w:val="000000" w:themeColor="text1"/>
          <w:sz w:val="20"/>
          <w:szCs w:val="20"/>
        </w:rPr>
        <w:t>post a description on the “</w:t>
      </w:r>
      <w:r w:rsidRPr="009A6F4D">
        <w:rPr>
          <w:b/>
          <w:color w:val="000000" w:themeColor="text1"/>
          <w:sz w:val="20"/>
          <w:szCs w:val="20"/>
        </w:rPr>
        <w:t xml:space="preserve">can anyone use this” </w:t>
      </w:r>
      <w:r w:rsidRPr="009A6F4D">
        <w:rPr>
          <w:color w:val="000000" w:themeColor="text1"/>
          <w:sz w:val="20"/>
          <w:szCs w:val="20"/>
        </w:rPr>
        <w:t xml:space="preserve">side.  If someone </w:t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>requests</w:t>
      </w:r>
      <w:r w:rsidR="006B2CC2">
        <w:rPr>
          <w:color w:val="000000" w:themeColor="text1"/>
          <w:sz w:val="20"/>
          <w:szCs w:val="20"/>
        </w:rPr>
        <w:t xml:space="preserve"> </w:t>
      </w:r>
      <w:r w:rsidRPr="009A6F4D">
        <w:rPr>
          <w:color w:val="000000" w:themeColor="text1"/>
          <w:sz w:val="20"/>
          <w:szCs w:val="20"/>
        </w:rPr>
        <w:t>the</w:t>
      </w:r>
      <w:r w:rsidR="006B2CC2">
        <w:rPr>
          <w:color w:val="000000" w:themeColor="text1"/>
          <w:sz w:val="20"/>
          <w:szCs w:val="20"/>
        </w:rPr>
        <w:t xml:space="preserve"> </w:t>
      </w:r>
      <w:r w:rsidRPr="009A6F4D">
        <w:rPr>
          <w:color w:val="000000" w:themeColor="text1"/>
          <w:sz w:val="20"/>
          <w:szCs w:val="20"/>
        </w:rPr>
        <w:t xml:space="preserve">item, you will be notified to bring the item to </w:t>
      </w:r>
      <w:r w:rsidR="006B2CC2">
        <w:rPr>
          <w:color w:val="000000" w:themeColor="text1"/>
          <w:sz w:val="20"/>
          <w:szCs w:val="20"/>
        </w:rPr>
        <w:t>HR</w:t>
      </w:r>
      <w:r w:rsidRPr="009A6F4D">
        <w:rPr>
          <w:color w:val="000000" w:themeColor="text1"/>
          <w:sz w:val="20"/>
          <w:szCs w:val="20"/>
        </w:rPr>
        <w:t xml:space="preserve">.  Then the requesting party will be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="006B2CC2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 xml:space="preserve">notified to get the item from the </w:t>
      </w:r>
      <w:r w:rsidR="006B2CC2">
        <w:rPr>
          <w:color w:val="000000" w:themeColor="text1"/>
          <w:sz w:val="20"/>
          <w:szCs w:val="20"/>
        </w:rPr>
        <w:t>HR</w:t>
      </w:r>
      <w:r w:rsidRPr="009A6F4D">
        <w:rPr>
          <w:color w:val="000000" w:themeColor="text1"/>
          <w:sz w:val="20"/>
          <w:szCs w:val="20"/>
        </w:rPr>
        <w:t xml:space="preserve"> office. </w:t>
      </w:r>
    </w:p>
    <w:p w:rsidR="00B0140E" w:rsidRDefault="00B0140E" w:rsidP="009A6F4D">
      <w:pPr>
        <w:spacing w:after="0"/>
      </w:pPr>
    </w:p>
    <w:p w:rsidR="00F03F72" w:rsidRPr="009A6F4D" w:rsidRDefault="00135840" w:rsidP="00F03F72">
      <w:pPr>
        <w:spacing w:after="0"/>
        <w:rPr>
          <w:rFonts w:ascii="Broadway" w:hAnsi="Broadway"/>
          <w:sz w:val="36"/>
          <w:szCs w:val="36"/>
        </w:rPr>
      </w:pPr>
      <w:r w:rsidRPr="00135840">
        <w:rPr>
          <w:noProof/>
          <w:lang w:eastAsia="zh-TW"/>
        </w:rPr>
        <w:pict>
          <v:shape id="_x0000_s1028" type="#_x0000_t202" style="position:absolute;margin-left:7pt;margin-top:.45pt;width:84.8pt;height:252.3pt;z-index:-251654144;mso-width-relative:margin;mso-height-relative:margin">
            <v:textbox>
              <w:txbxContent>
                <w:p w:rsidR="00D1754F" w:rsidRDefault="00D1754F" w:rsidP="00D1754F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 w:cs="Times New Roman"/>
                      <w:b/>
                      <w:color w:val="00B050"/>
                      <w:sz w:val="56"/>
                      <w:szCs w:val="56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e</w:t>
                  </w:r>
                </w:p>
                <w:p w:rsidR="00D1754F" w:rsidRDefault="00D1754F" w:rsidP="00D1754F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6"/>
                      <w:szCs w:val="56"/>
                    </w:rPr>
                    <w:t>O</w:t>
                  </w:r>
                  <w:r>
                    <w:rPr>
                      <w:sz w:val="36"/>
                      <w:szCs w:val="36"/>
                    </w:rPr>
                    <w:t>n</w:t>
                  </w:r>
                </w:p>
                <w:p w:rsidR="00D1754F" w:rsidRDefault="00D1754F" w:rsidP="00D1754F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O</w:t>
                  </w:r>
                  <w:r>
                    <w:rPr>
                      <w:sz w:val="36"/>
                      <w:szCs w:val="36"/>
                    </w:rPr>
                    <w:t>ur</w:t>
                  </w:r>
                </w:p>
                <w:p w:rsidR="00D1754F" w:rsidRDefault="00D1754F" w:rsidP="00D1754F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S</w:t>
                  </w:r>
                  <w:r>
                    <w:rPr>
                      <w:sz w:val="36"/>
                      <w:szCs w:val="36"/>
                    </w:rPr>
                    <w:t>haring</w:t>
                  </w:r>
                </w:p>
                <w:p w:rsidR="00D1754F" w:rsidRPr="009A6F4D" w:rsidRDefault="00D1754F" w:rsidP="00D1754F">
                  <w:pPr>
                    <w:rPr>
                      <w:sz w:val="36"/>
                      <w:szCs w:val="36"/>
                    </w:rPr>
                  </w:pPr>
                  <w:r w:rsidRPr="009A6F4D">
                    <w:rPr>
                      <w:rFonts w:ascii="Engravers MT" w:hAnsi="Engravers MT"/>
                      <w:b/>
                      <w:color w:val="00B050"/>
                      <w:sz w:val="52"/>
                      <w:szCs w:val="52"/>
                    </w:rPr>
                    <w:t>T</w:t>
                  </w:r>
                  <w:r>
                    <w:rPr>
                      <w:sz w:val="36"/>
                      <w:szCs w:val="36"/>
                    </w:rPr>
                    <w:t>eam</w:t>
                  </w:r>
                </w:p>
              </w:txbxContent>
            </v:textbox>
          </v:shape>
        </w:pict>
      </w:r>
      <w:r w:rsidR="00F03F72">
        <w:rPr>
          <w:rFonts w:ascii="Broadway" w:hAnsi="Broadway"/>
          <w:sz w:val="36"/>
          <w:szCs w:val="36"/>
        </w:rPr>
        <w:tab/>
      </w:r>
      <w:r w:rsidR="00F03F72">
        <w:rPr>
          <w:rFonts w:ascii="Broadway" w:hAnsi="Broadway"/>
          <w:sz w:val="36"/>
          <w:szCs w:val="36"/>
        </w:rPr>
        <w:tab/>
      </w:r>
      <w:r w:rsidR="00F03F72">
        <w:rPr>
          <w:rFonts w:ascii="Broadway" w:hAnsi="Broadway"/>
          <w:sz w:val="36"/>
          <w:szCs w:val="36"/>
        </w:rPr>
        <w:tab/>
      </w:r>
      <w:r w:rsidR="00F03F72" w:rsidRPr="009A6F4D">
        <w:rPr>
          <w:rFonts w:ascii="Broadway" w:hAnsi="Broadway"/>
          <w:sz w:val="36"/>
          <w:szCs w:val="36"/>
        </w:rPr>
        <w:t xml:space="preserve">  </w:t>
      </w:r>
      <w:r w:rsidR="00F03F72" w:rsidRPr="009A6F4D">
        <w:rPr>
          <w:rFonts w:ascii="Broadway" w:hAnsi="Broadway"/>
          <w:color w:val="000000" w:themeColor="text1"/>
          <w:sz w:val="36"/>
          <w:szCs w:val="36"/>
        </w:rPr>
        <w:t xml:space="preserve">Embassy </w:t>
      </w:r>
      <w:r w:rsidR="00F03F72" w:rsidRPr="009A6F4D">
        <w:rPr>
          <w:rFonts w:ascii="Broadway" w:hAnsi="Broadway"/>
          <w:sz w:val="36"/>
          <w:szCs w:val="36"/>
        </w:rPr>
        <w:t>Reaches Out on the “Inside” too!</w:t>
      </w:r>
    </w:p>
    <w:p w:rsidR="00F03F72" w:rsidRDefault="00F03F72" w:rsidP="00F03F72">
      <w:pPr>
        <w:rPr>
          <w:color w:val="000000" w:themeColor="text1"/>
          <w:sz w:val="20"/>
          <w:szCs w:val="20"/>
        </w:rPr>
      </w:pPr>
      <w:r>
        <w:rPr>
          <w:noProof/>
          <w:color w:val="3366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207010</wp:posOffset>
            </wp:positionV>
            <wp:extent cx="969645" cy="622300"/>
            <wp:effectExtent l="19050" t="0" r="1905" b="0"/>
            <wp:wrapNone/>
            <wp:docPr id="1" name="Picture 11" descr="http://t3.gstatic.com/images?q=tbn:zkU_8GpR_VdnsM:http://www.emilypost.com/sharing_caring/gfx/sharing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3.gstatic.com/images?q=tbn:zkU_8GpR_VdnsM:http://www.emilypost.com/sharing_caring/gfx/sharing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366FF"/>
        </w:rPr>
        <w:tab/>
      </w:r>
      <w:r>
        <w:rPr>
          <w:color w:val="3366FF"/>
        </w:rPr>
        <w:tab/>
      </w:r>
      <w:r>
        <w:rPr>
          <w:color w:val="3366FF"/>
        </w:rPr>
        <w:tab/>
      </w:r>
      <w:r w:rsidRPr="00D1754F">
        <w:rPr>
          <w:b/>
          <w:color w:val="00B050"/>
          <w:sz w:val="28"/>
          <w:szCs w:val="28"/>
        </w:rPr>
        <w:t>Types of Items Wanted</w:t>
      </w:r>
      <w:r w:rsidRPr="009F0C21">
        <w:rPr>
          <w:color w:val="000000" w:themeColor="text1"/>
        </w:rPr>
        <w:t xml:space="preserve">:  </w:t>
      </w:r>
      <w:r w:rsidRPr="009A6F4D">
        <w:rPr>
          <w:color w:val="000000" w:themeColor="text1"/>
          <w:sz w:val="20"/>
          <w:szCs w:val="20"/>
        </w:rPr>
        <w:t xml:space="preserve">Gently used:  Clothes, Shoes, Toys, Coats, Household Items, and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>other items listed on the BOOST share board</w:t>
      </w:r>
      <w:r>
        <w:rPr>
          <w:color w:val="000000" w:themeColor="text1"/>
          <w:sz w:val="20"/>
          <w:szCs w:val="20"/>
        </w:rPr>
        <w:t xml:space="preserve"> in the Break Room.</w:t>
      </w:r>
    </w:p>
    <w:p w:rsidR="00F03F72" w:rsidRPr="00D1754F" w:rsidRDefault="00F03F72" w:rsidP="00F03F72">
      <w:pPr>
        <w:rPr>
          <w:b/>
          <w:color w:val="000000" w:themeColor="text1"/>
          <w:sz w:val="24"/>
          <w:szCs w:val="24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D1754F">
        <w:rPr>
          <w:b/>
          <w:color w:val="000000" w:themeColor="text1"/>
          <w:sz w:val="24"/>
          <w:szCs w:val="24"/>
        </w:rPr>
        <w:t>Two ways to join in:</w:t>
      </w:r>
    </w:p>
    <w:p w:rsidR="00F03F72" w:rsidRPr="009A6F4D" w:rsidRDefault="00F03F72" w:rsidP="00F03F72">
      <w:pPr>
        <w:rPr>
          <w:color w:val="000000" w:themeColor="text1"/>
          <w:sz w:val="20"/>
          <w:szCs w:val="20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b/>
          <w:color w:val="00B050"/>
          <w:sz w:val="28"/>
          <w:szCs w:val="28"/>
        </w:rPr>
        <w:t>Get a BOOST</w:t>
      </w:r>
      <w:r w:rsidRPr="009F0C21">
        <w:rPr>
          <w:color w:val="000000" w:themeColor="text1"/>
          <w:sz w:val="28"/>
          <w:szCs w:val="28"/>
        </w:rPr>
        <w:t xml:space="preserve">, check our board or see </w:t>
      </w:r>
      <w:r>
        <w:rPr>
          <w:color w:val="000000" w:themeColor="text1"/>
          <w:sz w:val="28"/>
          <w:szCs w:val="28"/>
        </w:rPr>
        <w:t xml:space="preserve">Human Resources </w:t>
      </w:r>
      <w:r w:rsidRPr="009F0C21">
        <w:rPr>
          <w:color w:val="000000" w:themeColor="text1"/>
          <w:sz w:val="28"/>
          <w:szCs w:val="28"/>
        </w:rPr>
        <w:t>to post a request.</w:t>
      </w:r>
      <w:r>
        <w:rPr>
          <w:color w:val="000000" w:themeColor="text1"/>
          <w:sz w:val="28"/>
          <w:szCs w:val="28"/>
        </w:rPr>
        <w:t xml:space="preserve"> </w:t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To p</w:t>
      </w:r>
      <w:r w:rsidRPr="009A6F4D">
        <w:rPr>
          <w:color w:val="000000" w:themeColor="text1"/>
          <w:sz w:val="20"/>
          <w:szCs w:val="20"/>
        </w:rPr>
        <w:t xml:space="preserve">ost </w:t>
      </w:r>
      <w:r>
        <w:rPr>
          <w:color w:val="000000" w:themeColor="text1"/>
          <w:sz w:val="20"/>
          <w:szCs w:val="20"/>
        </w:rPr>
        <w:t>needed item(s):  see the HR O</w:t>
      </w:r>
      <w:r w:rsidRPr="009A6F4D">
        <w:rPr>
          <w:color w:val="000000" w:themeColor="text1"/>
          <w:sz w:val="20"/>
          <w:szCs w:val="20"/>
        </w:rPr>
        <w:t>ffice and your request will be posted anonymously</w:t>
      </w:r>
      <w:r>
        <w:rPr>
          <w:color w:val="000000" w:themeColor="text1"/>
          <w:sz w:val="20"/>
          <w:szCs w:val="20"/>
        </w:rPr>
        <w:t xml:space="preserve">. You will be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notified when a match is located.</w:t>
      </w:r>
    </w:p>
    <w:p w:rsidR="00F03F72" w:rsidRPr="009A6F4D" w:rsidRDefault="00F03F72" w:rsidP="00F03F72">
      <w:pPr>
        <w:rPr>
          <w:color w:val="000000" w:themeColor="text1"/>
          <w:sz w:val="20"/>
          <w:szCs w:val="20"/>
        </w:rPr>
      </w:pP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b/>
          <w:color w:val="00B050"/>
          <w:sz w:val="28"/>
          <w:szCs w:val="28"/>
        </w:rPr>
        <w:t>Give a BOOST</w:t>
      </w:r>
      <w:r w:rsidRPr="009F0C21">
        <w:rPr>
          <w:color w:val="000000" w:themeColor="text1"/>
          <w:sz w:val="28"/>
          <w:szCs w:val="28"/>
        </w:rPr>
        <w:t xml:space="preserve">, check our board or see </w:t>
      </w:r>
      <w:r>
        <w:rPr>
          <w:color w:val="000000" w:themeColor="text1"/>
          <w:sz w:val="28"/>
          <w:szCs w:val="28"/>
        </w:rPr>
        <w:t>Human Resources</w:t>
      </w:r>
      <w:r w:rsidRPr="009F0C21">
        <w:rPr>
          <w:color w:val="000000" w:themeColor="text1"/>
          <w:sz w:val="28"/>
          <w:szCs w:val="28"/>
        </w:rPr>
        <w:t xml:space="preserve"> to post an item.</w:t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 w:rsidRPr="009F0C21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A6F4D">
        <w:rPr>
          <w:color w:val="000000" w:themeColor="text1"/>
          <w:sz w:val="20"/>
          <w:szCs w:val="20"/>
        </w:rPr>
        <w:t>Check the BOOST board on the “</w:t>
      </w:r>
      <w:r w:rsidRPr="009A6F4D">
        <w:rPr>
          <w:b/>
          <w:color w:val="000000" w:themeColor="text1"/>
          <w:sz w:val="20"/>
          <w:szCs w:val="20"/>
        </w:rPr>
        <w:t xml:space="preserve">does anyone have this” </w:t>
      </w:r>
      <w:r w:rsidRPr="009A6F4D">
        <w:rPr>
          <w:color w:val="000000" w:themeColor="text1"/>
          <w:sz w:val="20"/>
          <w:szCs w:val="20"/>
        </w:rPr>
        <w:t xml:space="preserve">side for items needed.  Then bring in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the requested item</w:t>
      </w:r>
      <w:r w:rsidRPr="009A6F4D">
        <w:rPr>
          <w:color w:val="000000" w:themeColor="text1"/>
          <w:sz w:val="20"/>
          <w:szCs w:val="20"/>
        </w:rPr>
        <w:t xml:space="preserve"> to the </w:t>
      </w:r>
      <w:r>
        <w:rPr>
          <w:color w:val="000000" w:themeColor="text1"/>
          <w:sz w:val="20"/>
          <w:szCs w:val="20"/>
        </w:rPr>
        <w:t xml:space="preserve">Human Resource </w:t>
      </w:r>
      <w:r w:rsidRPr="009A6F4D">
        <w:rPr>
          <w:color w:val="000000" w:themeColor="text1"/>
          <w:sz w:val="20"/>
          <w:szCs w:val="20"/>
        </w:rPr>
        <w:t>office.  It will be given to the person requesting the BOOST.</w:t>
      </w:r>
    </w:p>
    <w:p w:rsidR="00F03F72" w:rsidRPr="009A6F4D" w:rsidRDefault="00F03F72" w:rsidP="00F03F72">
      <w:pPr>
        <w:rPr>
          <w:color w:val="000000" w:themeColor="text1"/>
          <w:sz w:val="20"/>
          <w:szCs w:val="20"/>
        </w:rPr>
      </w:pP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  <w:t xml:space="preserve">Second way to give a BOOST:  If you have something in good condition that you think someone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  <w:t xml:space="preserve">could use, </w:t>
      </w:r>
      <w:r>
        <w:rPr>
          <w:color w:val="000000" w:themeColor="text1"/>
          <w:sz w:val="20"/>
          <w:szCs w:val="20"/>
        </w:rPr>
        <w:t xml:space="preserve">see Human Resources to </w:t>
      </w:r>
      <w:r w:rsidRPr="009A6F4D">
        <w:rPr>
          <w:color w:val="000000" w:themeColor="text1"/>
          <w:sz w:val="20"/>
          <w:szCs w:val="20"/>
        </w:rPr>
        <w:t>post a description on the “</w:t>
      </w:r>
      <w:r w:rsidRPr="009A6F4D">
        <w:rPr>
          <w:b/>
          <w:color w:val="000000" w:themeColor="text1"/>
          <w:sz w:val="20"/>
          <w:szCs w:val="20"/>
        </w:rPr>
        <w:t xml:space="preserve">can anyone use this” </w:t>
      </w:r>
      <w:r w:rsidRPr="009A6F4D">
        <w:rPr>
          <w:color w:val="000000" w:themeColor="text1"/>
          <w:sz w:val="20"/>
          <w:szCs w:val="20"/>
        </w:rPr>
        <w:t xml:space="preserve">side.  If someone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>requests</w:t>
      </w:r>
      <w:r>
        <w:rPr>
          <w:color w:val="000000" w:themeColor="text1"/>
          <w:sz w:val="20"/>
          <w:szCs w:val="20"/>
        </w:rPr>
        <w:t xml:space="preserve"> </w:t>
      </w:r>
      <w:r w:rsidRPr="009A6F4D">
        <w:rPr>
          <w:color w:val="000000" w:themeColor="text1"/>
          <w:sz w:val="20"/>
          <w:szCs w:val="20"/>
        </w:rPr>
        <w:t>the</w:t>
      </w:r>
      <w:r>
        <w:rPr>
          <w:color w:val="000000" w:themeColor="text1"/>
          <w:sz w:val="20"/>
          <w:szCs w:val="20"/>
        </w:rPr>
        <w:t xml:space="preserve"> </w:t>
      </w:r>
      <w:r w:rsidRPr="009A6F4D">
        <w:rPr>
          <w:color w:val="000000" w:themeColor="text1"/>
          <w:sz w:val="20"/>
          <w:szCs w:val="20"/>
        </w:rPr>
        <w:t xml:space="preserve">item, you will be notified to bring the item to </w:t>
      </w:r>
      <w:r>
        <w:rPr>
          <w:color w:val="000000" w:themeColor="text1"/>
          <w:sz w:val="20"/>
          <w:szCs w:val="20"/>
        </w:rPr>
        <w:t>HR</w:t>
      </w:r>
      <w:r w:rsidRPr="009A6F4D">
        <w:rPr>
          <w:color w:val="000000" w:themeColor="text1"/>
          <w:sz w:val="20"/>
          <w:szCs w:val="20"/>
        </w:rPr>
        <w:t xml:space="preserve">.  Then the requesting party will be </w:t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9A6F4D">
        <w:rPr>
          <w:color w:val="000000" w:themeColor="text1"/>
          <w:sz w:val="20"/>
          <w:szCs w:val="20"/>
        </w:rPr>
        <w:t xml:space="preserve">notified to get the item from the </w:t>
      </w:r>
      <w:r>
        <w:rPr>
          <w:color w:val="000000" w:themeColor="text1"/>
          <w:sz w:val="20"/>
          <w:szCs w:val="20"/>
        </w:rPr>
        <w:t>HR</w:t>
      </w:r>
      <w:r w:rsidRPr="009A6F4D">
        <w:rPr>
          <w:color w:val="000000" w:themeColor="text1"/>
          <w:sz w:val="20"/>
          <w:szCs w:val="20"/>
        </w:rPr>
        <w:t xml:space="preserve"> office. </w:t>
      </w:r>
    </w:p>
    <w:p w:rsidR="00D1754F" w:rsidRDefault="00D1754F" w:rsidP="009A6F4D">
      <w:pPr>
        <w:spacing w:after="0"/>
      </w:pPr>
    </w:p>
    <w:sectPr w:rsidR="00D1754F" w:rsidSect="009A6F4D">
      <w:pgSz w:w="12240" w:h="15840"/>
      <w:pgMar w:top="245" w:right="360" w:bottom="-288" w:left="36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roadway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/>
  <w:rsids>
    <w:rsidRoot w:val="009A6F4D"/>
    <w:rsid w:val="000B185A"/>
    <w:rsid w:val="00135840"/>
    <w:rsid w:val="00456073"/>
    <w:rsid w:val="006B2CC2"/>
    <w:rsid w:val="009A6F4D"/>
    <w:rsid w:val="00A47612"/>
    <w:rsid w:val="00B0140E"/>
    <w:rsid w:val="00BF1288"/>
    <w:rsid w:val="00D1754F"/>
    <w:rsid w:val="00EE2A92"/>
    <w:rsid w:val="00F03F72"/>
    <w:rsid w:val="00F9045F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google.com/imgres?imgurl=http://www.emilypost.com/sharing_caring/gfx/sharing.gif&amp;imgrefurl=http://www.emilypost.com/sharing_caring/about.htm&amp;usg=__V8tpfNysDu1fQmVVpUEil7j9i3M=&amp;h=281&amp;w=436&amp;sz=29&amp;hl=en&amp;start=20&amp;itbs=1&amp;tbnid=zkU_8GpR_VdnsM:&amp;tbnh=81&amp;tbnw=126&amp;prev=/images?q=sharing&amp;hl=en&amp;gbv=2&amp;tbs=isch:1" TargetMode="External"/><Relationship Id="rId5" Type="http://schemas.openxmlformats.org/officeDocument/2006/relationships/image" Target="media/image1.jpe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%inncode%user</dc:creator>
  <cp:keywords/>
  <dc:description/>
  <cp:lastModifiedBy>Kate Metcalf</cp:lastModifiedBy>
  <cp:revision>2</cp:revision>
  <cp:lastPrinted>2010-05-13T18:46:00Z</cp:lastPrinted>
  <dcterms:created xsi:type="dcterms:W3CDTF">2010-07-21T23:02:00Z</dcterms:created>
  <dcterms:modified xsi:type="dcterms:W3CDTF">2010-07-21T23:02:00Z</dcterms:modified>
</cp:coreProperties>
</file>