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80" w:before="100" w:line="240" w:lineRule="auto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44"/>
          <w:szCs w:val="44"/>
          <w:u w:val="single"/>
          <w:rtl w:val="0"/>
        </w:rPr>
        <w:t xml:space="preserve">Currículum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Marco López Villarreal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Correo electrónico:  </w:t>
      </w:r>
      <w:hyperlink r:id="rId5">
        <w:r w:rsidDel="00000000" w:rsidR="00000000" w:rsidRPr="00000000">
          <w:rPr>
            <w:rFonts w:ascii="Tahoma" w:cs="Tahoma" w:eastAsia="Tahoma" w:hAnsi="Tahoma"/>
            <w:color w:val="0000ff"/>
            <w:sz w:val="23"/>
            <w:szCs w:val="23"/>
            <w:u w:val="single"/>
            <w:rtl w:val="0"/>
          </w:rPr>
          <w:t xml:space="preserve">marcony0286@yahoo.com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1"/>
          <w:szCs w:val="21"/>
          <w:rtl w:val="0"/>
        </w:rPr>
        <w:t xml:space="preserve">Introducción: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15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Busco un trabajo en el cual pueda desenvolverme de manera que ponga en práctica mis habilidades y experiencia laboral, colaborando y dando lo mejor para la empresa.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Objetivos Profesionales y Preferencias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color w:val="c4bc96"/>
          <w:sz w:val="56"/>
          <w:szCs w:val="56"/>
          <w:u w:val="single"/>
          <w:rtl w:val="0"/>
        </w:rPr>
        <w:t xml:space="preserve">Datos Personales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1"/>
          <w:szCs w:val="21"/>
          <w:shd w:fill="e9f4fa" w:val="clear"/>
          <w:rtl w:val="0"/>
        </w:rPr>
        <w:t xml:space="preserve">Nombre</w:t>
      </w: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Marco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1"/>
          <w:szCs w:val="21"/>
          <w:shd w:fill="e9f4fa" w:val="clear"/>
          <w:rtl w:val="0"/>
        </w:rPr>
        <w:t xml:space="preserve">Primer Apellido</w:t>
      </w: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López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1"/>
          <w:szCs w:val="21"/>
          <w:shd w:fill="e9f4fa" w:val="clear"/>
          <w:rtl w:val="0"/>
        </w:rPr>
        <w:t xml:space="preserve">Segundo Apellido</w:t>
      </w: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Villarreal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1"/>
          <w:szCs w:val="21"/>
          <w:shd w:fill="e9f4fa" w:val="clear"/>
          <w:rtl w:val="0"/>
        </w:rPr>
        <w:t xml:space="preserve">Identificación</w:t>
      </w: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1 1267 0067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1"/>
          <w:szCs w:val="21"/>
          <w:shd w:fill="e9f4fa" w:val="clear"/>
          <w:rtl w:val="0"/>
        </w:rPr>
        <w:t xml:space="preserve">Genero</w:t>
      </w: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Masculino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1"/>
          <w:szCs w:val="21"/>
          <w:shd w:fill="e9f4fa" w:val="clear"/>
          <w:rtl w:val="0"/>
        </w:rPr>
        <w:t xml:space="preserve">Fecha de Nacimiento</w:t>
      </w: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1986-01-02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1"/>
          <w:szCs w:val="21"/>
          <w:shd w:fill="e9f4fa" w:val="clear"/>
          <w:rtl w:val="0"/>
        </w:rPr>
        <w:t xml:space="preserve">Estado Civil</w:t>
      </w: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Soltero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1"/>
          <w:szCs w:val="21"/>
          <w:shd w:fill="e9f4fa" w:val="clear"/>
          <w:rtl w:val="0"/>
        </w:rPr>
        <w:t xml:space="preserve">Dirección Exacta</w:t>
      </w: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La Uruca, la peregrina.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1"/>
          <w:szCs w:val="21"/>
          <w:shd w:fill="e9f4fa" w:val="clear"/>
          <w:rtl w:val="0"/>
        </w:rPr>
        <w:t xml:space="preserve">Teléfono</w:t>
      </w: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Casa / 22912131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Fax (Casa) / 22312426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Celular / 88661225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i w:val="1"/>
          <w:color w:val="548dd4"/>
          <w:sz w:val="48"/>
          <w:szCs w:val="48"/>
          <w:u w:val="single"/>
          <w:rtl w:val="0"/>
        </w:rPr>
        <w:t xml:space="preserve">Experiencia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36"/>
          <w:szCs w:val="36"/>
          <w:u w:val="none"/>
          <w:rtl w:val="0"/>
        </w:rPr>
        <w:t xml:space="preserve">trabajo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ff0000"/>
          <w:sz w:val="36"/>
          <w:szCs w:val="36"/>
          <w:u w:val="none"/>
          <w:rtl w:val="0"/>
        </w:rPr>
        <w:t xml:space="preserve">Tech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i w:val="0"/>
          <w:color w:val="0000ff"/>
          <w:sz w:val="24"/>
          <w:szCs w:val="24"/>
          <w:highlight w:val="darkGray"/>
          <w:u w:val="none"/>
          <w:rtl w:val="0"/>
        </w:rPr>
        <w:t xml:space="preserve">Área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i w:val="0"/>
          <w:color w:val="000000"/>
          <w:sz w:val="24"/>
          <w:szCs w:val="24"/>
          <w:u w:val="none"/>
          <w:rtl w:val="0"/>
        </w:rPr>
        <w:t xml:space="preserve">Bodega, montacarguista, sierrero y afilador de herramienta de mécanica de precisión.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i w:val="0"/>
          <w:color w:val="0000ff"/>
          <w:sz w:val="24"/>
          <w:szCs w:val="24"/>
          <w:highlight w:val="darkGray"/>
          <w:u w:val="none"/>
          <w:rtl w:val="0"/>
        </w:rPr>
        <w:t xml:space="preserve">actividad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i w:val="0"/>
          <w:color w:val="000000"/>
          <w:sz w:val="24"/>
          <w:szCs w:val="24"/>
          <w:u w:val="none"/>
          <w:rtl w:val="0"/>
        </w:rPr>
        <w:t xml:space="preserve">Fabricación de piezas para compañías dedicadas a sacar petroleo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i w:val="0"/>
          <w:color w:val="0000ff"/>
          <w:sz w:val="24"/>
          <w:szCs w:val="24"/>
          <w:highlight w:val="darkGray"/>
          <w:u w:val="none"/>
          <w:rtl w:val="0"/>
        </w:rPr>
        <w:t xml:space="preserve">Nombre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i w:val="0"/>
          <w:color w:val="000000"/>
          <w:sz w:val="24"/>
          <w:szCs w:val="24"/>
          <w:u w:val="none"/>
          <w:rtl w:val="0"/>
        </w:rPr>
        <w:t xml:space="preserve">Tech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i w:val="0"/>
          <w:color w:val="0000ff"/>
          <w:sz w:val="24"/>
          <w:szCs w:val="24"/>
          <w:highlight w:val="darkGray"/>
          <w:u w:val="none"/>
          <w:rtl w:val="0"/>
        </w:rPr>
        <w:t xml:space="preserve">Teléfono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i w:val="0"/>
          <w:color w:val="000000"/>
          <w:sz w:val="24"/>
          <w:szCs w:val="24"/>
          <w:u w:val="none"/>
          <w:rtl w:val="0"/>
        </w:rPr>
        <w:t xml:space="preserve">22996900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i w:val="0"/>
          <w:color w:val="0000ff"/>
          <w:sz w:val="24"/>
          <w:szCs w:val="24"/>
          <w:highlight w:val="darkGray"/>
          <w:u w:val="none"/>
          <w:rtl w:val="0"/>
        </w:rPr>
        <w:t xml:space="preserve">Supervisor inmediato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i w:val="0"/>
          <w:color w:val="000000"/>
          <w:sz w:val="24"/>
          <w:szCs w:val="24"/>
          <w:u w:val="none"/>
          <w:rtl w:val="0"/>
        </w:rPr>
        <w:t xml:space="preserve">José Luis Salas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i w:val="0"/>
          <w:color w:val="0000ff"/>
          <w:sz w:val="24"/>
          <w:szCs w:val="24"/>
          <w:highlight w:val="darkGray"/>
          <w:u w:val="none"/>
          <w:rtl w:val="0"/>
        </w:rPr>
        <w:t xml:space="preserve">Fecha de ingreso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i w:val="0"/>
          <w:color w:val="000000"/>
          <w:sz w:val="24"/>
          <w:szCs w:val="24"/>
          <w:u w:val="none"/>
          <w:rtl w:val="0"/>
        </w:rPr>
        <w:t xml:space="preserve">19-9-2012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i w:val="0"/>
          <w:color w:val="0000ff"/>
          <w:sz w:val="24"/>
          <w:szCs w:val="24"/>
          <w:highlight w:val="darkGray"/>
          <w:u w:val="none"/>
          <w:rtl w:val="0"/>
        </w:rPr>
        <w:t xml:space="preserve">Fecha de 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i w:val="0"/>
          <w:color w:val="000000"/>
          <w:sz w:val="24"/>
          <w:szCs w:val="24"/>
          <w:u w:val="none"/>
          <w:rtl w:val="0"/>
        </w:rPr>
        <w:t xml:space="preserve">30-4-2015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40" w:lineRule="auto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u w:val="single"/>
          <w:rtl w:val="0"/>
        </w:rPr>
        <w:t xml:space="preserve">Trabajo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u w:val="single"/>
          <w:rtl w:val="0"/>
        </w:rPr>
        <w:t xml:space="preserve">IREX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b050"/>
          <w:sz w:val="21"/>
          <w:szCs w:val="21"/>
          <w:shd w:fill="e9f4fa" w:val="clear"/>
          <w:rtl w:val="0"/>
        </w:rPr>
        <w:t xml:space="preserve">Área de Trabajo</w:t>
      </w:r>
      <w:r w:rsidDel="00000000" w:rsidR="00000000" w:rsidRPr="00000000">
        <w:rPr>
          <w:rFonts w:ascii="Tahoma" w:cs="Tahoma" w:eastAsia="Tahoma" w:hAnsi="Tahoma"/>
          <w:color w:val="00b05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Bodega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b050"/>
          <w:sz w:val="21"/>
          <w:szCs w:val="21"/>
          <w:shd w:fill="e9f4fa" w:val="clear"/>
          <w:rtl w:val="0"/>
        </w:rPr>
        <w:t xml:space="preserve">Actividad de la empresa</w:t>
      </w:r>
      <w:r w:rsidDel="00000000" w:rsidR="00000000" w:rsidRPr="00000000">
        <w:rPr>
          <w:rFonts w:ascii="Tahoma" w:cs="Tahoma" w:eastAsia="Tahoma" w:hAnsi="Tahoma"/>
          <w:color w:val="00b05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Fab. De Productos Químicos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b050"/>
          <w:sz w:val="21"/>
          <w:szCs w:val="21"/>
          <w:shd w:fill="e9f4fa" w:val="clear"/>
          <w:rtl w:val="0"/>
        </w:rPr>
        <w:t xml:space="preserve">Puesto desempeñado</w:t>
      </w:r>
      <w:r w:rsidDel="00000000" w:rsidR="00000000" w:rsidRPr="00000000">
        <w:rPr>
          <w:rFonts w:ascii="Tahoma" w:cs="Tahoma" w:eastAsia="Tahoma" w:hAnsi="Tahoma"/>
          <w:color w:val="00b05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Alistador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b050"/>
          <w:sz w:val="21"/>
          <w:szCs w:val="21"/>
          <w:shd w:fill="e9f4fa" w:val="clear"/>
          <w:rtl w:val="0"/>
        </w:rPr>
        <w:t xml:space="preserve">Nombre de la empresa</w:t>
      </w:r>
      <w:r w:rsidDel="00000000" w:rsidR="00000000" w:rsidRPr="00000000">
        <w:rPr>
          <w:rFonts w:ascii="Tahoma" w:cs="Tahoma" w:eastAsia="Tahoma" w:hAnsi="Tahoma"/>
          <w:color w:val="00b05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IREX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b050"/>
          <w:sz w:val="21"/>
          <w:szCs w:val="21"/>
          <w:shd w:fill="e9f4fa" w:val="clear"/>
          <w:rtl w:val="0"/>
        </w:rPr>
        <w:t xml:space="preserve">Teléfono de la empresa</w:t>
      </w:r>
      <w:r w:rsidDel="00000000" w:rsidR="00000000" w:rsidRPr="00000000">
        <w:rPr>
          <w:rFonts w:ascii="Tahoma" w:cs="Tahoma" w:eastAsia="Tahoma" w:hAnsi="Tahoma"/>
          <w:color w:val="00b05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22793333 Ext. 181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b050"/>
          <w:sz w:val="21"/>
          <w:szCs w:val="21"/>
          <w:shd w:fill="e9f4fa" w:val="clear"/>
          <w:rtl w:val="0"/>
        </w:rPr>
        <w:t xml:space="preserve">Supervisor Inmediato</w:t>
      </w:r>
      <w:r w:rsidDel="00000000" w:rsidR="00000000" w:rsidRPr="00000000">
        <w:rPr>
          <w:rFonts w:ascii="Tahoma" w:cs="Tahoma" w:eastAsia="Tahoma" w:hAnsi="Tahoma"/>
          <w:color w:val="00b05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Horacio Sánchez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b050"/>
          <w:sz w:val="21"/>
          <w:szCs w:val="21"/>
          <w:rtl w:val="0"/>
        </w:rPr>
        <w:t xml:space="preserve">Funciones desempeñadas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15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Alistador y encardo de un area especifica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b050"/>
          <w:sz w:val="21"/>
          <w:szCs w:val="21"/>
          <w:rtl w:val="0"/>
        </w:rPr>
        <w:t xml:space="preserve">Logros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b050"/>
          <w:sz w:val="21"/>
          <w:szCs w:val="21"/>
          <w:shd w:fill="e9f4fa" w:val="clear"/>
          <w:rtl w:val="0"/>
        </w:rPr>
        <w:t xml:space="preserve">Fecha de Ingreso</w:t>
      </w:r>
      <w:r w:rsidDel="00000000" w:rsidR="00000000" w:rsidRPr="00000000">
        <w:rPr>
          <w:rFonts w:ascii="Tahoma" w:cs="Tahoma" w:eastAsia="Tahoma" w:hAnsi="Tahoma"/>
          <w:color w:val="00b05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2010-09-06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b050"/>
          <w:sz w:val="21"/>
          <w:szCs w:val="21"/>
          <w:shd w:fill="e9f4fa" w:val="clear"/>
          <w:rtl w:val="0"/>
        </w:rPr>
        <w:t xml:space="preserve">Fecha de Salida</w:t>
      </w:r>
      <w:r w:rsidDel="00000000" w:rsidR="00000000" w:rsidRPr="00000000">
        <w:rPr>
          <w:rFonts w:ascii="Tahoma" w:cs="Tahoma" w:eastAsia="Tahoma" w:hAnsi="Tahoma"/>
          <w:color w:val="00b05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sz w:val="23"/>
          <w:szCs w:val="23"/>
          <w:rtl w:val="0"/>
        </w:rPr>
        <w:t xml:space="preserve">2012-05-25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05" w:line="240" w:lineRule="auto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u w:val="single"/>
          <w:rtl w:val="0"/>
        </w:rPr>
        <w:t xml:space="preserve">Trabajo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u w:val="single"/>
          <w:rtl w:val="0"/>
        </w:rPr>
        <w:t xml:space="preserve">cónstenla s.a.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c0504d"/>
          <w:sz w:val="21"/>
          <w:szCs w:val="21"/>
          <w:shd w:fill="e9f4fa" w:val="clear"/>
          <w:rtl w:val="0"/>
        </w:rPr>
        <w:t xml:space="preserve">Área de Trabajo</w:t>
      </w:r>
      <w:r w:rsidDel="00000000" w:rsidR="00000000" w:rsidRPr="00000000">
        <w:rPr>
          <w:rFonts w:ascii="Tahoma" w:cs="Tahoma" w:eastAsia="Tahoma" w:hAnsi="Tahoma"/>
          <w:color w:val="c0504d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Bodega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c0504d"/>
          <w:sz w:val="21"/>
          <w:szCs w:val="21"/>
          <w:shd w:fill="e9f4fa" w:val="clear"/>
          <w:rtl w:val="0"/>
        </w:rPr>
        <w:t xml:space="preserve">Actividad de la empresa</w:t>
      </w:r>
      <w:r w:rsidDel="00000000" w:rsidR="00000000" w:rsidRPr="00000000">
        <w:rPr>
          <w:rFonts w:ascii="Tahoma" w:cs="Tahoma" w:eastAsia="Tahoma" w:hAnsi="Tahoma"/>
          <w:color w:val="c0504d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Venta de productos de consumo masivo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c0504d"/>
          <w:sz w:val="21"/>
          <w:szCs w:val="21"/>
          <w:shd w:fill="e9f4fa" w:val="clear"/>
          <w:rtl w:val="0"/>
        </w:rPr>
        <w:t xml:space="preserve">Puesto desempeñado</w:t>
      </w:r>
      <w:r w:rsidDel="00000000" w:rsidR="00000000" w:rsidRPr="00000000">
        <w:rPr>
          <w:rFonts w:ascii="Tahoma" w:cs="Tahoma" w:eastAsia="Tahoma" w:hAnsi="Tahoma"/>
          <w:color w:val="c0504d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Bodeguero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c0504d"/>
          <w:sz w:val="21"/>
          <w:szCs w:val="21"/>
          <w:shd w:fill="e9f4fa" w:val="clear"/>
          <w:rtl w:val="0"/>
        </w:rPr>
        <w:t xml:space="preserve">Nombre de la empresa</w:t>
      </w:r>
      <w:r w:rsidDel="00000000" w:rsidR="00000000" w:rsidRPr="00000000">
        <w:rPr>
          <w:rFonts w:ascii="Tahoma" w:cs="Tahoma" w:eastAsia="Tahoma" w:hAnsi="Tahoma"/>
          <w:color w:val="c0504d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Cónstenla s.a.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c0504d"/>
          <w:sz w:val="21"/>
          <w:szCs w:val="21"/>
          <w:shd w:fill="e9f4fa" w:val="clear"/>
          <w:rtl w:val="0"/>
        </w:rPr>
        <w:t xml:space="preserve">Teléfono de la empresa</w:t>
      </w:r>
      <w:r w:rsidDel="00000000" w:rsidR="00000000" w:rsidRPr="00000000">
        <w:rPr>
          <w:rFonts w:ascii="Tahoma" w:cs="Tahoma" w:eastAsia="Tahoma" w:hAnsi="Tahoma"/>
          <w:color w:val="c0504d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22645452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c0504d"/>
          <w:sz w:val="21"/>
          <w:szCs w:val="21"/>
          <w:shd w:fill="e9f4fa" w:val="clear"/>
          <w:rtl w:val="0"/>
        </w:rPr>
        <w:t xml:space="preserve">Supervisor Inmediato</w:t>
      </w:r>
      <w:r w:rsidDel="00000000" w:rsidR="00000000" w:rsidRPr="00000000">
        <w:rPr>
          <w:rFonts w:ascii="Tahoma" w:cs="Tahoma" w:eastAsia="Tahoma" w:hAnsi="Tahoma"/>
          <w:color w:val="c0504d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Michel Mussio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c0504d"/>
          <w:sz w:val="21"/>
          <w:szCs w:val="21"/>
          <w:shd w:fill="e9f4fa" w:val="clear"/>
          <w:rtl w:val="0"/>
        </w:rPr>
        <w:t xml:space="preserve">Fecha de Ingreso</w:t>
      </w:r>
      <w:r w:rsidDel="00000000" w:rsidR="00000000" w:rsidRPr="00000000">
        <w:rPr>
          <w:rFonts w:ascii="Tahoma" w:cs="Tahoma" w:eastAsia="Tahoma" w:hAnsi="Tahoma"/>
          <w:color w:val="c0504d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sz w:val="23"/>
          <w:szCs w:val="23"/>
          <w:rtl w:val="0"/>
        </w:rPr>
        <w:t xml:space="preserve">23 de octubre del 2009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c0504d"/>
          <w:sz w:val="21"/>
          <w:szCs w:val="21"/>
          <w:shd w:fill="e9f4fa" w:val="clear"/>
          <w:rtl w:val="0"/>
        </w:rPr>
        <w:t xml:space="preserve">Fecha de Salida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shd w:fill="e9f4fa" w:val="clear"/>
          <w:rtl w:val="0"/>
        </w:rPr>
        <w:t xml:space="preserve">12 de marzo del 2010</w:t>
      </w:r>
      <w:r w:rsidDel="00000000" w:rsidR="00000000" w:rsidRPr="00000000">
        <w:rPr>
          <w:rFonts w:ascii="Tahoma" w:cs="Tahoma" w:eastAsia="Tahoma" w:hAnsi="Tahoma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205" w:line="240" w:lineRule="auto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u w:val="single"/>
          <w:rtl w:val="0"/>
        </w:rPr>
        <w:t xml:space="preserve"> Trabajo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u w:val="single"/>
          <w:rtl w:val="0"/>
        </w:rPr>
        <w:t xml:space="preserve">panificadora el hornito s.a.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5f497a"/>
          <w:sz w:val="21"/>
          <w:szCs w:val="21"/>
          <w:shd w:fill="e9f4fa" w:val="clear"/>
          <w:rtl w:val="0"/>
        </w:rPr>
        <w:t xml:space="preserve">Área de Trabajo</w:t>
      </w:r>
      <w:r w:rsidDel="00000000" w:rsidR="00000000" w:rsidRPr="00000000">
        <w:rPr>
          <w:rFonts w:ascii="Tahoma" w:cs="Tahoma" w:eastAsia="Tahoma" w:hAnsi="Tahoma"/>
          <w:color w:val="5f497a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Comercial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5f497a"/>
          <w:sz w:val="21"/>
          <w:szCs w:val="21"/>
          <w:shd w:fill="e9f4fa" w:val="clear"/>
          <w:rtl w:val="0"/>
        </w:rPr>
        <w:t xml:space="preserve">Puesto desempeñado</w:t>
      </w:r>
      <w:r w:rsidDel="00000000" w:rsidR="00000000" w:rsidRPr="00000000">
        <w:rPr>
          <w:rFonts w:ascii="Tahoma" w:cs="Tahoma" w:eastAsia="Tahoma" w:hAnsi="Tahoma"/>
          <w:color w:val="5f497a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Operario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5f497a"/>
          <w:sz w:val="21"/>
          <w:szCs w:val="21"/>
          <w:shd w:fill="e9f4fa" w:val="clear"/>
          <w:rtl w:val="0"/>
        </w:rPr>
        <w:t xml:space="preserve">Nombre de la empresa</w:t>
      </w:r>
      <w:r w:rsidDel="00000000" w:rsidR="00000000" w:rsidRPr="00000000">
        <w:rPr>
          <w:rFonts w:ascii="Tahoma" w:cs="Tahoma" w:eastAsia="Tahoma" w:hAnsi="Tahoma"/>
          <w:color w:val="5f497a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Panificadora el hornito s.a.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5f497a"/>
          <w:sz w:val="21"/>
          <w:szCs w:val="21"/>
          <w:shd w:fill="e9f4fa" w:val="clear"/>
          <w:rtl w:val="0"/>
        </w:rPr>
        <w:t xml:space="preserve">Teléfono de la empresa</w:t>
      </w:r>
      <w:r w:rsidDel="00000000" w:rsidR="00000000" w:rsidRPr="00000000">
        <w:rPr>
          <w:rFonts w:ascii="Tahoma" w:cs="Tahoma" w:eastAsia="Tahoma" w:hAnsi="Tahoma"/>
          <w:color w:val="5f497a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25200456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5f497a"/>
          <w:sz w:val="21"/>
          <w:szCs w:val="21"/>
          <w:shd w:fill="e9f4fa" w:val="clear"/>
          <w:rtl w:val="0"/>
        </w:rPr>
        <w:t xml:space="preserve">Supervisor Inmediato</w:t>
      </w:r>
      <w:r w:rsidDel="00000000" w:rsidR="00000000" w:rsidRPr="00000000">
        <w:rPr>
          <w:rFonts w:ascii="Tahoma" w:cs="Tahoma" w:eastAsia="Tahoma" w:hAnsi="Tahoma"/>
          <w:color w:val="5f497a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Fabián olivas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5f497a"/>
          <w:sz w:val="21"/>
          <w:szCs w:val="21"/>
          <w:rtl w:val="0"/>
        </w:rPr>
        <w:t xml:space="preserve">Funciones desempeñadas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sz w:val="23"/>
          <w:szCs w:val="23"/>
          <w:rtl w:val="0"/>
        </w:rPr>
        <w:t xml:space="preserve">Elaborar y distribuir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5f497a"/>
          <w:sz w:val="21"/>
          <w:szCs w:val="21"/>
          <w:rtl w:val="0"/>
        </w:rPr>
        <w:t xml:space="preserve">Logros realizados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sz w:val="23"/>
          <w:szCs w:val="23"/>
          <w:rtl w:val="0"/>
        </w:rPr>
        <w:t xml:space="preserve">Algunas capacitaciones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5f497a"/>
          <w:sz w:val="21"/>
          <w:szCs w:val="21"/>
          <w:shd w:fill="e9f4fa" w:val="clear"/>
          <w:rtl w:val="0"/>
        </w:rPr>
        <w:t xml:space="preserve">Fecha de Ingreso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8 de marzo del 2007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5f497a"/>
          <w:sz w:val="21"/>
          <w:szCs w:val="21"/>
          <w:shd w:fill="e9f4fa" w:val="clear"/>
          <w:rtl w:val="0"/>
        </w:rPr>
        <w:t xml:space="preserve">Fecha de Salida</w:t>
      </w:r>
      <w:r w:rsidDel="00000000" w:rsidR="00000000" w:rsidRPr="00000000">
        <w:rPr>
          <w:rFonts w:ascii="Tahoma" w:cs="Tahoma" w:eastAsia="Tahoma" w:hAnsi="Tahoma"/>
          <w:color w:val="5f497a"/>
          <w:sz w:val="23"/>
          <w:szCs w:val="23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sz w:val="23"/>
          <w:szCs w:val="23"/>
          <w:rtl w:val="0"/>
        </w:rPr>
        <w:t xml:space="preserve">20 de febrero del 2008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40" w:lineRule="auto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Trabajo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0"/>
        </w:rPr>
        <w:t xml:space="preserve">agromec s.a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e36c0a"/>
          <w:sz w:val="21"/>
          <w:szCs w:val="21"/>
          <w:shd w:fill="e9f4fa" w:val="clear"/>
          <w:rtl w:val="0"/>
        </w:rPr>
        <w:t xml:space="preserve">Área de Trabajo</w:t>
      </w:r>
      <w:r w:rsidDel="00000000" w:rsidR="00000000" w:rsidRPr="00000000">
        <w:rPr>
          <w:rFonts w:ascii="Tahoma" w:cs="Tahoma" w:eastAsia="Tahoma" w:hAnsi="Tahoma"/>
          <w:color w:val="e36c0a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Bodega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e36c0a"/>
          <w:sz w:val="21"/>
          <w:szCs w:val="21"/>
          <w:shd w:fill="e9f4fa" w:val="clear"/>
          <w:rtl w:val="0"/>
        </w:rPr>
        <w:t xml:space="preserve">Puesto desempeñado</w:t>
      </w:r>
      <w:r w:rsidDel="00000000" w:rsidR="00000000" w:rsidRPr="00000000">
        <w:rPr>
          <w:rFonts w:ascii="Tahoma" w:cs="Tahoma" w:eastAsia="Tahoma" w:hAnsi="Tahoma"/>
          <w:color w:val="e36c0a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Bodeguero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e36c0a"/>
          <w:sz w:val="21"/>
          <w:szCs w:val="21"/>
          <w:shd w:fill="e9f4fa" w:val="clear"/>
          <w:rtl w:val="0"/>
        </w:rPr>
        <w:t xml:space="preserve">Nombre de la empresa</w:t>
      </w:r>
      <w:r w:rsidDel="00000000" w:rsidR="00000000" w:rsidRPr="00000000">
        <w:rPr>
          <w:rFonts w:ascii="Tahoma" w:cs="Tahoma" w:eastAsia="Tahoma" w:hAnsi="Tahoma"/>
          <w:color w:val="e36c0a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Agromec s.a.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e36c0a"/>
          <w:sz w:val="21"/>
          <w:szCs w:val="21"/>
          <w:shd w:fill="e9f4fa" w:val="clear"/>
          <w:rtl w:val="0"/>
        </w:rPr>
        <w:t xml:space="preserve">Teléfono de la empresa</w:t>
      </w:r>
      <w:r w:rsidDel="00000000" w:rsidR="00000000" w:rsidRPr="00000000">
        <w:rPr>
          <w:rFonts w:ascii="Tahoma" w:cs="Tahoma" w:eastAsia="Tahoma" w:hAnsi="Tahoma"/>
          <w:color w:val="e36c0a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22105300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e36c0a"/>
          <w:sz w:val="21"/>
          <w:szCs w:val="21"/>
          <w:shd w:fill="e9f4fa" w:val="clear"/>
          <w:rtl w:val="0"/>
        </w:rPr>
        <w:t xml:space="preserve">Supervisor Inmediato</w:t>
      </w:r>
      <w:r w:rsidDel="00000000" w:rsidR="00000000" w:rsidRPr="00000000">
        <w:rPr>
          <w:rFonts w:ascii="Tahoma" w:cs="Tahoma" w:eastAsia="Tahoma" w:hAnsi="Tahoma"/>
          <w:color w:val="e36c0a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José Antonio Retana.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e36c0a"/>
          <w:sz w:val="21"/>
          <w:szCs w:val="21"/>
          <w:rtl w:val="0"/>
        </w:rPr>
        <w:t xml:space="preserve">Funciones desempeñadas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15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Alistar y despachar productos de maquinaria agrícola.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e36c0a"/>
          <w:sz w:val="21"/>
          <w:szCs w:val="21"/>
          <w:shd w:fill="e9f4fa" w:val="clear"/>
          <w:rtl w:val="0"/>
        </w:rPr>
        <w:t xml:space="preserve">Fecha de Ingreso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sz w:val="23"/>
          <w:szCs w:val="23"/>
          <w:rtl w:val="0"/>
        </w:rPr>
        <w:t xml:space="preserve">16 de enero del 2006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e36c0a"/>
          <w:sz w:val="21"/>
          <w:szCs w:val="21"/>
          <w:shd w:fill="e9f4fa" w:val="clear"/>
          <w:rtl w:val="0"/>
        </w:rPr>
        <w:t xml:space="preserve">Fecha de Salida</w:t>
      </w:r>
      <w:r w:rsidDel="00000000" w:rsidR="00000000" w:rsidRPr="00000000">
        <w:rPr>
          <w:rFonts w:ascii="Tahoma" w:cs="Tahoma" w:eastAsia="Tahoma" w:hAnsi="Tahoma"/>
          <w:color w:val="e36c0a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sz w:val="23"/>
          <w:szCs w:val="23"/>
          <w:rtl w:val="0"/>
        </w:rPr>
        <w:t xml:space="preserve">30 de julio del2006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1"/>
          <w:szCs w:val="21"/>
          <w:shd w:fill="e9f4fa" w:val="clear"/>
          <w:rtl w:val="0"/>
        </w:rPr>
        <w:t xml:space="preserve">Nivel académico</w:t>
      </w: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1.- Estudiante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1"/>
          <w:szCs w:val="21"/>
          <w:shd w:fill="e9f4fa" w:val="clear"/>
          <w:rtl w:val="0"/>
        </w:rPr>
        <w:t xml:space="preserve">Titulo</w:t>
      </w: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ahoma" w:cs="Tahoma" w:eastAsia="Tahoma" w:hAnsi="Tahoma"/>
          <w:sz w:val="23"/>
          <w:szCs w:val="23"/>
          <w:rtl w:val="0"/>
        </w:rPr>
        <w:t xml:space="preserve">Noveno año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1"/>
          <w:szCs w:val="21"/>
          <w:shd w:fill="e9f4fa" w:val="clear"/>
          <w:rtl w:val="0"/>
        </w:rPr>
        <w:t xml:space="preserve">Institución</w:t>
      </w: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Tahoma" w:cs="Tahoma" w:eastAsia="Tahoma" w:hAnsi="Tahoma"/>
          <w:sz w:val="23"/>
          <w:szCs w:val="23"/>
          <w:rtl w:val="0"/>
        </w:rPr>
        <w:t xml:space="preserve">.T.P.U.  /  M.E.P.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1"/>
          <w:szCs w:val="21"/>
          <w:shd w:fill="e9f4fa" w:val="clear"/>
          <w:rtl w:val="0"/>
        </w:rPr>
        <w:t xml:space="preserve">Institución</w:t>
      </w: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M.E.P. (a distancia)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05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i w:val="1"/>
          <w:color w:val="00b050"/>
          <w:sz w:val="24"/>
          <w:szCs w:val="24"/>
          <w:rtl w:val="0"/>
        </w:rPr>
        <w:t xml:space="preserve">Computación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1"/>
          <w:szCs w:val="21"/>
          <w:shd w:fill="e9f4fa" w:val="clear"/>
          <w:rtl w:val="0"/>
        </w:rPr>
        <w:t xml:space="preserve">Nivel Cómputo</w:t>
      </w: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4.- Office Profesional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1"/>
          <w:szCs w:val="21"/>
          <w:shd w:fill="e9f4fa" w:val="clear"/>
          <w:rtl w:val="0"/>
        </w:rPr>
        <w:t xml:space="preserve">Programas</w:t>
      </w: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80" w:line="240" w:lineRule="auto"/>
        <w:ind w:left="720" w:hanging="360"/>
        <w:rPr>
          <w:color w:val="00b0f0"/>
        </w:rPr>
      </w:pPr>
      <w:r w:rsidDel="00000000" w:rsidR="00000000" w:rsidRPr="00000000">
        <w:rPr>
          <w:rFonts w:ascii="Tahoma" w:cs="Tahoma" w:eastAsia="Tahoma" w:hAnsi="Tahoma"/>
          <w:color w:val="00b0f0"/>
          <w:sz w:val="23"/>
          <w:szCs w:val="23"/>
          <w:rtl w:val="0"/>
        </w:rPr>
        <w:t xml:space="preserve">Microsoft Office Word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00b0f0"/>
        </w:rPr>
      </w:pPr>
      <w:r w:rsidDel="00000000" w:rsidR="00000000" w:rsidRPr="00000000">
        <w:rPr>
          <w:rFonts w:ascii="Tahoma" w:cs="Tahoma" w:eastAsia="Tahoma" w:hAnsi="Tahoma"/>
          <w:color w:val="00b0f0"/>
          <w:sz w:val="23"/>
          <w:szCs w:val="23"/>
          <w:rtl w:val="0"/>
        </w:rPr>
        <w:t xml:space="preserve">Microsoft Office Excel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00b0f0"/>
        </w:rPr>
      </w:pPr>
      <w:r w:rsidDel="00000000" w:rsidR="00000000" w:rsidRPr="00000000">
        <w:rPr>
          <w:rFonts w:ascii="Tahoma" w:cs="Tahoma" w:eastAsia="Tahoma" w:hAnsi="Tahoma"/>
          <w:color w:val="00b0f0"/>
          <w:sz w:val="23"/>
          <w:szCs w:val="23"/>
          <w:rtl w:val="0"/>
        </w:rPr>
        <w:t xml:space="preserve">Microsoft Office acces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before="0" w:line="240" w:lineRule="auto"/>
        <w:ind w:left="720" w:hanging="360"/>
        <w:rPr>
          <w:color w:val="00b0f0"/>
        </w:rPr>
      </w:pPr>
      <w:r w:rsidDel="00000000" w:rsidR="00000000" w:rsidRPr="00000000">
        <w:rPr>
          <w:rFonts w:ascii="Tahoma" w:cs="Tahoma" w:eastAsia="Tahoma" w:hAnsi="Tahoma"/>
          <w:color w:val="00b0f0"/>
          <w:sz w:val="23"/>
          <w:szCs w:val="23"/>
          <w:rtl w:val="0"/>
        </w:rPr>
        <w:t xml:space="preserve">Microsoft office power point</w:t>
      </w:r>
    </w:p>
    <w:p w:rsidR="00000000" w:rsidDel="00000000" w:rsidP="00000000" w:rsidRDefault="00000000" w:rsidRPr="00000000">
      <w:pPr>
        <w:spacing w:after="28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30" w:before="0" w:line="240" w:lineRule="auto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Habilidades Adicionales</w:t>
      </w:r>
    </w:p>
    <w:p w:rsidR="00000000" w:rsidDel="00000000" w:rsidP="00000000" w:rsidRDefault="00000000" w:rsidRPr="00000000">
      <w:pPr>
        <w:spacing w:after="75" w:before="15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color w:val="000000"/>
          <w:sz w:val="23"/>
          <w:szCs w:val="23"/>
          <w:rtl w:val="0"/>
        </w:rPr>
        <w:t xml:space="preserve">Facilidad de trabajo en equipo</w:t>
      </w:r>
      <w:r w:rsidDel="00000000" w:rsidR="00000000" w:rsidRPr="00000000">
        <w:rPr>
          <w:rFonts w:ascii="Tahoma" w:cs="Tahoma" w:eastAsia="Tahoma" w:hAnsi="Tahom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>
      <w:pPr>
        <w:spacing w:after="75" w:before="15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sz w:val="23"/>
          <w:szCs w:val="23"/>
          <w:rtl w:val="0"/>
        </w:rPr>
        <w:t xml:space="preserve">Licencia D3 al día </w:t>
      </w:r>
    </w:p>
    <w:p w:rsidR="00000000" w:rsidDel="00000000" w:rsidP="00000000" w:rsidRDefault="00000000" w:rsidRPr="00000000">
      <w:pPr>
        <w:spacing w:after="75" w:before="15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sz w:val="23"/>
          <w:szCs w:val="23"/>
          <w:rtl w:val="0"/>
        </w:rPr>
        <w:t xml:space="preserve">Conocimiento en sap</w:t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ambria"/>
  <w:font w:name="Arial"/>
  <w:font w:name="Tahoma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76" w:lineRule="auto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76" w:lineRule="auto"/>
    </w:pPr>
    <w:rPr>
      <w:rFonts w:ascii="Calibri" w:cs="Calibri" w:eastAsia="Calibri" w:hAnsi="Calibri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Calibri" w:cs="Calibri" w:eastAsia="Calibri" w:hAnsi="Calibri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marcony0286@yahoo.com" TargetMode="External"/><Relationship Id="rId6" Type="http://schemas.openxmlformats.org/officeDocument/2006/relationships/hyperlink" Target="mailto:marcony0286@yahoo.com" TargetMode="External"/><Relationship Id="rId7" Type="http://schemas.openxmlformats.org/officeDocument/2006/relationships/hyperlink" Target="mailto:marcony0286@yaho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