
<file path=[Content_Types].xml><?xml version="1.0" encoding="utf-8"?>
<Types xmlns="http://schemas.openxmlformats.org/package/2006/content-types">
  <Default Extension="png" ContentType="image/png"/>
  <Default Extension="jpeg" ContentType="image/jpeg"/>
  <Default Extension="webp"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0F5" w:rsidRDefault="007C00F5" w:rsidP="007C00F5">
      <w:pPr>
        <w:autoSpaceDE w:val="0"/>
        <w:autoSpaceDN w:val="0"/>
        <w:bidi w:val="0"/>
        <w:adjustRightInd w:val="0"/>
        <w:rPr>
          <w:rFonts w:ascii="Calibri" w:hAnsi="Calibri" w:cs="Calibri"/>
          <w:b/>
          <w:bCs/>
          <w:sz w:val="36"/>
          <w:szCs w:val="36"/>
          <w:lang w:val="en"/>
        </w:rPr>
      </w:pPr>
      <w:r>
        <w:rPr>
          <w:rFonts w:ascii="Calibri" w:hAnsi="Calibri" w:cs="Calibri"/>
          <w:b/>
          <w:bCs/>
          <w:sz w:val="44"/>
          <w:szCs w:val="44"/>
          <w:lang w:val="en"/>
        </w:rPr>
        <w:t>Executive summary</w:t>
      </w:r>
    </w:p>
    <w:p w:rsidR="007C00F5" w:rsidRDefault="007C00F5" w:rsidP="007C00F5">
      <w:pPr>
        <w:autoSpaceDE w:val="0"/>
        <w:autoSpaceDN w:val="0"/>
        <w:bidi w:val="0"/>
        <w:adjustRightInd w:val="0"/>
        <w:rPr>
          <w:rFonts w:ascii="Calibri" w:hAnsi="Calibri" w:cs="Calibri"/>
          <w:lang w:val="en"/>
        </w:rPr>
      </w:pPr>
      <w:r>
        <w:rPr>
          <w:rFonts w:ascii="Calibri" w:hAnsi="Calibri" w:cs="Calibri"/>
          <w:sz w:val="32"/>
          <w:szCs w:val="32"/>
          <w:lang w:val="en"/>
        </w:rPr>
        <w:t xml:space="preserve">Tango Coffee Bar is a unique local coffee and bar house that provides a friendly, effective place where singles can meet. Our bar is not your typical bar where people go to meet other singles. The bar has a unique service called the structure conversation system that is quite effective for allowing singles to meet each other and provide them with valuable insight into the other person through reflective conversation. The structured system provides an atmosphere that lowers embarrassment and breeds confidence allowing singles to meet other singles and gain insight into their personality by way of thoughtful informal talking. Meeting people is one of the largest hurdles 25-45 year old singles face.  Tango Coffee Bar provides this group with an effective solution to this problem. </w:t>
      </w:r>
    </w:p>
    <w:p w:rsidR="007C00F5" w:rsidRDefault="007C00F5" w:rsidP="007C00F5">
      <w:pPr>
        <w:autoSpaceDE w:val="0"/>
        <w:autoSpaceDN w:val="0"/>
        <w:bidi w:val="0"/>
        <w:adjustRightInd w:val="0"/>
        <w:rPr>
          <w:rFonts w:ascii="Calibri" w:hAnsi="Calibri" w:cs="Calibri"/>
          <w:b/>
          <w:bCs/>
          <w:sz w:val="44"/>
          <w:szCs w:val="44"/>
          <w:lang w:val="en"/>
        </w:rPr>
      </w:pPr>
      <w:r>
        <w:rPr>
          <w:rFonts w:ascii="Calibri" w:hAnsi="Calibri" w:cs="Calibri"/>
          <w:b/>
          <w:bCs/>
          <w:sz w:val="44"/>
          <w:szCs w:val="44"/>
          <w:lang w:val="en"/>
        </w:rPr>
        <w:t>Current marketing situation</w:t>
      </w:r>
    </w:p>
    <w:p w:rsidR="007C00F5" w:rsidRDefault="007C00F5" w:rsidP="007C00F5">
      <w:pPr>
        <w:autoSpaceDE w:val="0"/>
        <w:autoSpaceDN w:val="0"/>
        <w:bidi w:val="0"/>
        <w:adjustRightInd w:val="0"/>
        <w:ind w:left="720"/>
        <w:rPr>
          <w:rFonts w:ascii="Calibri" w:hAnsi="Calibri" w:cs="Calibri"/>
          <w:b/>
          <w:bCs/>
          <w:sz w:val="44"/>
          <w:szCs w:val="44"/>
          <w:lang w:val="en"/>
        </w:rPr>
      </w:pPr>
      <w:r>
        <w:rPr>
          <w:rFonts w:ascii="Calibri" w:hAnsi="Calibri" w:cs="Calibri"/>
          <w:b/>
          <w:bCs/>
          <w:sz w:val="44"/>
          <w:szCs w:val="44"/>
          <w:lang w:val="en"/>
        </w:rPr>
        <w:t>Target markets</w:t>
      </w:r>
    </w:p>
    <w:p w:rsidR="007C00F5" w:rsidRDefault="007C00F5" w:rsidP="007C00F5">
      <w:pPr>
        <w:autoSpaceDE w:val="0"/>
        <w:autoSpaceDN w:val="0"/>
        <w:bidi w:val="0"/>
        <w:adjustRightInd w:val="0"/>
        <w:rPr>
          <w:rFonts w:ascii="Calibri" w:hAnsi="Calibri" w:cs="Calibri"/>
          <w:sz w:val="32"/>
          <w:szCs w:val="32"/>
          <w:lang w:val="en"/>
        </w:rPr>
      </w:pPr>
      <w:r>
        <w:rPr>
          <w:rFonts w:ascii="Calibri" w:hAnsi="Calibri" w:cs="Calibri"/>
          <w:sz w:val="32"/>
          <w:szCs w:val="32"/>
          <w:lang w:val="en"/>
        </w:rPr>
        <w:t xml:space="preserve">Tango Coffee Bar's customers can be broken down into two groups, singles, and non-singles.  The non-singles groups are smaller than the singles groups by the fact that if you are meeting someone whom you already know, the two of you can come up with the topic of conversation yourself, therefore, Tango offers this group less value.  The demographics for the non-singles </w:t>
      </w:r>
      <w:proofErr w:type="gramStart"/>
      <w:r w:rsidRPr="007C00F5">
        <w:rPr>
          <w:rFonts w:ascii="Calibri" w:hAnsi="Calibri" w:cs="Calibri"/>
          <w:sz w:val="32"/>
          <w:szCs w:val="32"/>
          <w:lang w:val="en-CA"/>
        </w:rPr>
        <w:t>is</w:t>
      </w:r>
      <w:proofErr w:type="gramEnd"/>
      <w:r>
        <w:rPr>
          <w:rFonts w:ascii="Calibri" w:hAnsi="Calibri" w:cs="Calibri"/>
          <w:sz w:val="32"/>
          <w:szCs w:val="32"/>
          <w:lang w:val="en"/>
        </w:rPr>
        <w:t xml:space="preserve"> similar to the singles, to be listed below.  </w:t>
      </w:r>
    </w:p>
    <w:p w:rsidR="007C00F5" w:rsidRDefault="007C00F5" w:rsidP="007C00F5">
      <w:pPr>
        <w:numPr>
          <w:ilvl w:val="0"/>
          <w:numId w:val="1"/>
        </w:numPr>
        <w:autoSpaceDE w:val="0"/>
        <w:autoSpaceDN w:val="0"/>
        <w:bidi w:val="0"/>
        <w:adjustRightInd w:val="0"/>
        <w:ind w:left="720" w:hanging="360"/>
        <w:rPr>
          <w:rFonts w:ascii="Calibri" w:hAnsi="Calibri" w:cs="Calibri"/>
          <w:sz w:val="32"/>
          <w:szCs w:val="32"/>
          <w:lang w:val="en"/>
        </w:rPr>
      </w:pPr>
      <w:r>
        <w:rPr>
          <w:rFonts w:ascii="Calibri" w:hAnsi="Calibri" w:cs="Calibri"/>
          <w:b/>
          <w:bCs/>
          <w:sz w:val="32"/>
          <w:szCs w:val="32"/>
          <w:lang w:val="en"/>
        </w:rPr>
        <w:t>Single</w:t>
      </w:r>
      <w:r>
        <w:rPr>
          <w:rFonts w:ascii="Calibri" w:hAnsi="Calibri" w:cs="Calibri"/>
          <w:sz w:val="32"/>
          <w:szCs w:val="32"/>
          <w:lang w:val="en"/>
        </w:rPr>
        <w:t xml:space="preserve">: </w:t>
      </w:r>
      <w:proofErr w:type="spellStart"/>
      <w:r>
        <w:rPr>
          <w:rFonts w:ascii="Calibri" w:hAnsi="Calibri" w:cs="Calibri"/>
          <w:sz w:val="32"/>
          <w:szCs w:val="32"/>
          <w:lang w:val="en"/>
        </w:rPr>
        <w:t>self evident</w:t>
      </w:r>
      <w:proofErr w:type="spellEnd"/>
      <w:r>
        <w:rPr>
          <w:rFonts w:ascii="Calibri" w:hAnsi="Calibri" w:cs="Calibri"/>
          <w:sz w:val="32"/>
          <w:szCs w:val="32"/>
          <w:lang w:val="en"/>
        </w:rPr>
        <w:t>.</w:t>
      </w:r>
    </w:p>
    <w:p w:rsidR="007C00F5" w:rsidRDefault="007C00F5" w:rsidP="007C00F5">
      <w:pPr>
        <w:numPr>
          <w:ilvl w:val="0"/>
          <w:numId w:val="1"/>
        </w:numPr>
        <w:autoSpaceDE w:val="0"/>
        <w:autoSpaceDN w:val="0"/>
        <w:bidi w:val="0"/>
        <w:adjustRightInd w:val="0"/>
        <w:ind w:left="720" w:hanging="360"/>
        <w:rPr>
          <w:rFonts w:ascii="Calibri" w:hAnsi="Calibri" w:cs="Calibri"/>
          <w:sz w:val="32"/>
          <w:szCs w:val="32"/>
          <w:lang w:val="en"/>
        </w:rPr>
      </w:pPr>
      <w:r>
        <w:rPr>
          <w:rFonts w:ascii="Calibri" w:hAnsi="Calibri" w:cs="Calibri"/>
          <w:b/>
          <w:bCs/>
          <w:sz w:val="32"/>
          <w:szCs w:val="32"/>
          <w:lang w:val="en"/>
        </w:rPr>
        <w:lastRenderedPageBreak/>
        <w:t>Income over $40,000</w:t>
      </w:r>
      <w:r>
        <w:rPr>
          <w:rFonts w:ascii="Calibri" w:hAnsi="Calibri" w:cs="Calibri"/>
          <w:sz w:val="32"/>
          <w:szCs w:val="32"/>
          <w:lang w:val="en"/>
        </w:rPr>
        <w:t>: this to a large degree is correlated to the fact that they are professional.</w:t>
      </w:r>
    </w:p>
    <w:p w:rsidR="007C00F5" w:rsidRDefault="007C00F5" w:rsidP="007C00F5">
      <w:pPr>
        <w:numPr>
          <w:ilvl w:val="0"/>
          <w:numId w:val="1"/>
        </w:numPr>
        <w:autoSpaceDE w:val="0"/>
        <w:autoSpaceDN w:val="0"/>
        <w:bidi w:val="0"/>
        <w:adjustRightInd w:val="0"/>
        <w:ind w:left="720" w:hanging="360"/>
        <w:rPr>
          <w:rFonts w:ascii="Calibri" w:hAnsi="Calibri" w:cs="Calibri"/>
          <w:sz w:val="32"/>
          <w:szCs w:val="32"/>
          <w:lang w:val="en"/>
        </w:rPr>
      </w:pPr>
      <w:r>
        <w:rPr>
          <w:rFonts w:ascii="Calibri" w:hAnsi="Calibri" w:cs="Calibri"/>
          <w:b/>
          <w:bCs/>
          <w:sz w:val="32"/>
          <w:szCs w:val="32"/>
          <w:lang w:val="en"/>
        </w:rPr>
        <w:t>Age 25-45</w:t>
      </w:r>
      <w:r>
        <w:rPr>
          <w:rFonts w:ascii="Calibri" w:hAnsi="Calibri" w:cs="Calibri"/>
          <w:sz w:val="32"/>
          <w:szCs w:val="32"/>
          <w:lang w:val="en"/>
        </w:rPr>
        <w:t>: the largest group of singles looking for a partner.</w:t>
      </w:r>
    </w:p>
    <w:p w:rsidR="007C00F5" w:rsidRDefault="007C00F5" w:rsidP="007C00F5">
      <w:pPr>
        <w:autoSpaceDE w:val="0"/>
        <w:autoSpaceDN w:val="0"/>
        <w:bidi w:val="0"/>
        <w:adjustRightInd w:val="0"/>
        <w:spacing w:line="240" w:lineRule="auto"/>
        <w:rPr>
          <w:rFonts w:ascii="Calibri" w:hAnsi="Calibri" w:cs="Calibri"/>
          <w:sz w:val="32"/>
          <w:szCs w:val="32"/>
          <w:lang w:val="en"/>
        </w:rPr>
      </w:pPr>
      <w:r>
        <w:rPr>
          <w:rFonts w:ascii="Calibri" w:hAnsi="Calibri" w:cs="Calibri"/>
          <w:noProof/>
          <w:sz w:val="32"/>
          <w:szCs w:val="32"/>
        </w:rPr>
        <w:drawing>
          <wp:inline distT="0" distB="0" distL="0" distR="0">
            <wp:extent cx="523875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p>
    <w:p w:rsidR="007C00F5" w:rsidRDefault="007C00F5" w:rsidP="007C00F5">
      <w:pPr>
        <w:autoSpaceDE w:val="0"/>
        <w:autoSpaceDN w:val="0"/>
        <w:bidi w:val="0"/>
        <w:adjustRightInd w:val="0"/>
        <w:rPr>
          <w:rFonts w:ascii="Calibri" w:hAnsi="Calibri" w:cs="Calibri"/>
          <w:sz w:val="32"/>
          <w:szCs w:val="32"/>
          <w:lang w:val="en"/>
        </w:rPr>
      </w:pPr>
    </w:p>
    <w:p w:rsidR="007C00F5" w:rsidRDefault="007C00F5" w:rsidP="007C00F5">
      <w:pPr>
        <w:autoSpaceDE w:val="0"/>
        <w:autoSpaceDN w:val="0"/>
        <w:bidi w:val="0"/>
        <w:adjustRightInd w:val="0"/>
        <w:rPr>
          <w:rFonts w:ascii="Calibri" w:hAnsi="Calibri" w:cs="Calibri"/>
          <w:b/>
          <w:bCs/>
          <w:sz w:val="44"/>
          <w:szCs w:val="44"/>
          <w:lang w:val="en"/>
        </w:rPr>
      </w:pPr>
      <w:r>
        <w:rPr>
          <w:rFonts w:ascii="Calibri" w:hAnsi="Calibri" w:cs="Calibri"/>
          <w:b/>
          <w:bCs/>
          <w:sz w:val="44"/>
          <w:szCs w:val="44"/>
          <w:lang w:val="en"/>
        </w:rPr>
        <w:t xml:space="preserve">         Positioning </w:t>
      </w:r>
    </w:p>
    <w:p w:rsidR="007C00F5" w:rsidRDefault="007C00F5" w:rsidP="007C00F5">
      <w:pPr>
        <w:autoSpaceDE w:val="0"/>
        <w:autoSpaceDN w:val="0"/>
        <w:bidi w:val="0"/>
        <w:adjustRightInd w:val="0"/>
        <w:rPr>
          <w:rFonts w:ascii="Calibri" w:hAnsi="Calibri" w:cs="Calibri"/>
          <w:lang w:val="en"/>
        </w:rPr>
      </w:pPr>
      <w:r>
        <w:rPr>
          <w:rFonts w:ascii="Calibri" w:hAnsi="Calibri" w:cs="Calibri"/>
          <w:sz w:val="36"/>
          <w:szCs w:val="36"/>
          <w:lang w:val="en"/>
        </w:rPr>
        <w:t>The Tango will position itself as a reasonably priced bar and coffee house that has an innovative, effective system for allowing single to meet each other.</w:t>
      </w:r>
      <w:r>
        <w:rPr>
          <w:rFonts w:ascii="Calibri" w:hAnsi="Calibri" w:cs="Calibri"/>
          <w:b/>
          <w:bCs/>
          <w:sz w:val="44"/>
          <w:szCs w:val="44"/>
          <w:lang w:val="en"/>
        </w:rPr>
        <w:t xml:space="preserve"> </w:t>
      </w:r>
    </w:p>
    <w:p w:rsidR="007C00F5" w:rsidRDefault="007C00F5" w:rsidP="007C00F5">
      <w:pPr>
        <w:autoSpaceDE w:val="0"/>
        <w:autoSpaceDN w:val="0"/>
        <w:bidi w:val="0"/>
        <w:adjustRightInd w:val="0"/>
        <w:rPr>
          <w:rFonts w:ascii="Calibri" w:hAnsi="Calibri" w:cs="Calibri"/>
          <w:lang w:val="en"/>
        </w:rPr>
      </w:pPr>
    </w:p>
    <w:p w:rsidR="007C00F5" w:rsidRDefault="007C00F5" w:rsidP="007C00F5">
      <w:pPr>
        <w:autoSpaceDE w:val="0"/>
        <w:autoSpaceDN w:val="0"/>
        <w:bidi w:val="0"/>
        <w:adjustRightInd w:val="0"/>
        <w:rPr>
          <w:rFonts w:ascii="Calibri" w:hAnsi="Calibri" w:cs="Calibri"/>
          <w:b/>
          <w:bCs/>
          <w:sz w:val="44"/>
          <w:szCs w:val="44"/>
          <w:lang w:val="en"/>
        </w:rPr>
      </w:pPr>
      <w:r>
        <w:rPr>
          <w:rFonts w:ascii="Calibri" w:hAnsi="Calibri" w:cs="Calibri"/>
          <w:b/>
          <w:bCs/>
          <w:sz w:val="44"/>
          <w:szCs w:val="44"/>
          <w:lang w:val="en"/>
        </w:rPr>
        <w:t xml:space="preserve">        Sales Forecast</w:t>
      </w:r>
    </w:p>
    <w:p w:rsidR="007C00F5" w:rsidRDefault="007C00F5" w:rsidP="007C00F5">
      <w:pPr>
        <w:autoSpaceDE w:val="0"/>
        <w:autoSpaceDN w:val="0"/>
        <w:bidi w:val="0"/>
        <w:adjustRightInd w:val="0"/>
        <w:rPr>
          <w:rFonts w:ascii="Calibri" w:hAnsi="Calibri" w:cs="Calibri"/>
          <w:lang w:val="en"/>
        </w:rPr>
      </w:pPr>
      <w:r>
        <w:rPr>
          <w:rFonts w:ascii="Calibri" w:hAnsi="Calibri" w:cs="Calibri"/>
          <w:sz w:val="36"/>
          <w:szCs w:val="36"/>
          <w:lang w:val="en"/>
        </w:rPr>
        <w:t xml:space="preserve">The first two months will be used to set up the physical location, hire personnel and obtain an alcohol license.  The third month will be the grand opening.  Business during </w:t>
      </w:r>
      <w:r>
        <w:rPr>
          <w:rFonts w:ascii="Calibri" w:hAnsi="Calibri" w:cs="Calibri"/>
          <w:sz w:val="36"/>
          <w:szCs w:val="36"/>
          <w:lang w:val="en"/>
        </w:rPr>
        <w:lastRenderedPageBreak/>
        <w:t>the second month will be understandably slow as a steady customer base takes time to build.  By month four it is forecasted that sales will steadily grow.</w:t>
      </w:r>
    </w:p>
    <w:p w:rsidR="007C00F5" w:rsidRDefault="007C00F5" w:rsidP="007C00F5">
      <w:pPr>
        <w:autoSpaceDE w:val="0"/>
        <w:autoSpaceDN w:val="0"/>
        <w:bidi w:val="0"/>
        <w:adjustRightInd w:val="0"/>
        <w:rPr>
          <w:rFonts w:ascii="Calibri" w:hAnsi="Calibri" w:cs="Calibri"/>
          <w:lang w:val="en"/>
        </w:rPr>
      </w:pPr>
    </w:p>
    <w:p w:rsidR="007C00F5" w:rsidRDefault="007C00F5" w:rsidP="007C00F5">
      <w:pPr>
        <w:autoSpaceDE w:val="0"/>
        <w:autoSpaceDN w:val="0"/>
        <w:bidi w:val="0"/>
        <w:adjustRightInd w:val="0"/>
        <w:rPr>
          <w:rFonts w:ascii="Calibri" w:hAnsi="Calibri" w:cs="Calibri"/>
          <w:lang w:val="en"/>
        </w:rPr>
      </w:pPr>
    </w:p>
    <w:p w:rsidR="007C00F5" w:rsidRDefault="007C00F5" w:rsidP="007C00F5">
      <w:pPr>
        <w:autoSpaceDE w:val="0"/>
        <w:autoSpaceDN w:val="0"/>
        <w:bidi w:val="0"/>
        <w:adjustRightInd w:val="0"/>
        <w:spacing w:line="240" w:lineRule="auto"/>
        <w:rPr>
          <w:rFonts w:ascii="Calibri" w:hAnsi="Calibri" w:cs="Calibri"/>
          <w:lang w:val="en"/>
        </w:rPr>
      </w:pPr>
      <w:r>
        <w:rPr>
          <w:rFonts w:ascii="Calibri" w:hAnsi="Calibri" w:cs="Calibri"/>
          <w:noProof/>
        </w:rPr>
        <w:drawing>
          <wp:inline distT="0" distB="0" distL="0" distR="0">
            <wp:extent cx="523875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p>
    <w:p w:rsidR="007C00F5" w:rsidRDefault="007C00F5" w:rsidP="007C00F5">
      <w:pPr>
        <w:autoSpaceDE w:val="0"/>
        <w:autoSpaceDN w:val="0"/>
        <w:bidi w:val="0"/>
        <w:adjustRightInd w:val="0"/>
        <w:spacing w:line="240" w:lineRule="auto"/>
        <w:rPr>
          <w:rFonts w:ascii="Calibri" w:hAnsi="Calibri" w:cs="Calibri"/>
          <w:b/>
          <w:bCs/>
          <w:sz w:val="44"/>
          <w:szCs w:val="44"/>
          <w:lang w:val="en"/>
        </w:rPr>
      </w:pPr>
      <w:r>
        <w:rPr>
          <w:rFonts w:ascii="Calibri" w:hAnsi="Calibri" w:cs="Calibri"/>
          <w:lang w:val="en"/>
        </w:rPr>
        <w:t xml:space="preserve">     </w:t>
      </w:r>
      <w:r>
        <w:rPr>
          <w:rFonts w:ascii="Calibri" w:hAnsi="Calibri" w:cs="Calibri"/>
          <w:b/>
          <w:bCs/>
          <w:sz w:val="44"/>
          <w:szCs w:val="44"/>
          <w:lang w:val="en"/>
        </w:rPr>
        <w:t xml:space="preserve">Distribution </w:t>
      </w:r>
    </w:p>
    <w:p w:rsidR="007C00F5" w:rsidRDefault="007C00F5" w:rsidP="007C00F5">
      <w:pPr>
        <w:autoSpaceDE w:val="0"/>
        <w:autoSpaceDN w:val="0"/>
        <w:bidi w:val="0"/>
        <w:adjustRightInd w:val="0"/>
        <w:spacing w:line="240" w:lineRule="auto"/>
        <w:rPr>
          <w:rFonts w:ascii="Calibri" w:hAnsi="Calibri" w:cs="Calibri"/>
          <w:lang w:val="en"/>
        </w:rPr>
      </w:pPr>
      <w:r>
        <w:rPr>
          <w:rFonts w:ascii="Calibri" w:hAnsi="Calibri" w:cs="Calibri"/>
          <w:sz w:val="36"/>
          <w:szCs w:val="36"/>
          <w:lang w:val="en"/>
        </w:rPr>
        <w:t xml:space="preserve"> All services and products will be distributed from tango's retail space.</w:t>
      </w:r>
      <w:r>
        <w:rPr>
          <w:rFonts w:ascii="Calibri" w:hAnsi="Calibri" w:cs="Calibri"/>
          <w:lang w:val="en"/>
        </w:rPr>
        <w:t xml:space="preserve">  </w:t>
      </w:r>
    </w:p>
    <w:p w:rsidR="0096600A" w:rsidRDefault="007C00F5" w:rsidP="007C00F5">
      <w:pPr>
        <w:jc w:val="right"/>
        <w:rPr>
          <w:rStyle w:val="Strong"/>
          <w:rFonts w:ascii="Arial" w:hAnsi="Arial" w:cs="Arial"/>
          <w:color w:val="333333"/>
          <w:sz w:val="36"/>
          <w:szCs w:val="36"/>
          <w:bdr w:val="none" w:sz="0" w:space="0" w:color="auto" w:frame="1"/>
          <w:shd w:val="clear" w:color="auto" w:fill="FFFFFF"/>
        </w:rPr>
      </w:pPr>
      <w:r>
        <w:rPr>
          <w:lang w:bidi="ar-EG"/>
        </w:rPr>
        <w:t xml:space="preserve">     </w:t>
      </w:r>
      <w:r w:rsidRPr="007C00F5">
        <w:rPr>
          <w:sz w:val="36"/>
          <w:szCs w:val="36"/>
          <w:lang w:bidi="ar-EG"/>
        </w:rPr>
        <w:t xml:space="preserve"> </w:t>
      </w:r>
      <w:r w:rsidRPr="007C00F5">
        <w:rPr>
          <w:rStyle w:val="Strong"/>
          <w:rFonts w:ascii="Arial" w:hAnsi="Arial" w:cs="Arial"/>
          <w:color w:val="333333"/>
          <w:sz w:val="36"/>
          <w:szCs w:val="36"/>
          <w:bdr w:val="none" w:sz="0" w:space="0" w:color="auto" w:frame="1"/>
          <w:shd w:val="clear" w:color="auto" w:fill="FFFFFF"/>
        </w:rPr>
        <w:t>Advertising and promotion</w:t>
      </w:r>
    </w:p>
    <w:p w:rsidR="007C00F5" w:rsidRDefault="007C00F5" w:rsidP="007C00F5">
      <w:pPr>
        <w:jc w:val="right"/>
        <w:rPr>
          <w:rFonts w:ascii="Arial" w:hAnsi="Arial" w:cs="Arial"/>
          <w:color w:val="000000"/>
          <w:sz w:val="32"/>
          <w:szCs w:val="32"/>
          <w:shd w:val="clear" w:color="auto" w:fill="FFFFFF"/>
        </w:rPr>
      </w:pPr>
      <w:r>
        <w:rPr>
          <w:rStyle w:val="apple-converted-space"/>
          <w:rFonts w:ascii="Arial" w:hAnsi="Arial" w:cs="Arial"/>
          <w:color w:val="000000"/>
          <w:shd w:val="clear" w:color="auto" w:fill="FFFFFF"/>
        </w:rPr>
        <w:t> </w:t>
      </w:r>
      <w:r>
        <w:rPr>
          <w:rFonts w:ascii="Arial" w:hAnsi="Arial" w:cs="Arial"/>
          <w:color w:val="000000"/>
          <w:sz w:val="32"/>
          <w:szCs w:val="32"/>
          <w:shd w:val="clear" w:color="auto" w:fill="FFFFFF"/>
        </w:rPr>
        <w:t>T</w:t>
      </w:r>
      <w:r w:rsidRPr="007C00F5">
        <w:rPr>
          <w:rFonts w:ascii="Arial" w:hAnsi="Arial" w:cs="Arial"/>
          <w:color w:val="000000"/>
          <w:sz w:val="32"/>
          <w:szCs w:val="32"/>
          <w:shd w:val="clear" w:color="auto" w:fill="FFFFFF"/>
        </w:rPr>
        <w:t>he most successful advertising will be with Willamette Weekly.  Additionally, strategic relationships will be developed with companies such as Multnomah Athletic Club as well as use of a grassroots promotion system.</w:t>
      </w:r>
      <w:r>
        <w:rPr>
          <w:rFonts w:ascii="Arial" w:hAnsi="Arial" w:cs="Arial"/>
          <w:color w:val="000000"/>
          <w:sz w:val="32"/>
          <w:szCs w:val="32"/>
          <w:shd w:val="clear" w:color="auto" w:fill="FFFFFF"/>
        </w:rPr>
        <w:t xml:space="preserve"> </w:t>
      </w:r>
    </w:p>
    <w:p w:rsidR="007C00F5" w:rsidRDefault="007C00F5" w:rsidP="007C00F5">
      <w:pPr>
        <w:jc w:val="right"/>
        <w:rPr>
          <w:rFonts w:hint="cs"/>
          <w:b/>
          <w:bCs/>
          <w:sz w:val="44"/>
          <w:szCs w:val="44"/>
          <w:rtl/>
          <w:lang w:bidi="ar-EG"/>
        </w:rPr>
      </w:pPr>
    </w:p>
    <w:p w:rsidR="007C00F5" w:rsidRDefault="007C00F5" w:rsidP="00D519D0">
      <w:pPr>
        <w:jc w:val="right"/>
        <w:rPr>
          <w:rFonts w:ascii="Arial" w:hAnsi="Arial" w:cs="Arial"/>
          <w:b/>
          <w:bCs/>
          <w:color w:val="000000"/>
          <w:sz w:val="44"/>
          <w:szCs w:val="44"/>
          <w:shd w:val="clear" w:color="auto" w:fill="FFFFFF"/>
        </w:rPr>
      </w:pPr>
      <w:r w:rsidRPr="007C00F5">
        <w:rPr>
          <w:rFonts w:ascii="Arial" w:hAnsi="Arial" w:cs="Arial"/>
          <w:b/>
          <w:bCs/>
          <w:color w:val="000000"/>
          <w:sz w:val="44"/>
          <w:szCs w:val="44"/>
          <w:shd w:val="clear" w:color="auto" w:fill="FFFFFF"/>
        </w:rPr>
        <w:lastRenderedPageBreak/>
        <w:t>Threats and Opportunities</w:t>
      </w:r>
    </w:p>
    <w:p w:rsidR="00D519D0" w:rsidRDefault="00D519D0" w:rsidP="00D519D0">
      <w:pPr>
        <w:pStyle w:val="ListParagraph"/>
        <w:numPr>
          <w:ilvl w:val="0"/>
          <w:numId w:val="7"/>
        </w:numPr>
        <w:bidi w:val="0"/>
        <w:rPr>
          <w:rFonts w:ascii="Arial" w:hAnsi="Arial" w:cs="Arial"/>
          <w:b/>
          <w:bCs/>
          <w:color w:val="000000"/>
          <w:sz w:val="44"/>
          <w:szCs w:val="44"/>
          <w:shd w:val="clear" w:color="auto" w:fill="FFFFFF"/>
        </w:rPr>
      </w:pPr>
      <w:r w:rsidRPr="00D519D0">
        <w:rPr>
          <w:rFonts w:ascii="Arial" w:hAnsi="Arial" w:cs="Arial"/>
          <w:b/>
          <w:bCs/>
          <w:color w:val="000000"/>
          <w:sz w:val="44"/>
          <w:szCs w:val="44"/>
          <w:shd w:val="clear" w:color="auto" w:fill="FFFFFF"/>
        </w:rPr>
        <w:t xml:space="preserve">Threats </w:t>
      </w:r>
    </w:p>
    <w:p w:rsidR="0086330F" w:rsidRPr="0086330F" w:rsidRDefault="0086330F" w:rsidP="0086330F">
      <w:pPr>
        <w:numPr>
          <w:ilvl w:val="0"/>
          <w:numId w:val="7"/>
        </w:numPr>
        <w:bidi w:val="0"/>
        <w:spacing w:after="0" w:line="465" w:lineRule="atLeast"/>
        <w:textAlignment w:val="baseline"/>
        <w:rPr>
          <w:rFonts w:ascii="inherit" w:eastAsia="Times New Roman" w:hAnsi="inherit" w:cs="Arial"/>
          <w:color w:val="000000"/>
          <w:sz w:val="32"/>
          <w:szCs w:val="32"/>
        </w:rPr>
      </w:pPr>
      <w:r w:rsidRPr="0086330F">
        <w:rPr>
          <w:rFonts w:ascii="inherit" w:eastAsia="Times New Roman" w:hAnsi="inherit" w:cs="Arial"/>
          <w:color w:val="000000"/>
          <w:sz w:val="32"/>
          <w:szCs w:val="32"/>
        </w:rPr>
        <w:t>Competition from taverns.</w:t>
      </w:r>
    </w:p>
    <w:p w:rsidR="0086330F" w:rsidRPr="0086330F" w:rsidRDefault="0086330F" w:rsidP="0086330F">
      <w:pPr>
        <w:numPr>
          <w:ilvl w:val="0"/>
          <w:numId w:val="7"/>
        </w:numPr>
        <w:bidi w:val="0"/>
        <w:spacing w:after="0" w:line="465" w:lineRule="atLeast"/>
        <w:textAlignment w:val="baseline"/>
        <w:rPr>
          <w:rFonts w:ascii="inherit" w:eastAsia="Times New Roman" w:hAnsi="inherit" w:cs="Arial"/>
          <w:color w:val="000000"/>
          <w:sz w:val="32"/>
          <w:szCs w:val="32"/>
        </w:rPr>
      </w:pPr>
      <w:r w:rsidRPr="0086330F">
        <w:rPr>
          <w:rFonts w:ascii="inherit" w:eastAsia="Times New Roman" w:hAnsi="inherit" w:cs="Arial"/>
          <w:color w:val="000000"/>
          <w:sz w:val="32"/>
          <w:szCs w:val="32"/>
        </w:rPr>
        <w:t>Competition from other sources of singles meeting events.</w:t>
      </w:r>
    </w:p>
    <w:p w:rsidR="0086330F" w:rsidRDefault="0086330F" w:rsidP="0086330F">
      <w:pPr>
        <w:numPr>
          <w:ilvl w:val="0"/>
          <w:numId w:val="7"/>
        </w:numPr>
        <w:bidi w:val="0"/>
        <w:spacing w:after="0" w:line="465" w:lineRule="atLeast"/>
        <w:textAlignment w:val="baseline"/>
        <w:rPr>
          <w:rFonts w:ascii="inherit" w:eastAsia="Times New Roman" w:hAnsi="inherit" w:cs="Arial"/>
          <w:color w:val="000000"/>
          <w:sz w:val="32"/>
          <w:szCs w:val="32"/>
        </w:rPr>
      </w:pPr>
      <w:r w:rsidRPr="0086330F">
        <w:rPr>
          <w:rFonts w:ascii="inherit" w:eastAsia="Times New Roman" w:hAnsi="inherit" w:cs="Arial"/>
          <w:color w:val="000000"/>
          <w:sz w:val="32"/>
          <w:szCs w:val="32"/>
        </w:rPr>
        <w:t>A slump in the economy which will decrease discretionary spending</w:t>
      </w:r>
      <w:r>
        <w:rPr>
          <w:rFonts w:ascii="inherit" w:eastAsia="Times New Roman" w:hAnsi="inherit" w:cs="Arial"/>
          <w:color w:val="000000"/>
          <w:sz w:val="32"/>
          <w:szCs w:val="32"/>
        </w:rPr>
        <w:t xml:space="preserve"> </w:t>
      </w:r>
    </w:p>
    <w:p w:rsidR="0086330F" w:rsidRDefault="0086330F" w:rsidP="0086330F">
      <w:pPr>
        <w:numPr>
          <w:ilvl w:val="0"/>
          <w:numId w:val="7"/>
        </w:numPr>
        <w:bidi w:val="0"/>
        <w:spacing w:after="0" w:line="465" w:lineRule="atLeast"/>
        <w:textAlignment w:val="baseline"/>
        <w:rPr>
          <w:rFonts w:ascii="inherit" w:eastAsia="Times New Roman" w:hAnsi="inherit" w:cs="Arial"/>
          <w:b/>
          <w:bCs/>
          <w:color w:val="000000"/>
          <w:sz w:val="44"/>
          <w:szCs w:val="44"/>
        </w:rPr>
      </w:pPr>
      <w:r w:rsidRPr="0086330F">
        <w:rPr>
          <w:rFonts w:ascii="inherit" w:eastAsia="Times New Roman" w:hAnsi="inherit" w:cs="Arial"/>
          <w:b/>
          <w:bCs/>
          <w:color w:val="000000"/>
          <w:sz w:val="44"/>
          <w:szCs w:val="44"/>
        </w:rPr>
        <w:t>Opportunities</w:t>
      </w:r>
    </w:p>
    <w:p w:rsidR="0086330F" w:rsidRPr="0086330F" w:rsidRDefault="0086330F" w:rsidP="0086330F">
      <w:pPr>
        <w:numPr>
          <w:ilvl w:val="0"/>
          <w:numId w:val="7"/>
        </w:numPr>
        <w:bidi w:val="0"/>
        <w:spacing w:after="0" w:line="465" w:lineRule="atLeast"/>
        <w:textAlignment w:val="baseline"/>
        <w:rPr>
          <w:rFonts w:ascii="inherit" w:eastAsia="Times New Roman" w:hAnsi="inherit" w:cs="Arial"/>
          <w:color w:val="000000"/>
          <w:sz w:val="32"/>
          <w:szCs w:val="32"/>
        </w:rPr>
      </w:pPr>
      <w:r w:rsidRPr="0086330F">
        <w:rPr>
          <w:rFonts w:ascii="inherit" w:eastAsia="Times New Roman" w:hAnsi="inherit" w:cs="Arial"/>
          <w:color w:val="000000"/>
          <w:sz w:val="32"/>
          <w:szCs w:val="32"/>
        </w:rPr>
        <w:t>Increasing sales opportunities as people become familiar with the advantages of the structured conversation system.</w:t>
      </w:r>
    </w:p>
    <w:p w:rsidR="0086330F" w:rsidRPr="0086330F" w:rsidRDefault="0086330F" w:rsidP="0086330F">
      <w:pPr>
        <w:numPr>
          <w:ilvl w:val="0"/>
          <w:numId w:val="7"/>
        </w:numPr>
        <w:bidi w:val="0"/>
        <w:spacing w:after="0" w:line="465" w:lineRule="atLeast"/>
        <w:textAlignment w:val="baseline"/>
        <w:rPr>
          <w:rFonts w:ascii="inherit" w:eastAsia="Times New Roman" w:hAnsi="inherit" w:cs="Arial"/>
          <w:color w:val="000000"/>
          <w:sz w:val="32"/>
          <w:szCs w:val="32"/>
        </w:rPr>
      </w:pPr>
      <w:r w:rsidRPr="0086330F">
        <w:rPr>
          <w:rFonts w:ascii="inherit" w:eastAsia="Times New Roman" w:hAnsi="inherit" w:cs="Arial"/>
          <w:color w:val="000000"/>
          <w:sz w:val="32"/>
          <w:szCs w:val="32"/>
        </w:rPr>
        <w:t>The ability to lower variable costs through efficiency gains</w:t>
      </w:r>
    </w:p>
    <w:p w:rsidR="0086330F" w:rsidRPr="0086330F" w:rsidRDefault="0086330F" w:rsidP="0086330F">
      <w:pPr>
        <w:bidi w:val="0"/>
        <w:spacing w:after="0" w:line="465" w:lineRule="atLeast"/>
        <w:ind w:left="2160"/>
        <w:textAlignment w:val="baseline"/>
        <w:rPr>
          <w:rFonts w:ascii="inherit" w:eastAsia="Times New Roman" w:hAnsi="inherit" w:cs="Arial"/>
          <w:b/>
          <w:bCs/>
          <w:color w:val="000000"/>
          <w:sz w:val="44"/>
          <w:szCs w:val="44"/>
        </w:rPr>
      </w:pPr>
    </w:p>
    <w:p w:rsidR="0086330F" w:rsidRPr="0086330F" w:rsidRDefault="0086330F" w:rsidP="0086330F">
      <w:pPr>
        <w:shd w:val="clear" w:color="auto" w:fill="FFFFFF"/>
        <w:bidi w:val="0"/>
        <w:spacing w:before="240" w:after="0" w:line="240" w:lineRule="auto"/>
        <w:textAlignment w:val="baseline"/>
        <w:outlineLvl w:val="2"/>
        <w:rPr>
          <w:rFonts w:ascii="Arial" w:eastAsia="Times New Roman" w:hAnsi="Arial" w:cs="Arial"/>
          <w:b/>
          <w:bCs/>
          <w:color w:val="333333"/>
          <w:sz w:val="44"/>
          <w:szCs w:val="44"/>
        </w:rPr>
      </w:pPr>
      <w:r w:rsidRPr="0086330F">
        <w:rPr>
          <w:rFonts w:ascii="Arial" w:eastAsia="Times New Roman" w:hAnsi="Arial" w:cs="Arial"/>
          <w:b/>
          <w:bCs/>
          <w:color w:val="333333"/>
          <w:sz w:val="44"/>
          <w:szCs w:val="44"/>
        </w:rPr>
        <w:t>Marketing Objectives</w:t>
      </w:r>
    </w:p>
    <w:p w:rsidR="0086330F" w:rsidRPr="0086330F" w:rsidRDefault="0086330F" w:rsidP="0086330F">
      <w:pPr>
        <w:numPr>
          <w:ilvl w:val="0"/>
          <w:numId w:val="10"/>
        </w:numPr>
        <w:bidi w:val="0"/>
        <w:spacing w:after="0" w:line="465" w:lineRule="atLeast"/>
        <w:ind w:left="0"/>
        <w:textAlignment w:val="baseline"/>
        <w:rPr>
          <w:rFonts w:ascii="inherit" w:eastAsia="Times New Roman" w:hAnsi="inherit" w:cs="Arial"/>
          <w:color w:val="000000"/>
          <w:sz w:val="32"/>
          <w:szCs w:val="32"/>
        </w:rPr>
      </w:pPr>
      <w:r w:rsidRPr="0086330F">
        <w:rPr>
          <w:rFonts w:ascii="inherit" w:eastAsia="Times New Roman" w:hAnsi="inherit" w:cs="Arial"/>
          <w:color w:val="000000"/>
          <w:sz w:val="32"/>
          <w:szCs w:val="32"/>
        </w:rPr>
        <w:t>Develop brand awareness through a steady, month to month increase of new customers.</w:t>
      </w:r>
    </w:p>
    <w:p w:rsidR="0086330F" w:rsidRPr="0086330F" w:rsidRDefault="0086330F" w:rsidP="004122FF">
      <w:pPr>
        <w:numPr>
          <w:ilvl w:val="0"/>
          <w:numId w:val="10"/>
        </w:numPr>
        <w:bidi w:val="0"/>
        <w:spacing w:after="0" w:line="465" w:lineRule="atLeast"/>
        <w:ind w:left="0"/>
        <w:textAlignment w:val="baseline"/>
        <w:rPr>
          <w:rFonts w:ascii="inherit" w:eastAsia="Times New Roman" w:hAnsi="inherit" w:cs="Arial"/>
          <w:color w:val="000000"/>
          <w:sz w:val="32"/>
          <w:szCs w:val="32"/>
        </w:rPr>
      </w:pPr>
      <w:r w:rsidRPr="0086330F">
        <w:rPr>
          <w:rFonts w:ascii="inherit" w:eastAsia="Times New Roman" w:hAnsi="inherit" w:cs="Arial"/>
          <w:color w:val="000000"/>
          <w:sz w:val="32"/>
          <w:szCs w:val="32"/>
        </w:rPr>
        <w:t>Develop an incr</w:t>
      </w:r>
      <w:r w:rsidR="004122FF">
        <w:rPr>
          <w:rFonts w:ascii="inherit" w:eastAsia="Times New Roman" w:hAnsi="inherit" w:cs="Arial"/>
          <w:color w:val="000000"/>
          <w:sz w:val="32"/>
          <w:szCs w:val="32"/>
        </w:rPr>
        <w:t>ease in sales while achieving a</w:t>
      </w:r>
      <w:r w:rsidRPr="0086330F">
        <w:rPr>
          <w:rFonts w:ascii="inherit" w:eastAsia="Times New Roman" w:hAnsi="inherit" w:cs="Arial"/>
          <w:color w:val="000000"/>
          <w:sz w:val="32"/>
          <w:szCs w:val="32"/>
        </w:rPr>
        <w:t> decrease in marketing expenses.</w:t>
      </w:r>
    </w:p>
    <w:p w:rsidR="0086330F" w:rsidRPr="004122FF" w:rsidRDefault="0086330F" w:rsidP="004122FF">
      <w:pPr>
        <w:numPr>
          <w:ilvl w:val="0"/>
          <w:numId w:val="10"/>
        </w:numPr>
        <w:bidi w:val="0"/>
        <w:spacing w:after="0" w:line="465" w:lineRule="atLeast"/>
        <w:ind w:left="0"/>
        <w:textAlignment w:val="baseline"/>
        <w:rPr>
          <w:rFonts w:ascii="inherit" w:eastAsia="Times New Roman" w:hAnsi="inherit" w:cs="Arial"/>
          <w:color w:val="000000"/>
          <w:sz w:val="32"/>
          <w:szCs w:val="32"/>
        </w:rPr>
      </w:pPr>
      <w:r w:rsidRPr="0086330F">
        <w:rPr>
          <w:rFonts w:ascii="inherit" w:eastAsia="Times New Roman" w:hAnsi="inherit" w:cs="Arial"/>
          <w:color w:val="000000"/>
          <w:sz w:val="32"/>
          <w:szCs w:val="32"/>
        </w:rPr>
        <w:t xml:space="preserve">Develop awareness of the structured conversation system measured by customers coming to the </w:t>
      </w:r>
      <w:r w:rsidR="004122FF">
        <w:rPr>
          <w:rFonts w:ascii="inherit" w:eastAsia="Times New Roman" w:hAnsi="inherit" w:cs="Arial"/>
          <w:color w:val="000000"/>
          <w:sz w:val="32"/>
          <w:szCs w:val="32"/>
        </w:rPr>
        <w:t>tango coffee shop solely for meetin</w:t>
      </w:r>
      <w:r w:rsidR="000D6D04">
        <w:rPr>
          <w:rFonts w:ascii="inherit" w:eastAsia="Times New Roman" w:hAnsi="inherit" w:cs="Arial"/>
          <w:color w:val="000000"/>
          <w:sz w:val="32"/>
          <w:szCs w:val="32"/>
        </w:rPr>
        <w:t xml:space="preserve">g people </w:t>
      </w:r>
    </w:p>
    <w:p w:rsidR="0086330F" w:rsidRDefault="0086330F" w:rsidP="0086330F">
      <w:pPr>
        <w:pStyle w:val="ListParagraph"/>
        <w:bidi w:val="0"/>
        <w:ind w:left="2160"/>
        <w:rPr>
          <w:rFonts w:ascii="Arial" w:hAnsi="Arial" w:cs="Arial"/>
          <w:b/>
          <w:bCs/>
          <w:color w:val="000000"/>
          <w:sz w:val="44"/>
          <w:szCs w:val="44"/>
          <w:shd w:val="clear" w:color="auto" w:fill="FFFFFF"/>
        </w:rPr>
      </w:pPr>
    </w:p>
    <w:p w:rsidR="0086330F" w:rsidRDefault="0086330F" w:rsidP="0086330F">
      <w:pPr>
        <w:pStyle w:val="ListParagraph"/>
        <w:bidi w:val="0"/>
        <w:ind w:left="2160"/>
        <w:rPr>
          <w:rFonts w:ascii="Arial" w:hAnsi="Arial" w:cs="Arial"/>
          <w:b/>
          <w:bCs/>
          <w:color w:val="000000"/>
          <w:sz w:val="44"/>
          <w:szCs w:val="44"/>
          <w:shd w:val="clear" w:color="auto" w:fill="FFFFFF"/>
        </w:rPr>
      </w:pPr>
    </w:p>
    <w:p w:rsidR="004122FF" w:rsidRDefault="004122FF" w:rsidP="004122FF">
      <w:pPr>
        <w:pStyle w:val="ListParagraph"/>
        <w:bidi w:val="0"/>
        <w:ind w:left="2160"/>
        <w:rPr>
          <w:rFonts w:ascii="Arial" w:hAnsi="Arial" w:cs="Arial"/>
          <w:b/>
          <w:bCs/>
          <w:color w:val="000000"/>
          <w:sz w:val="44"/>
          <w:szCs w:val="44"/>
          <w:shd w:val="clear" w:color="auto" w:fill="FFFFFF"/>
        </w:rPr>
      </w:pPr>
    </w:p>
    <w:p w:rsidR="004122FF" w:rsidRPr="004122FF" w:rsidRDefault="004122FF" w:rsidP="004122FF">
      <w:pPr>
        <w:shd w:val="clear" w:color="auto" w:fill="FFFFFF"/>
        <w:bidi w:val="0"/>
        <w:spacing w:before="240" w:after="0" w:line="240" w:lineRule="auto"/>
        <w:textAlignment w:val="baseline"/>
        <w:outlineLvl w:val="2"/>
        <w:rPr>
          <w:rFonts w:ascii="Arial" w:eastAsia="Times New Roman" w:hAnsi="Arial" w:cs="Arial"/>
          <w:b/>
          <w:bCs/>
          <w:color w:val="333333"/>
          <w:sz w:val="44"/>
          <w:szCs w:val="44"/>
        </w:rPr>
      </w:pPr>
      <w:r w:rsidRPr="004122FF">
        <w:rPr>
          <w:rFonts w:ascii="Arial" w:eastAsia="Times New Roman" w:hAnsi="Arial" w:cs="Arial"/>
          <w:b/>
          <w:bCs/>
          <w:color w:val="333333"/>
          <w:sz w:val="44"/>
          <w:szCs w:val="44"/>
        </w:rPr>
        <w:lastRenderedPageBreak/>
        <w:t>Keys to Success</w:t>
      </w:r>
    </w:p>
    <w:p w:rsidR="004122FF" w:rsidRPr="004122FF" w:rsidRDefault="004122FF" w:rsidP="004122FF">
      <w:pPr>
        <w:numPr>
          <w:ilvl w:val="0"/>
          <w:numId w:val="13"/>
        </w:numPr>
        <w:bidi w:val="0"/>
        <w:spacing w:after="0" w:line="465" w:lineRule="atLeast"/>
        <w:ind w:left="0"/>
        <w:textAlignment w:val="baseline"/>
        <w:rPr>
          <w:rFonts w:ascii="inherit" w:eastAsia="Times New Roman" w:hAnsi="inherit" w:cs="Arial"/>
          <w:color w:val="000000"/>
          <w:sz w:val="32"/>
          <w:szCs w:val="32"/>
        </w:rPr>
      </w:pPr>
      <w:r w:rsidRPr="004122FF">
        <w:rPr>
          <w:rFonts w:ascii="inherit" w:eastAsia="Times New Roman" w:hAnsi="inherit" w:cs="Arial"/>
          <w:color w:val="000000"/>
          <w:sz w:val="32"/>
          <w:szCs w:val="32"/>
        </w:rPr>
        <w:t xml:space="preserve">Attracting customers who find value in the </w:t>
      </w:r>
      <w:r>
        <w:rPr>
          <w:rFonts w:ascii="inherit" w:eastAsia="Times New Roman" w:hAnsi="inherit" w:cs="Arial"/>
          <w:color w:val="000000"/>
          <w:sz w:val="32"/>
          <w:szCs w:val="32"/>
        </w:rPr>
        <w:t xml:space="preserve">Tango coffee shop </w:t>
      </w:r>
      <w:r w:rsidRPr="004122FF">
        <w:rPr>
          <w:rFonts w:ascii="inherit" w:eastAsia="Times New Roman" w:hAnsi="inherit" w:cs="Arial"/>
          <w:color w:val="000000"/>
          <w:sz w:val="32"/>
          <w:szCs w:val="32"/>
        </w:rPr>
        <w:t>offering and who will frequent the Shop regularly in order to meet like-minded single people.</w:t>
      </w:r>
    </w:p>
    <w:p w:rsidR="004122FF" w:rsidRPr="004122FF" w:rsidRDefault="004122FF" w:rsidP="004122FF">
      <w:pPr>
        <w:numPr>
          <w:ilvl w:val="0"/>
          <w:numId w:val="13"/>
        </w:numPr>
        <w:bidi w:val="0"/>
        <w:spacing w:after="0" w:line="465" w:lineRule="atLeast"/>
        <w:ind w:left="0"/>
        <w:textAlignment w:val="baseline"/>
        <w:rPr>
          <w:rFonts w:ascii="inherit" w:eastAsia="Times New Roman" w:hAnsi="inherit" w:cs="Arial"/>
          <w:color w:val="000000"/>
          <w:sz w:val="32"/>
          <w:szCs w:val="32"/>
        </w:rPr>
      </w:pPr>
      <w:r w:rsidRPr="004122FF">
        <w:rPr>
          <w:rFonts w:ascii="inherit" w:eastAsia="Times New Roman" w:hAnsi="inherit" w:cs="Arial"/>
          <w:color w:val="000000"/>
          <w:sz w:val="32"/>
          <w:szCs w:val="32"/>
        </w:rPr>
        <w:t>Excellent customer service.</w:t>
      </w:r>
    </w:p>
    <w:p w:rsidR="004122FF" w:rsidRDefault="004122FF" w:rsidP="004122FF">
      <w:pPr>
        <w:numPr>
          <w:ilvl w:val="0"/>
          <w:numId w:val="13"/>
        </w:numPr>
        <w:bidi w:val="0"/>
        <w:spacing w:after="0" w:line="465" w:lineRule="atLeast"/>
        <w:ind w:left="0"/>
        <w:textAlignment w:val="baseline"/>
        <w:rPr>
          <w:rFonts w:ascii="inherit" w:eastAsia="Times New Roman" w:hAnsi="inherit" w:cs="Arial"/>
          <w:color w:val="000000"/>
          <w:sz w:val="32"/>
          <w:szCs w:val="32"/>
        </w:rPr>
      </w:pPr>
      <w:r w:rsidRPr="004122FF">
        <w:rPr>
          <w:rFonts w:ascii="inherit" w:eastAsia="Times New Roman" w:hAnsi="inherit" w:cs="Arial"/>
          <w:color w:val="000000"/>
          <w:sz w:val="32"/>
          <w:szCs w:val="32"/>
        </w:rPr>
        <w:t>Maintaining a cost of goods on foods at below 50%</w:t>
      </w:r>
    </w:p>
    <w:p w:rsidR="004122FF" w:rsidRPr="004122FF" w:rsidRDefault="004122FF" w:rsidP="004122FF">
      <w:pPr>
        <w:bidi w:val="0"/>
        <w:spacing w:after="0" w:line="465" w:lineRule="atLeast"/>
        <w:textAlignment w:val="baseline"/>
        <w:rPr>
          <w:rFonts w:ascii="inherit" w:eastAsia="Times New Roman" w:hAnsi="inherit" w:cs="Arial"/>
          <w:color w:val="000000"/>
          <w:sz w:val="32"/>
          <w:szCs w:val="32"/>
        </w:rPr>
      </w:pPr>
      <w:r w:rsidRPr="004122FF">
        <w:rPr>
          <w:rFonts w:ascii="inherit" w:eastAsia="Times New Roman" w:hAnsi="inherit" w:cs="Arial"/>
          <w:color w:val="000000"/>
          <w:sz w:val="32"/>
          <w:szCs w:val="32"/>
        </w:rPr>
        <w:t>.</w:t>
      </w:r>
    </w:p>
    <w:p w:rsidR="000D6D04" w:rsidRDefault="004122FF" w:rsidP="000D6D04">
      <w:pPr>
        <w:pStyle w:val="Heading3"/>
        <w:shd w:val="clear" w:color="auto" w:fill="FFFFFF"/>
        <w:spacing w:before="240" w:beforeAutospacing="0" w:after="0" w:afterAutospacing="0"/>
        <w:textAlignment w:val="baseline"/>
        <w:rPr>
          <w:rFonts w:ascii="Arial" w:hAnsi="Arial" w:cs="Arial"/>
          <w:color w:val="333333"/>
          <w:sz w:val="44"/>
          <w:szCs w:val="44"/>
        </w:rPr>
      </w:pPr>
      <w:r w:rsidRPr="004122FF">
        <w:rPr>
          <w:rFonts w:ascii="Arial" w:hAnsi="Arial" w:cs="Arial"/>
          <w:color w:val="333333"/>
          <w:sz w:val="44"/>
          <w:szCs w:val="44"/>
        </w:rPr>
        <w:t>Critical Issues</w:t>
      </w:r>
      <w:r w:rsidR="000D6D04">
        <w:rPr>
          <w:rFonts w:ascii="Arial" w:hAnsi="Arial" w:cs="Arial"/>
          <w:color w:val="333333"/>
          <w:sz w:val="44"/>
          <w:szCs w:val="44"/>
        </w:rPr>
        <w:t xml:space="preserve"> </w:t>
      </w:r>
    </w:p>
    <w:p w:rsidR="000D6D04" w:rsidRDefault="000D6D04" w:rsidP="000D6D04">
      <w:pPr>
        <w:pStyle w:val="Heading3"/>
        <w:shd w:val="clear" w:color="auto" w:fill="FFFFFF"/>
        <w:spacing w:before="240" w:beforeAutospacing="0" w:after="0" w:afterAutospacing="0"/>
        <w:textAlignment w:val="baseline"/>
        <w:rPr>
          <w:rFonts w:ascii="Arial" w:hAnsi="Arial" w:cs="Arial"/>
          <w:color w:val="333333"/>
          <w:sz w:val="44"/>
          <w:szCs w:val="44"/>
        </w:rPr>
      </w:pPr>
    </w:p>
    <w:p w:rsidR="004122FF" w:rsidRDefault="000D6D04" w:rsidP="000D6D04">
      <w:pPr>
        <w:bidi w:val="0"/>
        <w:jc w:val="both"/>
        <w:rPr>
          <w:rFonts w:ascii="Arial" w:hAnsi="Arial" w:cs="Arial"/>
          <w:color w:val="000000"/>
          <w:sz w:val="32"/>
          <w:szCs w:val="32"/>
          <w:shd w:val="clear" w:color="auto" w:fill="FFFFFF"/>
        </w:rPr>
      </w:pPr>
      <w:r w:rsidRPr="000D6D04">
        <w:rPr>
          <w:rFonts w:ascii="Arial" w:hAnsi="Arial" w:cs="Arial"/>
          <w:color w:val="000000"/>
          <w:sz w:val="32"/>
          <w:szCs w:val="32"/>
          <w:shd w:val="clear" w:color="auto" w:fill="FFFFFF"/>
        </w:rPr>
        <w:t>The tango coffee shop is still in the speculative stage as a retail operation.  Its critical issues are: to continue to take a moderate fiscal approach to business operations and to build brand awareness which will drive customers to the tango coffee shop</w:t>
      </w:r>
    </w:p>
    <w:p w:rsidR="000D6D04" w:rsidRDefault="002C64FD" w:rsidP="002C64FD">
      <w:pPr>
        <w:pStyle w:val="NormalWeb"/>
        <w:shd w:val="clear" w:color="auto" w:fill="FFFFFF"/>
        <w:spacing w:before="0" w:beforeAutospacing="0" w:after="330" w:afterAutospacing="0" w:line="345" w:lineRule="atLeast"/>
        <w:textAlignment w:val="baseline"/>
        <w:rPr>
          <w:rFonts w:ascii="Arial" w:hAnsi="Arial" w:cs="Arial"/>
          <w:b/>
          <w:bCs/>
          <w:color w:val="333333"/>
          <w:sz w:val="44"/>
          <w:szCs w:val="44"/>
        </w:rPr>
      </w:pPr>
      <w:r w:rsidRPr="002C64FD">
        <w:rPr>
          <w:rFonts w:ascii="Arial" w:hAnsi="Arial" w:cs="Arial"/>
          <w:b/>
          <w:bCs/>
          <w:color w:val="333333"/>
          <w:sz w:val="44"/>
          <w:szCs w:val="44"/>
        </w:rPr>
        <w:t>Marketing Strategy</w:t>
      </w:r>
    </w:p>
    <w:p w:rsidR="002C64FD" w:rsidRPr="002C64FD" w:rsidRDefault="002C64FD" w:rsidP="002C64FD">
      <w:pPr>
        <w:pStyle w:val="NormalWeb"/>
        <w:shd w:val="clear" w:color="auto" w:fill="FFFFFF"/>
        <w:spacing w:before="0" w:beforeAutospacing="0" w:after="330" w:afterAutospacing="0" w:line="345" w:lineRule="atLeast"/>
        <w:textAlignment w:val="baseline"/>
        <w:rPr>
          <w:rFonts w:ascii="Arial" w:hAnsi="Arial" w:cs="Arial"/>
          <w:color w:val="333333"/>
          <w:sz w:val="32"/>
          <w:szCs w:val="32"/>
        </w:rPr>
      </w:pPr>
      <w:r w:rsidRPr="002C64FD">
        <w:rPr>
          <w:rFonts w:ascii="Arial" w:hAnsi="Arial" w:cs="Arial"/>
          <w:color w:val="333333"/>
          <w:sz w:val="32"/>
          <w:szCs w:val="32"/>
        </w:rPr>
        <w:t xml:space="preserve">The single objective is to position </w:t>
      </w:r>
      <w:r>
        <w:rPr>
          <w:rFonts w:ascii="Arial" w:hAnsi="Arial" w:cs="Arial"/>
          <w:color w:val="333333"/>
          <w:sz w:val="32"/>
          <w:szCs w:val="32"/>
        </w:rPr>
        <w:t xml:space="preserve">The Tango Coffee </w:t>
      </w:r>
      <w:r w:rsidRPr="002C64FD">
        <w:rPr>
          <w:rFonts w:ascii="Arial" w:hAnsi="Arial" w:cs="Arial"/>
          <w:color w:val="333333"/>
          <w:sz w:val="32"/>
          <w:szCs w:val="32"/>
        </w:rPr>
        <w:t>Shop as the premier place for young professional singles to meet like-minded individuals.  The marketing strategy will seek to first create customer awareness regarding their services offered, develop that customer base, and work toward building customer loyalty and referrals.</w:t>
      </w:r>
    </w:p>
    <w:p w:rsidR="002C64FD" w:rsidRPr="002C64FD" w:rsidRDefault="002C64FD" w:rsidP="002C64FD">
      <w:pPr>
        <w:pStyle w:val="NormalWeb"/>
        <w:shd w:val="clear" w:color="auto" w:fill="FFFFFF"/>
        <w:spacing w:before="0" w:beforeAutospacing="0" w:after="330" w:afterAutospacing="0" w:line="345" w:lineRule="atLeast"/>
        <w:textAlignment w:val="baseline"/>
        <w:rPr>
          <w:rFonts w:ascii="Arial" w:hAnsi="Arial" w:cs="Arial"/>
          <w:color w:val="333333"/>
          <w:sz w:val="32"/>
          <w:szCs w:val="32"/>
        </w:rPr>
      </w:pPr>
      <w:r>
        <w:rPr>
          <w:rFonts w:ascii="Arial" w:hAnsi="Arial" w:cs="Arial"/>
          <w:color w:val="333333"/>
          <w:sz w:val="32"/>
          <w:szCs w:val="32"/>
        </w:rPr>
        <w:t>The message Of</w:t>
      </w:r>
      <w:r>
        <w:rPr>
          <w:rFonts w:ascii="Arial" w:hAnsi="Arial" w:cs="Arial"/>
          <w:color w:val="333333"/>
          <w:sz w:val="32"/>
          <w:szCs w:val="32"/>
        </w:rPr>
        <w:t xml:space="preserve"> Tango Coffee </w:t>
      </w:r>
      <w:r w:rsidRPr="002C64FD">
        <w:rPr>
          <w:rFonts w:ascii="Arial" w:hAnsi="Arial" w:cs="Arial"/>
          <w:color w:val="333333"/>
          <w:sz w:val="32"/>
          <w:szCs w:val="32"/>
        </w:rPr>
        <w:t xml:space="preserve">Shop will seek to communicate is that </w:t>
      </w:r>
      <w:r>
        <w:rPr>
          <w:rFonts w:ascii="Arial" w:hAnsi="Arial" w:cs="Arial"/>
          <w:color w:val="333333"/>
          <w:sz w:val="32"/>
          <w:szCs w:val="32"/>
        </w:rPr>
        <w:t xml:space="preserve">The Tango Coffee </w:t>
      </w:r>
      <w:r w:rsidRPr="002C64FD">
        <w:rPr>
          <w:rFonts w:ascii="Arial" w:hAnsi="Arial" w:cs="Arial"/>
          <w:color w:val="333333"/>
          <w:sz w:val="32"/>
          <w:szCs w:val="32"/>
        </w:rPr>
        <w:t xml:space="preserve">Shop is THE place to meet intelligent singles.  This message will be communicated through a variety of methods.  The first method will be advertisements.  The bulk of the advertisements will be in the Willamette Weekly, a weekly </w:t>
      </w:r>
      <w:r w:rsidRPr="002C64FD">
        <w:rPr>
          <w:rFonts w:ascii="Arial" w:hAnsi="Arial" w:cs="Arial"/>
          <w:color w:val="333333"/>
          <w:sz w:val="32"/>
          <w:szCs w:val="32"/>
        </w:rPr>
        <w:lastRenderedPageBreak/>
        <w:t>entertainment guide in Portland that has impressive readership numbers for the desired target population.</w:t>
      </w:r>
    </w:p>
    <w:p w:rsidR="002C64FD" w:rsidRPr="002C64FD" w:rsidRDefault="002C64FD" w:rsidP="002C64FD">
      <w:pPr>
        <w:pStyle w:val="NormalWeb"/>
        <w:shd w:val="clear" w:color="auto" w:fill="FFFFFF"/>
        <w:spacing w:before="0" w:beforeAutospacing="0" w:after="330" w:afterAutospacing="0" w:line="345" w:lineRule="atLeast"/>
        <w:textAlignment w:val="baseline"/>
        <w:rPr>
          <w:rFonts w:ascii="Arial" w:hAnsi="Arial" w:cs="Arial"/>
          <w:color w:val="333333"/>
          <w:sz w:val="32"/>
          <w:szCs w:val="32"/>
        </w:rPr>
      </w:pPr>
      <w:r w:rsidRPr="002C64FD">
        <w:rPr>
          <w:rFonts w:ascii="Arial" w:hAnsi="Arial" w:cs="Arial"/>
          <w:color w:val="333333"/>
          <w:sz w:val="32"/>
          <w:szCs w:val="32"/>
        </w:rPr>
        <w:t>Another method will be through establishing strategic relationships with companies that have similar demographics such as the Multnomah Athletic Club.  Establishing a mutually beneficial relationship will allow both organizations to develop visibility for each other.</w:t>
      </w:r>
    </w:p>
    <w:p w:rsidR="002C64FD" w:rsidRDefault="002C64FD" w:rsidP="002C64FD">
      <w:pPr>
        <w:pStyle w:val="NormalWeb"/>
        <w:shd w:val="clear" w:color="auto" w:fill="FFFFFF"/>
        <w:spacing w:before="0" w:beforeAutospacing="0" w:after="330" w:afterAutospacing="0" w:line="345" w:lineRule="atLeast"/>
        <w:textAlignment w:val="baseline"/>
        <w:rPr>
          <w:rFonts w:ascii="Arial" w:hAnsi="Arial" w:cs="Arial"/>
          <w:color w:val="333333"/>
          <w:sz w:val="32"/>
          <w:szCs w:val="32"/>
        </w:rPr>
      </w:pPr>
      <w:r w:rsidRPr="002C64FD">
        <w:rPr>
          <w:rFonts w:ascii="Arial" w:hAnsi="Arial" w:cs="Arial"/>
          <w:color w:val="333333"/>
          <w:sz w:val="32"/>
          <w:szCs w:val="32"/>
        </w:rPr>
        <w:t>The other form of advertising will be using "grassroots" methods where customers will be given c</w:t>
      </w:r>
      <w:r>
        <w:rPr>
          <w:rFonts w:ascii="Arial" w:hAnsi="Arial" w:cs="Arial"/>
          <w:color w:val="333333"/>
          <w:sz w:val="32"/>
          <w:szCs w:val="32"/>
        </w:rPr>
        <w:t>oupons for their friends to try</w:t>
      </w:r>
      <w:r>
        <w:rPr>
          <w:rFonts w:ascii="Arial" w:hAnsi="Arial" w:cs="Arial"/>
          <w:color w:val="333333"/>
          <w:sz w:val="32"/>
          <w:szCs w:val="32"/>
        </w:rPr>
        <w:t xml:space="preserve"> Tango Coffee </w:t>
      </w:r>
      <w:r w:rsidRPr="002C64FD">
        <w:rPr>
          <w:rFonts w:ascii="Arial" w:hAnsi="Arial" w:cs="Arial"/>
          <w:color w:val="333333"/>
          <w:sz w:val="32"/>
          <w:szCs w:val="32"/>
        </w:rPr>
        <w:t xml:space="preserve">Shop for the first time.  The coupon will be an economic incentive for the newcomer to try </w:t>
      </w:r>
      <w:r>
        <w:rPr>
          <w:rFonts w:ascii="Arial" w:hAnsi="Arial" w:cs="Arial"/>
          <w:color w:val="333333"/>
          <w:sz w:val="32"/>
          <w:szCs w:val="32"/>
        </w:rPr>
        <w:t xml:space="preserve">Tango Coffee </w:t>
      </w:r>
      <w:r w:rsidRPr="002C64FD">
        <w:rPr>
          <w:rFonts w:ascii="Arial" w:hAnsi="Arial" w:cs="Arial"/>
          <w:color w:val="333333"/>
          <w:sz w:val="32"/>
          <w:szCs w:val="32"/>
        </w:rPr>
        <w:t>Shop The coupon also has the added force of a referral from a friend</w:t>
      </w:r>
      <w:r w:rsidR="007D0B01">
        <w:rPr>
          <w:rFonts w:ascii="Arial" w:hAnsi="Arial" w:cs="Arial"/>
          <w:color w:val="333333"/>
          <w:sz w:val="32"/>
          <w:szCs w:val="32"/>
        </w:rPr>
        <w:t xml:space="preserve"> </w:t>
      </w:r>
    </w:p>
    <w:p w:rsidR="007D0B01" w:rsidRDefault="007D0B01" w:rsidP="007D0B01">
      <w:pPr>
        <w:pStyle w:val="NormalWeb"/>
        <w:shd w:val="clear" w:color="auto" w:fill="FFFFFF"/>
        <w:spacing w:before="0" w:beforeAutospacing="0" w:after="330" w:afterAutospacing="0" w:line="345" w:lineRule="atLeast"/>
        <w:textAlignment w:val="baseline"/>
        <w:rPr>
          <w:rFonts w:ascii="Arial" w:hAnsi="Arial" w:cs="Arial"/>
          <w:color w:val="333333"/>
          <w:sz w:val="44"/>
          <w:szCs w:val="44"/>
        </w:rPr>
      </w:pPr>
      <w:r w:rsidRPr="007D0B01">
        <w:rPr>
          <w:rFonts w:ascii="Arial" w:hAnsi="Arial" w:cs="Arial"/>
          <w:b/>
          <w:bCs/>
          <w:color w:val="333333"/>
          <w:sz w:val="44"/>
          <w:szCs w:val="44"/>
        </w:rPr>
        <w:t>Action</w:t>
      </w:r>
      <w:r w:rsidRPr="007D0B01">
        <w:rPr>
          <w:rFonts w:ascii="Arial" w:hAnsi="Arial" w:cs="Arial"/>
          <w:color w:val="333333"/>
          <w:sz w:val="44"/>
          <w:szCs w:val="44"/>
        </w:rPr>
        <w:t xml:space="preserve"> </w:t>
      </w:r>
      <w:r w:rsidRPr="007D0B01">
        <w:rPr>
          <w:rFonts w:ascii="Arial" w:hAnsi="Arial" w:cs="Arial"/>
          <w:b/>
          <w:bCs/>
          <w:color w:val="333333"/>
          <w:sz w:val="44"/>
          <w:szCs w:val="44"/>
        </w:rPr>
        <w:t>Programs</w:t>
      </w:r>
    </w:p>
    <w:p w:rsidR="007D0B01" w:rsidRDefault="007D0B01" w:rsidP="007D0B01">
      <w:pPr>
        <w:pStyle w:val="NormalWeb"/>
        <w:shd w:val="clear" w:color="auto" w:fill="FFFFFF"/>
        <w:spacing w:before="0" w:beforeAutospacing="0" w:after="330" w:afterAutospacing="0" w:line="345" w:lineRule="atLeast"/>
        <w:textAlignment w:val="baseline"/>
        <w:rPr>
          <w:rFonts w:ascii="Arial" w:hAnsi="Arial" w:cs="Arial"/>
          <w:color w:val="333333"/>
          <w:sz w:val="44"/>
          <w:szCs w:val="44"/>
        </w:rPr>
      </w:pPr>
      <w:r>
        <w:rPr>
          <w:rFonts w:ascii="Arial" w:hAnsi="Arial" w:cs="Arial"/>
          <w:color w:val="333333"/>
          <w:sz w:val="44"/>
          <w:szCs w:val="44"/>
        </w:rPr>
        <w:t xml:space="preserve">No Action Programs </w:t>
      </w:r>
    </w:p>
    <w:p w:rsidR="007D0B01" w:rsidRPr="007D0B01" w:rsidRDefault="007D0B01" w:rsidP="007D0B01">
      <w:pPr>
        <w:pStyle w:val="NormalWeb"/>
        <w:shd w:val="clear" w:color="auto" w:fill="FFFFFF"/>
        <w:spacing w:before="0" w:beforeAutospacing="0" w:after="330" w:afterAutospacing="0" w:line="345" w:lineRule="atLeast"/>
        <w:textAlignment w:val="baseline"/>
        <w:rPr>
          <w:rFonts w:ascii="Arial" w:hAnsi="Arial" w:cs="Arial"/>
          <w:color w:val="333333"/>
          <w:sz w:val="44"/>
          <w:szCs w:val="44"/>
        </w:rPr>
      </w:pPr>
      <w:bookmarkStart w:id="0" w:name="_GoBack"/>
      <w:r w:rsidRPr="007D0B01">
        <w:rPr>
          <w:rFonts w:ascii="Arial" w:hAnsi="Arial" w:cs="Arial"/>
          <w:color w:val="333333"/>
          <w:sz w:val="44"/>
          <w:szCs w:val="44"/>
        </w:rPr>
        <w:t xml:space="preserve"> </w:t>
      </w:r>
    </w:p>
    <w:bookmarkEnd w:id="0"/>
    <w:p w:rsidR="002C64FD" w:rsidRPr="002C64FD" w:rsidRDefault="002C64FD" w:rsidP="002C64FD">
      <w:pPr>
        <w:pStyle w:val="NormalWeb"/>
        <w:shd w:val="clear" w:color="auto" w:fill="FFFFFF"/>
        <w:spacing w:before="0" w:beforeAutospacing="0" w:after="330" w:afterAutospacing="0" w:line="345" w:lineRule="atLeast"/>
        <w:textAlignment w:val="baseline"/>
        <w:rPr>
          <w:rFonts w:ascii="Arial" w:hAnsi="Arial" w:cs="Arial"/>
          <w:b/>
          <w:bCs/>
          <w:color w:val="333333"/>
          <w:sz w:val="44"/>
          <w:szCs w:val="44"/>
        </w:rPr>
      </w:pPr>
    </w:p>
    <w:p w:rsidR="002C64FD" w:rsidRDefault="002C64FD">
      <w:pPr>
        <w:pStyle w:val="NormalWeb"/>
        <w:shd w:val="clear" w:color="auto" w:fill="FFFFFF"/>
        <w:spacing w:before="0" w:beforeAutospacing="0" w:after="330" w:afterAutospacing="0" w:line="345" w:lineRule="atLeast"/>
        <w:textAlignment w:val="baseline"/>
        <w:rPr>
          <w:rFonts w:ascii="Arial" w:hAnsi="Arial" w:cs="Arial"/>
          <w:color w:val="333333"/>
        </w:rPr>
      </w:pPr>
    </w:p>
    <w:p w:rsidR="007D0B01" w:rsidRDefault="007D0B01">
      <w:pPr>
        <w:pStyle w:val="NormalWeb"/>
        <w:shd w:val="clear" w:color="auto" w:fill="FFFFFF"/>
        <w:spacing w:before="0" w:beforeAutospacing="0" w:after="330" w:afterAutospacing="0" w:line="345" w:lineRule="atLeast"/>
        <w:textAlignment w:val="baseline"/>
        <w:rPr>
          <w:rFonts w:ascii="Arial" w:hAnsi="Arial" w:cs="Arial"/>
          <w:color w:val="333333"/>
        </w:rPr>
      </w:pPr>
    </w:p>
    <w:p w:rsidR="007D0B01" w:rsidRDefault="007D0B01">
      <w:pPr>
        <w:pStyle w:val="NormalWeb"/>
        <w:shd w:val="clear" w:color="auto" w:fill="FFFFFF"/>
        <w:spacing w:before="0" w:beforeAutospacing="0" w:after="330" w:afterAutospacing="0" w:line="345" w:lineRule="atLeast"/>
        <w:textAlignment w:val="baseline"/>
        <w:rPr>
          <w:rFonts w:ascii="Arial" w:hAnsi="Arial" w:cs="Arial"/>
          <w:color w:val="333333"/>
        </w:rPr>
      </w:pPr>
    </w:p>
    <w:p w:rsidR="007D0B01" w:rsidRDefault="007D0B01">
      <w:pPr>
        <w:pStyle w:val="NormalWeb"/>
        <w:shd w:val="clear" w:color="auto" w:fill="FFFFFF"/>
        <w:spacing w:before="0" w:beforeAutospacing="0" w:after="330" w:afterAutospacing="0" w:line="345" w:lineRule="atLeast"/>
        <w:textAlignment w:val="baseline"/>
        <w:rPr>
          <w:rFonts w:ascii="Arial" w:hAnsi="Arial" w:cs="Arial"/>
          <w:color w:val="333333"/>
        </w:rPr>
      </w:pPr>
    </w:p>
    <w:p w:rsidR="007D0B01" w:rsidRDefault="007D0B01">
      <w:pPr>
        <w:pStyle w:val="NormalWeb"/>
        <w:shd w:val="clear" w:color="auto" w:fill="FFFFFF"/>
        <w:spacing w:before="0" w:beforeAutospacing="0" w:after="330" w:afterAutospacing="0" w:line="345" w:lineRule="atLeast"/>
        <w:textAlignment w:val="baseline"/>
        <w:rPr>
          <w:rFonts w:ascii="Arial" w:hAnsi="Arial" w:cs="Arial"/>
          <w:color w:val="333333"/>
        </w:rPr>
      </w:pPr>
    </w:p>
    <w:p w:rsidR="007D0B01" w:rsidRDefault="007D0B01">
      <w:pPr>
        <w:pStyle w:val="NormalWeb"/>
        <w:shd w:val="clear" w:color="auto" w:fill="FFFFFF"/>
        <w:spacing w:before="0" w:beforeAutospacing="0" w:after="330" w:afterAutospacing="0" w:line="345" w:lineRule="atLeast"/>
        <w:textAlignment w:val="baseline"/>
        <w:rPr>
          <w:rFonts w:ascii="Arial" w:hAnsi="Arial" w:cs="Arial"/>
          <w:color w:val="333333"/>
        </w:rPr>
      </w:pPr>
    </w:p>
    <w:p w:rsidR="007D0B01" w:rsidRDefault="007D0B01">
      <w:pPr>
        <w:pStyle w:val="NormalWeb"/>
        <w:shd w:val="clear" w:color="auto" w:fill="FFFFFF"/>
        <w:spacing w:before="0" w:beforeAutospacing="0" w:after="330" w:afterAutospacing="0" w:line="345" w:lineRule="atLeast"/>
        <w:textAlignment w:val="baseline"/>
        <w:rPr>
          <w:rFonts w:ascii="Arial" w:hAnsi="Arial" w:cs="Arial"/>
          <w:b/>
          <w:bCs/>
          <w:color w:val="333333"/>
          <w:sz w:val="44"/>
          <w:szCs w:val="44"/>
        </w:rPr>
      </w:pPr>
      <w:r w:rsidRPr="007D0B01">
        <w:rPr>
          <w:rFonts w:ascii="Arial" w:hAnsi="Arial" w:cs="Arial"/>
          <w:b/>
          <w:bCs/>
          <w:color w:val="333333"/>
          <w:sz w:val="44"/>
          <w:szCs w:val="44"/>
        </w:rPr>
        <w:lastRenderedPageBreak/>
        <w:t>Budgets</w:t>
      </w:r>
      <w:r>
        <w:rPr>
          <w:rFonts w:ascii="Arial" w:hAnsi="Arial" w:cs="Arial"/>
          <w:b/>
          <w:bCs/>
          <w:color w:val="333333"/>
          <w:sz w:val="44"/>
          <w:szCs w:val="44"/>
        </w:rPr>
        <w:t xml:space="preserve"> </w:t>
      </w:r>
    </w:p>
    <w:p w:rsidR="007D0B01" w:rsidRDefault="007D0B01" w:rsidP="007D0B01">
      <w:pPr>
        <w:pStyle w:val="Heading3"/>
        <w:shd w:val="clear" w:color="auto" w:fill="FFFFFF"/>
        <w:spacing w:before="240" w:beforeAutospacing="0" w:after="0" w:afterAutospacing="0"/>
        <w:textAlignment w:val="baseline"/>
        <w:rPr>
          <w:rFonts w:ascii="Arial" w:hAnsi="Arial" w:cs="Arial"/>
          <w:color w:val="333333"/>
          <w:sz w:val="29"/>
          <w:szCs w:val="29"/>
        </w:rPr>
      </w:pPr>
      <w:r>
        <w:rPr>
          <w:rFonts w:ascii="Arial" w:hAnsi="Arial" w:cs="Arial"/>
          <w:color w:val="333333"/>
          <w:sz w:val="29"/>
          <w:szCs w:val="29"/>
        </w:rPr>
        <w:t>Break-even Analysis</w:t>
      </w:r>
    </w:p>
    <w:p w:rsidR="007D0B01" w:rsidRDefault="007D0B01" w:rsidP="00AB5DB8">
      <w:pPr>
        <w:pStyle w:val="NormalWeb"/>
        <w:shd w:val="clear" w:color="auto" w:fill="FFFFFF"/>
        <w:spacing w:before="0" w:beforeAutospacing="0" w:after="330" w:afterAutospacing="0" w:line="345" w:lineRule="atLeast"/>
        <w:textAlignment w:val="baseline"/>
        <w:rPr>
          <w:rFonts w:ascii="Arial" w:hAnsi="Arial" w:cs="Arial"/>
          <w:color w:val="333333"/>
        </w:rPr>
      </w:pPr>
      <w:r>
        <w:rPr>
          <w:rFonts w:ascii="Arial" w:hAnsi="Arial" w:cs="Arial"/>
          <w:color w:val="333333"/>
        </w:rPr>
        <w:t>The Break-even Analysis indicates that $</w:t>
      </w:r>
      <w:r w:rsidR="00AB5DB8">
        <w:rPr>
          <w:rFonts w:ascii="Arial" w:hAnsi="Arial" w:cs="Arial"/>
          <w:color w:val="333333"/>
        </w:rPr>
        <w:t xml:space="preserve">20,299 </w:t>
      </w:r>
      <w:r>
        <w:rPr>
          <w:rFonts w:ascii="Arial" w:hAnsi="Arial" w:cs="Arial"/>
          <w:color w:val="333333"/>
        </w:rPr>
        <w:t>will be needed in monthly revenue to reach the break-even point.</w:t>
      </w:r>
    </w:p>
    <w:p w:rsidR="007D0B01" w:rsidRDefault="007D0B01" w:rsidP="007D0B01">
      <w:pPr>
        <w:bidi w:val="0"/>
        <w:textAlignment w:val="baseline"/>
        <w:rPr>
          <w:rFonts w:ascii="inherit" w:hAnsi="inherit" w:cs="Arial"/>
          <w:color w:val="000000"/>
        </w:rPr>
      </w:pPr>
      <w:r>
        <w:rPr>
          <w:rFonts w:ascii="inherit" w:hAnsi="inherit" w:cs="Arial"/>
          <w:noProof/>
          <w:color w:val="000000"/>
        </w:rPr>
        <w:drawing>
          <wp:inline distT="0" distB="0" distL="0" distR="0">
            <wp:extent cx="5238750" cy="3028950"/>
            <wp:effectExtent l="0" t="0" r="0" b="0"/>
            <wp:docPr id="4" name="Picture 4" descr="http://www.mplans.com/coffee_bar_marketing_plan/images/550x318x30000000000000000000000000000600.jpg.pagespeed.ic.UX0es-BGso.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plans.com/coffee_bar_marketing_plan/images/550x318x30000000000000000000000000000600.jpg.pagespeed.ic.UX0es-BGso.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p>
    <w:p w:rsidR="007D0B01" w:rsidRDefault="007D0B01" w:rsidP="007D0B01">
      <w:pPr>
        <w:pStyle w:val="Heading3"/>
        <w:pBdr>
          <w:bottom w:val="single" w:sz="18" w:space="9" w:color="FF8A00"/>
        </w:pBdr>
        <w:shd w:val="clear" w:color="auto" w:fill="FFFFFF"/>
        <w:spacing w:before="0" w:beforeAutospacing="0" w:after="0" w:afterAutospacing="0"/>
        <w:textAlignment w:val="baseline"/>
        <w:rPr>
          <w:rFonts w:ascii="Arial" w:hAnsi="Arial" w:cs="Arial"/>
          <w:color w:val="333333"/>
          <w:sz w:val="24"/>
          <w:szCs w:val="24"/>
        </w:rPr>
      </w:pPr>
      <w:r>
        <w:rPr>
          <w:rFonts w:ascii="Arial" w:hAnsi="Arial" w:cs="Arial"/>
          <w:color w:val="333333"/>
          <w:sz w:val="24"/>
          <w:szCs w:val="24"/>
        </w:rPr>
        <w:t>Break-even Analysis</w:t>
      </w:r>
    </w:p>
    <w:p w:rsidR="007D0B01" w:rsidRDefault="007D0B01" w:rsidP="007D0B01">
      <w:pPr>
        <w:pStyle w:val="createtexttable"/>
        <w:shd w:val="clear" w:color="auto" w:fill="FFFFFF"/>
        <w:spacing w:before="0" w:beforeAutospacing="0" w:after="0" w:afterAutospacing="0" w:line="345" w:lineRule="atLeast"/>
        <w:ind w:left="3540" w:right="375"/>
        <w:jc w:val="right"/>
        <w:textAlignment w:val="baseline"/>
        <w:rPr>
          <w:rFonts w:ascii="Arial" w:hAnsi="Arial" w:cs="Arial"/>
          <w:i/>
          <w:iCs/>
          <w:color w:val="333333"/>
          <w:spacing w:val="8"/>
        </w:rPr>
      </w:pPr>
    </w:p>
    <w:tbl>
      <w:tblPr>
        <w:tblW w:w="10200" w:type="dxa"/>
        <w:tblCellMar>
          <w:left w:w="0" w:type="dxa"/>
          <w:right w:w="0" w:type="dxa"/>
        </w:tblCellMar>
        <w:tblLook w:val="04A0" w:firstRow="1" w:lastRow="0" w:firstColumn="1" w:lastColumn="0" w:noHBand="0" w:noVBand="1"/>
      </w:tblPr>
      <w:tblGrid>
        <w:gridCol w:w="4472"/>
        <w:gridCol w:w="5728"/>
      </w:tblGrid>
      <w:tr w:rsidR="007D0B01" w:rsidTr="007D0B01">
        <w:trPr>
          <w:trHeight w:val="450"/>
        </w:trPr>
        <w:tc>
          <w:tcPr>
            <w:tcW w:w="10200" w:type="dxa"/>
            <w:gridSpan w:val="2"/>
            <w:tcBorders>
              <w:top w:val="nil"/>
              <w:left w:val="nil"/>
              <w:bottom w:val="dashed" w:sz="6" w:space="0" w:color="999999"/>
              <w:right w:val="nil"/>
            </w:tcBorders>
            <w:shd w:val="clear" w:color="auto" w:fill="auto"/>
            <w:tcMar>
              <w:top w:w="0" w:type="dxa"/>
              <w:left w:w="0" w:type="dxa"/>
              <w:bottom w:w="90" w:type="dxa"/>
              <w:right w:w="192" w:type="dxa"/>
            </w:tcMar>
            <w:vAlign w:val="bottom"/>
            <w:hideMark/>
          </w:tcPr>
          <w:p w:rsidR="007D0B01" w:rsidRDefault="007D0B01">
            <w:pPr>
              <w:bidi w:val="0"/>
              <w:spacing w:line="408" w:lineRule="atLeast"/>
              <w:rPr>
                <w:rFonts w:ascii="inherit" w:hAnsi="inherit"/>
                <w:b/>
                <w:bCs/>
                <w:sz w:val="20"/>
                <w:szCs w:val="20"/>
              </w:rPr>
            </w:pPr>
            <w:r>
              <w:rPr>
                <w:rFonts w:ascii="inherit" w:hAnsi="inherit"/>
                <w:b/>
                <w:bCs/>
                <w:sz w:val="20"/>
                <w:szCs w:val="20"/>
              </w:rPr>
              <w:t>Break-even Analysis</w:t>
            </w:r>
          </w:p>
        </w:tc>
      </w:tr>
      <w:tr w:rsidR="007D0B01" w:rsidTr="007D0B01">
        <w:tc>
          <w:tcPr>
            <w:tcW w:w="4472"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sz w:val="20"/>
                <w:szCs w:val="20"/>
              </w:rPr>
            </w:pPr>
            <w:r>
              <w:rPr>
                <w:rFonts w:ascii="inherit" w:hAnsi="inherit"/>
                <w:sz w:val="20"/>
                <w:szCs w:val="20"/>
              </w:rPr>
              <w:t> </w:t>
            </w:r>
          </w:p>
        </w:tc>
        <w:tc>
          <w:tcPr>
            <w:tcW w:w="5728"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 </w:t>
            </w:r>
          </w:p>
        </w:tc>
      </w:tr>
      <w:tr w:rsidR="007D0B01" w:rsidTr="007D0B01">
        <w:tc>
          <w:tcPr>
            <w:tcW w:w="4472"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sz w:val="20"/>
                <w:szCs w:val="20"/>
              </w:rPr>
            </w:pPr>
            <w:r>
              <w:rPr>
                <w:rFonts w:ascii="inherit" w:hAnsi="inherit"/>
                <w:sz w:val="20"/>
                <w:szCs w:val="20"/>
              </w:rPr>
              <w:t>Monthly Revenue Break-even</w:t>
            </w:r>
          </w:p>
        </w:tc>
        <w:tc>
          <w:tcPr>
            <w:tcW w:w="5728"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$20,299</w:t>
            </w:r>
          </w:p>
        </w:tc>
      </w:tr>
      <w:tr w:rsidR="007D0B01" w:rsidTr="007D0B01">
        <w:tc>
          <w:tcPr>
            <w:tcW w:w="4472"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sz w:val="20"/>
                <w:szCs w:val="20"/>
              </w:rPr>
            </w:pPr>
            <w:r>
              <w:rPr>
                <w:rFonts w:ascii="inherit" w:hAnsi="inherit"/>
                <w:sz w:val="20"/>
                <w:szCs w:val="20"/>
              </w:rPr>
              <w:t> </w:t>
            </w:r>
          </w:p>
        </w:tc>
        <w:tc>
          <w:tcPr>
            <w:tcW w:w="5728"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 </w:t>
            </w:r>
          </w:p>
        </w:tc>
      </w:tr>
      <w:tr w:rsidR="007D0B01" w:rsidTr="007D0B01">
        <w:tc>
          <w:tcPr>
            <w:tcW w:w="4472"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sz w:val="20"/>
                <w:szCs w:val="20"/>
              </w:rPr>
            </w:pPr>
            <w:r>
              <w:rPr>
                <w:rFonts w:ascii="inherit" w:hAnsi="inherit"/>
                <w:sz w:val="20"/>
                <w:szCs w:val="20"/>
              </w:rPr>
              <w:t>Assumptions:</w:t>
            </w:r>
          </w:p>
        </w:tc>
        <w:tc>
          <w:tcPr>
            <w:tcW w:w="5728"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 </w:t>
            </w:r>
          </w:p>
        </w:tc>
      </w:tr>
      <w:tr w:rsidR="007D0B01" w:rsidTr="007D0B01">
        <w:tc>
          <w:tcPr>
            <w:tcW w:w="4472"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sz w:val="20"/>
                <w:szCs w:val="20"/>
              </w:rPr>
            </w:pPr>
            <w:r>
              <w:rPr>
                <w:rFonts w:ascii="inherit" w:hAnsi="inherit"/>
                <w:sz w:val="20"/>
                <w:szCs w:val="20"/>
              </w:rPr>
              <w:t>Average Percent Variable Cost</w:t>
            </w:r>
          </w:p>
        </w:tc>
        <w:tc>
          <w:tcPr>
            <w:tcW w:w="5728"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32%</w:t>
            </w:r>
          </w:p>
        </w:tc>
      </w:tr>
      <w:tr w:rsidR="007D0B01" w:rsidTr="007D0B01">
        <w:tc>
          <w:tcPr>
            <w:tcW w:w="4472"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color w:val="333333"/>
                <w:sz w:val="20"/>
                <w:szCs w:val="20"/>
              </w:rPr>
            </w:pPr>
            <w:r>
              <w:rPr>
                <w:rFonts w:ascii="inherit" w:hAnsi="inherit"/>
                <w:color w:val="333333"/>
                <w:sz w:val="20"/>
                <w:szCs w:val="20"/>
              </w:rPr>
              <w:t>Estimated Monthly Fixed Cost</w:t>
            </w:r>
          </w:p>
        </w:tc>
        <w:tc>
          <w:tcPr>
            <w:tcW w:w="5728"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color w:val="333333"/>
                <w:sz w:val="20"/>
                <w:szCs w:val="20"/>
              </w:rPr>
            </w:pPr>
            <w:r>
              <w:rPr>
                <w:rFonts w:ascii="inherit" w:hAnsi="inherit"/>
                <w:color w:val="333333"/>
                <w:sz w:val="20"/>
                <w:szCs w:val="20"/>
              </w:rPr>
              <w:t>$19,654</w:t>
            </w:r>
          </w:p>
        </w:tc>
      </w:tr>
    </w:tbl>
    <w:p w:rsidR="007D0B01" w:rsidRDefault="007D0B01" w:rsidP="007D0B01">
      <w:pPr>
        <w:pStyle w:val="Heading3"/>
        <w:pBdr>
          <w:bottom w:val="single" w:sz="18" w:space="9" w:color="FF8A00"/>
        </w:pBdr>
        <w:shd w:val="clear" w:color="auto" w:fill="FFFFFF"/>
        <w:spacing w:before="0" w:beforeAutospacing="0" w:after="0" w:afterAutospacing="0"/>
        <w:textAlignment w:val="baseline"/>
        <w:rPr>
          <w:rFonts w:ascii="Arial" w:hAnsi="Arial" w:cs="Arial"/>
          <w:color w:val="333333"/>
          <w:sz w:val="24"/>
          <w:szCs w:val="24"/>
        </w:rPr>
      </w:pPr>
      <w:r>
        <w:rPr>
          <w:rFonts w:ascii="Arial" w:hAnsi="Arial" w:cs="Arial"/>
          <w:color w:val="333333"/>
          <w:sz w:val="24"/>
          <w:szCs w:val="24"/>
        </w:rPr>
        <w:lastRenderedPageBreak/>
        <w:t>Sales Forecast</w:t>
      </w:r>
    </w:p>
    <w:p w:rsidR="007D0B01" w:rsidRDefault="007D0B01" w:rsidP="007D0B01">
      <w:pPr>
        <w:pStyle w:val="createtexttable"/>
        <w:shd w:val="clear" w:color="auto" w:fill="FFFFFF"/>
        <w:spacing w:before="0" w:beforeAutospacing="0" w:after="0" w:afterAutospacing="0" w:line="345" w:lineRule="atLeast"/>
        <w:ind w:left="3540" w:right="375"/>
        <w:jc w:val="right"/>
        <w:textAlignment w:val="baseline"/>
        <w:rPr>
          <w:rFonts w:ascii="Arial" w:hAnsi="Arial" w:cs="Arial"/>
          <w:i/>
          <w:iCs/>
          <w:color w:val="333333"/>
          <w:spacing w:val="8"/>
        </w:rPr>
      </w:pPr>
    </w:p>
    <w:tbl>
      <w:tblPr>
        <w:tblW w:w="10200" w:type="dxa"/>
        <w:tblCellMar>
          <w:left w:w="0" w:type="dxa"/>
          <w:right w:w="0" w:type="dxa"/>
        </w:tblCellMar>
        <w:tblLook w:val="04A0" w:firstRow="1" w:lastRow="0" w:firstColumn="1" w:lastColumn="0" w:noHBand="0" w:noVBand="1"/>
      </w:tblPr>
      <w:tblGrid>
        <w:gridCol w:w="3543"/>
        <w:gridCol w:w="2050"/>
        <w:gridCol w:w="2066"/>
        <w:gridCol w:w="2541"/>
      </w:tblGrid>
      <w:tr w:rsidR="007D0B01" w:rsidTr="007D0B01">
        <w:trPr>
          <w:trHeight w:val="450"/>
        </w:trPr>
        <w:tc>
          <w:tcPr>
            <w:tcW w:w="10044" w:type="dxa"/>
            <w:gridSpan w:val="4"/>
            <w:tcBorders>
              <w:top w:val="nil"/>
              <w:left w:val="nil"/>
              <w:bottom w:val="dashed" w:sz="6" w:space="0" w:color="999999"/>
              <w:right w:val="nil"/>
            </w:tcBorders>
            <w:shd w:val="clear" w:color="auto" w:fill="auto"/>
            <w:tcMar>
              <w:top w:w="0" w:type="dxa"/>
              <w:left w:w="0" w:type="dxa"/>
              <w:bottom w:w="90" w:type="dxa"/>
              <w:right w:w="192" w:type="dxa"/>
            </w:tcMar>
            <w:vAlign w:val="bottom"/>
            <w:hideMark/>
          </w:tcPr>
          <w:p w:rsidR="007D0B01" w:rsidRDefault="007D0B01">
            <w:pPr>
              <w:bidi w:val="0"/>
              <w:spacing w:line="408" w:lineRule="atLeast"/>
              <w:rPr>
                <w:rFonts w:ascii="inherit" w:hAnsi="inherit"/>
                <w:b/>
                <w:bCs/>
                <w:sz w:val="20"/>
                <w:szCs w:val="20"/>
              </w:rPr>
            </w:pPr>
            <w:r>
              <w:rPr>
                <w:rFonts w:ascii="inherit" w:hAnsi="inherit"/>
                <w:b/>
                <w:bCs/>
                <w:sz w:val="20"/>
                <w:szCs w:val="20"/>
              </w:rPr>
              <w:t>Sales Forecast</w:t>
            </w:r>
          </w:p>
        </w:tc>
      </w:tr>
      <w:tr w:rsidR="007D0B01" w:rsidTr="007D0B01">
        <w:tc>
          <w:tcPr>
            <w:tcW w:w="348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sz w:val="20"/>
                <w:szCs w:val="20"/>
              </w:rPr>
            </w:pPr>
            <w:r>
              <w:rPr>
                <w:rFonts w:ascii="inherit" w:hAnsi="inherit"/>
                <w:sz w:val="20"/>
                <w:szCs w:val="20"/>
              </w:rPr>
              <w:t> </w:t>
            </w:r>
          </w:p>
        </w:tc>
        <w:tc>
          <w:tcPr>
            <w:tcW w:w="201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2001</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2002</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2003</w:t>
            </w:r>
          </w:p>
        </w:tc>
      </w:tr>
      <w:tr w:rsidR="007D0B01" w:rsidTr="007D0B01">
        <w:tc>
          <w:tcPr>
            <w:tcW w:w="348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sz w:val="20"/>
                <w:szCs w:val="20"/>
              </w:rPr>
            </w:pPr>
            <w:r>
              <w:rPr>
                <w:rFonts w:ascii="inherit" w:hAnsi="inherit"/>
                <w:sz w:val="20"/>
                <w:szCs w:val="20"/>
              </w:rPr>
              <w:t>Sales</w:t>
            </w:r>
          </w:p>
        </w:tc>
        <w:tc>
          <w:tcPr>
            <w:tcW w:w="201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 </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 </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 </w:t>
            </w:r>
          </w:p>
        </w:tc>
      </w:tr>
      <w:tr w:rsidR="007D0B01" w:rsidTr="007D0B01">
        <w:tc>
          <w:tcPr>
            <w:tcW w:w="348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sz w:val="20"/>
                <w:szCs w:val="20"/>
              </w:rPr>
            </w:pPr>
            <w:r>
              <w:rPr>
                <w:rFonts w:ascii="inherit" w:hAnsi="inherit"/>
                <w:sz w:val="20"/>
                <w:szCs w:val="20"/>
              </w:rPr>
              <w:t>Drinks</w:t>
            </w:r>
          </w:p>
        </w:tc>
        <w:tc>
          <w:tcPr>
            <w:tcW w:w="201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$105,921</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$271,254</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$296,874</w:t>
            </w:r>
          </w:p>
        </w:tc>
      </w:tr>
      <w:tr w:rsidR="007D0B01" w:rsidTr="007D0B01">
        <w:tc>
          <w:tcPr>
            <w:tcW w:w="348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sz w:val="20"/>
                <w:szCs w:val="20"/>
              </w:rPr>
            </w:pPr>
            <w:r>
              <w:rPr>
                <w:rFonts w:ascii="inherit" w:hAnsi="inherit"/>
                <w:sz w:val="20"/>
                <w:szCs w:val="20"/>
              </w:rPr>
              <w:t>Food</w:t>
            </w:r>
          </w:p>
        </w:tc>
        <w:tc>
          <w:tcPr>
            <w:tcW w:w="201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$69,908</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$179,028</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$195,937</w:t>
            </w:r>
          </w:p>
        </w:tc>
      </w:tr>
      <w:tr w:rsidR="007D0B01" w:rsidTr="007D0B01">
        <w:tc>
          <w:tcPr>
            <w:tcW w:w="348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sz w:val="20"/>
                <w:szCs w:val="20"/>
              </w:rPr>
            </w:pPr>
            <w:r>
              <w:rPr>
                <w:rFonts w:ascii="inherit" w:hAnsi="inherit"/>
                <w:sz w:val="20"/>
                <w:szCs w:val="20"/>
              </w:rPr>
              <w:t>Total Sales</w:t>
            </w:r>
          </w:p>
        </w:tc>
        <w:tc>
          <w:tcPr>
            <w:tcW w:w="201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$175,829</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$450,282</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$492,811</w:t>
            </w:r>
          </w:p>
        </w:tc>
      </w:tr>
      <w:tr w:rsidR="007D0B01" w:rsidTr="007D0B01">
        <w:tc>
          <w:tcPr>
            <w:tcW w:w="348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sz w:val="20"/>
                <w:szCs w:val="20"/>
              </w:rPr>
            </w:pPr>
            <w:r>
              <w:rPr>
                <w:rFonts w:ascii="inherit" w:hAnsi="inherit"/>
                <w:sz w:val="20"/>
                <w:szCs w:val="20"/>
              </w:rPr>
              <w:t> </w:t>
            </w:r>
          </w:p>
        </w:tc>
        <w:tc>
          <w:tcPr>
            <w:tcW w:w="201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 </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 </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 </w:t>
            </w:r>
          </w:p>
        </w:tc>
      </w:tr>
      <w:tr w:rsidR="007D0B01" w:rsidTr="007D0B01">
        <w:tc>
          <w:tcPr>
            <w:tcW w:w="348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sz w:val="20"/>
                <w:szCs w:val="20"/>
              </w:rPr>
            </w:pPr>
            <w:r>
              <w:rPr>
                <w:rFonts w:ascii="inherit" w:hAnsi="inherit"/>
                <w:sz w:val="20"/>
                <w:szCs w:val="20"/>
              </w:rPr>
              <w:t>Direct Cost of Sales</w:t>
            </w:r>
          </w:p>
        </w:tc>
        <w:tc>
          <w:tcPr>
            <w:tcW w:w="201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2001</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2002</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2003</w:t>
            </w:r>
          </w:p>
        </w:tc>
      </w:tr>
      <w:tr w:rsidR="007D0B01" w:rsidTr="007D0B01">
        <w:tc>
          <w:tcPr>
            <w:tcW w:w="348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sz w:val="20"/>
                <w:szCs w:val="20"/>
              </w:rPr>
            </w:pPr>
            <w:r>
              <w:rPr>
                <w:rFonts w:ascii="inherit" w:hAnsi="inherit"/>
                <w:sz w:val="20"/>
                <w:szCs w:val="20"/>
              </w:rPr>
              <w:t>Drinks</w:t>
            </w:r>
          </w:p>
        </w:tc>
        <w:tc>
          <w:tcPr>
            <w:tcW w:w="201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$26,480</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$67,814</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$74,219</w:t>
            </w:r>
          </w:p>
        </w:tc>
      </w:tr>
      <w:tr w:rsidR="007D0B01" w:rsidTr="007D0B01">
        <w:tc>
          <w:tcPr>
            <w:tcW w:w="348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sz w:val="20"/>
                <w:szCs w:val="20"/>
              </w:rPr>
            </w:pPr>
            <w:r>
              <w:rPr>
                <w:rFonts w:ascii="inherit" w:hAnsi="inherit"/>
                <w:sz w:val="20"/>
                <w:szCs w:val="20"/>
              </w:rPr>
              <w:t>Food</w:t>
            </w:r>
          </w:p>
        </w:tc>
        <w:tc>
          <w:tcPr>
            <w:tcW w:w="201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$29,361</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$75,192</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jc w:val="right"/>
              <w:rPr>
                <w:rFonts w:ascii="inherit" w:hAnsi="inherit"/>
                <w:sz w:val="20"/>
                <w:szCs w:val="20"/>
              </w:rPr>
            </w:pPr>
            <w:r>
              <w:rPr>
                <w:rFonts w:ascii="inherit" w:hAnsi="inherit"/>
                <w:sz w:val="20"/>
                <w:szCs w:val="20"/>
              </w:rPr>
              <w:t>$82,293</w:t>
            </w:r>
          </w:p>
        </w:tc>
      </w:tr>
      <w:tr w:rsidR="007D0B01" w:rsidTr="007D0B01">
        <w:tc>
          <w:tcPr>
            <w:tcW w:w="348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color w:val="333333"/>
                <w:sz w:val="20"/>
                <w:szCs w:val="20"/>
              </w:rPr>
            </w:pPr>
            <w:r>
              <w:rPr>
                <w:rFonts w:ascii="inherit" w:hAnsi="inherit"/>
                <w:color w:val="333333"/>
                <w:sz w:val="20"/>
                <w:szCs w:val="20"/>
              </w:rPr>
              <w:t>Subtotal Direct Cost of Sales</w:t>
            </w:r>
          </w:p>
        </w:tc>
        <w:tc>
          <w:tcPr>
            <w:tcW w:w="201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color w:val="333333"/>
                <w:sz w:val="20"/>
                <w:szCs w:val="20"/>
              </w:rPr>
            </w:pPr>
            <w:r>
              <w:rPr>
                <w:rFonts w:ascii="inherit" w:hAnsi="inherit"/>
                <w:color w:val="333333"/>
                <w:sz w:val="20"/>
                <w:szCs w:val="20"/>
              </w:rPr>
              <w:t>$55,842</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color w:val="333333"/>
                <w:sz w:val="20"/>
                <w:szCs w:val="20"/>
              </w:rPr>
            </w:pPr>
            <w:r>
              <w:rPr>
                <w:rFonts w:ascii="inherit" w:hAnsi="inherit"/>
                <w:color w:val="333333"/>
                <w:sz w:val="20"/>
                <w:szCs w:val="20"/>
              </w:rPr>
              <w:t>$143,005</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Default="007D0B01">
            <w:pPr>
              <w:bidi w:val="0"/>
              <w:spacing w:line="408" w:lineRule="atLeast"/>
              <w:rPr>
                <w:rFonts w:ascii="inherit" w:hAnsi="inherit"/>
                <w:color w:val="333333"/>
                <w:sz w:val="20"/>
                <w:szCs w:val="20"/>
              </w:rPr>
            </w:pPr>
            <w:r>
              <w:rPr>
                <w:rFonts w:ascii="inherit" w:hAnsi="inherit"/>
                <w:color w:val="333333"/>
                <w:sz w:val="20"/>
                <w:szCs w:val="20"/>
              </w:rPr>
              <w:t>$156,512</w:t>
            </w:r>
          </w:p>
        </w:tc>
      </w:tr>
    </w:tbl>
    <w:p w:rsidR="007D0B01" w:rsidRDefault="007D0B01">
      <w:pPr>
        <w:pStyle w:val="NormalWeb"/>
        <w:shd w:val="clear" w:color="auto" w:fill="FFFFFF"/>
        <w:spacing w:before="0" w:beforeAutospacing="0" w:after="330" w:afterAutospacing="0" w:line="345" w:lineRule="atLeast"/>
        <w:textAlignment w:val="baseline"/>
        <w:rPr>
          <w:rFonts w:ascii="Arial" w:hAnsi="Arial" w:cs="Arial"/>
          <w:b/>
          <w:bCs/>
          <w:color w:val="333333"/>
          <w:sz w:val="44"/>
          <w:szCs w:val="44"/>
        </w:rPr>
      </w:pPr>
    </w:p>
    <w:p w:rsidR="007D0B01" w:rsidRDefault="007D0B01">
      <w:pPr>
        <w:pStyle w:val="NormalWeb"/>
        <w:shd w:val="clear" w:color="auto" w:fill="FFFFFF"/>
        <w:spacing w:before="0" w:beforeAutospacing="0" w:after="330" w:afterAutospacing="0" w:line="345" w:lineRule="atLeast"/>
        <w:textAlignment w:val="baseline"/>
        <w:rPr>
          <w:rFonts w:ascii="Arial" w:hAnsi="Arial" w:cs="Arial"/>
          <w:b/>
          <w:bCs/>
          <w:color w:val="333333"/>
          <w:sz w:val="44"/>
          <w:szCs w:val="44"/>
        </w:rPr>
      </w:pPr>
    </w:p>
    <w:p w:rsidR="007D0B01" w:rsidRDefault="007D0B01">
      <w:pPr>
        <w:pStyle w:val="NormalWeb"/>
        <w:shd w:val="clear" w:color="auto" w:fill="FFFFFF"/>
        <w:spacing w:before="0" w:beforeAutospacing="0" w:after="330" w:afterAutospacing="0" w:line="345" w:lineRule="atLeast"/>
        <w:textAlignment w:val="baseline"/>
        <w:rPr>
          <w:rFonts w:ascii="Arial" w:hAnsi="Arial" w:cs="Arial"/>
          <w:b/>
          <w:bCs/>
          <w:color w:val="333333"/>
          <w:sz w:val="44"/>
          <w:szCs w:val="44"/>
        </w:rPr>
      </w:pPr>
    </w:p>
    <w:p w:rsidR="007D0B01" w:rsidRDefault="007D0B01">
      <w:pPr>
        <w:pStyle w:val="NormalWeb"/>
        <w:shd w:val="clear" w:color="auto" w:fill="FFFFFF"/>
        <w:spacing w:before="0" w:beforeAutospacing="0" w:after="330" w:afterAutospacing="0" w:line="345" w:lineRule="atLeast"/>
        <w:textAlignment w:val="baseline"/>
        <w:rPr>
          <w:rFonts w:ascii="Arial" w:hAnsi="Arial" w:cs="Arial"/>
          <w:b/>
          <w:bCs/>
          <w:color w:val="333333"/>
          <w:sz w:val="44"/>
          <w:szCs w:val="44"/>
        </w:rPr>
      </w:pPr>
    </w:p>
    <w:p w:rsidR="007D0B01" w:rsidRDefault="007D0B01">
      <w:pPr>
        <w:pStyle w:val="NormalWeb"/>
        <w:shd w:val="clear" w:color="auto" w:fill="FFFFFF"/>
        <w:spacing w:before="0" w:beforeAutospacing="0" w:after="330" w:afterAutospacing="0" w:line="345" w:lineRule="atLeast"/>
        <w:textAlignment w:val="baseline"/>
        <w:rPr>
          <w:rFonts w:ascii="Arial" w:hAnsi="Arial" w:cs="Arial"/>
          <w:b/>
          <w:bCs/>
          <w:color w:val="333333"/>
          <w:sz w:val="44"/>
          <w:szCs w:val="44"/>
        </w:rPr>
      </w:pPr>
    </w:p>
    <w:p w:rsidR="007D0B01" w:rsidRDefault="007D0B01">
      <w:pPr>
        <w:pStyle w:val="NormalWeb"/>
        <w:shd w:val="clear" w:color="auto" w:fill="FFFFFF"/>
        <w:spacing w:before="0" w:beforeAutospacing="0" w:after="330" w:afterAutospacing="0" w:line="345" w:lineRule="atLeast"/>
        <w:textAlignment w:val="baseline"/>
        <w:rPr>
          <w:rFonts w:ascii="Arial" w:hAnsi="Arial" w:cs="Arial"/>
          <w:b/>
          <w:bCs/>
          <w:color w:val="333333"/>
          <w:sz w:val="44"/>
          <w:szCs w:val="44"/>
        </w:rPr>
      </w:pPr>
    </w:p>
    <w:p w:rsidR="007D0B01" w:rsidRDefault="007D0B01" w:rsidP="007D0B01">
      <w:pPr>
        <w:pStyle w:val="Heading3"/>
        <w:shd w:val="clear" w:color="auto" w:fill="FFFFFF"/>
        <w:spacing w:before="240" w:beforeAutospacing="0" w:after="0" w:afterAutospacing="0"/>
        <w:textAlignment w:val="baseline"/>
        <w:rPr>
          <w:rFonts w:ascii="Arial" w:hAnsi="Arial" w:cs="Arial"/>
          <w:color w:val="333333"/>
          <w:sz w:val="29"/>
          <w:szCs w:val="29"/>
        </w:rPr>
      </w:pPr>
      <w:r>
        <w:rPr>
          <w:rFonts w:ascii="Arial" w:hAnsi="Arial" w:cs="Arial"/>
          <w:color w:val="333333"/>
          <w:sz w:val="29"/>
          <w:szCs w:val="29"/>
        </w:rPr>
        <w:lastRenderedPageBreak/>
        <w:t>Expense Forecast</w:t>
      </w:r>
    </w:p>
    <w:p w:rsidR="007D0B01" w:rsidRPr="00AB6302" w:rsidRDefault="007D0B01" w:rsidP="00AB6302">
      <w:pPr>
        <w:pStyle w:val="NormalWeb"/>
        <w:shd w:val="clear" w:color="auto" w:fill="FFFFFF"/>
        <w:spacing w:before="0" w:beforeAutospacing="0" w:after="330" w:afterAutospacing="0" w:line="345" w:lineRule="atLeast"/>
        <w:textAlignment w:val="baseline"/>
        <w:rPr>
          <w:rFonts w:ascii="Arial" w:hAnsi="Arial" w:cs="Arial"/>
          <w:color w:val="333333"/>
        </w:rPr>
      </w:pPr>
      <w:r>
        <w:rPr>
          <w:rFonts w:ascii="Arial" w:hAnsi="Arial" w:cs="Arial"/>
          <w:color w:val="333333"/>
        </w:rPr>
        <w:t>Marketing expenses are budgeted to remain fairly steady throughout the year.  There will be an initial ramp up of spending to generate visibility.  After this ramp up advertising will be fairly consistent month to month.</w:t>
      </w:r>
      <w:r w:rsidR="00AB6302">
        <w:rPr>
          <w:rFonts w:ascii="Arial" w:hAnsi="Arial" w:cs="Arial"/>
          <w:noProof/>
          <w:color w:val="333333"/>
        </w:rPr>
        <w:drawing>
          <wp:inline distT="0" distB="0" distL="0" distR="0" wp14:anchorId="4CA377A7" wp14:editId="36321DC1">
            <wp:extent cx="5486400" cy="3164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0x318x30000000000000000000000000000400.jpg.pagespeed.ic.WxzNpATBfM.webp"/>
                    <pic:cNvPicPr/>
                  </pic:nvPicPr>
                  <pic:blipFill>
                    <a:blip r:embed="rId11">
                      <a:extLst>
                        <a:ext uri="{28A0092B-C50C-407E-A947-70E740481C1C}">
                          <a14:useLocalDpi xmlns:a14="http://schemas.microsoft.com/office/drawing/2010/main" val="0"/>
                        </a:ext>
                      </a:extLst>
                    </a:blip>
                    <a:stretch>
                      <a:fillRect/>
                    </a:stretch>
                  </pic:blipFill>
                  <pic:spPr>
                    <a:xfrm>
                      <a:off x="0" y="0"/>
                      <a:ext cx="5486400" cy="3164840"/>
                    </a:xfrm>
                    <a:prstGeom prst="rect">
                      <a:avLst/>
                    </a:prstGeom>
                  </pic:spPr>
                </pic:pic>
              </a:graphicData>
            </a:graphic>
          </wp:inline>
        </w:drawing>
      </w:r>
    </w:p>
    <w:p w:rsidR="007D0B01" w:rsidRDefault="007D0B01" w:rsidP="007D0B01">
      <w:pPr>
        <w:pStyle w:val="Heading3"/>
        <w:pBdr>
          <w:bottom w:val="single" w:sz="18" w:space="9" w:color="FF8A00"/>
        </w:pBdr>
        <w:shd w:val="clear" w:color="auto" w:fill="FFFFFF"/>
        <w:spacing w:before="0" w:beforeAutospacing="0" w:after="0" w:afterAutospacing="0"/>
        <w:textAlignment w:val="baseline"/>
        <w:rPr>
          <w:rFonts w:ascii="Arial" w:hAnsi="Arial" w:cs="Arial"/>
          <w:color w:val="333333"/>
          <w:sz w:val="24"/>
          <w:szCs w:val="24"/>
        </w:rPr>
      </w:pPr>
      <w:r>
        <w:rPr>
          <w:rFonts w:ascii="Arial" w:hAnsi="Arial" w:cs="Arial"/>
          <w:color w:val="333333"/>
          <w:sz w:val="24"/>
          <w:szCs w:val="24"/>
        </w:rPr>
        <w:t>Marketing Expense Budget</w:t>
      </w:r>
    </w:p>
    <w:p w:rsidR="007D0B01" w:rsidRDefault="007D0B01" w:rsidP="007D0B01">
      <w:pPr>
        <w:pStyle w:val="createtexttable"/>
        <w:shd w:val="clear" w:color="auto" w:fill="FFFFFF"/>
        <w:spacing w:before="0" w:beforeAutospacing="0" w:after="0" w:afterAutospacing="0" w:line="345" w:lineRule="atLeast"/>
        <w:ind w:left="3540" w:right="375"/>
        <w:jc w:val="right"/>
        <w:textAlignment w:val="baseline"/>
        <w:rPr>
          <w:rFonts w:ascii="Arial" w:hAnsi="Arial" w:cs="Arial"/>
          <w:i/>
          <w:iCs/>
          <w:color w:val="333333"/>
          <w:spacing w:val="8"/>
        </w:rPr>
      </w:pPr>
    </w:p>
    <w:tbl>
      <w:tblPr>
        <w:tblW w:w="10200" w:type="dxa"/>
        <w:tblCellMar>
          <w:left w:w="0" w:type="dxa"/>
          <w:right w:w="0" w:type="dxa"/>
        </w:tblCellMar>
        <w:tblLook w:val="04A0" w:firstRow="1" w:lastRow="0" w:firstColumn="1" w:lastColumn="0" w:noHBand="0" w:noVBand="1"/>
      </w:tblPr>
      <w:tblGrid>
        <w:gridCol w:w="3543"/>
        <w:gridCol w:w="2050"/>
        <w:gridCol w:w="2066"/>
        <w:gridCol w:w="2541"/>
      </w:tblGrid>
      <w:tr w:rsidR="007D0B01" w:rsidTr="007D0B01">
        <w:trPr>
          <w:trHeight w:val="450"/>
        </w:trPr>
        <w:tc>
          <w:tcPr>
            <w:tcW w:w="10044" w:type="dxa"/>
            <w:gridSpan w:val="4"/>
            <w:tcBorders>
              <w:top w:val="nil"/>
              <w:left w:val="nil"/>
              <w:bottom w:val="dashed" w:sz="6" w:space="0" w:color="999999"/>
              <w:right w:val="nil"/>
            </w:tcBorders>
            <w:shd w:val="clear" w:color="auto" w:fill="auto"/>
            <w:tcMar>
              <w:top w:w="0" w:type="dxa"/>
              <w:left w:w="0" w:type="dxa"/>
              <w:bottom w:w="90" w:type="dxa"/>
              <w:right w:w="192" w:type="dxa"/>
            </w:tcMar>
            <w:vAlign w:val="bottom"/>
            <w:hideMark/>
          </w:tcPr>
          <w:p w:rsidR="007D0B01" w:rsidRPr="00AB6302" w:rsidRDefault="007D0B01">
            <w:pPr>
              <w:bidi w:val="0"/>
              <w:spacing w:line="408" w:lineRule="atLeast"/>
              <w:rPr>
                <w:rFonts w:ascii="inherit" w:hAnsi="inherit"/>
                <w:b/>
                <w:bCs/>
                <w:sz w:val="20"/>
                <w:szCs w:val="20"/>
              </w:rPr>
            </w:pPr>
            <w:r w:rsidRPr="00AB6302">
              <w:rPr>
                <w:rFonts w:ascii="inherit" w:hAnsi="inherit"/>
                <w:b/>
                <w:bCs/>
                <w:sz w:val="20"/>
                <w:szCs w:val="20"/>
              </w:rPr>
              <w:t>Marketing Expense Budget</w:t>
            </w:r>
          </w:p>
        </w:tc>
      </w:tr>
      <w:tr w:rsidR="007D0B01" w:rsidTr="007D0B01">
        <w:tc>
          <w:tcPr>
            <w:tcW w:w="348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rPr>
                <w:rFonts w:ascii="inherit" w:hAnsi="inherit"/>
                <w:b/>
                <w:bCs/>
                <w:sz w:val="20"/>
                <w:szCs w:val="20"/>
              </w:rPr>
            </w:pPr>
            <w:r w:rsidRPr="00AB6302">
              <w:rPr>
                <w:rFonts w:ascii="inherit" w:hAnsi="inherit"/>
                <w:b/>
                <w:bCs/>
                <w:sz w:val="20"/>
                <w:szCs w:val="20"/>
              </w:rPr>
              <w:t> </w:t>
            </w:r>
          </w:p>
        </w:tc>
        <w:tc>
          <w:tcPr>
            <w:tcW w:w="201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2001</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2002</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2003</w:t>
            </w:r>
          </w:p>
        </w:tc>
      </w:tr>
      <w:tr w:rsidR="007D0B01" w:rsidTr="007D0B01">
        <w:tc>
          <w:tcPr>
            <w:tcW w:w="348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rPr>
                <w:rFonts w:ascii="inherit" w:hAnsi="inherit"/>
                <w:b/>
                <w:bCs/>
                <w:sz w:val="20"/>
                <w:szCs w:val="20"/>
              </w:rPr>
            </w:pPr>
            <w:r w:rsidRPr="00AB6302">
              <w:rPr>
                <w:rFonts w:ascii="inherit" w:hAnsi="inherit"/>
                <w:b/>
                <w:bCs/>
                <w:sz w:val="20"/>
                <w:szCs w:val="20"/>
              </w:rPr>
              <w:t>Advertising</w:t>
            </w:r>
          </w:p>
        </w:tc>
        <w:tc>
          <w:tcPr>
            <w:tcW w:w="201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$4,800</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$2,400</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$2,400</w:t>
            </w:r>
          </w:p>
        </w:tc>
      </w:tr>
      <w:tr w:rsidR="007D0B01" w:rsidTr="007D0B01">
        <w:tc>
          <w:tcPr>
            <w:tcW w:w="348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rPr>
                <w:rFonts w:ascii="inherit" w:hAnsi="inherit"/>
                <w:b/>
                <w:bCs/>
                <w:sz w:val="20"/>
                <w:szCs w:val="20"/>
              </w:rPr>
            </w:pPr>
            <w:r w:rsidRPr="00AB6302">
              <w:rPr>
                <w:rFonts w:ascii="inherit" w:hAnsi="inherit"/>
                <w:b/>
                <w:bCs/>
                <w:sz w:val="20"/>
                <w:szCs w:val="20"/>
              </w:rPr>
              <w:t>Strategic relationships</w:t>
            </w:r>
          </w:p>
        </w:tc>
        <w:tc>
          <w:tcPr>
            <w:tcW w:w="201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$2,000</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$1,200</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$1,200</w:t>
            </w:r>
          </w:p>
        </w:tc>
      </w:tr>
      <w:tr w:rsidR="007D0B01" w:rsidTr="007D0B01">
        <w:tc>
          <w:tcPr>
            <w:tcW w:w="348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rPr>
                <w:rFonts w:ascii="inherit" w:hAnsi="inherit"/>
                <w:b/>
                <w:bCs/>
                <w:sz w:val="20"/>
                <w:szCs w:val="20"/>
              </w:rPr>
            </w:pPr>
            <w:r w:rsidRPr="00AB6302">
              <w:rPr>
                <w:rFonts w:ascii="inherit" w:hAnsi="inherit"/>
                <w:b/>
                <w:bCs/>
                <w:sz w:val="20"/>
                <w:szCs w:val="20"/>
              </w:rPr>
              <w:t>Other</w:t>
            </w:r>
          </w:p>
        </w:tc>
        <w:tc>
          <w:tcPr>
            <w:tcW w:w="201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$2,400</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$1,200</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$1,200</w:t>
            </w:r>
          </w:p>
        </w:tc>
      </w:tr>
      <w:tr w:rsidR="007D0B01" w:rsidTr="007D0B01">
        <w:tc>
          <w:tcPr>
            <w:tcW w:w="348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rPr>
                <w:rFonts w:ascii="inherit" w:hAnsi="inherit"/>
                <w:b/>
                <w:bCs/>
                <w:sz w:val="20"/>
                <w:szCs w:val="20"/>
              </w:rPr>
            </w:pPr>
            <w:r w:rsidRPr="00AB6302">
              <w:rPr>
                <w:rFonts w:ascii="inherit" w:hAnsi="inherit"/>
                <w:b/>
                <w:bCs/>
                <w:sz w:val="20"/>
                <w:szCs w:val="20"/>
              </w:rPr>
              <w:t> </w:t>
            </w:r>
          </w:p>
        </w:tc>
        <w:tc>
          <w:tcPr>
            <w:tcW w:w="201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w:t>
            </w:r>
          </w:p>
        </w:tc>
      </w:tr>
      <w:tr w:rsidR="007D0B01" w:rsidTr="007D0B01">
        <w:tc>
          <w:tcPr>
            <w:tcW w:w="348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rPr>
                <w:rFonts w:ascii="inherit" w:hAnsi="inherit"/>
                <w:b/>
                <w:bCs/>
                <w:sz w:val="20"/>
                <w:szCs w:val="20"/>
              </w:rPr>
            </w:pPr>
            <w:r w:rsidRPr="00AB6302">
              <w:rPr>
                <w:rFonts w:ascii="inherit" w:hAnsi="inherit"/>
                <w:b/>
                <w:bCs/>
                <w:sz w:val="20"/>
                <w:szCs w:val="20"/>
              </w:rPr>
              <w:t>Total Sales and Marketing Expenses</w:t>
            </w:r>
          </w:p>
        </w:tc>
        <w:tc>
          <w:tcPr>
            <w:tcW w:w="201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$9,200</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$4,800</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jc w:val="right"/>
              <w:rPr>
                <w:rFonts w:ascii="inherit" w:hAnsi="inherit"/>
                <w:b/>
                <w:bCs/>
                <w:sz w:val="20"/>
                <w:szCs w:val="20"/>
              </w:rPr>
            </w:pPr>
            <w:r w:rsidRPr="00AB6302">
              <w:rPr>
                <w:rFonts w:ascii="inherit" w:hAnsi="inherit"/>
                <w:b/>
                <w:bCs/>
                <w:sz w:val="20"/>
                <w:szCs w:val="20"/>
              </w:rPr>
              <w:t>$4,800</w:t>
            </w:r>
          </w:p>
        </w:tc>
      </w:tr>
      <w:tr w:rsidR="007D0B01" w:rsidTr="007D0B01">
        <w:tc>
          <w:tcPr>
            <w:tcW w:w="348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rPr>
                <w:rFonts w:ascii="inherit" w:hAnsi="inherit"/>
                <w:b/>
                <w:bCs/>
                <w:color w:val="333333"/>
                <w:sz w:val="20"/>
                <w:szCs w:val="20"/>
              </w:rPr>
            </w:pPr>
            <w:r w:rsidRPr="00AB6302">
              <w:rPr>
                <w:rFonts w:ascii="inherit" w:hAnsi="inherit"/>
                <w:b/>
                <w:bCs/>
                <w:color w:val="333333"/>
                <w:sz w:val="20"/>
                <w:szCs w:val="20"/>
              </w:rPr>
              <w:t>Percent of Sales</w:t>
            </w:r>
          </w:p>
        </w:tc>
        <w:tc>
          <w:tcPr>
            <w:tcW w:w="2019"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rPr>
                <w:rFonts w:ascii="inherit" w:hAnsi="inherit"/>
                <w:b/>
                <w:bCs/>
                <w:color w:val="333333"/>
                <w:sz w:val="20"/>
                <w:szCs w:val="20"/>
              </w:rPr>
            </w:pPr>
            <w:r w:rsidRPr="00AB6302">
              <w:rPr>
                <w:rFonts w:ascii="inherit" w:hAnsi="inherit"/>
                <w:b/>
                <w:bCs/>
                <w:color w:val="333333"/>
                <w:sz w:val="20"/>
                <w:szCs w:val="20"/>
              </w:rPr>
              <w:t>5.23%</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rPr>
                <w:rFonts w:ascii="inherit" w:hAnsi="inherit"/>
                <w:b/>
                <w:bCs/>
                <w:color w:val="333333"/>
                <w:sz w:val="20"/>
                <w:szCs w:val="20"/>
              </w:rPr>
            </w:pPr>
            <w:r w:rsidRPr="00AB6302">
              <w:rPr>
                <w:rFonts w:ascii="inherit" w:hAnsi="inherit"/>
                <w:b/>
                <w:bCs/>
                <w:color w:val="333333"/>
                <w:sz w:val="20"/>
                <w:szCs w:val="20"/>
              </w:rPr>
              <w:t>1.07%</w:t>
            </w:r>
          </w:p>
        </w:tc>
        <w:tc>
          <w:tcPr>
            <w:tcW w:w="2034" w:type="dxa"/>
            <w:tcBorders>
              <w:top w:val="nil"/>
              <w:left w:val="nil"/>
              <w:bottom w:val="dashed" w:sz="6" w:space="0" w:color="666666"/>
              <w:right w:val="nil"/>
            </w:tcBorders>
            <w:shd w:val="clear" w:color="auto" w:fill="auto"/>
            <w:tcMar>
              <w:top w:w="0" w:type="dxa"/>
              <w:left w:w="0" w:type="dxa"/>
              <w:bottom w:w="0" w:type="dxa"/>
              <w:right w:w="192" w:type="dxa"/>
            </w:tcMar>
            <w:vAlign w:val="center"/>
            <w:hideMark/>
          </w:tcPr>
          <w:p w:rsidR="007D0B01" w:rsidRPr="00AB6302" w:rsidRDefault="007D0B01">
            <w:pPr>
              <w:bidi w:val="0"/>
              <w:spacing w:line="408" w:lineRule="atLeast"/>
              <w:rPr>
                <w:rFonts w:ascii="inherit" w:hAnsi="inherit"/>
                <w:b/>
                <w:bCs/>
                <w:color w:val="333333"/>
                <w:sz w:val="20"/>
                <w:szCs w:val="20"/>
              </w:rPr>
            </w:pPr>
            <w:r w:rsidRPr="00AB6302">
              <w:rPr>
                <w:rFonts w:ascii="inherit" w:hAnsi="inherit"/>
                <w:b/>
                <w:bCs/>
                <w:color w:val="333333"/>
                <w:sz w:val="20"/>
                <w:szCs w:val="20"/>
              </w:rPr>
              <w:t>0.97%</w:t>
            </w:r>
          </w:p>
        </w:tc>
      </w:tr>
    </w:tbl>
    <w:p w:rsidR="00AB5DB8" w:rsidRDefault="00AB5DB8" w:rsidP="00AB5DB8">
      <w:pPr>
        <w:pStyle w:val="NormalWeb"/>
        <w:shd w:val="clear" w:color="auto" w:fill="FFFFFF"/>
        <w:spacing w:before="0" w:beforeAutospacing="0" w:after="330" w:afterAutospacing="0" w:line="345" w:lineRule="atLeast"/>
        <w:textAlignment w:val="baseline"/>
        <w:rPr>
          <w:rFonts w:ascii="Arial" w:hAnsi="Arial" w:cs="Arial"/>
          <w:color w:val="333333"/>
        </w:rPr>
      </w:pPr>
      <w:r>
        <w:rPr>
          <w:rFonts w:ascii="Arial" w:hAnsi="Arial" w:cs="Arial"/>
          <w:b/>
          <w:bCs/>
          <w:color w:val="333333"/>
          <w:sz w:val="44"/>
          <w:szCs w:val="44"/>
        </w:rPr>
        <w:tab/>
      </w:r>
      <w:r>
        <w:rPr>
          <w:rFonts w:ascii="Arial" w:hAnsi="Arial" w:cs="Arial"/>
          <w:color w:val="333333"/>
        </w:rPr>
        <w:t>.</w:t>
      </w:r>
    </w:p>
    <w:p w:rsidR="007D0B01" w:rsidRDefault="007D0B01" w:rsidP="00AB5DB8">
      <w:pPr>
        <w:pStyle w:val="NormalWeb"/>
        <w:shd w:val="clear" w:color="auto" w:fill="FFFFFF"/>
        <w:tabs>
          <w:tab w:val="left" w:pos="915"/>
        </w:tabs>
        <w:spacing w:before="0" w:beforeAutospacing="0" w:after="330" w:afterAutospacing="0" w:line="345" w:lineRule="atLeast"/>
        <w:textAlignment w:val="baseline"/>
        <w:rPr>
          <w:rFonts w:ascii="Arial" w:hAnsi="Arial" w:cs="Arial"/>
          <w:b/>
          <w:bCs/>
          <w:color w:val="333333"/>
          <w:sz w:val="44"/>
          <w:szCs w:val="44"/>
        </w:rPr>
      </w:pPr>
    </w:p>
    <w:sectPr w:rsidR="007D0B01" w:rsidSect="00D519D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7C0" w:rsidRDefault="003537C0" w:rsidP="00AB5DB8">
      <w:pPr>
        <w:spacing w:after="0" w:line="240" w:lineRule="auto"/>
      </w:pPr>
      <w:r>
        <w:separator/>
      </w:r>
    </w:p>
  </w:endnote>
  <w:endnote w:type="continuationSeparator" w:id="0">
    <w:p w:rsidR="003537C0" w:rsidRDefault="003537C0" w:rsidP="00AB5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7C0" w:rsidRDefault="003537C0" w:rsidP="00AB5DB8">
      <w:pPr>
        <w:spacing w:after="0" w:line="240" w:lineRule="auto"/>
      </w:pPr>
      <w:r>
        <w:separator/>
      </w:r>
    </w:p>
  </w:footnote>
  <w:footnote w:type="continuationSeparator" w:id="0">
    <w:p w:rsidR="003537C0" w:rsidRDefault="003537C0" w:rsidP="00AB5D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864E4F2"/>
    <w:lvl w:ilvl="0">
      <w:numFmt w:val="bullet"/>
      <w:lvlText w:val="*"/>
      <w:lvlJc w:val="left"/>
    </w:lvl>
  </w:abstractNum>
  <w:abstractNum w:abstractNumId="1">
    <w:nsid w:val="02E83EB6"/>
    <w:multiLevelType w:val="multilevel"/>
    <w:tmpl w:val="01DE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960E2B"/>
    <w:multiLevelType w:val="hybridMultilevel"/>
    <w:tmpl w:val="52CE2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FD6331"/>
    <w:multiLevelType w:val="hybridMultilevel"/>
    <w:tmpl w:val="799824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7981E45"/>
    <w:multiLevelType w:val="hybridMultilevel"/>
    <w:tmpl w:val="C394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D1DDD"/>
    <w:multiLevelType w:val="hybridMultilevel"/>
    <w:tmpl w:val="DF86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3F5736"/>
    <w:multiLevelType w:val="multilevel"/>
    <w:tmpl w:val="EF82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B355ED"/>
    <w:multiLevelType w:val="multilevel"/>
    <w:tmpl w:val="7D9C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337662"/>
    <w:multiLevelType w:val="hybridMultilevel"/>
    <w:tmpl w:val="C08EA5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C377A45"/>
    <w:multiLevelType w:val="hybridMultilevel"/>
    <w:tmpl w:val="0AE0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BC2188"/>
    <w:multiLevelType w:val="multilevel"/>
    <w:tmpl w:val="0930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6C02F1"/>
    <w:multiLevelType w:val="multilevel"/>
    <w:tmpl w:val="1734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08C0109"/>
    <w:multiLevelType w:val="multilevel"/>
    <w:tmpl w:val="E41C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9"/>
  </w:num>
  <w:num w:numId="3">
    <w:abstractNumId w:val="5"/>
  </w:num>
  <w:num w:numId="4">
    <w:abstractNumId w:val="4"/>
  </w:num>
  <w:num w:numId="5">
    <w:abstractNumId w:val="2"/>
  </w:num>
  <w:num w:numId="6">
    <w:abstractNumId w:val="3"/>
  </w:num>
  <w:num w:numId="7">
    <w:abstractNumId w:val="8"/>
  </w:num>
  <w:num w:numId="8">
    <w:abstractNumId w:val="11"/>
  </w:num>
  <w:num w:numId="9">
    <w:abstractNumId w:val="12"/>
  </w:num>
  <w:num w:numId="10">
    <w:abstractNumId w:val="7"/>
  </w:num>
  <w:num w:numId="11">
    <w:abstractNumId w:val="6"/>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F5"/>
    <w:rsid w:val="000D6D04"/>
    <w:rsid w:val="002C64FD"/>
    <w:rsid w:val="003537C0"/>
    <w:rsid w:val="00407EB7"/>
    <w:rsid w:val="004122FF"/>
    <w:rsid w:val="007B421C"/>
    <w:rsid w:val="007C00F5"/>
    <w:rsid w:val="007D0B01"/>
    <w:rsid w:val="0086330F"/>
    <w:rsid w:val="0096600A"/>
    <w:rsid w:val="00AB5DB8"/>
    <w:rsid w:val="00AB6302"/>
    <w:rsid w:val="00D519D0"/>
    <w:rsid w:val="00FB17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0F5"/>
    <w:pPr>
      <w:bidi/>
    </w:pPr>
  </w:style>
  <w:style w:type="paragraph" w:styleId="Heading3">
    <w:name w:val="heading 3"/>
    <w:basedOn w:val="Normal"/>
    <w:link w:val="Heading3Char"/>
    <w:uiPriority w:val="9"/>
    <w:qFormat/>
    <w:rsid w:val="0086330F"/>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0F5"/>
    <w:rPr>
      <w:rFonts w:ascii="Tahoma" w:hAnsi="Tahoma" w:cs="Tahoma"/>
      <w:sz w:val="16"/>
      <w:szCs w:val="16"/>
    </w:rPr>
  </w:style>
  <w:style w:type="character" w:styleId="Strong">
    <w:name w:val="Strong"/>
    <w:basedOn w:val="DefaultParagraphFont"/>
    <w:uiPriority w:val="22"/>
    <w:qFormat/>
    <w:rsid w:val="007C00F5"/>
    <w:rPr>
      <w:b/>
      <w:bCs/>
    </w:rPr>
  </w:style>
  <w:style w:type="character" w:customStyle="1" w:styleId="apple-converted-space">
    <w:name w:val="apple-converted-space"/>
    <w:basedOn w:val="DefaultParagraphFont"/>
    <w:rsid w:val="007C00F5"/>
  </w:style>
  <w:style w:type="paragraph" w:styleId="ListParagraph">
    <w:name w:val="List Paragraph"/>
    <w:basedOn w:val="Normal"/>
    <w:uiPriority w:val="34"/>
    <w:qFormat/>
    <w:rsid w:val="007C00F5"/>
    <w:pPr>
      <w:ind w:left="720"/>
      <w:contextualSpacing/>
    </w:pPr>
  </w:style>
  <w:style w:type="character" w:customStyle="1" w:styleId="Heading3Char">
    <w:name w:val="Heading 3 Char"/>
    <w:basedOn w:val="DefaultParagraphFont"/>
    <w:link w:val="Heading3"/>
    <w:uiPriority w:val="9"/>
    <w:rsid w:val="0086330F"/>
    <w:rPr>
      <w:rFonts w:ascii="Times New Roman" w:eastAsia="Times New Roman" w:hAnsi="Times New Roman" w:cs="Times New Roman"/>
      <w:b/>
      <w:bCs/>
      <w:sz w:val="27"/>
      <w:szCs w:val="27"/>
    </w:rPr>
  </w:style>
  <w:style w:type="paragraph" w:styleId="NormalWeb">
    <w:name w:val="Normal (Web)"/>
    <w:basedOn w:val="Normal"/>
    <w:uiPriority w:val="99"/>
    <w:unhideWhenUsed/>
    <w:rsid w:val="004122FF"/>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sidetext">
    <w:name w:val="graph_side_text"/>
    <w:basedOn w:val="Normal"/>
    <w:rsid w:val="007D0B0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0B01"/>
    <w:rPr>
      <w:color w:val="0000FF"/>
      <w:u w:val="single"/>
    </w:rPr>
  </w:style>
  <w:style w:type="character" w:customStyle="1" w:styleId="graphsidetext2">
    <w:name w:val="graph_side_text2"/>
    <w:basedOn w:val="DefaultParagraphFont"/>
    <w:rsid w:val="007D0B01"/>
  </w:style>
  <w:style w:type="paragraph" w:customStyle="1" w:styleId="createtexttable">
    <w:name w:val="createtext_table"/>
    <w:basedOn w:val="Normal"/>
    <w:rsid w:val="007D0B0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B5DB8"/>
    <w:pPr>
      <w:tabs>
        <w:tab w:val="center" w:pos="4153"/>
        <w:tab w:val="right" w:pos="8306"/>
      </w:tabs>
      <w:spacing w:after="0" w:line="240" w:lineRule="auto"/>
    </w:pPr>
  </w:style>
  <w:style w:type="character" w:customStyle="1" w:styleId="HeaderChar">
    <w:name w:val="Header Char"/>
    <w:basedOn w:val="DefaultParagraphFont"/>
    <w:link w:val="Header"/>
    <w:uiPriority w:val="99"/>
    <w:rsid w:val="00AB5DB8"/>
  </w:style>
  <w:style w:type="paragraph" w:styleId="Footer">
    <w:name w:val="footer"/>
    <w:basedOn w:val="Normal"/>
    <w:link w:val="FooterChar"/>
    <w:uiPriority w:val="99"/>
    <w:unhideWhenUsed/>
    <w:rsid w:val="00AB5DB8"/>
    <w:pPr>
      <w:tabs>
        <w:tab w:val="center" w:pos="4153"/>
        <w:tab w:val="right" w:pos="8306"/>
      </w:tabs>
      <w:spacing w:after="0" w:line="240" w:lineRule="auto"/>
    </w:pPr>
  </w:style>
  <w:style w:type="character" w:customStyle="1" w:styleId="FooterChar">
    <w:name w:val="Footer Char"/>
    <w:basedOn w:val="DefaultParagraphFont"/>
    <w:link w:val="Footer"/>
    <w:uiPriority w:val="99"/>
    <w:rsid w:val="00AB5D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0F5"/>
    <w:pPr>
      <w:bidi/>
    </w:pPr>
  </w:style>
  <w:style w:type="paragraph" w:styleId="Heading3">
    <w:name w:val="heading 3"/>
    <w:basedOn w:val="Normal"/>
    <w:link w:val="Heading3Char"/>
    <w:uiPriority w:val="9"/>
    <w:qFormat/>
    <w:rsid w:val="0086330F"/>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0F5"/>
    <w:rPr>
      <w:rFonts w:ascii="Tahoma" w:hAnsi="Tahoma" w:cs="Tahoma"/>
      <w:sz w:val="16"/>
      <w:szCs w:val="16"/>
    </w:rPr>
  </w:style>
  <w:style w:type="character" w:styleId="Strong">
    <w:name w:val="Strong"/>
    <w:basedOn w:val="DefaultParagraphFont"/>
    <w:uiPriority w:val="22"/>
    <w:qFormat/>
    <w:rsid w:val="007C00F5"/>
    <w:rPr>
      <w:b/>
      <w:bCs/>
    </w:rPr>
  </w:style>
  <w:style w:type="character" w:customStyle="1" w:styleId="apple-converted-space">
    <w:name w:val="apple-converted-space"/>
    <w:basedOn w:val="DefaultParagraphFont"/>
    <w:rsid w:val="007C00F5"/>
  </w:style>
  <w:style w:type="paragraph" w:styleId="ListParagraph">
    <w:name w:val="List Paragraph"/>
    <w:basedOn w:val="Normal"/>
    <w:uiPriority w:val="34"/>
    <w:qFormat/>
    <w:rsid w:val="007C00F5"/>
    <w:pPr>
      <w:ind w:left="720"/>
      <w:contextualSpacing/>
    </w:pPr>
  </w:style>
  <w:style w:type="character" w:customStyle="1" w:styleId="Heading3Char">
    <w:name w:val="Heading 3 Char"/>
    <w:basedOn w:val="DefaultParagraphFont"/>
    <w:link w:val="Heading3"/>
    <w:uiPriority w:val="9"/>
    <w:rsid w:val="0086330F"/>
    <w:rPr>
      <w:rFonts w:ascii="Times New Roman" w:eastAsia="Times New Roman" w:hAnsi="Times New Roman" w:cs="Times New Roman"/>
      <w:b/>
      <w:bCs/>
      <w:sz w:val="27"/>
      <w:szCs w:val="27"/>
    </w:rPr>
  </w:style>
  <w:style w:type="paragraph" w:styleId="NormalWeb">
    <w:name w:val="Normal (Web)"/>
    <w:basedOn w:val="Normal"/>
    <w:uiPriority w:val="99"/>
    <w:unhideWhenUsed/>
    <w:rsid w:val="004122FF"/>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sidetext">
    <w:name w:val="graph_side_text"/>
    <w:basedOn w:val="Normal"/>
    <w:rsid w:val="007D0B0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0B01"/>
    <w:rPr>
      <w:color w:val="0000FF"/>
      <w:u w:val="single"/>
    </w:rPr>
  </w:style>
  <w:style w:type="character" w:customStyle="1" w:styleId="graphsidetext2">
    <w:name w:val="graph_side_text2"/>
    <w:basedOn w:val="DefaultParagraphFont"/>
    <w:rsid w:val="007D0B01"/>
  </w:style>
  <w:style w:type="paragraph" w:customStyle="1" w:styleId="createtexttable">
    <w:name w:val="createtext_table"/>
    <w:basedOn w:val="Normal"/>
    <w:rsid w:val="007D0B0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B5DB8"/>
    <w:pPr>
      <w:tabs>
        <w:tab w:val="center" w:pos="4153"/>
        <w:tab w:val="right" w:pos="8306"/>
      </w:tabs>
      <w:spacing w:after="0" w:line="240" w:lineRule="auto"/>
    </w:pPr>
  </w:style>
  <w:style w:type="character" w:customStyle="1" w:styleId="HeaderChar">
    <w:name w:val="Header Char"/>
    <w:basedOn w:val="DefaultParagraphFont"/>
    <w:link w:val="Header"/>
    <w:uiPriority w:val="99"/>
    <w:rsid w:val="00AB5DB8"/>
  </w:style>
  <w:style w:type="paragraph" w:styleId="Footer">
    <w:name w:val="footer"/>
    <w:basedOn w:val="Normal"/>
    <w:link w:val="FooterChar"/>
    <w:uiPriority w:val="99"/>
    <w:unhideWhenUsed/>
    <w:rsid w:val="00AB5DB8"/>
    <w:pPr>
      <w:tabs>
        <w:tab w:val="center" w:pos="4153"/>
        <w:tab w:val="right" w:pos="8306"/>
      </w:tabs>
      <w:spacing w:after="0" w:line="240" w:lineRule="auto"/>
    </w:pPr>
  </w:style>
  <w:style w:type="character" w:customStyle="1" w:styleId="FooterChar">
    <w:name w:val="Footer Char"/>
    <w:basedOn w:val="DefaultParagraphFont"/>
    <w:link w:val="Footer"/>
    <w:uiPriority w:val="99"/>
    <w:rsid w:val="00AB5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63571">
      <w:bodyDiv w:val="1"/>
      <w:marLeft w:val="0"/>
      <w:marRight w:val="0"/>
      <w:marTop w:val="0"/>
      <w:marBottom w:val="0"/>
      <w:divBdr>
        <w:top w:val="none" w:sz="0" w:space="0" w:color="auto"/>
        <w:left w:val="none" w:sz="0" w:space="0" w:color="auto"/>
        <w:bottom w:val="none" w:sz="0" w:space="0" w:color="auto"/>
        <w:right w:val="none" w:sz="0" w:space="0" w:color="auto"/>
      </w:divBdr>
    </w:div>
    <w:div w:id="198516976">
      <w:bodyDiv w:val="1"/>
      <w:marLeft w:val="0"/>
      <w:marRight w:val="0"/>
      <w:marTop w:val="0"/>
      <w:marBottom w:val="0"/>
      <w:divBdr>
        <w:top w:val="none" w:sz="0" w:space="0" w:color="auto"/>
        <w:left w:val="none" w:sz="0" w:space="0" w:color="auto"/>
        <w:bottom w:val="none" w:sz="0" w:space="0" w:color="auto"/>
        <w:right w:val="none" w:sz="0" w:space="0" w:color="auto"/>
      </w:divBdr>
    </w:div>
    <w:div w:id="283460565">
      <w:bodyDiv w:val="1"/>
      <w:marLeft w:val="0"/>
      <w:marRight w:val="0"/>
      <w:marTop w:val="0"/>
      <w:marBottom w:val="0"/>
      <w:divBdr>
        <w:top w:val="none" w:sz="0" w:space="0" w:color="auto"/>
        <w:left w:val="none" w:sz="0" w:space="0" w:color="auto"/>
        <w:bottom w:val="none" w:sz="0" w:space="0" w:color="auto"/>
        <w:right w:val="none" w:sz="0" w:space="0" w:color="auto"/>
      </w:divBdr>
      <w:divsChild>
        <w:div w:id="1776444238">
          <w:marLeft w:val="0"/>
          <w:marRight w:val="0"/>
          <w:marTop w:val="0"/>
          <w:marBottom w:val="0"/>
          <w:divBdr>
            <w:top w:val="none" w:sz="0" w:space="0" w:color="auto"/>
            <w:left w:val="none" w:sz="0" w:space="0" w:color="auto"/>
            <w:bottom w:val="none" w:sz="0" w:space="0" w:color="auto"/>
            <w:right w:val="none" w:sz="0" w:space="0" w:color="auto"/>
          </w:divBdr>
        </w:div>
        <w:div w:id="875310956">
          <w:marLeft w:val="0"/>
          <w:marRight w:val="0"/>
          <w:marTop w:val="0"/>
          <w:marBottom w:val="0"/>
          <w:divBdr>
            <w:top w:val="none" w:sz="0" w:space="0" w:color="auto"/>
            <w:left w:val="none" w:sz="0" w:space="0" w:color="auto"/>
            <w:bottom w:val="none" w:sz="0" w:space="0" w:color="auto"/>
            <w:right w:val="none" w:sz="0" w:space="0" w:color="auto"/>
          </w:divBdr>
          <w:divsChild>
            <w:div w:id="1423725771">
              <w:marLeft w:val="0"/>
              <w:marRight w:val="0"/>
              <w:marTop w:val="0"/>
              <w:marBottom w:val="0"/>
              <w:divBdr>
                <w:top w:val="none" w:sz="0" w:space="0" w:color="auto"/>
                <w:left w:val="none" w:sz="0" w:space="0" w:color="auto"/>
                <w:bottom w:val="none" w:sz="0" w:space="0" w:color="auto"/>
                <w:right w:val="none" w:sz="0" w:space="0" w:color="auto"/>
              </w:divBdr>
            </w:div>
            <w:div w:id="84419721">
              <w:marLeft w:val="0"/>
              <w:marRight w:val="0"/>
              <w:marTop w:val="0"/>
              <w:marBottom w:val="0"/>
              <w:divBdr>
                <w:top w:val="none" w:sz="0" w:space="0" w:color="auto"/>
                <w:left w:val="none" w:sz="0" w:space="0" w:color="auto"/>
                <w:bottom w:val="none" w:sz="0" w:space="0" w:color="auto"/>
                <w:right w:val="none" w:sz="0" w:space="0" w:color="auto"/>
              </w:divBdr>
            </w:div>
          </w:divsChild>
        </w:div>
        <w:div w:id="1923637735">
          <w:marLeft w:val="0"/>
          <w:marRight w:val="0"/>
          <w:marTop w:val="0"/>
          <w:marBottom w:val="0"/>
          <w:divBdr>
            <w:top w:val="none" w:sz="0" w:space="0" w:color="auto"/>
            <w:left w:val="none" w:sz="0" w:space="0" w:color="auto"/>
            <w:bottom w:val="none" w:sz="0" w:space="0" w:color="auto"/>
            <w:right w:val="none" w:sz="0" w:space="0" w:color="auto"/>
          </w:divBdr>
        </w:div>
      </w:divsChild>
    </w:div>
    <w:div w:id="324893672">
      <w:bodyDiv w:val="1"/>
      <w:marLeft w:val="0"/>
      <w:marRight w:val="0"/>
      <w:marTop w:val="0"/>
      <w:marBottom w:val="0"/>
      <w:divBdr>
        <w:top w:val="none" w:sz="0" w:space="0" w:color="auto"/>
        <w:left w:val="none" w:sz="0" w:space="0" w:color="auto"/>
        <w:bottom w:val="none" w:sz="0" w:space="0" w:color="auto"/>
        <w:right w:val="none" w:sz="0" w:space="0" w:color="auto"/>
      </w:divBdr>
    </w:div>
    <w:div w:id="406809046">
      <w:bodyDiv w:val="1"/>
      <w:marLeft w:val="0"/>
      <w:marRight w:val="0"/>
      <w:marTop w:val="0"/>
      <w:marBottom w:val="0"/>
      <w:divBdr>
        <w:top w:val="none" w:sz="0" w:space="0" w:color="auto"/>
        <w:left w:val="none" w:sz="0" w:space="0" w:color="auto"/>
        <w:bottom w:val="none" w:sz="0" w:space="0" w:color="auto"/>
        <w:right w:val="none" w:sz="0" w:space="0" w:color="auto"/>
      </w:divBdr>
    </w:div>
    <w:div w:id="612441361">
      <w:bodyDiv w:val="1"/>
      <w:marLeft w:val="0"/>
      <w:marRight w:val="0"/>
      <w:marTop w:val="0"/>
      <w:marBottom w:val="0"/>
      <w:divBdr>
        <w:top w:val="none" w:sz="0" w:space="0" w:color="auto"/>
        <w:left w:val="none" w:sz="0" w:space="0" w:color="auto"/>
        <w:bottom w:val="none" w:sz="0" w:space="0" w:color="auto"/>
        <w:right w:val="none" w:sz="0" w:space="0" w:color="auto"/>
      </w:divBdr>
    </w:div>
    <w:div w:id="773670604">
      <w:bodyDiv w:val="1"/>
      <w:marLeft w:val="0"/>
      <w:marRight w:val="0"/>
      <w:marTop w:val="0"/>
      <w:marBottom w:val="0"/>
      <w:divBdr>
        <w:top w:val="none" w:sz="0" w:space="0" w:color="auto"/>
        <w:left w:val="none" w:sz="0" w:space="0" w:color="auto"/>
        <w:bottom w:val="none" w:sz="0" w:space="0" w:color="auto"/>
        <w:right w:val="none" w:sz="0" w:space="0" w:color="auto"/>
      </w:divBdr>
    </w:div>
    <w:div w:id="837620033">
      <w:bodyDiv w:val="1"/>
      <w:marLeft w:val="0"/>
      <w:marRight w:val="0"/>
      <w:marTop w:val="0"/>
      <w:marBottom w:val="0"/>
      <w:divBdr>
        <w:top w:val="none" w:sz="0" w:space="0" w:color="auto"/>
        <w:left w:val="none" w:sz="0" w:space="0" w:color="auto"/>
        <w:bottom w:val="none" w:sz="0" w:space="0" w:color="auto"/>
        <w:right w:val="none" w:sz="0" w:space="0" w:color="auto"/>
      </w:divBdr>
      <w:divsChild>
        <w:div w:id="926961705">
          <w:marLeft w:val="0"/>
          <w:marRight w:val="0"/>
          <w:marTop w:val="0"/>
          <w:marBottom w:val="0"/>
          <w:divBdr>
            <w:top w:val="none" w:sz="0" w:space="0" w:color="auto"/>
            <w:left w:val="none" w:sz="0" w:space="0" w:color="auto"/>
            <w:bottom w:val="none" w:sz="0" w:space="0" w:color="auto"/>
            <w:right w:val="none" w:sz="0" w:space="0" w:color="auto"/>
          </w:divBdr>
          <w:divsChild>
            <w:div w:id="205531699">
              <w:marLeft w:val="0"/>
              <w:marRight w:val="0"/>
              <w:marTop w:val="0"/>
              <w:marBottom w:val="0"/>
              <w:divBdr>
                <w:top w:val="none" w:sz="0" w:space="0" w:color="auto"/>
                <w:left w:val="none" w:sz="0" w:space="0" w:color="auto"/>
                <w:bottom w:val="none" w:sz="0" w:space="0" w:color="auto"/>
                <w:right w:val="none" w:sz="0" w:space="0" w:color="auto"/>
              </w:divBdr>
            </w:div>
            <w:div w:id="1769041412">
              <w:marLeft w:val="0"/>
              <w:marRight w:val="0"/>
              <w:marTop w:val="0"/>
              <w:marBottom w:val="0"/>
              <w:divBdr>
                <w:top w:val="none" w:sz="0" w:space="0" w:color="auto"/>
                <w:left w:val="none" w:sz="0" w:space="0" w:color="auto"/>
                <w:bottom w:val="none" w:sz="0" w:space="0" w:color="auto"/>
                <w:right w:val="none" w:sz="0" w:space="0" w:color="auto"/>
              </w:divBdr>
            </w:div>
          </w:divsChild>
        </w:div>
        <w:div w:id="797916426">
          <w:marLeft w:val="0"/>
          <w:marRight w:val="0"/>
          <w:marTop w:val="0"/>
          <w:marBottom w:val="0"/>
          <w:divBdr>
            <w:top w:val="none" w:sz="0" w:space="0" w:color="auto"/>
            <w:left w:val="none" w:sz="0" w:space="0" w:color="auto"/>
            <w:bottom w:val="none" w:sz="0" w:space="0" w:color="auto"/>
            <w:right w:val="none" w:sz="0" w:space="0" w:color="auto"/>
          </w:divBdr>
        </w:div>
      </w:divsChild>
    </w:div>
    <w:div w:id="863909551">
      <w:bodyDiv w:val="1"/>
      <w:marLeft w:val="0"/>
      <w:marRight w:val="0"/>
      <w:marTop w:val="0"/>
      <w:marBottom w:val="0"/>
      <w:divBdr>
        <w:top w:val="none" w:sz="0" w:space="0" w:color="auto"/>
        <w:left w:val="none" w:sz="0" w:space="0" w:color="auto"/>
        <w:bottom w:val="none" w:sz="0" w:space="0" w:color="auto"/>
        <w:right w:val="none" w:sz="0" w:space="0" w:color="auto"/>
      </w:divBdr>
    </w:div>
    <w:div w:id="1024477241">
      <w:bodyDiv w:val="1"/>
      <w:marLeft w:val="0"/>
      <w:marRight w:val="0"/>
      <w:marTop w:val="0"/>
      <w:marBottom w:val="0"/>
      <w:divBdr>
        <w:top w:val="none" w:sz="0" w:space="0" w:color="auto"/>
        <w:left w:val="none" w:sz="0" w:space="0" w:color="auto"/>
        <w:bottom w:val="none" w:sz="0" w:space="0" w:color="auto"/>
        <w:right w:val="none" w:sz="0" w:space="0" w:color="auto"/>
      </w:divBdr>
      <w:divsChild>
        <w:div w:id="564801236">
          <w:marLeft w:val="0"/>
          <w:marRight w:val="0"/>
          <w:marTop w:val="0"/>
          <w:marBottom w:val="0"/>
          <w:divBdr>
            <w:top w:val="none" w:sz="0" w:space="0" w:color="auto"/>
            <w:left w:val="none" w:sz="0" w:space="0" w:color="auto"/>
            <w:bottom w:val="none" w:sz="0" w:space="0" w:color="auto"/>
            <w:right w:val="none" w:sz="0" w:space="0" w:color="auto"/>
          </w:divBdr>
          <w:divsChild>
            <w:div w:id="1990085504">
              <w:marLeft w:val="0"/>
              <w:marRight w:val="0"/>
              <w:marTop w:val="0"/>
              <w:marBottom w:val="0"/>
              <w:divBdr>
                <w:top w:val="none" w:sz="0" w:space="0" w:color="auto"/>
                <w:left w:val="none" w:sz="0" w:space="0" w:color="auto"/>
                <w:bottom w:val="none" w:sz="0" w:space="0" w:color="auto"/>
                <w:right w:val="none" w:sz="0" w:space="0" w:color="auto"/>
              </w:divBdr>
            </w:div>
            <w:div w:id="404449125">
              <w:marLeft w:val="0"/>
              <w:marRight w:val="0"/>
              <w:marTop w:val="0"/>
              <w:marBottom w:val="0"/>
              <w:divBdr>
                <w:top w:val="none" w:sz="0" w:space="0" w:color="auto"/>
                <w:left w:val="none" w:sz="0" w:space="0" w:color="auto"/>
                <w:bottom w:val="none" w:sz="0" w:space="0" w:color="auto"/>
                <w:right w:val="none" w:sz="0" w:space="0" w:color="auto"/>
              </w:divBdr>
            </w:div>
          </w:divsChild>
        </w:div>
        <w:div w:id="606545344">
          <w:marLeft w:val="0"/>
          <w:marRight w:val="0"/>
          <w:marTop w:val="0"/>
          <w:marBottom w:val="0"/>
          <w:divBdr>
            <w:top w:val="none" w:sz="0" w:space="0" w:color="auto"/>
            <w:left w:val="none" w:sz="0" w:space="0" w:color="auto"/>
            <w:bottom w:val="none" w:sz="0" w:space="0" w:color="auto"/>
            <w:right w:val="none" w:sz="0" w:space="0" w:color="auto"/>
          </w:divBdr>
        </w:div>
      </w:divsChild>
    </w:div>
    <w:div w:id="1047879618">
      <w:bodyDiv w:val="1"/>
      <w:marLeft w:val="0"/>
      <w:marRight w:val="0"/>
      <w:marTop w:val="0"/>
      <w:marBottom w:val="0"/>
      <w:divBdr>
        <w:top w:val="none" w:sz="0" w:space="0" w:color="auto"/>
        <w:left w:val="none" w:sz="0" w:space="0" w:color="auto"/>
        <w:bottom w:val="none" w:sz="0" w:space="0" w:color="auto"/>
        <w:right w:val="none" w:sz="0" w:space="0" w:color="auto"/>
      </w:divBdr>
      <w:divsChild>
        <w:div w:id="887061073">
          <w:marLeft w:val="0"/>
          <w:marRight w:val="0"/>
          <w:marTop w:val="0"/>
          <w:marBottom w:val="0"/>
          <w:divBdr>
            <w:top w:val="none" w:sz="0" w:space="0" w:color="auto"/>
            <w:left w:val="none" w:sz="0" w:space="0" w:color="auto"/>
            <w:bottom w:val="none" w:sz="0" w:space="0" w:color="auto"/>
            <w:right w:val="none" w:sz="0" w:space="0" w:color="auto"/>
          </w:divBdr>
          <w:divsChild>
            <w:div w:id="488864322">
              <w:marLeft w:val="0"/>
              <w:marRight w:val="0"/>
              <w:marTop w:val="0"/>
              <w:marBottom w:val="0"/>
              <w:divBdr>
                <w:top w:val="none" w:sz="0" w:space="0" w:color="auto"/>
                <w:left w:val="none" w:sz="0" w:space="0" w:color="auto"/>
                <w:bottom w:val="none" w:sz="0" w:space="0" w:color="auto"/>
                <w:right w:val="none" w:sz="0" w:space="0" w:color="auto"/>
              </w:divBdr>
            </w:div>
            <w:div w:id="1945260623">
              <w:marLeft w:val="0"/>
              <w:marRight w:val="0"/>
              <w:marTop w:val="0"/>
              <w:marBottom w:val="0"/>
              <w:divBdr>
                <w:top w:val="none" w:sz="0" w:space="0" w:color="auto"/>
                <w:left w:val="none" w:sz="0" w:space="0" w:color="auto"/>
                <w:bottom w:val="none" w:sz="0" w:space="0" w:color="auto"/>
                <w:right w:val="none" w:sz="0" w:space="0" w:color="auto"/>
              </w:divBdr>
            </w:div>
          </w:divsChild>
        </w:div>
        <w:div w:id="1984045050">
          <w:marLeft w:val="0"/>
          <w:marRight w:val="0"/>
          <w:marTop w:val="0"/>
          <w:marBottom w:val="0"/>
          <w:divBdr>
            <w:top w:val="none" w:sz="0" w:space="0" w:color="auto"/>
            <w:left w:val="none" w:sz="0" w:space="0" w:color="auto"/>
            <w:bottom w:val="none" w:sz="0" w:space="0" w:color="auto"/>
            <w:right w:val="none" w:sz="0" w:space="0" w:color="auto"/>
          </w:divBdr>
        </w:div>
      </w:divsChild>
    </w:div>
    <w:div w:id="1060176257">
      <w:bodyDiv w:val="1"/>
      <w:marLeft w:val="0"/>
      <w:marRight w:val="0"/>
      <w:marTop w:val="0"/>
      <w:marBottom w:val="0"/>
      <w:divBdr>
        <w:top w:val="none" w:sz="0" w:space="0" w:color="auto"/>
        <w:left w:val="none" w:sz="0" w:space="0" w:color="auto"/>
        <w:bottom w:val="none" w:sz="0" w:space="0" w:color="auto"/>
        <w:right w:val="none" w:sz="0" w:space="0" w:color="auto"/>
      </w:divBdr>
    </w:div>
    <w:div w:id="1477183141">
      <w:bodyDiv w:val="1"/>
      <w:marLeft w:val="0"/>
      <w:marRight w:val="0"/>
      <w:marTop w:val="0"/>
      <w:marBottom w:val="0"/>
      <w:divBdr>
        <w:top w:val="none" w:sz="0" w:space="0" w:color="auto"/>
        <w:left w:val="none" w:sz="0" w:space="0" w:color="auto"/>
        <w:bottom w:val="none" w:sz="0" w:space="0" w:color="auto"/>
        <w:right w:val="none" w:sz="0" w:space="0" w:color="auto"/>
      </w:divBdr>
    </w:div>
    <w:div w:id="1585215058">
      <w:bodyDiv w:val="1"/>
      <w:marLeft w:val="0"/>
      <w:marRight w:val="0"/>
      <w:marTop w:val="0"/>
      <w:marBottom w:val="0"/>
      <w:divBdr>
        <w:top w:val="none" w:sz="0" w:space="0" w:color="auto"/>
        <w:left w:val="none" w:sz="0" w:space="0" w:color="auto"/>
        <w:bottom w:val="none" w:sz="0" w:space="0" w:color="auto"/>
        <w:right w:val="none" w:sz="0" w:space="0" w:color="auto"/>
      </w:divBdr>
      <w:divsChild>
        <w:div w:id="1522280416">
          <w:marLeft w:val="0"/>
          <w:marRight w:val="0"/>
          <w:marTop w:val="0"/>
          <w:marBottom w:val="0"/>
          <w:divBdr>
            <w:top w:val="none" w:sz="0" w:space="0" w:color="auto"/>
            <w:left w:val="none" w:sz="0" w:space="0" w:color="auto"/>
            <w:bottom w:val="none" w:sz="0" w:space="0" w:color="auto"/>
            <w:right w:val="none" w:sz="0" w:space="0" w:color="auto"/>
          </w:divBdr>
        </w:div>
      </w:divsChild>
    </w:div>
    <w:div w:id="1660302938">
      <w:bodyDiv w:val="1"/>
      <w:marLeft w:val="0"/>
      <w:marRight w:val="0"/>
      <w:marTop w:val="0"/>
      <w:marBottom w:val="0"/>
      <w:divBdr>
        <w:top w:val="none" w:sz="0" w:space="0" w:color="auto"/>
        <w:left w:val="none" w:sz="0" w:space="0" w:color="auto"/>
        <w:bottom w:val="none" w:sz="0" w:space="0" w:color="auto"/>
        <w:right w:val="none" w:sz="0" w:space="0" w:color="auto"/>
      </w:divBdr>
    </w:div>
    <w:div w:id="194349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ebp"/><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lll</Company>
  <LinksUpToDate>false</LinksUpToDate>
  <CharactersWithSpaces>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2016-12-10T12:51:00Z</dcterms:created>
  <dcterms:modified xsi:type="dcterms:W3CDTF">2016-12-10T12:51:00Z</dcterms:modified>
</cp:coreProperties>
</file>