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B2A2EFAB0F424D83A94407C8DF656BE6"/>
        </w:placeholder>
        <w:docPartList>
          <w:docPartGallery w:val="Quick Parts"/>
          <w:docPartCategory w:val=" Nombre del currículo"/>
        </w:docPartList>
      </w:sdtPr>
      <w:sdtEndPr>
        <w:rPr>
          <w:sz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3786"/>
            <w:gridCol w:w="6237"/>
          </w:tblGrid>
          <w:tr w:rsidR="00B96CD7" w:rsidTr="00E5016C">
            <w:trPr>
              <w:trHeight w:val="648"/>
              <w:jc w:val="center"/>
            </w:trPr>
            <w:tc>
              <w:tcPr>
                <w:tcW w:w="2047" w:type="dxa"/>
                <w:shd w:val="clear" w:color="auto" w:fill="505046" w:themeFill="text2"/>
                <w:vAlign w:val="center"/>
              </w:tcPr>
              <w:p w:rsidR="00B96CD7" w:rsidRDefault="00B96CD7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shd w:val="clear" w:color="auto" w:fill="505046" w:themeFill="text2"/>
                <w:vAlign w:val="center"/>
              </w:tcPr>
              <w:p w:rsidR="00B96CD7" w:rsidRDefault="00901C4A" w:rsidP="00A24F0A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1D2D88E65311429AAD5F9F63D86FB32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24F0A">
                      <w:t>Mariel Cordero Ureña</w:t>
                    </w:r>
                  </w:sdtContent>
                </w:sdt>
              </w:p>
            </w:tc>
          </w:tr>
          <w:tr w:rsidR="00B96CD7" w:rsidTr="00E5016C">
            <w:trPr>
              <w:trHeight w:val="144"/>
              <w:jc w:val="center"/>
            </w:trPr>
            <w:tc>
              <w:tcPr>
                <w:tcW w:w="2047" w:type="dxa"/>
                <w:shd w:val="clear" w:color="auto" w:fill="FFBD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B96CD7" w:rsidRDefault="00B96CD7" w:rsidP="00BA0D66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shd w:val="clear" w:color="auto" w:fill="E84C2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B96CD7" w:rsidRPr="00E5016C" w:rsidRDefault="00B96CD7">
                <w:pPr>
                  <w:spacing w:after="0"/>
                  <w:rPr>
                    <w:color w:val="78230C" w:themeColor="accent1" w:themeShade="80"/>
                  </w:rPr>
                </w:pPr>
              </w:p>
            </w:tc>
          </w:tr>
          <w:tr w:rsidR="00B96CD7" w:rsidTr="00E5016C">
            <w:trPr>
              <w:trHeight w:val="257"/>
              <w:jc w:val="center"/>
            </w:trPr>
            <w:tc>
              <w:tcPr>
                <w:tcW w:w="2047" w:type="dxa"/>
                <w:tcBorders>
                  <w:left w:val="single" w:sz="4" w:space="0" w:color="E84C22" w:themeColor="accent1"/>
                  <w:bottom w:val="single" w:sz="4" w:space="0" w:color="E84C22" w:themeColor="accent1"/>
                </w:tcBorders>
                <w:shd w:val="clear" w:color="auto" w:fill="auto"/>
                <w:vAlign w:val="center"/>
              </w:tcPr>
              <w:p w:rsidR="00B96CD7" w:rsidRDefault="00AC3C09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2260988" cy="1818168"/>
                      <wp:effectExtent l="0" t="0" r="6350" b="0"/>
                      <wp:docPr id="2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named (1).jp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4591" cy="1821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bottom w:val="single" w:sz="4" w:space="0" w:color="E84C22" w:themeColor="accent1"/>
                  <w:right w:val="single" w:sz="4" w:space="0" w:color="E84C22" w:themeColor="accent1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867F29" w:rsidRDefault="00867F29" w:rsidP="00941154">
                <w:pPr>
                  <w:pStyle w:val="Direccindelremitente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Dirección: Ciudadela Calderón Muñoz, </w:t>
                </w:r>
              </w:p>
              <w:p w:rsidR="00867F29" w:rsidRDefault="00A24F0A" w:rsidP="00941154">
                <w:pPr>
                  <w:pStyle w:val="Direccindelremitente0"/>
                  <w:jc w:val="both"/>
                  <w:rPr>
                    <w:sz w:val="24"/>
                    <w:szCs w:val="24"/>
                  </w:rPr>
                </w:pPr>
                <w:r w:rsidRPr="00BB0785">
                  <w:rPr>
                    <w:sz w:val="24"/>
                    <w:szCs w:val="24"/>
                  </w:rPr>
                  <w:t>100 metros oeste y 25 metros sur de</w:t>
                </w:r>
                <w:r w:rsidR="00867F29">
                  <w:rPr>
                    <w:sz w:val="24"/>
                    <w:szCs w:val="24"/>
                  </w:rPr>
                  <w:t xml:space="preserve"> </w:t>
                </w:r>
                <w:r w:rsidRPr="00BB0785">
                  <w:rPr>
                    <w:sz w:val="24"/>
                    <w:szCs w:val="24"/>
                  </w:rPr>
                  <w:t xml:space="preserve">Palí </w:t>
                </w:r>
              </w:p>
              <w:p w:rsidR="00A24F0A" w:rsidRPr="00BB0785" w:rsidRDefault="00A24F0A" w:rsidP="00941154">
                <w:pPr>
                  <w:pStyle w:val="Direccindelremitente0"/>
                  <w:jc w:val="both"/>
                  <w:rPr>
                    <w:sz w:val="24"/>
                    <w:szCs w:val="24"/>
                  </w:rPr>
                </w:pPr>
                <w:r w:rsidRPr="00BB0785">
                  <w:rPr>
                    <w:sz w:val="24"/>
                    <w:szCs w:val="24"/>
                  </w:rPr>
                  <w:t xml:space="preserve">Córdoba, </w:t>
                </w:r>
                <w:r w:rsidR="00867F29">
                  <w:rPr>
                    <w:sz w:val="24"/>
                    <w:szCs w:val="24"/>
                  </w:rPr>
                  <w:t xml:space="preserve">casa número 85, </w:t>
                </w:r>
                <w:r w:rsidRPr="00BB0785">
                  <w:rPr>
                    <w:sz w:val="24"/>
                    <w:szCs w:val="24"/>
                  </w:rPr>
                  <w:t>San José</w:t>
                </w:r>
                <w:r w:rsidR="004A71E7">
                  <w:rPr>
                    <w:sz w:val="24"/>
                    <w:szCs w:val="24"/>
                  </w:rPr>
                  <w:t>, Zapote</w:t>
                </w:r>
                <w:r w:rsidRPr="00BB0785">
                  <w:rPr>
                    <w:sz w:val="24"/>
                    <w:szCs w:val="24"/>
                  </w:rPr>
                  <w:t>.</w:t>
                </w:r>
              </w:p>
              <w:p w:rsidR="00BA0D66" w:rsidRPr="00BB0785" w:rsidRDefault="00BA0D66" w:rsidP="00A24F0A">
                <w:pPr>
                  <w:pStyle w:val="Direccindelremitente0"/>
                  <w:rPr>
                    <w:sz w:val="24"/>
                    <w:szCs w:val="24"/>
                  </w:rPr>
                </w:pPr>
              </w:p>
              <w:p w:rsidR="00A24F0A" w:rsidRPr="00BB0785" w:rsidRDefault="00A24F0A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Cédula de Identidad: 1-1623-0680</w:t>
                </w:r>
              </w:p>
              <w:p w:rsidR="00BA0D66" w:rsidRPr="00BB0785" w:rsidRDefault="00BA0D66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A24F0A" w:rsidRPr="00BB0785" w:rsidRDefault="00BD2A7B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Nacionalidad: c</w:t>
                </w:r>
                <w:r w:rsidR="00A24F0A"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ostarricense</w:t>
                </w:r>
                <w:r w:rsidR="00BA0D66"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.</w:t>
                </w:r>
              </w:p>
              <w:p w:rsidR="00BA0D66" w:rsidRPr="00BB0785" w:rsidRDefault="00BA0D66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A24F0A" w:rsidRPr="00BB0785" w:rsidRDefault="00A24F0A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Fecha de Nacimiento: 07/11/1995</w:t>
                </w:r>
              </w:p>
              <w:p w:rsidR="00BA0D66" w:rsidRPr="00BB0785" w:rsidRDefault="00BA0D66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A24F0A" w:rsidRPr="00BB0785" w:rsidRDefault="009A4A69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Lugar de nacimiento: San José,</w:t>
                </w:r>
                <w:r w:rsidR="00A24F0A"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 xml:space="preserve"> La Uruca</w:t>
                </w:r>
                <w:r w:rsidR="00BA0D66"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.</w:t>
                </w:r>
              </w:p>
              <w:p w:rsidR="00BA0D66" w:rsidRPr="00BB0785" w:rsidRDefault="00BA0D66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A24F0A" w:rsidRPr="00BB0785" w:rsidRDefault="00A40A82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 w:rsidRPr="00BB0785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Estado Civil: Soltera.</w:t>
                </w:r>
                <w:r w:rsidR="009334DC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 xml:space="preserve">    Licencia t</w:t>
                </w:r>
                <w:r w:rsidR="004A71E7"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ipo: B1.</w:t>
                </w:r>
              </w:p>
              <w:p w:rsidR="00BA0D66" w:rsidRPr="00BB0785" w:rsidRDefault="00BA0D66" w:rsidP="00A24F0A">
                <w:pPr>
                  <w:pStyle w:val="Logro"/>
                  <w:rPr>
                    <w:rFonts w:asciiTheme="minorHAnsi" w:eastAsiaTheme="minorHAnsi" w:hAnsiTheme="minorHAnsi" w:cs="Times New Roman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B96CD7" w:rsidRPr="00BB0785" w:rsidRDefault="00A24F0A" w:rsidP="00A24F0A">
                <w:pPr>
                  <w:pStyle w:val="Direccin1"/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 w:rsidRPr="00BB0785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Teléfono: 8665-2547  / 8545-1331</w:t>
                </w:r>
                <w:r w:rsidR="00F56ACC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 xml:space="preserve"> / 2227-5</w:t>
                </w:r>
                <w:r w:rsidR="00F56ACC" w:rsidRPr="00BB0785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4</w:t>
                </w:r>
                <w:r w:rsidR="00F56ACC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32</w:t>
                </w:r>
              </w:p>
              <w:p w:rsidR="00BA0D66" w:rsidRPr="00BB0785" w:rsidRDefault="00BA0D66" w:rsidP="00A24F0A">
                <w:pPr>
                  <w:pStyle w:val="Direccin1"/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</w:p>
              <w:p w:rsidR="00A24F0A" w:rsidRDefault="00A24F0A" w:rsidP="00A24F0A">
                <w:pPr>
                  <w:pStyle w:val="Direccin1"/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</w:pPr>
                <w:r w:rsidRPr="00BB0785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C</w:t>
                </w:r>
                <w:r w:rsidR="00F56ACC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orreo Electrónico: macorderou</w:t>
                </w:r>
                <w:r w:rsidRPr="00BB0785">
                  <w:rPr>
                    <w:rFonts w:asciiTheme="minorHAnsi" w:eastAsiaTheme="minorHAnsi" w:hAnsiTheme="minorHAnsi"/>
                    <w:kern w:val="24"/>
                    <w:sz w:val="24"/>
                    <w:szCs w:val="24"/>
                    <w:lang w:val="es-CR" w:eastAsia="es-CR"/>
                    <w14:ligatures w14:val="standardContextual"/>
                  </w:rPr>
                  <w:t>@gmail.com</w:t>
                </w:r>
              </w:p>
              <w:p w:rsidR="00867F29" w:rsidRPr="00A24F0A" w:rsidRDefault="00867F29" w:rsidP="00A24F0A">
                <w:pPr>
                  <w:pStyle w:val="Direccin1"/>
                  <w:rPr>
                    <w:rFonts w:asciiTheme="minorHAnsi" w:eastAsiaTheme="minorHAnsi" w:hAnsiTheme="minorHAnsi"/>
                    <w:kern w:val="24"/>
                    <w:sz w:val="23"/>
                    <w:lang w:val="es-CR" w:eastAsia="es-CR"/>
                    <w14:ligatures w14:val="standardContextual"/>
                  </w:rPr>
                </w:pPr>
              </w:p>
            </w:tc>
          </w:tr>
        </w:tbl>
        <w:p w:rsidR="00B96CD7" w:rsidRDefault="00901C4A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1"/>
        <w:gridCol w:w="9809"/>
      </w:tblGrid>
      <w:tr w:rsidR="00B96CD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6CD7" w:rsidRDefault="00B96CD7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40A82" w:rsidRPr="00A40A82" w:rsidRDefault="00A24F0A" w:rsidP="00A40A82">
            <w:pPr>
              <w:pStyle w:val="Seccin"/>
              <w:spacing w:after="0"/>
              <w:rPr>
                <w:szCs w:val="24"/>
                <w:lang w:val="es-ES"/>
              </w:rPr>
            </w:pPr>
            <w:r w:rsidRPr="00A40A82">
              <w:rPr>
                <w:szCs w:val="24"/>
                <w:lang w:val="es-ES"/>
              </w:rPr>
              <w:t>Formación académica</w:t>
            </w:r>
          </w:p>
          <w:p w:rsidR="00A24F0A" w:rsidRPr="00941154" w:rsidRDefault="00A24F0A" w:rsidP="00622B2E">
            <w:pPr>
              <w:pStyle w:val="Subseccin"/>
              <w:spacing w:after="0" w:line="240" w:lineRule="auto"/>
              <w:rPr>
                <w:color w:val="78230C" w:themeColor="accent1" w:themeShade="80"/>
                <w:szCs w:val="24"/>
              </w:rPr>
            </w:pPr>
            <w:r w:rsidRPr="00941154">
              <w:rPr>
                <w:color w:val="78230C" w:themeColor="accent1" w:themeShade="80"/>
                <w:szCs w:val="24"/>
              </w:rPr>
              <w:t>Escuela Dr. José María Castro Madriz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Sexto Grado, 2008.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Conclusión de estudios de segundo ciclo de educación general básica.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</w:p>
          <w:p w:rsidR="00622B2E" w:rsidRPr="00941154" w:rsidRDefault="00622B2E" w:rsidP="00622B2E">
            <w:pPr>
              <w:pStyle w:val="Subseccin"/>
              <w:spacing w:after="0" w:line="240" w:lineRule="auto"/>
              <w:rPr>
                <w:color w:val="78230C" w:themeColor="accent1" w:themeShade="80"/>
                <w:szCs w:val="24"/>
              </w:rPr>
            </w:pPr>
            <w:r w:rsidRPr="00941154">
              <w:rPr>
                <w:color w:val="78230C" w:themeColor="accent1" w:themeShade="80"/>
                <w:szCs w:val="24"/>
              </w:rPr>
              <w:t>Colegio Seminario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Quinto Año, 2013.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Egresada y Bachiller en Educación Media.</w:t>
            </w:r>
          </w:p>
          <w:p w:rsidR="00622B2E" w:rsidRPr="00A40A82" w:rsidRDefault="00622B2E" w:rsidP="00622B2E">
            <w:pPr>
              <w:pStyle w:val="Subseccin"/>
              <w:spacing w:after="0" w:line="240" w:lineRule="auto"/>
              <w:rPr>
                <w:b w:val="0"/>
                <w:color w:val="auto"/>
                <w:spacing w:val="0"/>
                <w:szCs w:val="24"/>
                <w:lang w:val="es-ES"/>
              </w:rPr>
            </w:pPr>
          </w:p>
          <w:p w:rsidR="00B96CD7" w:rsidRPr="00941154" w:rsidRDefault="00622B2E" w:rsidP="00622B2E">
            <w:pPr>
              <w:pStyle w:val="Subseccin"/>
              <w:spacing w:after="0" w:line="240" w:lineRule="auto"/>
              <w:rPr>
                <w:color w:val="78230C" w:themeColor="accent1" w:themeShade="80"/>
                <w:szCs w:val="24"/>
              </w:rPr>
            </w:pPr>
            <w:r w:rsidRPr="00941154">
              <w:rPr>
                <w:color w:val="78230C" w:themeColor="accent1" w:themeShade="80"/>
                <w:szCs w:val="24"/>
              </w:rPr>
              <w:t>Instituto Británico</w:t>
            </w:r>
          </w:p>
          <w:p w:rsidR="00622B2E" w:rsidRPr="00A40A82" w:rsidRDefault="00622B2E" w:rsidP="00622B2E">
            <w:pPr>
              <w:pStyle w:val="Subseccin"/>
              <w:spacing w:after="0" w:line="240" w:lineRule="auto"/>
              <w:rPr>
                <w:b w:val="0"/>
                <w:color w:val="auto"/>
                <w:spacing w:val="0"/>
                <w:szCs w:val="24"/>
              </w:rPr>
            </w:pPr>
            <w:r w:rsidRPr="00A40A82">
              <w:rPr>
                <w:b w:val="0"/>
                <w:color w:val="auto"/>
                <w:spacing w:val="0"/>
                <w:szCs w:val="24"/>
              </w:rPr>
              <w:t>Inglés, 2012.</w:t>
            </w:r>
          </w:p>
          <w:p w:rsidR="00622B2E" w:rsidRPr="00A40A82" w:rsidRDefault="00622B2E" w:rsidP="00622B2E">
            <w:pPr>
              <w:pStyle w:val="Direccindelremitente0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Nivel 7 (Upper-Intermediate), Banda Secundaria 13 -17 a</w:t>
            </w:r>
            <w:r w:rsidR="004E23B1">
              <w:rPr>
                <w:sz w:val="24"/>
                <w:szCs w:val="24"/>
              </w:rPr>
              <w:t>ños.</w:t>
            </w:r>
          </w:p>
          <w:p w:rsidR="00622B2E" w:rsidRDefault="00265B0D" w:rsidP="00622B2E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Periodo de estudio del </w:t>
            </w:r>
            <w:r w:rsidR="00622B2E" w:rsidRPr="00A40A82">
              <w:rPr>
                <w:sz w:val="24"/>
                <w:szCs w:val="24"/>
              </w:rPr>
              <w:t>año 2006 al año 2012.</w:t>
            </w:r>
          </w:p>
          <w:p w:rsidR="00806C59" w:rsidRDefault="00806C59" w:rsidP="00622B2E">
            <w:pPr>
              <w:pStyle w:val="Direccindelremitente0"/>
              <w:rPr>
                <w:sz w:val="24"/>
                <w:szCs w:val="24"/>
              </w:rPr>
            </w:pPr>
          </w:p>
          <w:p w:rsidR="009C742C" w:rsidRPr="00941154" w:rsidRDefault="009C742C" w:rsidP="009C742C">
            <w:pPr>
              <w:pStyle w:val="Subseccin"/>
              <w:spacing w:after="0" w:line="240" w:lineRule="auto"/>
              <w:rPr>
                <w:color w:val="78230C" w:themeColor="accent1" w:themeShade="80"/>
                <w:szCs w:val="24"/>
              </w:rPr>
            </w:pPr>
            <w:r w:rsidRPr="00941154">
              <w:rPr>
                <w:color w:val="78230C" w:themeColor="accent1" w:themeShade="80"/>
                <w:szCs w:val="24"/>
              </w:rPr>
              <w:t>Universidad Hispanoamericana</w:t>
            </w:r>
          </w:p>
          <w:p w:rsidR="009C742C" w:rsidRPr="00A40A82" w:rsidRDefault="009C742C" w:rsidP="009C742C">
            <w:pPr>
              <w:pStyle w:val="Subseccin"/>
              <w:spacing w:after="0" w:line="240" w:lineRule="auto"/>
              <w:rPr>
                <w:b w:val="0"/>
                <w:color w:val="auto"/>
                <w:spacing w:val="0"/>
                <w:szCs w:val="24"/>
              </w:rPr>
            </w:pPr>
            <w:r>
              <w:rPr>
                <w:b w:val="0"/>
                <w:color w:val="auto"/>
                <w:spacing w:val="0"/>
                <w:szCs w:val="24"/>
              </w:rPr>
              <w:t>Carrera de Derecho.</w:t>
            </w:r>
          </w:p>
          <w:p w:rsidR="009C742C" w:rsidRPr="00A40A82" w:rsidRDefault="00941154" w:rsidP="009C742C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Actualmente cursando el t</w:t>
            </w:r>
            <w:r w:rsidR="00B12714">
              <w:rPr>
                <w:sz w:val="24"/>
                <w:szCs w:val="24"/>
              </w:rPr>
              <w:t>ercer</w:t>
            </w:r>
            <w:r>
              <w:rPr>
                <w:sz w:val="24"/>
                <w:szCs w:val="24"/>
              </w:rPr>
              <w:t xml:space="preserve"> año de estudios en la carrera de d</w:t>
            </w:r>
            <w:r w:rsidR="009C742C">
              <w:rPr>
                <w:sz w:val="24"/>
                <w:szCs w:val="24"/>
              </w:rPr>
              <w:t>erecho.</w:t>
            </w:r>
          </w:p>
          <w:p w:rsidR="0022750F" w:rsidRDefault="009C742C" w:rsidP="009C742C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 de estudio desde el año 2014.</w:t>
            </w:r>
          </w:p>
          <w:p w:rsidR="00806C59" w:rsidRPr="00A40A82" w:rsidRDefault="00A24F0A" w:rsidP="00A40A82">
            <w:pPr>
              <w:pStyle w:val="Seccin"/>
              <w:spacing w:after="0"/>
              <w:rPr>
                <w:szCs w:val="24"/>
                <w:lang w:val="es-ES"/>
              </w:rPr>
            </w:pPr>
            <w:r w:rsidRPr="00A40A82">
              <w:rPr>
                <w:szCs w:val="24"/>
                <w:lang w:val="es-ES"/>
              </w:rPr>
              <w:t>experiencia</w:t>
            </w:r>
            <w:r w:rsidR="00941154">
              <w:rPr>
                <w:szCs w:val="24"/>
                <w:lang w:val="es-ES"/>
              </w:rPr>
              <w:t xml:space="preserve"> laboral</w:t>
            </w:r>
          </w:p>
          <w:p w:rsidR="00BA0D66" w:rsidRPr="00A40A82" w:rsidRDefault="00BA0D66" w:rsidP="00BA0D66">
            <w:pPr>
              <w:pStyle w:val="Subseccin"/>
              <w:spacing w:after="0" w:line="240" w:lineRule="auto"/>
              <w:rPr>
                <w:color w:val="000000"/>
                <w:spacing w:val="0"/>
                <w:szCs w:val="24"/>
              </w:rPr>
            </w:pPr>
            <w:r w:rsidRPr="00941154">
              <w:rPr>
                <w:color w:val="78230C" w:themeColor="accent1" w:themeShade="80"/>
                <w:szCs w:val="24"/>
              </w:rPr>
              <w:t>Vendedora</w:t>
            </w:r>
            <w:r w:rsidRPr="00941154">
              <w:rPr>
                <w:b w:val="0"/>
                <w:bCs/>
                <w:color w:val="78230C" w:themeColor="accent1" w:themeShade="80"/>
                <w:szCs w:val="24"/>
                <w:lang w:val="es-ES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326177524"/>
                <w:placeholder>
                  <w:docPart w:val="36E669F8E6A64EB38124885A6ABE5D54"/>
                </w:placeholder>
              </w:sdtPr>
              <w:sdtEndPr/>
              <w:sdtContent>
                <w:r w:rsidRPr="00941154">
                  <w:rPr>
                    <w:color w:val="78230C" w:themeColor="accent1" w:themeShade="80"/>
                    <w:szCs w:val="24"/>
                  </w:rPr>
                  <w:t>Yamuny S.A</w:t>
                </w:r>
                <w:r w:rsidR="00941154">
                  <w:rPr>
                    <w:color w:val="78230C" w:themeColor="accent1" w:themeShade="80"/>
                    <w:szCs w:val="24"/>
                  </w:rPr>
                  <w:t>.</w:t>
                </w:r>
              </w:sdtContent>
            </w:sdt>
          </w:p>
          <w:p w:rsidR="00BA0D66" w:rsidRPr="00A40A82" w:rsidRDefault="00BA0D66" w:rsidP="00BA0D66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Octubre</w:t>
            </w:r>
            <w:r w:rsidRPr="00A40A82">
              <w:rPr>
                <w:sz w:val="24"/>
                <w:szCs w:val="24"/>
                <w:lang w:val="es-ES"/>
              </w:rPr>
              <w:t xml:space="preserve"> del 2013- </w:t>
            </w:r>
            <w:r w:rsidRPr="00A40A82">
              <w:rPr>
                <w:sz w:val="24"/>
                <w:szCs w:val="24"/>
              </w:rPr>
              <w:t>Enero del 2014.</w:t>
            </w:r>
          </w:p>
          <w:p w:rsidR="00BA0D66" w:rsidRDefault="00BA0D66" w:rsidP="00BA0D6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A40A82">
              <w:rPr>
                <w:szCs w:val="24"/>
              </w:rPr>
              <w:t>Ventas</w:t>
            </w:r>
            <w:r w:rsidR="008339B8">
              <w:rPr>
                <w:szCs w:val="24"/>
              </w:rPr>
              <w:t xml:space="preserve"> departamentales</w:t>
            </w:r>
            <w:r w:rsidRPr="00A40A82">
              <w:rPr>
                <w:szCs w:val="24"/>
              </w:rPr>
              <w:t>, atención y servicio al cliente.</w:t>
            </w:r>
          </w:p>
          <w:p w:rsidR="00806C59" w:rsidRDefault="00806C59" w:rsidP="00BA0D6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806C59" w:rsidRPr="00A40A82" w:rsidRDefault="00806C59" w:rsidP="00BA0D6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BA0D66" w:rsidRPr="00A40A82" w:rsidRDefault="00BA0D66" w:rsidP="00BA0D6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BA0D66" w:rsidRPr="00494731" w:rsidRDefault="00BA0D66" w:rsidP="00BA0D66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r w:rsidRPr="00494731">
              <w:rPr>
                <w:color w:val="78230C" w:themeColor="accent1" w:themeShade="80"/>
                <w:szCs w:val="24"/>
              </w:rPr>
              <w:lastRenderedPageBreak/>
              <w:t>Asistente Legal</w:t>
            </w:r>
            <w:r w:rsidRPr="00494731">
              <w:rPr>
                <w:b w:val="0"/>
                <w:bCs/>
                <w:color w:val="78230C" w:themeColor="accent1" w:themeShade="80"/>
                <w:szCs w:val="24"/>
                <w:lang w:val="es-ES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406648473"/>
                <w:placeholder>
                  <w:docPart w:val="6B1AE2A524ED4CB8A87C85BC03303422"/>
                </w:placeholder>
              </w:sdtPr>
              <w:sdtEndPr/>
              <w:sdtContent>
                <w:r w:rsidRPr="00494731">
                  <w:rPr>
                    <w:color w:val="78230C" w:themeColor="accent1" w:themeShade="80"/>
                    <w:szCs w:val="24"/>
                  </w:rPr>
                  <w:t>Legal Print S.A</w:t>
                </w:r>
                <w:r w:rsidR="008339B8">
                  <w:rPr>
                    <w:color w:val="78230C" w:themeColor="accent1" w:themeShade="80"/>
                    <w:szCs w:val="24"/>
                  </w:rPr>
                  <w:t>.</w:t>
                </w:r>
              </w:sdtContent>
            </w:sdt>
          </w:p>
          <w:p w:rsidR="00BA0D66" w:rsidRPr="00A40A82" w:rsidRDefault="00BA0D66" w:rsidP="00BA0D66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Marzo del 2014</w:t>
            </w:r>
            <w:r w:rsidRPr="00A40A82">
              <w:rPr>
                <w:sz w:val="24"/>
                <w:szCs w:val="24"/>
                <w:lang w:val="es-ES"/>
              </w:rPr>
              <w:t xml:space="preserve"> – </w:t>
            </w:r>
            <w:r w:rsidRPr="00A40A82">
              <w:rPr>
                <w:sz w:val="24"/>
                <w:szCs w:val="24"/>
              </w:rPr>
              <w:t>Noviembre del 2014.</w:t>
            </w:r>
          </w:p>
          <w:p w:rsidR="00BA0D66" w:rsidRPr="00A40A82" w:rsidRDefault="00BA0D66" w:rsidP="00BA0D6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A40A82">
              <w:rPr>
                <w:szCs w:val="24"/>
              </w:rPr>
              <w:t>Cargos de asistencia legal con enfoques hacia el Derecho de Propiedad Intelectual y Notariado.</w:t>
            </w:r>
          </w:p>
          <w:p w:rsidR="00BA0D66" w:rsidRPr="00A40A82" w:rsidRDefault="00BA0D66" w:rsidP="00622B2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BA0D66" w:rsidRPr="00494731" w:rsidRDefault="00BA0D66" w:rsidP="00BA0D66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r w:rsidRPr="00494731">
              <w:rPr>
                <w:color w:val="78230C" w:themeColor="accent1" w:themeShade="80"/>
                <w:szCs w:val="24"/>
              </w:rPr>
              <w:t>Técnico Judicial</w:t>
            </w:r>
            <w:r w:rsidRPr="00494731">
              <w:rPr>
                <w:b w:val="0"/>
                <w:bCs/>
                <w:color w:val="78230C" w:themeColor="accent1" w:themeShade="80"/>
                <w:szCs w:val="24"/>
                <w:lang w:val="es-ES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1161276253"/>
                <w:placeholder>
                  <w:docPart w:val="A25D26574C0F4B5FBCC5BA9D034EB0B4"/>
                </w:placeholder>
              </w:sdtPr>
              <w:sdtEndPr/>
              <w:sdtContent>
                <w:r w:rsidRPr="00494731">
                  <w:rPr>
                    <w:color w:val="78230C" w:themeColor="accent1" w:themeShade="80"/>
                    <w:szCs w:val="24"/>
                  </w:rPr>
                  <w:t>Poder Judicial</w:t>
                </w:r>
              </w:sdtContent>
            </w:sdt>
          </w:p>
          <w:p w:rsidR="00BA0D66" w:rsidRPr="00A40A82" w:rsidRDefault="00BA0D66" w:rsidP="00BA0D66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Noviembre del 2014</w:t>
            </w:r>
            <w:r w:rsidRPr="00A40A82">
              <w:rPr>
                <w:sz w:val="24"/>
                <w:szCs w:val="24"/>
                <w:lang w:val="es-ES"/>
              </w:rPr>
              <w:t xml:space="preserve"> – </w:t>
            </w:r>
            <w:r w:rsidRPr="00A40A82">
              <w:rPr>
                <w:sz w:val="24"/>
                <w:szCs w:val="24"/>
              </w:rPr>
              <w:t>Marzo del 2015.</w:t>
            </w:r>
          </w:p>
          <w:p w:rsidR="00BA0D66" w:rsidRDefault="00BA0D66" w:rsidP="00BA0D66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>Servicios meritorios como T</w:t>
            </w:r>
            <w:r w:rsidR="00DB771B" w:rsidRPr="00A40A82">
              <w:rPr>
                <w:sz w:val="24"/>
                <w:szCs w:val="24"/>
              </w:rPr>
              <w:t>écnica Judicial, Juzgado Primero Especializado de Cobro de San José.</w:t>
            </w:r>
          </w:p>
          <w:p w:rsidR="004E23B1" w:rsidRDefault="004E23B1" w:rsidP="00BA0D66">
            <w:pPr>
              <w:spacing w:after="0" w:line="240" w:lineRule="auto"/>
              <w:rPr>
                <w:sz w:val="24"/>
                <w:szCs w:val="24"/>
              </w:rPr>
            </w:pPr>
          </w:p>
          <w:p w:rsidR="004E23B1" w:rsidRPr="00494731" w:rsidRDefault="004E23B1" w:rsidP="004E23B1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r w:rsidRPr="00494731">
              <w:rPr>
                <w:color w:val="78230C" w:themeColor="accent1" w:themeShade="80"/>
                <w:szCs w:val="24"/>
              </w:rPr>
              <w:t>Oficial de Telemercadeo</w:t>
            </w:r>
            <w:r w:rsidRPr="00494731">
              <w:rPr>
                <w:b w:val="0"/>
                <w:bCs/>
                <w:color w:val="78230C" w:themeColor="accent1" w:themeShade="80"/>
                <w:szCs w:val="24"/>
                <w:lang w:val="es-ES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-2114503230"/>
                <w:placeholder>
                  <w:docPart w:val="88D730E7D74348A3B327A4F4564A5FE1"/>
                </w:placeholder>
              </w:sdtPr>
              <w:sdtEndPr/>
              <w:sdtContent>
                <w:r w:rsidRPr="00494731">
                  <w:rPr>
                    <w:color w:val="78230C" w:themeColor="accent1" w:themeShade="80"/>
                    <w:szCs w:val="24"/>
                  </w:rPr>
                  <w:t>C</w:t>
                </w:r>
                <w:r w:rsidR="00806C59" w:rsidRPr="00494731">
                  <w:rPr>
                    <w:color w:val="78230C" w:themeColor="accent1" w:themeShade="80"/>
                    <w:szCs w:val="24"/>
                  </w:rPr>
                  <w:t xml:space="preserve">ommercial </w:t>
                </w:r>
                <w:r w:rsidRPr="00494731">
                  <w:rPr>
                    <w:color w:val="78230C" w:themeColor="accent1" w:themeShade="80"/>
                    <w:szCs w:val="24"/>
                  </w:rPr>
                  <w:t>M</w:t>
                </w:r>
                <w:r w:rsidR="00806C59" w:rsidRPr="00494731">
                  <w:rPr>
                    <w:color w:val="78230C" w:themeColor="accent1" w:themeShade="80"/>
                    <w:szCs w:val="24"/>
                  </w:rPr>
                  <w:t xml:space="preserve">arketing </w:t>
                </w:r>
                <w:r w:rsidRPr="00494731">
                  <w:rPr>
                    <w:color w:val="78230C" w:themeColor="accent1" w:themeShade="80"/>
                    <w:szCs w:val="24"/>
                  </w:rPr>
                  <w:t>G</w:t>
                </w:r>
                <w:r w:rsidR="00806C59" w:rsidRPr="00494731">
                  <w:rPr>
                    <w:color w:val="78230C" w:themeColor="accent1" w:themeShade="80"/>
                    <w:szCs w:val="24"/>
                  </w:rPr>
                  <w:t>roup International</w:t>
                </w:r>
              </w:sdtContent>
            </w:sdt>
          </w:p>
          <w:p w:rsidR="004E23B1" w:rsidRPr="00A40A82" w:rsidRDefault="004E23B1" w:rsidP="004E2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 del 2015</w:t>
            </w:r>
            <w:r w:rsidRPr="00A40A82">
              <w:rPr>
                <w:sz w:val="24"/>
                <w:szCs w:val="24"/>
                <w:lang w:val="es-ES"/>
              </w:rPr>
              <w:t xml:space="preserve"> – </w:t>
            </w:r>
            <w:r w:rsidR="00806C59">
              <w:rPr>
                <w:sz w:val="24"/>
                <w:szCs w:val="24"/>
              </w:rPr>
              <w:t>Noviembre del 2015.</w:t>
            </w:r>
          </w:p>
          <w:p w:rsidR="004E23B1" w:rsidRDefault="004E23B1" w:rsidP="00BA0D66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 xml:space="preserve">Servicios </w:t>
            </w:r>
            <w:r>
              <w:rPr>
                <w:sz w:val="24"/>
                <w:szCs w:val="24"/>
              </w:rPr>
              <w:t xml:space="preserve">de Televentas en Call Center, Área de Telemercadeo. </w:t>
            </w:r>
          </w:p>
          <w:p w:rsidR="00F26A43" w:rsidRPr="00494731" w:rsidRDefault="00F26A43" w:rsidP="00BA0D66">
            <w:pPr>
              <w:spacing w:after="0" w:line="240" w:lineRule="auto"/>
              <w:rPr>
                <w:color w:val="78230C" w:themeColor="accent1" w:themeShade="80"/>
                <w:sz w:val="24"/>
                <w:szCs w:val="24"/>
              </w:rPr>
            </w:pPr>
          </w:p>
          <w:p w:rsidR="00F26A43" w:rsidRPr="00494731" w:rsidRDefault="00F26A43" w:rsidP="00F26A43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r w:rsidRPr="00494731">
              <w:rPr>
                <w:color w:val="78230C" w:themeColor="accent1" w:themeShade="80"/>
                <w:szCs w:val="24"/>
              </w:rPr>
              <w:t>Oficial de Telemercadeo</w:t>
            </w:r>
            <w:r w:rsidRPr="00494731">
              <w:rPr>
                <w:b w:val="0"/>
                <w:bCs/>
                <w:color w:val="78230C" w:themeColor="accent1" w:themeShade="80"/>
                <w:szCs w:val="24"/>
                <w:lang w:val="es-ES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887915842"/>
                <w:placeholder>
                  <w:docPart w:val="4675C8BB4FFB4471AAD226C4E3AA4C20"/>
                </w:placeholder>
              </w:sdtPr>
              <w:sdtEndPr/>
              <w:sdtContent>
                <w:r w:rsidRPr="00494731">
                  <w:rPr>
                    <w:color w:val="78230C" w:themeColor="accent1" w:themeShade="80"/>
                    <w:szCs w:val="24"/>
                  </w:rPr>
                  <w:t>Banco Promerica</w:t>
                </w:r>
              </w:sdtContent>
            </w:sdt>
          </w:p>
          <w:p w:rsidR="00F26A43" w:rsidRPr="00A40A82" w:rsidRDefault="00F26A43" w:rsidP="00F26A4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Noviembre del 2015</w:t>
            </w:r>
            <w:r w:rsidRPr="00A40A82">
              <w:rPr>
                <w:sz w:val="24"/>
                <w:szCs w:val="24"/>
                <w:lang w:val="es-ES"/>
              </w:rPr>
              <w:t xml:space="preserve"> –</w:t>
            </w:r>
            <w:r w:rsidR="00B12714">
              <w:rPr>
                <w:sz w:val="24"/>
                <w:szCs w:val="24"/>
                <w:lang w:val="es-ES"/>
              </w:rPr>
              <w:t xml:space="preserve"> Marzo del 2016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F26A43" w:rsidRDefault="00F26A43" w:rsidP="00F26A43">
            <w:pPr>
              <w:spacing w:after="0" w:line="240" w:lineRule="auto"/>
              <w:rPr>
                <w:sz w:val="24"/>
                <w:szCs w:val="24"/>
              </w:rPr>
            </w:pPr>
            <w:r w:rsidRPr="00A40A82">
              <w:rPr>
                <w:sz w:val="24"/>
                <w:szCs w:val="24"/>
              </w:rPr>
              <w:t xml:space="preserve">Servicios </w:t>
            </w:r>
            <w:r w:rsidR="00806C59">
              <w:rPr>
                <w:sz w:val="24"/>
                <w:szCs w:val="24"/>
              </w:rPr>
              <w:t>de Televentas por medio de Call C</w:t>
            </w:r>
            <w:r>
              <w:rPr>
                <w:sz w:val="24"/>
                <w:szCs w:val="24"/>
              </w:rPr>
              <w:t xml:space="preserve">enter especializado en venta de Tarjetas de Crédito, manejo de cuentas Bancarias y venta de Seguros de Vida.  </w:t>
            </w:r>
          </w:p>
          <w:p w:rsidR="00853D65" w:rsidRDefault="00853D65" w:rsidP="00F26A43">
            <w:pPr>
              <w:spacing w:after="0" w:line="240" w:lineRule="auto"/>
              <w:rPr>
                <w:sz w:val="24"/>
                <w:szCs w:val="24"/>
              </w:rPr>
            </w:pPr>
          </w:p>
          <w:p w:rsidR="00853D65" w:rsidRPr="00494731" w:rsidRDefault="00853D65" w:rsidP="00853D65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r w:rsidRPr="00494731">
              <w:rPr>
                <w:color w:val="78230C" w:themeColor="accent1" w:themeShade="80"/>
                <w:szCs w:val="24"/>
              </w:rPr>
              <w:t>Ejecutiva de cuenta</w:t>
            </w:r>
            <w:r w:rsidRPr="00494731">
              <w:rPr>
                <w:b w:val="0"/>
                <w:bCs/>
                <w:color w:val="78230C" w:themeColor="accent1" w:themeShade="80"/>
                <w:szCs w:val="24"/>
              </w:rPr>
              <w:t xml:space="preserve"> | </w:t>
            </w:r>
            <w:sdt>
              <w:sdtPr>
                <w:rPr>
                  <w:color w:val="78230C" w:themeColor="accent1" w:themeShade="80"/>
                  <w:szCs w:val="24"/>
                </w:rPr>
                <w:id w:val="1177386774"/>
                <w:placeholder>
                  <w:docPart w:val="ACBAC04D6F52468AAB5F12EFD61E58E9"/>
                </w:placeholder>
              </w:sdtPr>
              <w:sdtEndPr/>
              <w:sdtContent>
                <w:r w:rsidRPr="00494731">
                  <w:rPr>
                    <w:color w:val="78230C" w:themeColor="accent1" w:themeShade="80"/>
                    <w:szCs w:val="24"/>
                  </w:rPr>
                  <w:t>Smart Marketing Solution</w:t>
                </w:r>
              </w:sdtContent>
            </w:sdt>
          </w:p>
          <w:p w:rsidR="00F26A43" w:rsidRDefault="00853D65" w:rsidP="00BA0D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 del 2016 – Agosto 2016</w:t>
            </w:r>
            <w:r w:rsidR="00494731">
              <w:rPr>
                <w:sz w:val="24"/>
                <w:szCs w:val="24"/>
              </w:rPr>
              <w:t>.</w:t>
            </w:r>
          </w:p>
          <w:p w:rsidR="00853D65" w:rsidRDefault="00853D65" w:rsidP="00BA0D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Servicios de ventas por medio de Call Center. </w:t>
            </w:r>
          </w:p>
          <w:p w:rsidR="00853D65" w:rsidRPr="00494731" w:rsidRDefault="00853D65" w:rsidP="00BA0D66">
            <w:pPr>
              <w:spacing w:after="0" w:line="240" w:lineRule="auto"/>
              <w:rPr>
                <w:color w:val="78230C" w:themeColor="accent1" w:themeShade="80"/>
                <w:sz w:val="24"/>
                <w:szCs w:val="24"/>
              </w:rPr>
            </w:pPr>
          </w:p>
          <w:p w:rsidR="00853D65" w:rsidRPr="00494731" w:rsidRDefault="008F02C4" w:rsidP="00853D65">
            <w:pPr>
              <w:pStyle w:val="Subseccin"/>
              <w:spacing w:after="0" w:line="240" w:lineRule="auto"/>
              <w:rPr>
                <w:color w:val="78230C" w:themeColor="accent1" w:themeShade="80"/>
                <w:spacing w:val="0"/>
                <w:szCs w:val="24"/>
              </w:rPr>
            </w:pPr>
            <w:bookmarkStart w:id="0" w:name="_GoBack"/>
            <w:r w:rsidRPr="00494731">
              <w:rPr>
                <w:color w:val="78230C" w:themeColor="accent1" w:themeShade="80"/>
                <w:szCs w:val="24"/>
              </w:rPr>
              <w:t>Directora Comercial</w:t>
            </w:r>
            <w:r w:rsidR="00853D65" w:rsidRPr="00494731">
              <w:rPr>
                <w:b w:val="0"/>
                <w:bCs/>
                <w:color w:val="78230C" w:themeColor="accent1" w:themeShade="80"/>
                <w:szCs w:val="24"/>
              </w:rPr>
              <w:t xml:space="preserve">| </w:t>
            </w:r>
            <w:sdt>
              <w:sdtPr>
                <w:rPr>
                  <w:color w:val="78230C" w:themeColor="accent1" w:themeShade="80"/>
                  <w:szCs w:val="24"/>
                </w:rPr>
                <w:id w:val="-847634749"/>
                <w:placeholder>
                  <w:docPart w:val="13B5CA7945FC4EFAB22F4D23FF6ABA6E"/>
                </w:placeholder>
              </w:sdtPr>
              <w:sdtEndPr/>
              <w:sdtContent>
                <w:r w:rsidR="00853D65" w:rsidRPr="00494731">
                  <w:rPr>
                    <w:color w:val="78230C" w:themeColor="accent1" w:themeShade="80"/>
                    <w:szCs w:val="24"/>
                  </w:rPr>
                  <w:t>E-motion Agencia Digital</w:t>
                </w:r>
              </w:sdtContent>
            </w:sdt>
          </w:p>
          <w:p w:rsidR="005B602D" w:rsidRDefault="005B602D" w:rsidP="00BA0D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Agosto 2016 – Actualmente laborando.</w:t>
            </w:r>
          </w:p>
          <w:p w:rsidR="00853D65" w:rsidRPr="00853D65" w:rsidRDefault="00853D65" w:rsidP="00BA0D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Servicios de Community Managment, </w:t>
            </w:r>
            <w:r w:rsidR="00953EFF">
              <w:rPr>
                <w:sz w:val="24"/>
                <w:szCs w:val="24"/>
              </w:rPr>
              <w:t xml:space="preserve">manejo de cuentas de publicidad </w:t>
            </w:r>
            <w:r>
              <w:rPr>
                <w:sz w:val="24"/>
                <w:szCs w:val="24"/>
              </w:rPr>
              <w:t xml:space="preserve">y </w:t>
            </w:r>
            <w:r w:rsidR="008F02C4">
              <w:rPr>
                <w:sz w:val="24"/>
                <w:szCs w:val="24"/>
              </w:rPr>
              <w:t xml:space="preserve">demás </w:t>
            </w:r>
            <w:r>
              <w:rPr>
                <w:sz w:val="24"/>
                <w:szCs w:val="24"/>
              </w:rPr>
              <w:t xml:space="preserve">servicios administrativos. </w:t>
            </w:r>
          </w:p>
          <w:bookmarkEnd w:id="0"/>
          <w:p w:rsidR="00853D65" w:rsidRPr="00853D65" w:rsidRDefault="00853D65" w:rsidP="00BA0D66"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W w:w="1070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705"/>
            </w:tblGrid>
            <w:tr w:rsidR="00622B2E" w:rsidRPr="00A40A82" w:rsidTr="00622B2E">
              <w:tc>
                <w:tcPr>
                  <w:tcW w:w="10705" w:type="dxa"/>
                  <w:shd w:val="clear" w:color="auto" w:fill="auto"/>
                </w:tcPr>
                <w:p w:rsidR="00F26A43" w:rsidRPr="008F02C4" w:rsidRDefault="00BB0785" w:rsidP="00A40A82">
                  <w:pPr>
                    <w:pStyle w:val="Seccin"/>
                    <w:pBdr>
                      <w:top w:val="single" w:sz="6" w:space="2" w:color="FFFFFF"/>
                      <w:left w:val="single" w:sz="6" w:space="2" w:color="FFFFFF"/>
                      <w:bottom w:val="single" w:sz="6" w:space="2" w:color="FFFFFF"/>
                      <w:right w:val="single" w:sz="6" w:space="2" w:color="FFFFFF"/>
                    </w:pBdr>
                    <w:spacing w:after="0"/>
                    <w:rPr>
                      <w:szCs w:val="24"/>
                    </w:rPr>
                  </w:pPr>
                  <w:r w:rsidRPr="008F02C4">
                    <w:rPr>
                      <w:szCs w:val="24"/>
                    </w:rPr>
                    <w:t>R</w:t>
                  </w:r>
                  <w:r w:rsidR="00F26A43" w:rsidRPr="008F02C4">
                    <w:rPr>
                      <w:szCs w:val="24"/>
                    </w:rPr>
                    <w:t>EFERENCIA PERSONA</w:t>
                  </w:r>
                  <w:r w:rsidR="00806C59" w:rsidRPr="008F02C4">
                    <w:rPr>
                      <w:szCs w:val="24"/>
                    </w:rPr>
                    <w:t>l</w:t>
                  </w:r>
                  <w:r w:rsidR="00F26A43" w:rsidRPr="008F02C4">
                    <w:rPr>
                      <w:szCs w:val="24"/>
                    </w:rPr>
                    <w:t>:</w:t>
                  </w:r>
                </w:p>
                <w:p w:rsidR="00494731" w:rsidRDefault="00344E3E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  <w:r w:rsidRPr="00A40A82">
                    <w:rPr>
                      <w:sz w:val="24"/>
                      <w:szCs w:val="24"/>
                    </w:rPr>
                    <w:t xml:space="preserve">Lic. </w:t>
                  </w:r>
                  <w:r w:rsidR="00F26A43" w:rsidRPr="00F26A43">
                    <w:rPr>
                      <w:sz w:val="24"/>
                      <w:szCs w:val="24"/>
                    </w:rPr>
                    <w:t xml:space="preserve">Victor Aymerich </w:t>
                  </w:r>
                  <w:hyperlink r:id="rId9" w:history="1">
                    <w:r w:rsidR="00F26A43" w:rsidRPr="00F26A43">
                      <w:rPr>
                        <w:sz w:val="24"/>
                        <w:szCs w:val="24"/>
                      </w:rPr>
                      <w:t>Uhlenhaut</w:t>
                    </w:r>
                  </w:hyperlink>
                  <w:r w:rsidR="00806C59">
                    <w:rPr>
                      <w:sz w:val="24"/>
                      <w:szCs w:val="24"/>
                    </w:rPr>
                    <w:t>.</w:t>
                  </w:r>
                  <w:r w:rsidR="00D668D2">
                    <w:rPr>
                      <w:sz w:val="24"/>
                      <w:szCs w:val="24"/>
                    </w:rPr>
                    <w:t xml:space="preserve">                    </w:t>
                  </w:r>
                </w:p>
                <w:p w:rsidR="00820D03" w:rsidRDefault="00344E3E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  <w:r w:rsidRPr="00F26A43">
                    <w:rPr>
                      <w:sz w:val="24"/>
                      <w:szCs w:val="24"/>
                    </w:rPr>
                    <w:t>Teléf. Cel. (506)</w:t>
                  </w:r>
                  <w:r w:rsidR="004E23B1" w:rsidRPr="00F26A43">
                    <w:rPr>
                      <w:sz w:val="24"/>
                      <w:szCs w:val="24"/>
                    </w:rPr>
                    <w:t xml:space="preserve"> </w:t>
                  </w:r>
                  <w:r w:rsidR="00F26A43" w:rsidRPr="00A40A82">
                    <w:rPr>
                      <w:sz w:val="24"/>
                      <w:szCs w:val="24"/>
                    </w:rPr>
                    <w:t>8399-9406</w:t>
                  </w:r>
                </w:p>
                <w:p w:rsidR="00820D03" w:rsidRDefault="00820D03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</w:p>
                <w:p w:rsidR="00494731" w:rsidRDefault="00494731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  <w:r w:rsidRPr="00A40A82">
                    <w:rPr>
                      <w:sz w:val="24"/>
                      <w:szCs w:val="24"/>
                    </w:rPr>
                    <w:t>Lic. Ricardo Barr</w:t>
                  </w:r>
                  <w:r>
                    <w:rPr>
                      <w:sz w:val="24"/>
                      <w:szCs w:val="24"/>
                    </w:rPr>
                    <w:t>antes López.</w:t>
                  </w:r>
                </w:p>
                <w:p w:rsidR="00344E3E" w:rsidRPr="00A40A82" w:rsidRDefault="00344E3E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  <w:r w:rsidRPr="00F26A43">
                    <w:rPr>
                      <w:sz w:val="24"/>
                      <w:szCs w:val="24"/>
                    </w:rPr>
                    <w:t xml:space="preserve">Teléf. </w:t>
                  </w:r>
                  <w:r w:rsidRPr="00A40A82">
                    <w:rPr>
                      <w:sz w:val="24"/>
                      <w:szCs w:val="24"/>
                    </w:rPr>
                    <w:t xml:space="preserve">Cel. (506) </w:t>
                  </w:r>
                  <w:r w:rsidR="00F26A43" w:rsidRPr="00F26A43">
                    <w:rPr>
                      <w:sz w:val="24"/>
                      <w:szCs w:val="24"/>
                    </w:rPr>
                    <w:t>8868-2331</w:t>
                  </w:r>
                </w:p>
                <w:p w:rsidR="00344E3E" w:rsidRPr="00A40A82" w:rsidRDefault="00344E3E" w:rsidP="00344E3E">
                  <w:pPr>
                    <w:pStyle w:val="Direccindelremitente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94731" w:rsidRDefault="00820D03" w:rsidP="00622B2E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173C7">
              <w:rPr>
                <w:sz w:val="24"/>
                <w:szCs w:val="24"/>
              </w:rPr>
              <w:t xml:space="preserve">Sr. </w:t>
            </w:r>
            <w:r w:rsidR="00494731">
              <w:rPr>
                <w:sz w:val="24"/>
                <w:szCs w:val="24"/>
              </w:rPr>
              <w:t xml:space="preserve">José Fabio </w:t>
            </w:r>
            <w:r w:rsidR="00622B2E" w:rsidRPr="00A40A82">
              <w:rPr>
                <w:sz w:val="24"/>
                <w:szCs w:val="24"/>
              </w:rPr>
              <w:t>Rodrí</w:t>
            </w:r>
            <w:r w:rsidR="004E23B1">
              <w:rPr>
                <w:sz w:val="24"/>
                <w:szCs w:val="24"/>
              </w:rPr>
              <w:t>guez Esquivel</w:t>
            </w:r>
            <w:r w:rsidR="00806C59">
              <w:rPr>
                <w:sz w:val="24"/>
                <w:szCs w:val="24"/>
              </w:rPr>
              <w:t>.</w:t>
            </w:r>
            <w:r w:rsidR="004E23B1">
              <w:rPr>
                <w:sz w:val="24"/>
                <w:szCs w:val="24"/>
              </w:rPr>
              <w:t xml:space="preserve">          </w:t>
            </w:r>
            <w:r w:rsidR="00DB771B" w:rsidRPr="00A40A82">
              <w:rPr>
                <w:sz w:val="24"/>
                <w:szCs w:val="24"/>
              </w:rPr>
              <w:t xml:space="preserve">   </w:t>
            </w:r>
            <w:r w:rsidR="00F26A43">
              <w:rPr>
                <w:sz w:val="24"/>
                <w:szCs w:val="24"/>
              </w:rPr>
              <w:t xml:space="preserve">  </w:t>
            </w:r>
          </w:p>
          <w:p w:rsidR="00494731" w:rsidRDefault="00820D03" w:rsidP="00622B2E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B771B" w:rsidRPr="00A40A82">
              <w:rPr>
                <w:sz w:val="24"/>
                <w:szCs w:val="24"/>
              </w:rPr>
              <w:t xml:space="preserve">Teléf. Cel. </w:t>
            </w:r>
            <w:r w:rsidR="00622B2E" w:rsidRPr="00A40A82">
              <w:rPr>
                <w:sz w:val="24"/>
                <w:szCs w:val="24"/>
              </w:rPr>
              <w:t xml:space="preserve">(506) 8583-2268  </w:t>
            </w:r>
          </w:p>
          <w:p w:rsidR="00494731" w:rsidRDefault="00494731" w:rsidP="00622B2E">
            <w:pPr>
              <w:pStyle w:val="Direccindelremitente0"/>
              <w:rPr>
                <w:sz w:val="24"/>
                <w:szCs w:val="24"/>
              </w:rPr>
            </w:pPr>
          </w:p>
          <w:p w:rsidR="00494731" w:rsidRDefault="00820D03" w:rsidP="00494731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94731">
              <w:rPr>
                <w:sz w:val="24"/>
                <w:szCs w:val="24"/>
              </w:rPr>
              <w:t>Sr. Juan Carlos Chavarría Berdugo.</w:t>
            </w:r>
          </w:p>
          <w:p w:rsidR="00622B2E" w:rsidRPr="00A40A82" w:rsidRDefault="00820D03" w:rsidP="00622B2E">
            <w:pPr>
              <w:pStyle w:val="Direccindelremitent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53D65">
              <w:rPr>
                <w:sz w:val="24"/>
                <w:szCs w:val="24"/>
              </w:rPr>
              <w:t>Teléf. Cel. (506) 6018-0851</w:t>
            </w:r>
          </w:p>
          <w:p w:rsidR="00DB771B" w:rsidRDefault="00DB771B" w:rsidP="00622B2E">
            <w:pPr>
              <w:pStyle w:val="Direccindelremitente0"/>
            </w:pPr>
          </w:p>
          <w:p w:rsidR="00622B2E" w:rsidRDefault="008339B8" w:rsidP="008339B8">
            <w:pPr>
              <w:pStyle w:val="Listaconvietas"/>
              <w:numPr>
                <w:ilvl w:val="0"/>
                <w:numId w:val="0"/>
              </w:numPr>
              <w:tabs>
                <w:tab w:val="left" w:pos="5310"/>
              </w:tabs>
              <w:spacing w:after="0" w:line="240" w:lineRule="auto"/>
            </w:pPr>
            <w:r>
              <w:tab/>
            </w:r>
          </w:p>
        </w:tc>
      </w:tr>
      <w:tr w:rsidR="00F26A43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6A43" w:rsidRDefault="00F26A43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26A43" w:rsidRPr="00A40A82" w:rsidRDefault="00F26A43" w:rsidP="00A40A82">
            <w:pPr>
              <w:pStyle w:val="Seccin"/>
              <w:spacing w:after="0"/>
              <w:rPr>
                <w:szCs w:val="24"/>
                <w:lang w:val="es-ES"/>
              </w:rPr>
            </w:pPr>
          </w:p>
        </w:tc>
      </w:tr>
    </w:tbl>
    <w:p w:rsidR="00B96CD7" w:rsidRDefault="00B96CD7"/>
    <w:sectPr w:rsidR="00B96CD7">
      <w:headerReference w:type="default" r:id="rId10"/>
      <w:footerReference w:type="default" r:id="rId11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4A" w:rsidRDefault="00901C4A">
      <w:pPr>
        <w:spacing w:after="0" w:line="240" w:lineRule="auto"/>
      </w:pPr>
      <w:r>
        <w:separator/>
      </w:r>
    </w:p>
  </w:endnote>
  <w:endnote w:type="continuationSeparator" w:id="0">
    <w:p w:rsidR="00901C4A" w:rsidRDefault="0090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0A" w:rsidRDefault="00A24F0A"/>
  <w:p w:rsidR="00A24F0A" w:rsidRDefault="00A24F0A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577E2" w:rsidRPr="00A577E2">
      <w:rPr>
        <w:noProof/>
        <w:sz w:val="24"/>
        <w:szCs w:val="24"/>
        <w:lang w:val="es-ES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4A" w:rsidRDefault="00901C4A">
      <w:pPr>
        <w:spacing w:after="0" w:line="240" w:lineRule="auto"/>
      </w:pPr>
      <w:r>
        <w:separator/>
      </w:r>
    </w:p>
  </w:footnote>
  <w:footnote w:type="continuationSeparator" w:id="0">
    <w:p w:rsidR="00901C4A" w:rsidRDefault="0090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or"/>
      <w:id w:val="5384246"/>
      <w:placeholder>
        <w:docPart w:val="EEAF75F45E3C442F9C700239918F3D8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24F0A" w:rsidRDefault="00A24F0A">
        <w:pPr>
          <w:pStyle w:val="Encabezadoimpar"/>
        </w:pPr>
        <w:r>
          <w:t>Mariel Cordero Ureña</w:t>
        </w:r>
      </w:p>
    </w:sdtContent>
  </w:sdt>
  <w:p w:rsidR="00A24F0A" w:rsidRDefault="00A24F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FFBD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0A"/>
    <w:rsid w:val="000F26DE"/>
    <w:rsid w:val="0022750F"/>
    <w:rsid w:val="00265B0D"/>
    <w:rsid w:val="002B57A3"/>
    <w:rsid w:val="002D2EDC"/>
    <w:rsid w:val="00344E3E"/>
    <w:rsid w:val="00367A6D"/>
    <w:rsid w:val="003E45EA"/>
    <w:rsid w:val="00475D02"/>
    <w:rsid w:val="00494731"/>
    <w:rsid w:val="004A71E7"/>
    <w:rsid w:val="004E23B1"/>
    <w:rsid w:val="00586010"/>
    <w:rsid w:val="005B602D"/>
    <w:rsid w:val="00622B2E"/>
    <w:rsid w:val="0067289B"/>
    <w:rsid w:val="00707ECA"/>
    <w:rsid w:val="007B3C99"/>
    <w:rsid w:val="00806C59"/>
    <w:rsid w:val="00820D03"/>
    <w:rsid w:val="008339B8"/>
    <w:rsid w:val="008400B3"/>
    <w:rsid w:val="00853D65"/>
    <w:rsid w:val="00867F29"/>
    <w:rsid w:val="008B71E1"/>
    <w:rsid w:val="008F02C4"/>
    <w:rsid w:val="00901C4A"/>
    <w:rsid w:val="00917F9D"/>
    <w:rsid w:val="009334DC"/>
    <w:rsid w:val="00941154"/>
    <w:rsid w:val="00953EFF"/>
    <w:rsid w:val="009604CD"/>
    <w:rsid w:val="00997F3F"/>
    <w:rsid w:val="009A4A69"/>
    <w:rsid w:val="009B3953"/>
    <w:rsid w:val="009C4D28"/>
    <w:rsid w:val="009C742C"/>
    <w:rsid w:val="00A24F0A"/>
    <w:rsid w:val="00A36742"/>
    <w:rsid w:val="00A40A82"/>
    <w:rsid w:val="00A577E2"/>
    <w:rsid w:val="00AC3C09"/>
    <w:rsid w:val="00B12714"/>
    <w:rsid w:val="00B96CD7"/>
    <w:rsid w:val="00BA0D66"/>
    <w:rsid w:val="00BB0785"/>
    <w:rsid w:val="00BD2A7B"/>
    <w:rsid w:val="00C173C7"/>
    <w:rsid w:val="00CB5053"/>
    <w:rsid w:val="00D668D2"/>
    <w:rsid w:val="00DB771B"/>
    <w:rsid w:val="00E5016C"/>
    <w:rsid w:val="00E56F6E"/>
    <w:rsid w:val="00F10B0A"/>
    <w:rsid w:val="00F26A43"/>
    <w:rsid w:val="00F56ACC"/>
    <w:rsid w:val="00F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08092C"/>
  <w15:docId w15:val="{06AF2A84-6453-47E8-A085-B1DDC19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R" w:eastAsia="es-C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016C"/>
  </w:style>
  <w:style w:type="paragraph" w:styleId="Ttulo1">
    <w:name w:val="heading 1"/>
    <w:basedOn w:val="Normal"/>
    <w:next w:val="Normal"/>
    <w:link w:val="Ttulo1Car"/>
    <w:uiPriority w:val="9"/>
    <w:qFormat/>
    <w:rsid w:val="00E501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1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1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1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1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1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1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1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E5016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16C"/>
    <w:rPr>
      <w:i/>
      <w:iCs/>
      <w:color w:val="404040" w:themeColor="text1" w:themeTint="BF"/>
    </w:rPr>
  </w:style>
  <w:style w:type="paragraph" w:customStyle="1" w:styleId="Seccin">
    <w:name w:val="Sección"/>
    <w:basedOn w:val="Normal"/>
    <w:uiPriority w:val="2"/>
    <w:pPr>
      <w:spacing w:before="480" w:after="40" w:line="240" w:lineRule="auto"/>
    </w:pPr>
    <w:rPr>
      <w:b/>
      <w:caps/>
      <w:color w:val="FFBD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pPr>
      <w:spacing w:after="40"/>
    </w:pPr>
    <w:rPr>
      <w:b/>
      <w:color w:val="E84C2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F1937A" w:themeColor="accent1" w:themeTint="99"/>
        <w:bottom w:val="single" w:sz="24" w:space="10" w:color="F1937A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5016C"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sid w:val="00E5016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sid w:val="00E5016C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E5016C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1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16C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16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16C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16C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16C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16C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16C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E5016C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16C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16C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E5016C"/>
    <w:rPr>
      <w:b/>
      <w:bCs/>
      <w:smallCaps/>
      <w:spacing w:val="5"/>
      <w:u w:val="single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pPr>
      <w:numPr>
        <w:numId w:val="22"/>
      </w:numPr>
    </w:pPr>
    <w:rPr>
      <w:color w:val="E84C22" w:themeColor="accent1"/>
    </w:rPr>
  </w:style>
  <w:style w:type="paragraph" w:styleId="Listaconvietas3">
    <w:name w:val="List Bullet 3"/>
    <w:basedOn w:val="Normal"/>
    <w:uiPriority w:val="36"/>
    <w:unhideWhenUsed/>
    <w:pPr>
      <w:numPr>
        <w:numId w:val="23"/>
      </w:numPr>
    </w:pPr>
    <w:rPr>
      <w:color w:val="FFBD47" w:themeColor="accent2"/>
    </w:rPr>
  </w:style>
  <w:style w:type="paragraph" w:styleId="Listaconvietas4">
    <w:name w:val="List Bullet 4"/>
    <w:basedOn w:val="Normal"/>
    <w:uiPriority w:val="36"/>
    <w:unhideWhenUsed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pPr>
      <w:numPr>
        <w:numId w:val="25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uiPriority w:val="1"/>
    <w:qFormat/>
    <w:rsid w:val="00E5016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pPr>
      <w:spacing w:before="240"/>
      <w:contextualSpacing/>
    </w:pPr>
    <w:rPr>
      <w:color w:val="505046" w:themeColor="text2"/>
    </w:rPr>
  </w:style>
  <w:style w:type="character" w:styleId="Textoennegrita">
    <w:name w:val="Strong"/>
    <w:basedOn w:val="Fuentedeprrafopredeter"/>
    <w:uiPriority w:val="22"/>
    <w:qFormat/>
    <w:rsid w:val="00E5016C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E501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5016C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5016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5016C"/>
    <w:rPr>
      <w:smallCaps/>
      <w:color w:val="404040" w:themeColor="text1" w:themeTint="BF"/>
      <w:u w:val="single" w:color="7F7F7F" w:themeColor="text1" w:themeTint="80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next w:val="Normal"/>
    <w:link w:val="TtuloCar"/>
    <w:uiPriority w:val="10"/>
    <w:qFormat/>
    <w:rsid w:val="00E501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16C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505046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pPr>
      <w:pBdr>
        <w:top w:val="single" w:sz="4" w:space="1" w:color="E84C22" w:themeColor="accent1"/>
      </w:pBdr>
    </w:pPr>
    <w:rPr>
      <w:color w:val="505046" w:themeColor="text2"/>
    </w:rPr>
  </w:style>
  <w:style w:type="paragraph" w:customStyle="1" w:styleId="Piedepginaimpar">
    <w:name w:val="Pie de página impar"/>
    <w:basedOn w:val="Normal"/>
    <w:unhideWhenUsed/>
    <w:pPr>
      <w:pBdr>
        <w:top w:val="single" w:sz="4" w:space="1" w:color="E84C22" w:themeColor="accent1"/>
      </w:pBdr>
      <w:jc w:val="right"/>
    </w:pPr>
    <w:rPr>
      <w:color w:val="505046" w:themeColor="text2"/>
    </w:rPr>
  </w:style>
  <w:style w:type="paragraph" w:customStyle="1" w:styleId="Encabezadopar">
    <w:name w:val="Encabezado par"/>
    <w:basedOn w:val="Sinespaciado"/>
    <w:uiPriority w:val="39"/>
    <w:semiHidden/>
    <w:unhideWhenUsed/>
    <w:pPr>
      <w:pBdr>
        <w:bottom w:val="single" w:sz="4" w:space="1" w:color="E84C22" w:themeColor="accent1"/>
      </w:pBdr>
    </w:pPr>
    <w:rPr>
      <w:b/>
      <w:color w:val="505046" w:themeColor="text2"/>
    </w:rPr>
  </w:style>
  <w:style w:type="paragraph" w:customStyle="1" w:styleId="Encabezadoimpar">
    <w:name w:val="Encabezado impar"/>
    <w:basedOn w:val="Sinespaciado"/>
    <w:unhideWhenUsed/>
    <w:pPr>
      <w:pBdr>
        <w:bottom w:val="single" w:sz="4" w:space="1" w:color="E84C22" w:themeColor="accent1"/>
      </w:pBdr>
      <w:jc w:val="right"/>
    </w:pPr>
    <w:rPr>
      <w:b/>
      <w:color w:val="505046" w:themeColor="text2"/>
    </w:rPr>
  </w:style>
  <w:style w:type="paragraph" w:customStyle="1" w:styleId="Direccindelremitente0">
    <w:name w:val="Dirección del remitente"/>
    <w:basedOn w:val="Sinespaciado"/>
    <w:uiPriority w:val="2"/>
    <w:unhideWhenUsed/>
  </w:style>
  <w:style w:type="paragraph" w:customStyle="1" w:styleId="Nombredelacompaa">
    <w:name w:val="Nombre de la compañía"/>
    <w:basedOn w:val="Normal"/>
    <w:uiPriority w:val="4"/>
    <w:pPr>
      <w:spacing w:after="0"/>
    </w:pPr>
    <w:rPr>
      <w:b/>
      <w:color w:val="505046" w:themeColor="text2"/>
      <w:sz w:val="36"/>
      <w:szCs w:val="36"/>
    </w:rPr>
  </w:style>
  <w:style w:type="paragraph" w:customStyle="1" w:styleId="Logro">
    <w:name w:val="Logro"/>
    <w:basedOn w:val="Textoindependiente"/>
    <w:autoRedefine/>
    <w:rsid w:val="00A24F0A"/>
    <w:pPr>
      <w:spacing w:after="60" w:line="220" w:lineRule="atLeast"/>
      <w:ind w:right="245"/>
      <w:jc w:val="both"/>
    </w:pPr>
    <w:rPr>
      <w:rFonts w:ascii="Arial" w:eastAsia="Batang" w:hAnsi="Arial" w:cs="Arial"/>
      <w:lang w:val="es-ES" w:eastAsia="en-US"/>
    </w:rPr>
  </w:style>
  <w:style w:type="paragraph" w:customStyle="1" w:styleId="Direccin1">
    <w:name w:val="Dirección 1"/>
    <w:basedOn w:val="Normal"/>
    <w:rsid w:val="00A24F0A"/>
    <w:pPr>
      <w:spacing w:after="0" w:line="200" w:lineRule="atLeast"/>
    </w:pPr>
    <w:rPr>
      <w:rFonts w:ascii="Times New Roman" w:eastAsia="Batang" w:hAnsi="Times New Roman"/>
      <w:sz w:val="16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24F0A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24F0A"/>
  </w:style>
  <w:style w:type="paragraph" w:customStyle="1" w:styleId="Compaa">
    <w:name w:val="Compañía"/>
    <w:basedOn w:val="Normal"/>
    <w:next w:val="Normal"/>
    <w:autoRedefine/>
    <w:rsid w:val="00622B2E"/>
    <w:pPr>
      <w:tabs>
        <w:tab w:val="left" w:pos="2160"/>
        <w:tab w:val="right" w:pos="6480"/>
      </w:tabs>
      <w:spacing w:before="240" w:after="40" w:line="220" w:lineRule="atLeast"/>
      <w:ind w:right="-360"/>
    </w:pPr>
    <w:rPr>
      <w:rFonts w:ascii="Times New Roman" w:eastAsia="Batang" w:hAnsi="Times New Roman"/>
      <w:b/>
      <w:bCs/>
      <w:color w:val="282823" w:themeColor="text2" w:themeShade="80"/>
      <w:sz w:val="16"/>
      <w:szCs w:val="16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622B2E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Times New Roman" w:eastAsia="Batang" w:hAnsi="Times New Roman"/>
      <w:lang w:val="es-ES" w:eastAsia="en-US"/>
    </w:rPr>
  </w:style>
  <w:style w:type="paragraph" w:customStyle="1" w:styleId="Objetivo">
    <w:name w:val="Objetivo"/>
    <w:basedOn w:val="Normal"/>
    <w:next w:val="Textoindependiente"/>
    <w:rsid w:val="00622B2E"/>
    <w:pPr>
      <w:spacing w:before="220" w:after="220" w:line="220" w:lineRule="atLeast"/>
    </w:pPr>
    <w:rPr>
      <w:rFonts w:ascii="Times New Roman" w:eastAsia="Batang" w:hAnsi="Times New Roman"/>
      <w:lang w:val="es-ES" w:eastAsia="en-US"/>
    </w:rPr>
  </w:style>
  <w:style w:type="paragraph" w:customStyle="1" w:styleId="Ttulodeseccin">
    <w:name w:val="Título de sección"/>
    <w:basedOn w:val="Normal"/>
    <w:next w:val="Normal"/>
    <w:autoRedefine/>
    <w:rsid w:val="00622B2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Batang" w:hAnsi="Arial"/>
      <w:b/>
      <w:color w:val="282823" w:themeColor="text2" w:themeShade="80"/>
      <w:spacing w:val="-10"/>
      <w:sz w:val="24"/>
      <w:szCs w:val="24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01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nancy.aymerich?fref=n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tta\AppData\Roaming\Microsoft\Plantilla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A2EFAB0F424D83A94407C8DF65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28A6-DB67-453F-8E4C-59BF8E5E67ED}"/>
      </w:docPartPr>
      <w:docPartBody>
        <w:p w:rsidR="00230E9C" w:rsidRDefault="00CD0B0F">
          <w:pPr>
            <w:pStyle w:val="B2A2EFAB0F424D83A94407C8DF656BE6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D2D88E65311429AAD5F9F63D86F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A76A1-EFDF-4E4C-A72A-5032AF0E4BCD}"/>
      </w:docPartPr>
      <w:docPartBody>
        <w:p w:rsidR="00230E9C" w:rsidRDefault="00CD0B0F">
          <w:pPr>
            <w:pStyle w:val="1D2D88E65311429AAD5F9F63D86FB326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6B1AE2A524ED4CB8A87C85BC03303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AA6FE-487A-478C-A43C-C43007D41D03}"/>
      </w:docPartPr>
      <w:docPartBody>
        <w:p w:rsidR="00230E9C" w:rsidRDefault="00CD0B0F" w:rsidP="00CD0B0F">
          <w:pPr>
            <w:pStyle w:val="6B1AE2A524ED4CB8A87C85BC03303422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EEAF75F45E3C442F9C700239918F3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D3EF7-7E22-46BE-9055-D5FEA60C761E}"/>
      </w:docPartPr>
      <w:docPartBody>
        <w:p w:rsidR="00230E9C" w:rsidRDefault="00CD0B0F" w:rsidP="00CD0B0F">
          <w:pPr>
            <w:pStyle w:val="EEAF75F45E3C442F9C700239918F3D8F"/>
          </w:pPr>
          <w:r>
            <w:rPr>
              <w:lang w:val="es-ES"/>
            </w:rPr>
            <w:t>[Escriba la fecha de finalización]</w:t>
          </w:r>
        </w:p>
      </w:docPartBody>
    </w:docPart>
    <w:docPart>
      <w:docPartPr>
        <w:name w:val="A25D26574C0F4B5FBCC5BA9D034EB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D661F-3719-44CA-9DFB-69085EC8EAF6}"/>
      </w:docPartPr>
      <w:docPartBody>
        <w:p w:rsidR="00230E9C" w:rsidRDefault="00CD0B0F" w:rsidP="00CD0B0F">
          <w:pPr>
            <w:pStyle w:val="A25D26574C0F4B5FBCC5BA9D034EB0B4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36E669F8E6A64EB38124885A6ABE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6A659-07B2-4087-A020-ED8302EA7FFC}"/>
      </w:docPartPr>
      <w:docPartBody>
        <w:p w:rsidR="00230E9C" w:rsidRDefault="00CD0B0F" w:rsidP="00CD0B0F">
          <w:pPr>
            <w:pStyle w:val="36E669F8E6A64EB38124885A6ABE5D54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88D730E7D74348A3B327A4F4564A5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41141-B23E-4FE6-8516-56D098474338}"/>
      </w:docPartPr>
      <w:docPartBody>
        <w:p w:rsidR="00045506" w:rsidRDefault="00C50DA9" w:rsidP="00C50DA9">
          <w:pPr>
            <w:pStyle w:val="88D730E7D74348A3B327A4F4564A5FE1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675C8BB4FFB4471AAD226C4E3AA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B51E-69DD-4F5E-9649-FC78F87835FE}"/>
      </w:docPartPr>
      <w:docPartBody>
        <w:p w:rsidR="00601CD6" w:rsidRDefault="00076A59" w:rsidP="00076A59">
          <w:pPr>
            <w:pStyle w:val="4675C8BB4FFB4471AAD226C4E3AA4C20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ACBAC04D6F52468AAB5F12EFD61E5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EB54A-B45F-4979-A9B7-760B469FF698}"/>
      </w:docPartPr>
      <w:docPartBody>
        <w:p w:rsidR="004071D8" w:rsidRDefault="00A040B6" w:rsidP="00A040B6">
          <w:pPr>
            <w:pStyle w:val="ACBAC04D6F52468AAB5F12EFD61E58E9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13B5CA7945FC4EFAB22F4D23FF6A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45732-0BB4-4141-9A2D-82B147960ADC}"/>
      </w:docPartPr>
      <w:docPartBody>
        <w:p w:rsidR="004071D8" w:rsidRDefault="00A040B6" w:rsidP="00A040B6">
          <w:pPr>
            <w:pStyle w:val="13B5CA7945FC4EFAB22F4D23FF6ABA6E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0F"/>
    <w:rsid w:val="00045506"/>
    <w:rsid w:val="00076A59"/>
    <w:rsid w:val="00223266"/>
    <w:rsid w:val="00230E9C"/>
    <w:rsid w:val="00285623"/>
    <w:rsid w:val="002A0FA8"/>
    <w:rsid w:val="00321A0A"/>
    <w:rsid w:val="004071D8"/>
    <w:rsid w:val="00601CD6"/>
    <w:rsid w:val="00883E64"/>
    <w:rsid w:val="008B6246"/>
    <w:rsid w:val="00A040B6"/>
    <w:rsid w:val="00B61B35"/>
    <w:rsid w:val="00C163DA"/>
    <w:rsid w:val="00C50DA9"/>
    <w:rsid w:val="00CD0B0F"/>
    <w:rsid w:val="00F13548"/>
    <w:rsid w:val="00F67F26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2A2EFAB0F424D83A94407C8DF656BE6">
    <w:name w:val="B2A2EFAB0F424D83A94407C8DF656BE6"/>
  </w:style>
  <w:style w:type="paragraph" w:customStyle="1" w:styleId="1D2D88E65311429AAD5F9F63D86FB326">
    <w:name w:val="1D2D88E65311429AAD5F9F63D86FB326"/>
  </w:style>
  <w:style w:type="paragraph" w:customStyle="1" w:styleId="1B098EED20C0479F9014224B87B5A8CC">
    <w:name w:val="1B098EED20C0479F9014224B87B5A8CC"/>
  </w:style>
  <w:style w:type="paragraph" w:customStyle="1" w:styleId="E6B6FE026589497984A24C8F9CB877B8">
    <w:name w:val="E6B6FE026589497984A24C8F9CB877B8"/>
  </w:style>
  <w:style w:type="paragraph" w:customStyle="1" w:styleId="BE1D423F9856479CADEAE2F785621E7D">
    <w:name w:val="BE1D423F9856479CADEAE2F785621E7D"/>
  </w:style>
  <w:style w:type="paragraph" w:customStyle="1" w:styleId="040D0710CBC4495693B2D485F20147E9">
    <w:name w:val="040D0710CBC4495693B2D485F20147E9"/>
  </w:style>
  <w:style w:type="paragraph" w:customStyle="1" w:styleId="9263B7D9C3164F289A388138A8035D71">
    <w:name w:val="9263B7D9C3164F289A388138A8035D71"/>
  </w:style>
  <w:style w:type="paragraph" w:customStyle="1" w:styleId="A778398F72D94DC9A60C345E815872F7">
    <w:name w:val="A778398F72D94DC9A60C345E815872F7"/>
  </w:style>
  <w:style w:type="paragraph" w:customStyle="1" w:styleId="64DCBA83F7834D6698BE073B58CFC963">
    <w:name w:val="64DCBA83F7834D6698BE073B58CFC963"/>
  </w:style>
  <w:style w:type="paragraph" w:customStyle="1" w:styleId="412784A385C84C5E90C17B0E64F5C3DB">
    <w:name w:val="412784A385C84C5E90C17B0E64F5C3DB"/>
  </w:style>
  <w:style w:type="paragraph" w:customStyle="1" w:styleId="2AD18E45DF94434D8595DD74B5925759">
    <w:name w:val="2AD18E45DF94434D8595DD74B5925759"/>
  </w:style>
  <w:style w:type="paragraph" w:customStyle="1" w:styleId="9BFE1018D1F7434DB3022966466BEBA6">
    <w:name w:val="9BFE1018D1F7434DB3022966466BEBA6"/>
  </w:style>
  <w:style w:type="paragraph" w:customStyle="1" w:styleId="9D3D1BD6E44543F99AEC3AFFF42530BA">
    <w:name w:val="9D3D1BD6E44543F99AEC3AFFF42530BA"/>
  </w:style>
  <w:style w:type="paragraph" w:customStyle="1" w:styleId="AB13F3AF87C44263A107C3FFE63F5052">
    <w:name w:val="AB13F3AF87C44263A107C3FFE63F5052"/>
  </w:style>
  <w:style w:type="paragraph" w:customStyle="1" w:styleId="A751390E751A4F07B8EDFD4FE60A037B">
    <w:name w:val="A751390E751A4F07B8EDFD4FE60A037B"/>
  </w:style>
  <w:style w:type="paragraph" w:customStyle="1" w:styleId="20079D05F68C47FE8A9E325F039BBD53">
    <w:name w:val="20079D05F68C47FE8A9E325F039BBD53"/>
  </w:style>
  <w:style w:type="paragraph" w:customStyle="1" w:styleId="1638DFA481F8423DAFCD8FC46DC41588">
    <w:name w:val="1638DFA481F8423DAFCD8FC46DC41588"/>
  </w:style>
  <w:style w:type="paragraph" w:customStyle="1" w:styleId="54C6553CE2324A15B5C7BADA16E67588">
    <w:name w:val="54C6553CE2324A15B5C7BADA16E67588"/>
    <w:rsid w:val="00CD0B0F"/>
  </w:style>
  <w:style w:type="paragraph" w:customStyle="1" w:styleId="6B1AE2A524ED4CB8A87C85BC03303422">
    <w:name w:val="6B1AE2A524ED4CB8A87C85BC03303422"/>
    <w:rsid w:val="00CD0B0F"/>
  </w:style>
  <w:style w:type="paragraph" w:customStyle="1" w:styleId="234594D2220F4E29A3EF8A40E0D4EBFE">
    <w:name w:val="234594D2220F4E29A3EF8A40E0D4EBFE"/>
    <w:rsid w:val="00CD0B0F"/>
  </w:style>
  <w:style w:type="paragraph" w:customStyle="1" w:styleId="EEAF75F45E3C442F9C700239918F3D8F">
    <w:name w:val="EEAF75F45E3C442F9C700239918F3D8F"/>
    <w:rsid w:val="00CD0B0F"/>
  </w:style>
  <w:style w:type="paragraph" w:customStyle="1" w:styleId="3E4A382E30ED438E9AEB6F3401044BF6">
    <w:name w:val="3E4A382E30ED438E9AEB6F3401044BF6"/>
    <w:rsid w:val="00CD0B0F"/>
  </w:style>
  <w:style w:type="paragraph" w:customStyle="1" w:styleId="950244EE485A47BCA67201AE122D2837">
    <w:name w:val="950244EE485A47BCA67201AE122D2837"/>
    <w:rsid w:val="00CD0B0F"/>
  </w:style>
  <w:style w:type="paragraph" w:customStyle="1" w:styleId="A25D26574C0F4B5FBCC5BA9D034EB0B4">
    <w:name w:val="A25D26574C0F4B5FBCC5BA9D034EB0B4"/>
    <w:rsid w:val="00CD0B0F"/>
  </w:style>
  <w:style w:type="paragraph" w:customStyle="1" w:styleId="F646FE80ECB4479F9A70422029161648">
    <w:name w:val="F646FE80ECB4479F9A70422029161648"/>
    <w:rsid w:val="00CD0B0F"/>
  </w:style>
  <w:style w:type="paragraph" w:customStyle="1" w:styleId="14A18FBA1C1D4723A81633AEE1B808AE">
    <w:name w:val="14A18FBA1C1D4723A81633AEE1B808AE"/>
    <w:rsid w:val="00CD0B0F"/>
  </w:style>
  <w:style w:type="paragraph" w:customStyle="1" w:styleId="452D359677C84F0A840FFDBDD80A508A">
    <w:name w:val="452D359677C84F0A840FFDBDD80A508A"/>
    <w:rsid w:val="00CD0B0F"/>
  </w:style>
  <w:style w:type="paragraph" w:customStyle="1" w:styleId="36E669F8E6A64EB38124885A6ABE5D54">
    <w:name w:val="36E669F8E6A64EB38124885A6ABE5D54"/>
    <w:rsid w:val="00CD0B0F"/>
  </w:style>
  <w:style w:type="paragraph" w:customStyle="1" w:styleId="88D730E7D74348A3B327A4F4564A5FE1">
    <w:name w:val="88D730E7D74348A3B327A4F4564A5FE1"/>
    <w:rsid w:val="00C50DA9"/>
  </w:style>
  <w:style w:type="paragraph" w:customStyle="1" w:styleId="4675C8BB4FFB4471AAD226C4E3AA4C20">
    <w:name w:val="4675C8BB4FFB4471AAD226C4E3AA4C20"/>
    <w:rsid w:val="00076A59"/>
  </w:style>
  <w:style w:type="paragraph" w:customStyle="1" w:styleId="ACBAC04D6F52468AAB5F12EFD61E58E9">
    <w:name w:val="ACBAC04D6F52468AAB5F12EFD61E58E9"/>
    <w:rsid w:val="00A040B6"/>
  </w:style>
  <w:style w:type="paragraph" w:customStyle="1" w:styleId="13B5CA7945FC4EFAB22F4D23FF6ABA6E">
    <w:name w:val="13B5CA7945FC4EFAB22F4D23FF6ABA6E"/>
    <w:rsid w:val="00A04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83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Promerica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Cordero Ureña</dc:creator>
  <cp:lastModifiedBy>Mariel</cp:lastModifiedBy>
  <cp:revision>29</cp:revision>
  <dcterms:created xsi:type="dcterms:W3CDTF">2016-03-23T00:38:00Z</dcterms:created>
  <dcterms:modified xsi:type="dcterms:W3CDTF">2016-12-10T20:22:00Z</dcterms:modified>
</cp:coreProperties>
</file>