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6B05" w:rsidRPr="000E6B05" w:rsidRDefault="002C3629" w:rsidP="00D45073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0E6B05" w:rsidRPr="000E6B05">
        <w:rPr>
          <w:b/>
          <w:sz w:val="28"/>
          <w:szCs w:val="28"/>
        </w:rPr>
        <w:t>WYKŁAD</w:t>
      </w:r>
    </w:p>
    <w:p w:rsidR="00D25E9B" w:rsidRPr="000E6B05" w:rsidRDefault="000E6B05" w:rsidP="00D45073">
      <w:pPr>
        <w:spacing w:after="0"/>
        <w:rPr>
          <w:b/>
          <w:sz w:val="28"/>
          <w:szCs w:val="28"/>
        </w:rPr>
      </w:pPr>
      <w:r w:rsidRPr="000E6B05">
        <w:rPr>
          <w:b/>
          <w:sz w:val="28"/>
          <w:szCs w:val="28"/>
        </w:rPr>
        <w:t xml:space="preserve"> Zarządzanie strategiczne</w:t>
      </w:r>
    </w:p>
    <w:p w:rsidR="000E6B05" w:rsidRPr="000E6B05" w:rsidRDefault="000E6B05" w:rsidP="00D45073">
      <w:pPr>
        <w:spacing w:after="0"/>
        <w:jc w:val="center"/>
        <w:rPr>
          <w:b/>
        </w:rPr>
      </w:pPr>
    </w:p>
    <w:p w:rsidR="000E6B05" w:rsidRDefault="000E6B05" w:rsidP="00D45073">
      <w:pPr>
        <w:spacing w:after="0"/>
      </w:pPr>
      <w:r w:rsidRPr="000E6B05">
        <w:t>Warunki zaliczenia</w:t>
      </w:r>
      <w:r>
        <w:t>:</w:t>
      </w:r>
    </w:p>
    <w:p w:rsidR="000E6B05" w:rsidRPr="000E6B05" w:rsidRDefault="00AD49C4" w:rsidP="00D45073">
      <w:pPr>
        <w:pStyle w:val="Akapitzlist"/>
        <w:rPr>
          <w:b/>
        </w:rPr>
      </w:pPr>
      <w:r>
        <w:t xml:space="preserve">EGZAMIN </w:t>
      </w:r>
      <w:r w:rsidR="000E6B05" w:rsidRPr="000E6B05">
        <w:rPr>
          <w:b/>
          <w:color w:val="FF0000"/>
        </w:rPr>
        <w:t>– 21 czerwca</w:t>
      </w:r>
    </w:p>
    <w:p w:rsidR="000E6B05" w:rsidRPr="000E6B05" w:rsidRDefault="000E6B05" w:rsidP="00D45073">
      <w:pPr>
        <w:pStyle w:val="Akapitzlist"/>
      </w:pPr>
      <w:r w:rsidRPr="000E6B05">
        <w:t>Pisemny</w:t>
      </w:r>
      <w:r>
        <w:t>, chyba że ktoś chce to na dyżurze ustny</w:t>
      </w:r>
    </w:p>
    <w:p w:rsidR="000E6B05" w:rsidRPr="000E6B05" w:rsidRDefault="000E6B05" w:rsidP="00D45073">
      <w:pPr>
        <w:pStyle w:val="Akapitzlist"/>
      </w:pPr>
      <w:r w:rsidRPr="000E6B05">
        <w:t>Test/ opisówka</w:t>
      </w:r>
    </w:p>
    <w:p w:rsidR="000E6B05" w:rsidRPr="000E6B05" w:rsidRDefault="000E6B05" w:rsidP="00D45073">
      <w:pPr>
        <w:pStyle w:val="Akapitzlist"/>
      </w:pPr>
      <w:r w:rsidRPr="000E6B05">
        <w:t>Moodle</w:t>
      </w:r>
      <w:r>
        <w:t>: ?</w:t>
      </w:r>
    </w:p>
    <w:p w:rsidR="00AD49C4" w:rsidRDefault="00AD49C4" w:rsidP="00D45073">
      <w:pPr>
        <w:spacing w:after="0"/>
      </w:pPr>
    </w:p>
    <w:p w:rsidR="006403D7" w:rsidRDefault="006403D7" w:rsidP="00D45073">
      <w:pPr>
        <w:spacing w:after="0"/>
      </w:pPr>
      <w:r>
        <w:t>Literatura:</w:t>
      </w:r>
    </w:p>
    <w:p w:rsidR="006403D7" w:rsidRDefault="006403D7" w:rsidP="00D45073">
      <w:pPr>
        <w:pStyle w:val="Akapitzlist"/>
      </w:pPr>
      <w:r>
        <w:t xml:space="preserve">E. Urbanowska – Sojkin, Banaszyk, Witczak, </w:t>
      </w:r>
      <w:r>
        <w:rPr>
          <w:i/>
        </w:rPr>
        <w:t xml:space="preserve">Zarządzanie strategiczne przedsiębiorstwem, </w:t>
      </w:r>
      <w:r>
        <w:t>PWE, Warszawa, 2004, 2007</w:t>
      </w:r>
    </w:p>
    <w:p w:rsidR="006403D7" w:rsidRDefault="006403D7" w:rsidP="00D45073">
      <w:pPr>
        <w:pStyle w:val="Akapitzlist"/>
      </w:pPr>
      <w:r>
        <w:t>E  Urbanowska – Sojkin, ryzyko w wyborach strategicznych w przedsiębiorstwach, PWE, Warszawa, 2013.</w:t>
      </w:r>
    </w:p>
    <w:p w:rsidR="006403D7" w:rsidRDefault="006403D7" w:rsidP="00D45073">
      <w:pPr>
        <w:pStyle w:val="Akapitzlist"/>
      </w:pPr>
      <w:r>
        <w:t xml:space="preserve">Gierszewska, Romanowska, </w:t>
      </w:r>
      <w:r>
        <w:rPr>
          <w:i/>
        </w:rPr>
        <w:t xml:space="preserve">Analiza strategiczna przedsiębiorstwa, </w:t>
      </w:r>
      <w:r>
        <w:t>PWE, Warszawa, 2002, 2003, 2007, 2009</w:t>
      </w:r>
    </w:p>
    <w:p w:rsidR="00BB3D43" w:rsidRPr="000E6B05" w:rsidRDefault="00BB3D43" w:rsidP="00D45073">
      <w:pPr>
        <w:spacing w:after="0"/>
      </w:pPr>
    </w:p>
    <w:p w:rsidR="000B0474" w:rsidRDefault="000E6B05" w:rsidP="00D45073">
      <w:pPr>
        <w:spacing w:after="0"/>
        <w:rPr>
          <w:b/>
          <w:sz w:val="26"/>
          <w:szCs w:val="26"/>
        </w:rPr>
      </w:pPr>
      <w:r w:rsidRPr="00D45073">
        <w:rPr>
          <w:b/>
          <w:sz w:val="26"/>
          <w:szCs w:val="26"/>
          <w:highlight w:val="green"/>
        </w:rPr>
        <w:t>23.02.16 r.</w:t>
      </w:r>
    </w:p>
    <w:p w:rsidR="00BB3D43" w:rsidRDefault="00BB3D43" w:rsidP="00D45073">
      <w:pPr>
        <w:spacing w:after="0"/>
        <w:rPr>
          <w:b/>
          <w:sz w:val="26"/>
          <w:szCs w:val="26"/>
        </w:rPr>
      </w:pPr>
    </w:p>
    <w:p w:rsidR="00BB3D43" w:rsidRDefault="00BB3D43" w:rsidP="00D45073">
      <w:pPr>
        <w:spacing w:after="0"/>
        <w:jc w:val="both"/>
        <w:rPr>
          <w:b/>
        </w:rPr>
      </w:pPr>
      <w:r>
        <w:rPr>
          <w:b/>
        </w:rPr>
        <w:t>Identyfikacja zarządzania strategicznego</w:t>
      </w:r>
    </w:p>
    <w:p w:rsidR="00BB3D43" w:rsidRPr="00BB3D43" w:rsidRDefault="00BB3D43" w:rsidP="00D45073">
      <w:pPr>
        <w:pStyle w:val="Akapitzlist"/>
      </w:pPr>
      <w:r w:rsidRPr="00BB3D43">
        <w:t>Ewolucja orientacji w zarządzaniu strategicznym</w:t>
      </w:r>
    </w:p>
    <w:p w:rsidR="00BB3D43" w:rsidRPr="00BB3D43" w:rsidRDefault="00BB3D43" w:rsidP="00D45073">
      <w:pPr>
        <w:pStyle w:val="Akapitzlist"/>
      </w:pPr>
      <w:r w:rsidRPr="00BB3D43">
        <w:t>Geneza, istota, cele oraz funkcje zarządzania strategicznego</w:t>
      </w:r>
    </w:p>
    <w:p w:rsidR="00BB3D43" w:rsidRPr="00BB3D43" w:rsidRDefault="00BB3D43" w:rsidP="00D45073">
      <w:pPr>
        <w:pStyle w:val="Akapitzlist"/>
      </w:pPr>
      <w:r w:rsidRPr="00BB3D43">
        <w:t>Etapy zarządzania strategicznego</w:t>
      </w:r>
    </w:p>
    <w:p w:rsidR="00BB3D43" w:rsidRPr="00BB3D43" w:rsidRDefault="00BB3D43" w:rsidP="00D45073">
      <w:pPr>
        <w:pStyle w:val="Akapitzlist"/>
      </w:pPr>
      <w:r w:rsidRPr="00BB3D43">
        <w:t>Inkrementalne i synoptyczne podejście do zarządzania strategicznego</w:t>
      </w:r>
    </w:p>
    <w:p w:rsidR="00BB3D43" w:rsidRDefault="00BB3D43" w:rsidP="00D45073">
      <w:pPr>
        <w:spacing w:after="0"/>
        <w:rPr>
          <w:b/>
          <w:u w:val="single"/>
        </w:rPr>
      </w:pPr>
    </w:p>
    <w:p w:rsidR="00BB3D43" w:rsidRDefault="00BB3D43" w:rsidP="00D45073">
      <w:pPr>
        <w:spacing w:after="0"/>
        <w:jc w:val="both"/>
      </w:pPr>
      <w:r>
        <w:t>Przesłanki do podejścia</w:t>
      </w:r>
    </w:p>
    <w:p w:rsidR="00BB3D43" w:rsidRDefault="00BB3D43" w:rsidP="00D45073">
      <w:pPr>
        <w:spacing w:after="0"/>
        <w:jc w:val="both"/>
      </w:pPr>
      <w:r>
        <w:t>Co takiego</w:t>
      </w:r>
      <w:r w:rsidR="00AD49C4">
        <w:t xml:space="preserve"> zrobić aby uzyskać sprawność i e</w:t>
      </w:r>
      <w:r>
        <w:t>fektywność w swoim działaniu? Idea obserwowania podmiotów gospodarczych i sprawdzanie</w:t>
      </w:r>
      <w:r w:rsidR="00AD49C4">
        <w:t>,</w:t>
      </w:r>
      <w:r>
        <w:t xml:space="preserve"> jakie są źródła sukcesu.</w:t>
      </w:r>
    </w:p>
    <w:p w:rsidR="00BB3D43" w:rsidRDefault="00BB3D43" w:rsidP="00D45073">
      <w:pPr>
        <w:spacing w:after="0"/>
        <w:jc w:val="both"/>
      </w:pPr>
    </w:p>
    <w:p w:rsidR="00BB3D43" w:rsidRDefault="00BB3D43" w:rsidP="00D45073">
      <w:pPr>
        <w:spacing w:after="0"/>
        <w:jc w:val="both"/>
      </w:pPr>
      <w:r w:rsidRPr="00D45073">
        <w:rPr>
          <w:b/>
          <w:u w:val="single"/>
        </w:rPr>
        <w:t>Osiem cech doskonałych firm,</w:t>
      </w:r>
      <w:r>
        <w:t xml:space="preserve"> opisują one przedsiębiorstwa. </w:t>
      </w:r>
    </w:p>
    <w:p w:rsidR="00BB3D43" w:rsidRDefault="00BB3D43" w:rsidP="00D45073">
      <w:pPr>
        <w:pStyle w:val="Akapitzlist"/>
      </w:pPr>
      <w:r w:rsidRPr="00AD49C4">
        <w:rPr>
          <w:b/>
          <w:color w:val="4F81BD" w:themeColor="accent1"/>
        </w:rPr>
        <w:t>Skłonność do działania</w:t>
      </w:r>
      <w:r>
        <w:t xml:space="preserve"> – przedsiębiorca, czyli podejmuje nowe działania.</w:t>
      </w:r>
    </w:p>
    <w:p w:rsidR="00BB3D43" w:rsidRDefault="00BB3D43" w:rsidP="00D45073">
      <w:pPr>
        <w:pStyle w:val="Akapitzlist"/>
      </w:pPr>
      <w:r w:rsidRPr="00AD49C4">
        <w:rPr>
          <w:b/>
          <w:color w:val="4F81BD" w:themeColor="accent1"/>
        </w:rPr>
        <w:t>Trzymanie się blisko klienta</w:t>
      </w:r>
      <w:r w:rsidRPr="00BB3D43">
        <w:rPr>
          <w:b/>
        </w:rPr>
        <w:t xml:space="preserve"> </w:t>
      </w:r>
      <w:r>
        <w:t>– cecha orientacji marketingowej, powinno być zainteresowane wartości dodanej dla klienta. Dzisiaj tworzenie wartości wspólnej – czyli akceptowana przez inwestorów i nasi pracownicy. Wartość dodana czyli cos co jest potrzebne, wartość postrzegana, wartość różna od tego co chcielibyśmy tworzyć. Tworzymy tylko to, czego oczekuje klient!</w:t>
      </w:r>
    </w:p>
    <w:p w:rsidR="00BB3D43" w:rsidRPr="00BB3D43" w:rsidRDefault="00BB3D43" w:rsidP="00D45073">
      <w:pPr>
        <w:pStyle w:val="Akapitzlist"/>
        <w:rPr>
          <w:b/>
        </w:rPr>
      </w:pPr>
      <w:r w:rsidRPr="00AD49C4">
        <w:rPr>
          <w:b/>
          <w:color w:val="4F81BD" w:themeColor="accent1"/>
        </w:rPr>
        <w:t>Autonomia i przedsiębiorczość</w:t>
      </w:r>
      <w:r w:rsidRPr="00AD49C4">
        <w:rPr>
          <w:color w:val="4F81BD" w:themeColor="accent1"/>
        </w:rPr>
        <w:t>.</w:t>
      </w:r>
      <w:r>
        <w:t xml:space="preserve"> Autonomia – niezależność przedsiębiorstwa, przedsiębiorczość – niepokój ducha. </w:t>
      </w:r>
      <w:r w:rsidR="001D411D">
        <w:t>Umiejętność budowania przyszłości przez przedsiębranie nowych działań, nowe otoczenie działalności.</w:t>
      </w:r>
    </w:p>
    <w:p w:rsidR="00BB3D43" w:rsidRPr="00AD49C4" w:rsidRDefault="00BB3D43" w:rsidP="00D45073">
      <w:pPr>
        <w:pStyle w:val="Akapitzlist"/>
        <w:rPr>
          <w:b/>
          <w:color w:val="4F81BD" w:themeColor="accent1"/>
        </w:rPr>
      </w:pPr>
      <w:r w:rsidRPr="00AD49C4">
        <w:rPr>
          <w:b/>
          <w:color w:val="4F81BD" w:themeColor="accent1"/>
        </w:rPr>
        <w:t>Wydajność</w:t>
      </w:r>
      <w:r w:rsidR="001D411D" w:rsidRPr="00AD49C4">
        <w:rPr>
          <w:b/>
          <w:color w:val="4F81BD" w:themeColor="accent1"/>
        </w:rPr>
        <w:t xml:space="preserve"> </w:t>
      </w:r>
    </w:p>
    <w:p w:rsidR="00D45073" w:rsidRPr="00D45073" w:rsidRDefault="00BB3D43" w:rsidP="00D45073">
      <w:pPr>
        <w:pStyle w:val="Akapitzlist"/>
        <w:rPr>
          <w:b/>
        </w:rPr>
      </w:pPr>
      <w:r w:rsidRPr="00AD49C4">
        <w:rPr>
          <w:b/>
          <w:color w:val="4F81BD" w:themeColor="accent1"/>
        </w:rPr>
        <w:t>Bezpośredni kontakt, motywacja przed wartości</w:t>
      </w:r>
      <w:r w:rsidR="001D411D">
        <w:rPr>
          <w:b/>
        </w:rPr>
        <w:t xml:space="preserve"> – </w:t>
      </w:r>
      <w:r w:rsidR="001D411D">
        <w:t xml:space="preserve">odniesie do ludzi. Jak ich pozyskać, organizować i jak na nich wpływać. Najcenniejszy zasób </w:t>
      </w:r>
      <w:r w:rsidR="001D411D" w:rsidRPr="00D45073">
        <w:t>przedsiębior</w:t>
      </w:r>
      <w:r w:rsidR="00936BDB" w:rsidRPr="00D45073">
        <w:t>stwa to jego pracownicy. Roli t</w:t>
      </w:r>
      <w:r w:rsidR="001D411D" w:rsidRPr="00D45073">
        <w:t>w</w:t>
      </w:r>
      <w:r w:rsidR="00936BDB" w:rsidRPr="00D45073">
        <w:t>o</w:t>
      </w:r>
      <w:r w:rsidR="001D411D" w:rsidRPr="00D45073">
        <w:t>rzenia sukces</w:t>
      </w:r>
      <w:r w:rsidR="00936BDB" w:rsidRPr="00D45073">
        <w:t>u</w:t>
      </w:r>
    </w:p>
    <w:p w:rsidR="00D45073" w:rsidRPr="00D45073" w:rsidRDefault="00BB3D43" w:rsidP="00D45073">
      <w:pPr>
        <w:pStyle w:val="Akapitzlist"/>
        <w:rPr>
          <w:b/>
        </w:rPr>
      </w:pPr>
      <w:r w:rsidRPr="00D45073">
        <w:rPr>
          <w:b/>
          <w:color w:val="4F81BD" w:themeColor="accent1"/>
        </w:rPr>
        <w:t>Trzymanie się swojej specjalności</w:t>
      </w:r>
      <w:r w:rsidR="00D45073" w:rsidRPr="00D45073">
        <w:rPr>
          <w:b/>
          <w:color w:val="4F81BD" w:themeColor="accent1"/>
        </w:rPr>
        <w:t xml:space="preserve"> - </w:t>
      </w:r>
      <w:r w:rsidR="00D45073" w:rsidRPr="00D45073">
        <w:rPr>
          <w:rFonts w:eastAsia="Times New Roman"/>
        </w:rPr>
        <w:t>pozostanie w dziedzinie na której firma zna się najlepiej</w:t>
      </w:r>
    </w:p>
    <w:p w:rsidR="00BB3D43" w:rsidRPr="00D45073" w:rsidRDefault="00BB3D43" w:rsidP="00D45073">
      <w:pPr>
        <w:pStyle w:val="Akapitzlist"/>
        <w:rPr>
          <w:b/>
          <w:color w:val="4F81BD" w:themeColor="accent1"/>
        </w:rPr>
      </w:pPr>
      <w:r w:rsidRPr="00D45073">
        <w:rPr>
          <w:b/>
          <w:color w:val="4F81BD" w:themeColor="accent1"/>
        </w:rPr>
        <w:t>Prosta struktura, nieliczny sztab</w:t>
      </w:r>
      <w:r w:rsidR="00D45073">
        <w:rPr>
          <w:b/>
          <w:color w:val="4F81BD" w:themeColor="accent1"/>
        </w:rPr>
        <w:t xml:space="preserve"> </w:t>
      </w:r>
      <w:r w:rsidR="00D45073" w:rsidRPr="00D45073">
        <w:rPr>
          <w:rFonts w:eastAsia="Times New Roman"/>
        </w:rPr>
        <w:t>i niewiele szczebli zarządzania, niewielu ludzi na wyższych szczeblach</w:t>
      </w:r>
    </w:p>
    <w:p w:rsidR="00BB3D43" w:rsidRPr="00D45073" w:rsidRDefault="00BB3D43" w:rsidP="00D45073">
      <w:pPr>
        <w:pStyle w:val="Akapitzlist"/>
        <w:rPr>
          <w:b/>
          <w:color w:val="4F81BD" w:themeColor="accent1"/>
        </w:rPr>
      </w:pPr>
      <w:r w:rsidRPr="00D45073">
        <w:rPr>
          <w:b/>
          <w:color w:val="4F81BD" w:themeColor="accent1"/>
        </w:rPr>
        <w:t>Jednoczesna dyscyplina i swoboda</w:t>
      </w:r>
      <w:r w:rsidR="00D45073" w:rsidRPr="00D45073">
        <w:rPr>
          <w:b/>
          <w:color w:val="4F81BD" w:themeColor="accent1"/>
        </w:rPr>
        <w:t xml:space="preserve"> - </w:t>
      </w:r>
      <w:r w:rsidR="00D45073" w:rsidRPr="00D45073">
        <w:rPr>
          <w:rFonts w:eastAsia="Times New Roman"/>
        </w:rPr>
        <w:t>tworzenia klimatu, w którym oddaniu podstawowym wartościom towarzyszy tolerancja wobec wszystkich pracowników, którzy przyjmują te wartości za swoje</w:t>
      </w:r>
    </w:p>
    <w:p w:rsidR="00BB3D43" w:rsidRDefault="00BB3D43" w:rsidP="00D45073">
      <w:pPr>
        <w:spacing w:after="0"/>
        <w:jc w:val="both"/>
      </w:pPr>
    </w:p>
    <w:p w:rsidR="000E6B05" w:rsidRDefault="00BB3D43" w:rsidP="00D45073">
      <w:pPr>
        <w:spacing w:after="0"/>
        <w:jc w:val="both"/>
      </w:pPr>
      <w:r>
        <w:lastRenderedPageBreak/>
        <w:t xml:space="preserve">Przeciętność oznacza powolne toczenie się po równi pochyłej, </w:t>
      </w:r>
      <w:r w:rsidR="001D411D">
        <w:t>dlatego</w:t>
      </w:r>
      <w:r>
        <w:t xml:space="preserve"> jest</w:t>
      </w:r>
      <w:r w:rsidR="0020468D">
        <w:t xml:space="preserve"> konieczne podjęcie działań, aby przedsi</w:t>
      </w:r>
      <w:r w:rsidR="00AD49C4">
        <w:t>ę</w:t>
      </w:r>
      <w:r w:rsidR="0020468D">
        <w:t>biorstw</w:t>
      </w:r>
      <w:r w:rsidR="00AD49C4">
        <w:t>o działało sprawnie wykorzystuje potencjał</w:t>
      </w:r>
      <w:r w:rsidR="0020468D">
        <w:t xml:space="preserve"> rzeczowy i osobowy, a jednocze</w:t>
      </w:r>
      <w:r w:rsidR="00AD49C4">
        <w:t xml:space="preserve">śnie przechodziło metamorfozę w jednostkę, jaką ma zamiar stać się w przyszłości. </w:t>
      </w:r>
    </w:p>
    <w:p w:rsidR="00D45073" w:rsidRDefault="00D45073" w:rsidP="00D45073">
      <w:pPr>
        <w:spacing w:after="0"/>
        <w:jc w:val="both"/>
      </w:pPr>
    </w:p>
    <w:p w:rsidR="001D411D" w:rsidRDefault="001D411D" w:rsidP="00D45073">
      <w:pPr>
        <w:spacing w:after="0"/>
        <w:rPr>
          <w:b/>
        </w:rPr>
      </w:pPr>
      <w:r>
        <w:rPr>
          <w:b/>
        </w:rPr>
        <w:t xml:space="preserve">Prawidłowości gospodarcze </w:t>
      </w:r>
      <w:r w:rsidRPr="00D45073">
        <w:rPr>
          <w:b/>
          <w:highlight w:val="cyan"/>
        </w:rPr>
        <w:t>wg Petera Druckera</w:t>
      </w:r>
    </w:p>
    <w:p w:rsidR="001D411D" w:rsidRDefault="00AD49C4" w:rsidP="00D45073">
      <w:pPr>
        <w:pStyle w:val="Akapitzlist"/>
      </w:pPr>
      <w:r>
        <w:t>wszyscy wielcy byli</w:t>
      </w:r>
      <w:r w:rsidR="001D411D">
        <w:t xml:space="preserve"> kiedyś mali</w:t>
      </w:r>
    </w:p>
    <w:p w:rsidR="001D411D" w:rsidRDefault="001D411D" w:rsidP="00D45073">
      <w:pPr>
        <w:pStyle w:val="Akapitzlist"/>
      </w:pPr>
      <w:r>
        <w:t>aby osiągnąć sukces trzeba marzyc – wizja działania przedsiębiorstwa, w jakim kierunku zmierzamy, co chcemy osiągnąć jako właściciele</w:t>
      </w:r>
    </w:p>
    <w:p w:rsidR="001D411D" w:rsidRDefault="001D411D" w:rsidP="00D45073">
      <w:pPr>
        <w:pStyle w:val="Akapitzlist"/>
      </w:pPr>
      <w:r>
        <w:t>przedsiębiorstwo jest sposobem na tworzenie kosztów a nie zysków. Sztuka zarządzania polega na tworzeniu dochodów w otoczeniu – w otoczeniu są ludzie, którzy tworzą zyski</w:t>
      </w:r>
    </w:p>
    <w:p w:rsidR="001D411D" w:rsidRDefault="001D411D" w:rsidP="00D45073">
      <w:pPr>
        <w:pStyle w:val="Akapitzlist"/>
      </w:pPr>
      <w:r>
        <w:t xml:space="preserve">paradoks 20:80 – reguła Pareto, 20% moich produktów tworzy 80% przychodów, lub 20% moich odbiorców  tworzy zasadniczą część moich dochodów </w:t>
      </w:r>
    </w:p>
    <w:p w:rsidR="001D411D" w:rsidRDefault="001D411D" w:rsidP="00D45073">
      <w:pPr>
        <w:pStyle w:val="Akapitzlist"/>
      </w:pPr>
      <w:r>
        <w:t>zasoby materialne nie są unikatowe – zasoby, o których mówi się ze można je kupić, pozyskać, wiec strategia naśladownictwa staje się strategia najbardziej skuteczną, buty za 1200 można kupić tańsze – ich podróbkę (naśladownictwa)</w:t>
      </w:r>
    </w:p>
    <w:p w:rsidR="001D411D" w:rsidRDefault="001D411D" w:rsidP="00D45073">
      <w:pPr>
        <w:pStyle w:val="Akapitzlist"/>
      </w:pPr>
      <w:r>
        <w:t>sukces wymaga koncentracji na silnych stronach przedsiębiorstwa i szansach w otoczeniu – wiedza o nas samych, pracownikach, relacji</w:t>
      </w:r>
    </w:p>
    <w:p w:rsidR="001D411D" w:rsidRDefault="001D411D" w:rsidP="00D45073">
      <w:pPr>
        <w:pStyle w:val="Akapitzlist"/>
      </w:pPr>
      <w:r>
        <w:t>ryzyko jest nieodłącznym elementem sukcesu rynkowego – możliwość, ze nie zostanie osiągnięty określony cel, zapisy z rachunkiem prawdopodobieństwa</w:t>
      </w:r>
    </w:p>
    <w:p w:rsidR="001D411D" w:rsidRDefault="001D411D" w:rsidP="00D45073">
      <w:pPr>
        <w:spacing w:after="0"/>
        <w:rPr>
          <w:b/>
        </w:rPr>
      </w:pPr>
    </w:p>
    <w:p w:rsidR="001D411D" w:rsidRPr="00AD49C4" w:rsidRDefault="001D411D" w:rsidP="00D45073">
      <w:pPr>
        <w:spacing w:after="0"/>
        <w:rPr>
          <w:b/>
          <w:color w:val="8064A2" w:themeColor="accent4"/>
        </w:rPr>
      </w:pPr>
      <w:r w:rsidRPr="00AD49C4">
        <w:rPr>
          <w:b/>
          <w:color w:val="8064A2" w:themeColor="accent4"/>
        </w:rPr>
        <w:t xml:space="preserve">Rozwój </w:t>
      </w:r>
      <w:r w:rsidR="00AD49C4" w:rsidRPr="00AD49C4">
        <w:rPr>
          <w:b/>
          <w:color w:val="8064A2" w:themeColor="accent4"/>
        </w:rPr>
        <w:t>koncepcji</w:t>
      </w:r>
      <w:r w:rsidRPr="00AD49C4">
        <w:rPr>
          <w:b/>
          <w:color w:val="8064A2" w:themeColor="accent4"/>
        </w:rPr>
        <w:t xml:space="preserve"> zarz</w:t>
      </w:r>
      <w:r w:rsidR="00AD49C4" w:rsidRPr="00AD49C4">
        <w:rPr>
          <w:b/>
          <w:color w:val="8064A2" w:themeColor="accent4"/>
        </w:rPr>
        <w:t>ą</w:t>
      </w:r>
      <w:r w:rsidRPr="00AD49C4">
        <w:rPr>
          <w:b/>
          <w:color w:val="8064A2" w:themeColor="accent4"/>
        </w:rPr>
        <w:t>dzania przedsiębiorstwem w związku z rozwojem jego otoczenia</w:t>
      </w:r>
    </w:p>
    <w:p w:rsidR="001D411D" w:rsidRDefault="001D411D" w:rsidP="00D45073">
      <w:pPr>
        <w:spacing w:after="0"/>
        <w:rPr>
          <w:b/>
        </w:rPr>
      </w:pPr>
    </w:p>
    <w:p w:rsidR="00936BDB" w:rsidRDefault="006E4012" w:rsidP="00D45073">
      <w:pPr>
        <w:spacing w:after="0"/>
      </w:pPr>
      <w:r>
        <w:rPr>
          <w:noProof/>
          <w:lang w:eastAsia="pl-PL"/>
        </w:rPr>
        <w:pict>
          <v:rect id="_x0000_s1031" style="position:absolute;margin-left:17.65pt;margin-top:3.3pt;width:350.25pt;height:87pt;z-index:251662336">
            <v:textbox style="mso-next-textbox:#_x0000_s1031">
              <w:txbxContent>
                <w:p w:rsidR="00D2762D" w:rsidRDefault="00D2762D" w:rsidP="00936BDB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Otoczenie spokojne – przypadkowe (1820 – 1880)</w:t>
                  </w:r>
                </w:p>
                <w:p w:rsidR="00D2762D" w:rsidRDefault="00D2762D" w:rsidP="00611799">
                  <w:pPr>
                    <w:pStyle w:val="Akapitzlist"/>
                    <w:numPr>
                      <w:ilvl w:val="0"/>
                      <w:numId w:val="3"/>
                    </w:numPr>
                  </w:pPr>
                  <w:r>
                    <w:t>zarządzania przez doświadczenie i intuicję kierownicza</w:t>
                  </w:r>
                </w:p>
                <w:p w:rsidR="00D2762D" w:rsidRPr="00936BDB" w:rsidRDefault="00D2762D" w:rsidP="00611799">
                  <w:pPr>
                    <w:pStyle w:val="Akapitzlist"/>
                    <w:numPr>
                      <w:ilvl w:val="0"/>
                      <w:numId w:val="3"/>
                    </w:numPr>
                    <w:rPr>
                      <w:color w:val="00B050"/>
                    </w:rPr>
                  </w:pPr>
                  <w:r>
                    <w:t xml:space="preserve">bardzo silna autonomia przedsiębiorstwa, które uważane jest za główny instrument postępu społecznego </w:t>
                  </w:r>
                </w:p>
                <w:p w:rsidR="00D2762D" w:rsidRPr="00936BDB" w:rsidRDefault="00D2762D" w:rsidP="00611799">
                  <w:pPr>
                    <w:pStyle w:val="Akapitzlist"/>
                    <w:numPr>
                      <w:ilvl w:val="0"/>
                      <w:numId w:val="3"/>
                    </w:numPr>
                    <w:rPr>
                      <w:color w:val="00B050"/>
                    </w:rPr>
                  </w:pPr>
                  <w:r w:rsidRPr="00936BDB">
                    <w:rPr>
                      <w:color w:val="00B050"/>
                    </w:rPr>
                    <w:t>Przedsiębiorca, jako właściciel</w:t>
                  </w:r>
                </w:p>
                <w:p w:rsidR="00D2762D" w:rsidRDefault="00D2762D" w:rsidP="00936BDB"/>
              </w:txbxContent>
            </v:textbox>
          </v:rect>
        </w:pict>
      </w:r>
    </w:p>
    <w:p w:rsidR="00936BDB" w:rsidRDefault="00936BDB" w:rsidP="00D45073">
      <w:pPr>
        <w:spacing w:after="0"/>
      </w:pPr>
    </w:p>
    <w:p w:rsidR="00936BDB" w:rsidRDefault="00936BDB" w:rsidP="00D45073">
      <w:pPr>
        <w:spacing w:after="0"/>
      </w:pPr>
    </w:p>
    <w:p w:rsidR="00936BDB" w:rsidRDefault="00936BDB" w:rsidP="00D45073">
      <w:pPr>
        <w:spacing w:after="0"/>
      </w:pPr>
    </w:p>
    <w:p w:rsidR="00936BDB" w:rsidRDefault="00936BDB" w:rsidP="00D45073">
      <w:pPr>
        <w:spacing w:after="0"/>
      </w:pPr>
    </w:p>
    <w:p w:rsidR="00936BDB" w:rsidRDefault="00936BDB" w:rsidP="00D45073">
      <w:pPr>
        <w:spacing w:after="0"/>
      </w:pPr>
    </w:p>
    <w:p w:rsidR="00D45073" w:rsidRDefault="006E4012" w:rsidP="00D45073">
      <w:pPr>
        <w:spacing w:after="0"/>
      </w:pPr>
      <w:r>
        <w:rPr>
          <w:noProof/>
          <w:lang w:eastAsia="pl-PL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6" type="#_x0000_t67" style="position:absolute;margin-left:154.9pt;margin-top:13.7pt;width:24pt;height:54.75pt;z-index:251666432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layout-flow:vertical-ideographic"/>
          </v:shape>
        </w:pict>
      </w:r>
    </w:p>
    <w:p w:rsidR="00D45073" w:rsidRDefault="00D45073" w:rsidP="00D45073">
      <w:pPr>
        <w:spacing w:after="0"/>
      </w:pPr>
    </w:p>
    <w:p w:rsidR="00D45073" w:rsidRDefault="00D45073" w:rsidP="00D45073">
      <w:pPr>
        <w:spacing w:after="0"/>
      </w:pPr>
    </w:p>
    <w:p w:rsidR="00D45073" w:rsidRDefault="00D45073" w:rsidP="00D45073">
      <w:pPr>
        <w:spacing w:after="0"/>
      </w:pPr>
    </w:p>
    <w:p w:rsidR="00D45073" w:rsidRDefault="00D45073" w:rsidP="00D45073">
      <w:pPr>
        <w:spacing w:after="0"/>
      </w:pPr>
    </w:p>
    <w:p w:rsidR="00936BDB" w:rsidRDefault="006E4012" w:rsidP="00D45073">
      <w:pPr>
        <w:spacing w:after="0"/>
      </w:pPr>
      <w:r>
        <w:rPr>
          <w:noProof/>
          <w:lang w:eastAsia="pl-PL"/>
        </w:rPr>
        <w:pict>
          <v:rect id="_x0000_s1034" style="position:absolute;margin-left:17.65pt;margin-top:7.4pt;width:350.25pt;height:92.25pt;z-index:251664384">
            <v:textbox style="mso-next-textbox:#_x0000_s1034">
              <w:txbxContent>
                <w:p w:rsidR="00D2762D" w:rsidRDefault="00D2762D" w:rsidP="00936BDB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Otoczenie spokojne – zrestrukturalizowane (1880-1930)</w:t>
                  </w:r>
                </w:p>
                <w:p w:rsidR="00D2762D" w:rsidRDefault="00D2762D" w:rsidP="00611799">
                  <w:pPr>
                    <w:pStyle w:val="Akapitzlist"/>
                    <w:numPr>
                      <w:ilvl w:val="0"/>
                      <w:numId w:val="2"/>
                    </w:numPr>
                  </w:pPr>
                  <w:r w:rsidRPr="00E57C57">
                    <w:t>orientacja produkcyjna</w:t>
                  </w:r>
                </w:p>
                <w:p w:rsidR="00D2762D" w:rsidRDefault="00D2762D" w:rsidP="00611799">
                  <w:pPr>
                    <w:pStyle w:val="Akapitzlist"/>
                    <w:numPr>
                      <w:ilvl w:val="0"/>
                      <w:numId w:val="2"/>
                    </w:numPr>
                  </w:pPr>
                  <w:r w:rsidRPr="00E57C57">
                    <w:t>zar</w:t>
                  </w:r>
                  <w:r>
                    <w:t xml:space="preserve">ządzanie </w:t>
                  </w:r>
                  <w:r w:rsidRPr="00E57C57">
                    <w:t xml:space="preserve"> funkcjonalne</w:t>
                  </w:r>
                </w:p>
                <w:p w:rsidR="00D2762D" w:rsidRPr="00936BDB" w:rsidRDefault="00D2762D" w:rsidP="00611799">
                  <w:pPr>
                    <w:pStyle w:val="Akapitzlist"/>
                    <w:numPr>
                      <w:ilvl w:val="0"/>
                      <w:numId w:val="2"/>
                    </w:numPr>
                    <w:rPr>
                      <w:color w:val="00B050"/>
                    </w:rPr>
                  </w:pPr>
                  <w:r w:rsidRPr="00E57C57">
                    <w:t>du</w:t>
                  </w:r>
                  <w:r>
                    <w:t>ża</w:t>
                  </w:r>
                  <w:r w:rsidRPr="00E57C57">
                    <w:t xml:space="preserve"> autonomia przedsiębiorstwa</w:t>
                  </w:r>
                </w:p>
                <w:p w:rsidR="00D2762D" w:rsidRPr="00936BDB" w:rsidRDefault="00D2762D" w:rsidP="00611799">
                  <w:pPr>
                    <w:pStyle w:val="Akapitzlist"/>
                    <w:numPr>
                      <w:ilvl w:val="0"/>
                      <w:numId w:val="2"/>
                    </w:numPr>
                    <w:rPr>
                      <w:color w:val="00B050"/>
                    </w:rPr>
                  </w:pPr>
                  <w:r w:rsidRPr="00936BDB">
                    <w:rPr>
                      <w:color w:val="00B050"/>
                    </w:rPr>
                    <w:t>kierownik specjalista</w:t>
                  </w:r>
                </w:p>
                <w:p w:rsidR="00D2762D" w:rsidRPr="00936BDB" w:rsidRDefault="00D2762D" w:rsidP="00936BDB"/>
              </w:txbxContent>
            </v:textbox>
          </v:rect>
        </w:pict>
      </w:r>
    </w:p>
    <w:p w:rsidR="00E57C57" w:rsidRPr="00E57C57" w:rsidRDefault="00E57C57" w:rsidP="00D45073">
      <w:pPr>
        <w:spacing w:after="0"/>
      </w:pP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D45073" w:rsidRDefault="00D45073" w:rsidP="00D45073">
      <w:pPr>
        <w:spacing w:after="0"/>
        <w:rPr>
          <w:b/>
        </w:rPr>
      </w:pPr>
    </w:p>
    <w:p w:rsidR="00D45073" w:rsidRDefault="00D45073" w:rsidP="00D45073">
      <w:pPr>
        <w:spacing w:after="0"/>
        <w:rPr>
          <w:b/>
        </w:rPr>
      </w:pPr>
    </w:p>
    <w:p w:rsidR="00D45073" w:rsidRDefault="006E4012" w:rsidP="00D45073">
      <w:pPr>
        <w:spacing w:after="0"/>
        <w:rPr>
          <w:b/>
        </w:rPr>
      </w:pPr>
      <w:r>
        <w:rPr>
          <w:b/>
          <w:noProof/>
          <w:lang w:eastAsia="pl-PL"/>
        </w:rPr>
        <w:pict>
          <v:shape id="_x0000_s1037" type="#_x0000_t67" style="position:absolute;margin-left:154.9pt;margin-top:6.6pt;width:24pt;height:54.75pt;z-index:25166745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layout-flow:vertical-ideographic"/>
          </v:shape>
        </w:pict>
      </w: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D45073" w:rsidRDefault="00D45073" w:rsidP="00D45073">
      <w:pPr>
        <w:spacing w:after="0"/>
        <w:rPr>
          <w:b/>
        </w:rPr>
      </w:pPr>
    </w:p>
    <w:p w:rsidR="00F958EE" w:rsidRDefault="00F958EE" w:rsidP="00D45073">
      <w:pPr>
        <w:spacing w:after="0"/>
        <w:rPr>
          <w:b/>
        </w:rPr>
      </w:pPr>
    </w:p>
    <w:p w:rsidR="00F958EE" w:rsidRDefault="00F958EE" w:rsidP="00D45073">
      <w:pPr>
        <w:spacing w:after="0"/>
        <w:rPr>
          <w:b/>
        </w:rPr>
      </w:pPr>
    </w:p>
    <w:p w:rsidR="00D45073" w:rsidRDefault="00D45073" w:rsidP="00D45073">
      <w:pPr>
        <w:spacing w:after="0"/>
        <w:rPr>
          <w:b/>
        </w:rPr>
      </w:pPr>
    </w:p>
    <w:p w:rsidR="00D45073" w:rsidRDefault="00D45073" w:rsidP="00D45073">
      <w:pPr>
        <w:spacing w:after="0"/>
        <w:rPr>
          <w:b/>
        </w:rPr>
      </w:pPr>
    </w:p>
    <w:p w:rsidR="00936BDB" w:rsidRDefault="006E4012" w:rsidP="00D45073">
      <w:pPr>
        <w:spacing w:after="0"/>
        <w:rPr>
          <w:b/>
        </w:rPr>
      </w:pPr>
      <w:r w:rsidRPr="006E4012">
        <w:rPr>
          <w:noProof/>
          <w:lang w:eastAsia="pl-PL"/>
        </w:rPr>
        <w:pict>
          <v:rect id="_x0000_s1033" style="position:absolute;margin-left:13.9pt;margin-top:7pt;width:350.25pt;height:81.75pt;z-index:251663360">
            <v:textbox style="mso-next-textbox:#_x0000_s1033">
              <w:txbxContent>
                <w:p w:rsidR="00D2762D" w:rsidRDefault="00D2762D" w:rsidP="00936BDB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Otoczenie przeszkadzające – oddziałujące (1930-1970)</w:t>
                  </w:r>
                </w:p>
                <w:p w:rsidR="00D2762D" w:rsidRPr="00E57C57" w:rsidRDefault="00D2762D" w:rsidP="00936BDB">
                  <w:pPr>
                    <w:pStyle w:val="Akapitzlist"/>
                  </w:pPr>
                  <w:r w:rsidRPr="00E57C57">
                    <w:t>Orientacja rynkowa</w:t>
                  </w:r>
                </w:p>
                <w:p w:rsidR="00D2762D" w:rsidRPr="00E57C57" w:rsidRDefault="00D2762D" w:rsidP="00936BDB">
                  <w:pPr>
                    <w:pStyle w:val="Akapitzlist"/>
                  </w:pPr>
                  <w:r>
                    <w:t>Zarządzanie</w:t>
                  </w:r>
                  <w:r w:rsidRPr="00E57C57">
                    <w:t xml:space="preserve"> marketingowe</w:t>
                  </w:r>
                  <w:r>
                    <w:t xml:space="preserve"> 6</w:t>
                  </w:r>
                </w:p>
                <w:p w:rsidR="00D2762D" w:rsidRPr="00936BDB" w:rsidRDefault="00D2762D" w:rsidP="00936BDB">
                  <w:pPr>
                    <w:pStyle w:val="Akapitzlist"/>
                    <w:rPr>
                      <w:b/>
                      <w:color w:val="00B050"/>
                    </w:rPr>
                  </w:pPr>
                  <w:r w:rsidRPr="00936BDB">
                    <w:rPr>
                      <w:b/>
                      <w:color w:val="00B050"/>
                    </w:rPr>
                    <w:t>Kierownik generalista</w:t>
                  </w:r>
                </w:p>
              </w:txbxContent>
            </v:textbox>
          </v:rect>
        </w:pict>
      </w: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D45073" w:rsidRDefault="00D45073" w:rsidP="00D45073">
      <w:pPr>
        <w:spacing w:after="0"/>
        <w:rPr>
          <w:b/>
        </w:rPr>
      </w:pPr>
    </w:p>
    <w:p w:rsidR="00936BDB" w:rsidRDefault="006E4012" w:rsidP="00D45073">
      <w:pPr>
        <w:spacing w:after="0"/>
        <w:rPr>
          <w:b/>
        </w:rPr>
      </w:pPr>
      <w:r>
        <w:rPr>
          <w:b/>
          <w:noProof/>
          <w:lang w:eastAsia="pl-PL"/>
        </w:rPr>
        <w:pict>
          <v:shape id="_x0000_s1038" type="#_x0000_t67" style="position:absolute;margin-left:163.15pt;margin-top:13.8pt;width:24pt;height:54.75pt;z-index:251668480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layout-flow:vertical-ideographic"/>
          </v:shape>
        </w:pict>
      </w: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936BDB" w:rsidRDefault="006E4012" w:rsidP="00D45073">
      <w:pPr>
        <w:spacing w:after="0"/>
        <w:rPr>
          <w:b/>
        </w:rPr>
      </w:pPr>
      <w:r>
        <w:rPr>
          <w:b/>
          <w:noProof/>
          <w:lang w:eastAsia="pl-PL"/>
        </w:rPr>
        <w:pict>
          <v:rect id="_x0000_s1035" style="position:absolute;margin-left:13.9pt;margin-top:14.2pt;width:350.25pt;height:137.25pt;z-index:251665408">
            <v:textbox style="mso-next-textbox:#_x0000_s1035">
              <w:txbxContent>
                <w:p w:rsidR="00D2762D" w:rsidRDefault="00D2762D" w:rsidP="00936BDB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Otoczenie „burzliwe pole” (1970 - ?, 2016 - ?)</w:t>
                  </w:r>
                </w:p>
                <w:p w:rsidR="00D2762D" w:rsidRPr="00E57C57" w:rsidRDefault="00D2762D" w:rsidP="00936BDB">
                  <w:pPr>
                    <w:pStyle w:val="Akapitzlist"/>
                  </w:pPr>
                  <w:r w:rsidRPr="00E57C57">
                    <w:t>Orientacja globalna</w:t>
                  </w:r>
                </w:p>
                <w:p w:rsidR="00D2762D" w:rsidRPr="00E57C57" w:rsidRDefault="00D2762D" w:rsidP="00936BDB">
                  <w:pPr>
                    <w:pStyle w:val="Akapitzlist"/>
                  </w:pPr>
                  <w:r w:rsidRPr="00E57C57">
                    <w:t>Ograniczona autonomia</w:t>
                  </w:r>
                </w:p>
                <w:p w:rsidR="00D2762D" w:rsidRDefault="00D2762D" w:rsidP="00936BDB">
                  <w:pPr>
                    <w:pStyle w:val="Akapitzlist"/>
                  </w:pPr>
                  <w:r w:rsidRPr="00E57C57">
                    <w:t>Zarządzanie strategiczne</w:t>
                  </w:r>
                  <w:r>
                    <w:t xml:space="preserve"> – obejmuje kwestie planowania, implementacji i kontroli. </w:t>
                  </w:r>
                </w:p>
                <w:p w:rsidR="00D2762D" w:rsidRDefault="00D2762D" w:rsidP="00936BDB">
                  <w:pPr>
                    <w:pStyle w:val="Akapitzlist"/>
                  </w:pPr>
                  <w:r w:rsidRPr="00E57C57">
                    <w:t xml:space="preserve">Przedsiębiorstwa wyznaczona przez globalna konkurencje </w:t>
                  </w:r>
                  <w:r>
                    <w:t>państwa i społeczeństwo</w:t>
                  </w:r>
                </w:p>
                <w:p w:rsidR="00D2762D" w:rsidRPr="00936BDB" w:rsidRDefault="00D2762D" w:rsidP="00936BDB">
                  <w:pPr>
                    <w:pStyle w:val="Akapitzlist"/>
                    <w:rPr>
                      <w:b/>
                      <w:color w:val="00B050"/>
                    </w:rPr>
                  </w:pPr>
                  <w:r w:rsidRPr="00936BDB">
                    <w:rPr>
                      <w:b/>
                      <w:color w:val="00B050"/>
                    </w:rPr>
                    <w:t>Superboss – generalista (specjalista)</w:t>
                  </w:r>
                </w:p>
                <w:p w:rsidR="00D2762D" w:rsidRPr="00936BDB" w:rsidRDefault="00D2762D" w:rsidP="00936BDB"/>
              </w:txbxContent>
            </v:textbox>
          </v:rect>
        </w:pict>
      </w: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1D411D" w:rsidRDefault="001D411D" w:rsidP="00D45073">
      <w:pPr>
        <w:spacing w:after="0"/>
        <w:rPr>
          <w:b/>
        </w:rPr>
      </w:pPr>
    </w:p>
    <w:p w:rsidR="00936BDB" w:rsidRDefault="00936BDB" w:rsidP="00D45073">
      <w:pPr>
        <w:spacing w:after="0"/>
        <w:rPr>
          <w:b/>
        </w:rPr>
      </w:pPr>
    </w:p>
    <w:p w:rsidR="00E57C57" w:rsidRDefault="00A53DC8" w:rsidP="00D45073">
      <w:pPr>
        <w:spacing w:after="0"/>
        <w:rPr>
          <w:b/>
        </w:rPr>
      </w:pPr>
      <w:r w:rsidRPr="00A53DC8">
        <w:rPr>
          <w:b/>
          <w:color w:val="1F497D" w:themeColor="text2"/>
        </w:rPr>
        <w:t>FAZA I.</w:t>
      </w:r>
      <w:r>
        <w:rPr>
          <w:b/>
        </w:rPr>
        <w:t xml:space="preserve"> </w:t>
      </w:r>
      <w:r w:rsidRPr="00A53DC8">
        <w:rPr>
          <w:b/>
          <w:i/>
        </w:rPr>
        <w:t>Planowanie finansowe</w:t>
      </w:r>
    </w:p>
    <w:p w:rsidR="00E57C57" w:rsidRDefault="00E57C57" w:rsidP="00D45073">
      <w:pPr>
        <w:spacing w:after="0"/>
      </w:pPr>
      <w:r>
        <w:t>Dobrze zaprojektować budżet i go zrealizować</w:t>
      </w:r>
    </w:p>
    <w:p w:rsidR="00E57C57" w:rsidRDefault="00E57C57" w:rsidP="00D45073">
      <w:pPr>
        <w:spacing w:after="0"/>
      </w:pPr>
      <w:r>
        <w:t>Bez opcji przewidywania się nie uda</w:t>
      </w:r>
    </w:p>
    <w:p w:rsidR="00E57C57" w:rsidRDefault="00E57C57" w:rsidP="00D45073">
      <w:pPr>
        <w:spacing w:after="0"/>
      </w:pPr>
      <w:r>
        <w:t>Funkcjonalne planowanie</w:t>
      </w:r>
    </w:p>
    <w:p w:rsidR="00E57C57" w:rsidRDefault="00E57C57" w:rsidP="00D45073">
      <w:pPr>
        <w:spacing w:after="0"/>
      </w:pPr>
    </w:p>
    <w:p w:rsidR="00E57C57" w:rsidRPr="00A53DC8" w:rsidRDefault="00A53DC8" w:rsidP="00D45073">
      <w:pPr>
        <w:spacing w:after="0"/>
        <w:rPr>
          <w:b/>
          <w:i/>
        </w:rPr>
      </w:pPr>
      <w:r w:rsidRPr="00A53DC8">
        <w:rPr>
          <w:b/>
          <w:color w:val="1F497D" w:themeColor="text2"/>
        </w:rPr>
        <w:t>FAZA II.</w:t>
      </w:r>
      <w:r>
        <w:rPr>
          <w:b/>
        </w:rPr>
        <w:t xml:space="preserve"> </w:t>
      </w:r>
      <w:r w:rsidRPr="00A53DC8">
        <w:rPr>
          <w:b/>
          <w:i/>
        </w:rPr>
        <w:t>Planowanie długoterminowa</w:t>
      </w:r>
    </w:p>
    <w:p w:rsidR="00E57C57" w:rsidRDefault="00E57C57" w:rsidP="00D45073">
      <w:pPr>
        <w:spacing w:after="0"/>
      </w:pPr>
      <w:r>
        <w:t xml:space="preserve">Zmienia się sposób myślenia, </w:t>
      </w:r>
    </w:p>
    <w:p w:rsidR="00E57C57" w:rsidRDefault="00E57C57" w:rsidP="00D45073">
      <w:pPr>
        <w:spacing w:after="0"/>
      </w:pPr>
      <w:r>
        <w:t>Przewidywanie przyszłości</w:t>
      </w:r>
    </w:p>
    <w:p w:rsidR="00E57C57" w:rsidRDefault="00E57C57" w:rsidP="00D45073">
      <w:pPr>
        <w:spacing w:after="0"/>
      </w:pPr>
      <w:r>
        <w:t>Wieloletnie budżety</w:t>
      </w:r>
    </w:p>
    <w:p w:rsidR="00E57C57" w:rsidRDefault="00E57C57" w:rsidP="00D45073">
      <w:pPr>
        <w:spacing w:after="0"/>
      </w:pPr>
    </w:p>
    <w:p w:rsidR="00E57C57" w:rsidRDefault="00A53DC8" w:rsidP="00D45073">
      <w:pPr>
        <w:spacing w:after="0"/>
        <w:rPr>
          <w:b/>
        </w:rPr>
      </w:pPr>
      <w:r w:rsidRPr="00A53DC8">
        <w:rPr>
          <w:b/>
          <w:color w:val="1F497D" w:themeColor="text2"/>
        </w:rPr>
        <w:t>FAZA III</w:t>
      </w:r>
      <w:r>
        <w:rPr>
          <w:b/>
        </w:rPr>
        <w:t xml:space="preserve">. </w:t>
      </w:r>
      <w:r w:rsidR="00E57C57" w:rsidRPr="00A53DC8">
        <w:rPr>
          <w:b/>
          <w:i/>
        </w:rPr>
        <w:t>Planowania zorientowane na zewnątr</w:t>
      </w:r>
      <w:r>
        <w:rPr>
          <w:b/>
          <w:i/>
        </w:rPr>
        <w:t>z</w:t>
      </w:r>
    </w:p>
    <w:p w:rsidR="00E57C57" w:rsidRDefault="00E57C57" w:rsidP="00D45073">
      <w:pPr>
        <w:spacing w:after="0"/>
      </w:pPr>
      <w:r>
        <w:t>Myślenie strategiczne</w:t>
      </w:r>
    </w:p>
    <w:p w:rsidR="00E57C57" w:rsidRDefault="00E57C57" w:rsidP="00D45073">
      <w:pPr>
        <w:spacing w:after="0"/>
      </w:pPr>
      <w:r>
        <w:t>Dynamiczna alokacja zasobów (w odniesieniu do szans i ograniczeń)</w:t>
      </w:r>
    </w:p>
    <w:p w:rsidR="00E57C57" w:rsidRDefault="00E57C57" w:rsidP="00D45073">
      <w:pPr>
        <w:spacing w:after="0"/>
      </w:pPr>
      <w:r>
        <w:t>Ocena alternatyw strategicznych</w:t>
      </w:r>
    </w:p>
    <w:p w:rsidR="00E57C57" w:rsidRDefault="00E57C57" w:rsidP="00D45073">
      <w:pPr>
        <w:spacing w:after="0"/>
      </w:pPr>
      <w:r>
        <w:t>Analiza pozycyjna organizacji</w:t>
      </w:r>
    </w:p>
    <w:p w:rsidR="00E57C57" w:rsidRPr="00A53DC8" w:rsidRDefault="00E57C57" w:rsidP="00D45073">
      <w:pPr>
        <w:spacing w:after="0"/>
        <w:rPr>
          <w:color w:val="1F497D" w:themeColor="text2"/>
        </w:rPr>
      </w:pPr>
    </w:p>
    <w:p w:rsidR="00E57C57" w:rsidRPr="00D45073" w:rsidRDefault="00A53DC8" w:rsidP="00D45073">
      <w:pPr>
        <w:spacing w:after="0"/>
        <w:rPr>
          <w:b/>
        </w:rPr>
      </w:pPr>
      <w:r w:rsidRPr="00D45073">
        <w:rPr>
          <w:b/>
          <w:color w:val="1F497D" w:themeColor="text2"/>
        </w:rPr>
        <w:t>FAZA IV.</w:t>
      </w:r>
      <w:r w:rsidRPr="00D45073">
        <w:rPr>
          <w:b/>
        </w:rPr>
        <w:t xml:space="preserve"> </w:t>
      </w:r>
      <w:r w:rsidRPr="00D45073">
        <w:rPr>
          <w:b/>
          <w:i/>
        </w:rPr>
        <w:t>Zarządzanie strategiczne</w:t>
      </w:r>
    </w:p>
    <w:p w:rsidR="00E57C57" w:rsidRPr="00D45073" w:rsidRDefault="00E57C57" w:rsidP="00D45073">
      <w:pPr>
        <w:spacing w:after="0"/>
      </w:pPr>
      <w:r w:rsidRPr="00D45073">
        <w:t>Założenia strategiczne</w:t>
      </w:r>
    </w:p>
    <w:p w:rsidR="00E57C57" w:rsidRPr="00D45073" w:rsidRDefault="00E57C57" w:rsidP="00D45073">
      <w:pPr>
        <w:spacing w:after="0"/>
      </w:pPr>
      <w:r w:rsidRPr="00D45073">
        <w:t>Strategicznie zorientowana organizacja, co oznacza jej zdolność do strategicznego myślenia</w:t>
      </w:r>
    </w:p>
    <w:p w:rsidR="00E57C57" w:rsidRPr="00D45073" w:rsidRDefault="00E57C57" w:rsidP="00D45073">
      <w:pPr>
        <w:spacing w:after="0"/>
      </w:pPr>
      <w:r w:rsidRPr="00D45073">
        <w:t>Analiza celów, przegląd rozwoju organizacji</w:t>
      </w:r>
    </w:p>
    <w:p w:rsidR="00E57C57" w:rsidRPr="00D45073" w:rsidRDefault="00E57C57" w:rsidP="00D45073">
      <w:pPr>
        <w:spacing w:after="0"/>
      </w:pPr>
      <w:r w:rsidRPr="00D45073">
        <w:t>KREOWANIE PRZYSZŁOŚCI</w:t>
      </w:r>
    </w:p>
    <w:p w:rsidR="00E57C57" w:rsidRPr="00D45073" w:rsidRDefault="00E57C57" w:rsidP="00D45073">
      <w:pPr>
        <w:spacing w:after="0"/>
      </w:pPr>
      <w:r w:rsidRPr="00D45073">
        <w:t>Zdolności dynamiczne i relacje</w:t>
      </w:r>
    </w:p>
    <w:p w:rsidR="00E57C57" w:rsidRPr="00D45073" w:rsidRDefault="00E57C57" w:rsidP="00D45073">
      <w:pPr>
        <w:spacing w:after="0"/>
      </w:pPr>
      <w:r w:rsidRPr="00D45073">
        <w:t>Metody scenariuszowe</w:t>
      </w:r>
    </w:p>
    <w:p w:rsidR="00E57C57" w:rsidRDefault="00E57C57" w:rsidP="00D45073">
      <w:pPr>
        <w:spacing w:after="0"/>
      </w:pPr>
    </w:p>
    <w:p w:rsidR="00F958EE" w:rsidRDefault="00F958EE" w:rsidP="00D45073">
      <w:pPr>
        <w:spacing w:after="0"/>
      </w:pPr>
    </w:p>
    <w:p w:rsidR="00F958EE" w:rsidRDefault="00F958EE" w:rsidP="00D45073">
      <w:pPr>
        <w:spacing w:after="0"/>
      </w:pPr>
    </w:p>
    <w:p w:rsidR="00D45073" w:rsidRPr="00D45073" w:rsidRDefault="00D45073" w:rsidP="00D45073">
      <w:pPr>
        <w:spacing w:after="0"/>
      </w:pPr>
    </w:p>
    <w:p w:rsidR="00B14AF3" w:rsidRPr="00D45073" w:rsidRDefault="00B14AF3" w:rsidP="00D45073">
      <w:pPr>
        <w:spacing w:after="0"/>
        <w:rPr>
          <w:b/>
        </w:rPr>
      </w:pPr>
      <w:r w:rsidRPr="00D45073">
        <w:rPr>
          <w:b/>
        </w:rPr>
        <w:t>Planowanie strategiczne – planowanie planistyczne</w:t>
      </w:r>
    </w:p>
    <w:p w:rsidR="00E57C57" w:rsidRPr="00D45073" w:rsidRDefault="00E57C57" w:rsidP="00D45073">
      <w:pPr>
        <w:spacing w:after="0"/>
        <w:rPr>
          <w:b/>
          <w:color w:val="365F91" w:themeColor="accent1" w:themeShade="BF"/>
        </w:rPr>
      </w:pPr>
      <w:r w:rsidRPr="00D45073">
        <w:rPr>
          <w:b/>
          <w:color w:val="365F91" w:themeColor="accent1" w:themeShade="BF"/>
        </w:rPr>
        <w:t>Krytyka planowania strategicznego wypromowała zarządzanie strategiczne</w:t>
      </w:r>
    </w:p>
    <w:p w:rsidR="00E57C57" w:rsidRDefault="00E57C57" w:rsidP="00D45073">
      <w:pPr>
        <w:pStyle w:val="Akapitzlist"/>
      </w:pPr>
      <w:r>
        <w:t>Strategia powstała ostatecznie jako wynik dopasowania celów, wartości organizacji do otoczenia (w małych przedsiębiorstwach )</w:t>
      </w:r>
    </w:p>
    <w:p w:rsidR="00E57C57" w:rsidRDefault="00E57C57" w:rsidP="00D45073">
      <w:pPr>
        <w:pStyle w:val="Akapitzlist"/>
      </w:pPr>
      <w:r>
        <w:t>Zaletą ograniczenie i uporządkowania informacji o warunkach w otoczeniu</w:t>
      </w:r>
    </w:p>
    <w:p w:rsidR="00E57C57" w:rsidRDefault="00E57C57" w:rsidP="00D45073">
      <w:pPr>
        <w:pStyle w:val="Akapitzlist"/>
      </w:pPr>
      <w:r>
        <w:t>Skupienie na celach i stanowienie narzędzi ich kontroli</w:t>
      </w:r>
    </w:p>
    <w:p w:rsidR="00D45073" w:rsidRDefault="00D45073" w:rsidP="00D45073">
      <w:pPr>
        <w:spacing w:after="0"/>
        <w:rPr>
          <w:b/>
          <w:color w:val="C30935"/>
        </w:rPr>
      </w:pPr>
    </w:p>
    <w:p w:rsidR="00E57C57" w:rsidRPr="00A53DC8" w:rsidRDefault="00E57C57" w:rsidP="00D45073">
      <w:pPr>
        <w:spacing w:after="0"/>
        <w:rPr>
          <w:b/>
          <w:color w:val="C30935"/>
        </w:rPr>
      </w:pPr>
      <w:r w:rsidRPr="00A53DC8">
        <w:rPr>
          <w:b/>
          <w:color w:val="C30935"/>
        </w:rPr>
        <w:t>ALE</w:t>
      </w:r>
    </w:p>
    <w:p w:rsidR="00E57C57" w:rsidRPr="00A53DC8" w:rsidRDefault="00E57C57" w:rsidP="00D45073">
      <w:pPr>
        <w:pStyle w:val="Akapitzlist"/>
        <w:rPr>
          <w:b/>
          <w:color w:val="C30935"/>
        </w:rPr>
      </w:pPr>
      <w:r w:rsidRPr="00A53DC8">
        <w:rPr>
          <w:b/>
          <w:color w:val="C30935"/>
        </w:rPr>
        <w:t>cele w formie wskaźników zbyt sztywne</w:t>
      </w:r>
    </w:p>
    <w:p w:rsidR="00E57C57" w:rsidRPr="00A53DC8" w:rsidRDefault="00E57C57" w:rsidP="00D45073">
      <w:pPr>
        <w:pStyle w:val="Akapitzlist"/>
        <w:rPr>
          <w:b/>
          <w:color w:val="C30935"/>
        </w:rPr>
      </w:pPr>
      <w:r w:rsidRPr="00A53DC8">
        <w:rPr>
          <w:b/>
          <w:color w:val="C30935"/>
        </w:rPr>
        <w:t>plany mogą zawężać myślenie i horyzonty postrzegania w kontekście celów niedostrzegania okazji</w:t>
      </w:r>
    </w:p>
    <w:p w:rsidR="00E57C57" w:rsidRPr="00A53DC8" w:rsidRDefault="00E57C57" w:rsidP="00D45073">
      <w:pPr>
        <w:pStyle w:val="Akapitzlist"/>
        <w:rPr>
          <w:b/>
          <w:color w:val="C30935"/>
        </w:rPr>
      </w:pPr>
      <w:r w:rsidRPr="00A53DC8">
        <w:rPr>
          <w:b/>
          <w:color w:val="C30935"/>
        </w:rPr>
        <w:t xml:space="preserve">dywersyfikacja </w:t>
      </w:r>
      <w:r w:rsidR="00B14AF3" w:rsidRPr="00A53DC8">
        <w:rPr>
          <w:b/>
          <w:color w:val="C30935"/>
        </w:rPr>
        <w:t xml:space="preserve">(tradycyjne myślenie) </w:t>
      </w:r>
      <w:r w:rsidRPr="00A53DC8">
        <w:rPr>
          <w:b/>
          <w:color w:val="C30935"/>
        </w:rPr>
        <w:t>jest sposobem na ogr</w:t>
      </w:r>
      <w:r w:rsidR="00B14AF3" w:rsidRPr="00A53DC8">
        <w:rPr>
          <w:b/>
          <w:color w:val="C30935"/>
        </w:rPr>
        <w:t>a</w:t>
      </w:r>
      <w:r w:rsidRPr="00A53DC8">
        <w:rPr>
          <w:b/>
          <w:color w:val="C30935"/>
        </w:rPr>
        <w:t>n</w:t>
      </w:r>
      <w:r w:rsidR="00B14AF3" w:rsidRPr="00A53DC8">
        <w:rPr>
          <w:b/>
          <w:color w:val="C30935"/>
        </w:rPr>
        <w:t>iczenie ryzyka a nie na świadome kształ</w:t>
      </w:r>
      <w:r w:rsidRPr="00A53DC8">
        <w:rPr>
          <w:b/>
          <w:color w:val="C30935"/>
        </w:rPr>
        <w:t xml:space="preserve">towanie </w:t>
      </w:r>
      <w:r w:rsidR="00B14AF3" w:rsidRPr="00A53DC8">
        <w:rPr>
          <w:b/>
          <w:color w:val="C30935"/>
        </w:rPr>
        <w:t>domeny</w:t>
      </w:r>
      <w:r w:rsidRPr="00A53DC8">
        <w:rPr>
          <w:b/>
          <w:color w:val="C30935"/>
        </w:rPr>
        <w:t xml:space="preserve"> działania</w:t>
      </w:r>
    </w:p>
    <w:p w:rsidR="00B14AF3" w:rsidRPr="00B14AF3" w:rsidRDefault="00B14AF3" w:rsidP="00D45073">
      <w:pPr>
        <w:spacing w:after="0"/>
        <w:rPr>
          <w:b/>
        </w:rPr>
      </w:pPr>
    </w:p>
    <w:p w:rsidR="00B14AF3" w:rsidRDefault="00B14AF3" w:rsidP="00D45073">
      <w:pPr>
        <w:spacing w:after="0"/>
        <w:rPr>
          <w:b/>
        </w:rPr>
      </w:pPr>
      <w:r w:rsidRPr="00B14AF3">
        <w:rPr>
          <w:b/>
        </w:rPr>
        <w:t>Zarządzanie we mgle. Ryzyko zarządzania? Czy zarządzanie ryzykiem?</w:t>
      </w:r>
    </w:p>
    <w:p w:rsidR="00B14AF3" w:rsidRDefault="006E4012" w:rsidP="00D45073">
      <w:pPr>
        <w:pStyle w:val="Akapitzlist"/>
      </w:pPr>
      <w:r>
        <w:rPr>
          <w:noProof/>
          <w:lang w:eastAsia="pl-PL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26" type="#_x0000_t106" style="position:absolute;left:0;text-align:left;margin-left:285.1pt;margin-top:124.7pt;width:220.5pt;height:112.5pt;z-index:251658240;mso-position-horizontal-relative:margin;mso-position-vertical-relative:margin" adj="-3482,4205">
            <v:textbox style="mso-next-textbox:#_x0000_s1026">
              <w:txbxContent>
                <w:p w:rsidR="00D2762D" w:rsidRDefault="00D2762D" w:rsidP="00A53DC8">
                  <w:pPr>
                    <w:jc w:val="center"/>
                  </w:pPr>
                  <w:r>
                    <w:t>Nowość, intensywność, szybkości, złożoność zmiany.</w:t>
                  </w:r>
                </w:p>
                <w:p w:rsidR="00D2762D" w:rsidRDefault="00D2762D" w:rsidP="00A53DC8">
                  <w:pPr>
                    <w:jc w:val="center"/>
                  </w:pPr>
                  <w:r>
                    <w:t>Zmiana dotyczy konsumpcji, zmiany  w płaceniu, itd.</w:t>
                  </w:r>
                </w:p>
              </w:txbxContent>
            </v:textbox>
            <w10:wrap type="square" anchorx="margin" anchory="margin"/>
          </v:shape>
        </w:pict>
      </w:r>
      <w:r w:rsidR="00B14AF3">
        <w:t xml:space="preserve">Wzrost </w:t>
      </w:r>
      <w:r w:rsidR="00B14AF3" w:rsidRPr="00B14AF3">
        <w:rPr>
          <w:u w:val="single"/>
        </w:rPr>
        <w:t>nowości</w:t>
      </w:r>
      <w:r w:rsidR="00B14AF3">
        <w:t xml:space="preserve"> zmiany</w:t>
      </w:r>
    </w:p>
    <w:p w:rsidR="00B14AF3" w:rsidRDefault="00B14AF3" w:rsidP="00D45073">
      <w:pPr>
        <w:pStyle w:val="Akapitzlist"/>
      </w:pPr>
      <w:r>
        <w:t xml:space="preserve">Wzrost </w:t>
      </w:r>
      <w:r w:rsidRPr="00B14AF3">
        <w:rPr>
          <w:u w:val="single"/>
        </w:rPr>
        <w:t>intensywności</w:t>
      </w:r>
      <w:r>
        <w:t xml:space="preserve"> zmian otoczenia</w:t>
      </w:r>
    </w:p>
    <w:p w:rsidR="00B14AF3" w:rsidRDefault="00B14AF3" w:rsidP="00D45073">
      <w:pPr>
        <w:pStyle w:val="Akapitzlist"/>
      </w:pPr>
      <w:r>
        <w:t xml:space="preserve">Wzrost </w:t>
      </w:r>
      <w:r w:rsidRPr="00B14AF3">
        <w:rPr>
          <w:u w:val="single"/>
        </w:rPr>
        <w:t>szybkości</w:t>
      </w:r>
      <w:r>
        <w:t xml:space="preserve"> zmian otoczenia</w:t>
      </w:r>
    </w:p>
    <w:p w:rsidR="00B14AF3" w:rsidRDefault="00B14AF3" w:rsidP="00D45073">
      <w:pPr>
        <w:pStyle w:val="Akapitzlist"/>
      </w:pPr>
      <w:r>
        <w:t xml:space="preserve">Rosnąca </w:t>
      </w:r>
      <w:r w:rsidRPr="00B14AF3">
        <w:rPr>
          <w:u w:val="single"/>
        </w:rPr>
        <w:t>złożoność</w:t>
      </w:r>
      <w:r>
        <w:t xml:space="preserve"> otoczenia</w:t>
      </w:r>
    </w:p>
    <w:p w:rsidR="00B14AF3" w:rsidRDefault="00B14AF3" w:rsidP="00D45073">
      <w:pPr>
        <w:pStyle w:val="Akapitzlist"/>
      </w:pPr>
      <w:r>
        <w:t>Triada postępów: T, E, O (technologiczne, ekonomiczne, organizacyjne), jeden pociąga drugi?</w:t>
      </w:r>
    </w:p>
    <w:p w:rsidR="00B14AF3" w:rsidRDefault="00B14AF3" w:rsidP="00D45073">
      <w:pPr>
        <w:pStyle w:val="Akapitzlist"/>
      </w:pPr>
      <w:r>
        <w:t>Kryzys gospodarczy</w:t>
      </w:r>
    </w:p>
    <w:p w:rsidR="00B14AF3" w:rsidRPr="00B14AF3" w:rsidRDefault="00B14AF3" w:rsidP="00D45073">
      <w:pPr>
        <w:pStyle w:val="Akapitzlist"/>
      </w:pPr>
      <w:r>
        <w:t>Konsekwencja powiązać międzynarodowych</w:t>
      </w:r>
    </w:p>
    <w:p w:rsidR="00B14AF3" w:rsidRDefault="00B14AF3" w:rsidP="00D45073">
      <w:pPr>
        <w:spacing w:after="0"/>
      </w:pPr>
    </w:p>
    <w:p w:rsidR="00B14AF3" w:rsidRPr="00A62D0D" w:rsidRDefault="00B14AF3" w:rsidP="00D45073">
      <w:pPr>
        <w:spacing w:after="0"/>
        <w:rPr>
          <w:b/>
          <w:sz w:val="24"/>
          <w:szCs w:val="24"/>
        </w:rPr>
      </w:pPr>
      <w:r w:rsidRPr="00A62D0D">
        <w:rPr>
          <w:b/>
          <w:sz w:val="24"/>
          <w:szCs w:val="24"/>
        </w:rPr>
        <w:t xml:space="preserve">Niepewność – siła, która nas otacza. </w:t>
      </w:r>
    </w:p>
    <w:p w:rsidR="00B14AF3" w:rsidRDefault="00B14AF3" w:rsidP="00D45073">
      <w:pPr>
        <w:pStyle w:val="Akapitzlist"/>
      </w:pPr>
      <w:r>
        <w:t>Rozumienie</w:t>
      </w:r>
      <w:r w:rsidR="00A62D0D">
        <w:t xml:space="preserve"> – nie znamy co się w przyszłości wydarzy</w:t>
      </w:r>
    </w:p>
    <w:p w:rsidR="00B14AF3" w:rsidRDefault="00B14AF3" w:rsidP="00D45073">
      <w:pPr>
        <w:pStyle w:val="Akapitzlist"/>
      </w:pPr>
      <w:r>
        <w:t>Pozio</w:t>
      </w:r>
      <w:r w:rsidR="00A62D0D">
        <w:t>my – można skalować niepewność</w:t>
      </w:r>
    </w:p>
    <w:p w:rsidR="00B14AF3" w:rsidRDefault="00B14AF3" w:rsidP="00D45073">
      <w:pPr>
        <w:pStyle w:val="Akapitzlist"/>
      </w:pPr>
      <w:r>
        <w:t xml:space="preserve">Obszary – </w:t>
      </w:r>
      <w:r w:rsidR="00A62D0D">
        <w:t>dotyczą całego przedsiębiorstwa</w:t>
      </w:r>
    </w:p>
    <w:p w:rsidR="00D45073" w:rsidRDefault="00D45073" w:rsidP="00D45073">
      <w:pPr>
        <w:pStyle w:val="Akapitzlist"/>
        <w:numPr>
          <w:ilvl w:val="0"/>
          <w:numId w:val="0"/>
        </w:numPr>
        <w:ind w:left="720"/>
      </w:pPr>
    </w:p>
    <w:p w:rsidR="00B14AF3" w:rsidRPr="00D45073" w:rsidRDefault="00B14AF3" w:rsidP="00D45073">
      <w:pPr>
        <w:spacing w:after="0"/>
        <w:rPr>
          <w:b/>
          <w:color w:val="E36C0A" w:themeColor="accent6" w:themeShade="BF"/>
        </w:rPr>
      </w:pPr>
      <w:r w:rsidRPr="00D45073">
        <w:rPr>
          <w:b/>
          <w:color w:val="E36C0A" w:themeColor="accent6" w:themeShade="BF"/>
        </w:rPr>
        <w:t>Poziomy niepewności działania przedsiębiorstwa we współczesnym otoczeniu</w:t>
      </w:r>
    </w:p>
    <w:p w:rsidR="00B14AF3" w:rsidRDefault="006E4012" w:rsidP="00D45073">
      <w:pPr>
        <w:spacing w:after="0"/>
      </w:pPr>
      <w:r>
        <w:rPr>
          <w:noProof/>
          <w:lang w:eastAsia="pl-PL"/>
        </w:rPr>
        <w:pict>
          <v:rect id="_x0000_s1028" style="position:absolute;margin-left:205.15pt;margin-top:9.4pt;width:197.25pt;height:109.5pt;z-index:251660288">
            <v:textbox style="mso-next-textbox:#_x0000_s1028">
              <w:txbxContent>
                <w:p w:rsidR="00D2762D" w:rsidRDefault="00D2762D" w:rsidP="0020468D">
                  <w:pPr>
                    <w:spacing w:after="0"/>
                    <w:rPr>
                      <w:b/>
                      <w:color w:val="FFC000"/>
                      <w:sz w:val="24"/>
                      <w:szCs w:val="24"/>
                    </w:rPr>
                  </w:pPr>
                  <w:r w:rsidRPr="00A62D0D">
                    <w:rPr>
                      <w:b/>
                      <w:color w:val="FFC000"/>
                      <w:sz w:val="24"/>
                      <w:szCs w:val="24"/>
                    </w:rPr>
                    <w:t>Poziom II</w:t>
                  </w:r>
                </w:p>
                <w:p w:rsidR="00D2762D" w:rsidRPr="00A62D0D" w:rsidRDefault="00D2762D" w:rsidP="0020468D">
                  <w:pPr>
                    <w:spacing w:after="0"/>
                    <w:rPr>
                      <w:b/>
                      <w:color w:val="FFC000"/>
                      <w:sz w:val="24"/>
                      <w:szCs w:val="24"/>
                    </w:rPr>
                  </w:pPr>
                </w:p>
                <w:p w:rsidR="00D2762D" w:rsidRPr="0020468D" w:rsidRDefault="00D2762D" w:rsidP="0020468D">
                  <w:r>
                    <w:t>Opisujący przyszłość jako alternatywne scenariusze możliwe jest stworzenie sposobów ich osiągania</w:t>
                  </w:r>
                </w:p>
              </w:txbxContent>
            </v:textbox>
          </v:rect>
        </w:pict>
      </w:r>
      <w:r>
        <w:rPr>
          <w:noProof/>
          <w:lang w:eastAsia="pl-PL"/>
        </w:rPr>
        <w:pict>
          <v:rect id="_x0000_s1027" style="position:absolute;margin-left:-9.35pt;margin-top:9.4pt;width:197.25pt;height:109.5pt;z-index:251659264">
            <v:textbox style="mso-next-textbox:#_x0000_s1027">
              <w:txbxContent>
                <w:p w:rsidR="00D2762D" w:rsidRDefault="00D2762D" w:rsidP="00B14AF3">
                  <w:pPr>
                    <w:spacing w:after="0"/>
                    <w:rPr>
                      <w:b/>
                      <w:color w:val="FFC000"/>
                      <w:sz w:val="24"/>
                      <w:szCs w:val="24"/>
                    </w:rPr>
                  </w:pPr>
                  <w:r w:rsidRPr="00A62D0D">
                    <w:rPr>
                      <w:b/>
                      <w:color w:val="FFC000"/>
                      <w:sz w:val="24"/>
                      <w:szCs w:val="24"/>
                    </w:rPr>
                    <w:t>Poziom 1</w:t>
                  </w:r>
                </w:p>
                <w:p w:rsidR="00D2762D" w:rsidRPr="00A62D0D" w:rsidRDefault="00D2762D" w:rsidP="00B14AF3">
                  <w:pPr>
                    <w:spacing w:after="0"/>
                    <w:rPr>
                      <w:b/>
                      <w:color w:val="FFC000"/>
                      <w:sz w:val="24"/>
                      <w:szCs w:val="24"/>
                    </w:rPr>
                  </w:pPr>
                </w:p>
                <w:p w:rsidR="00D2762D" w:rsidRDefault="00D2762D" w:rsidP="00B14AF3">
                  <w:pPr>
                    <w:spacing w:after="0"/>
                  </w:pPr>
                  <w:r>
                    <w:t>w którym przyszłość jest dość jasne określona jako punkt docelowy dla osiągnięcia którego można zaprogramować ścieżkę dojścia</w:t>
                  </w:r>
                </w:p>
              </w:txbxContent>
            </v:textbox>
          </v:rect>
        </w:pict>
      </w:r>
    </w:p>
    <w:p w:rsidR="00B14AF3" w:rsidRDefault="00B14AF3" w:rsidP="00D45073">
      <w:pPr>
        <w:spacing w:after="0"/>
      </w:pPr>
    </w:p>
    <w:p w:rsidR="00B14AF3" w:rsidRDefault="00B14AF3" w:rsidP="00D45073">
      <w:pPr>
        <w:spacing w:after="0"/>
      </w:pPr>
    </w:p>
    <w:p w:rsidR="00B14AF3" w:rsidRDefault="00B14AF3" w:rsidP="00D45073">
      <w:pPr>
        <w:spacing w:after="0"/>
      </w:pPr>
    </w:p>
    <w:p w:rsidR="00B14AF3" w:rsidRDefault="00B14AF3" w:rsidP="00D45073">
      <w:pPr>
        <w:spacing w:after="0"/>
      </w:pPr>
    </w:p>
    <w:p w:rsidR="00B14AF3" w:rsidRDefault="00B14AF3" w:rsidP="00D45073">
      <w:pPr>
        <w:spacing w:after="0"/>
      </w:pPr>
    </w:p>
    <w:p w:rsidR="00B14AF3" w:rsidRDefault="00B14AF3" w:rsidP="00D45073">
      <w:pPr>
        <w:spacing w:after="0"/>
      </w:pPr>
    </w:p>
    <w:p w:rsidR="00B14AF3" w:rsidRDefault="00B14AF3" w:rsidP="00D45073">
      <w:pPr>
        <w:spacing w:after="0"/>
      </w:pPr>
    </w:p>
    <w:p w:rsidR="00B14AF3" w:rsidRDefault="006E4012" w:rsidP="00D45073">
      <w:pPr>
        <w:spacing w:after="0"/>
      </w:pPr>
      <w:r>
        <w:rPr>
          <w:noProof/>
          <w:lang w:eastAsia="pl-PL"/>
        </w:rPr>
        <w:pict>
          <v:rect id="_x0000_s1029" style="position:absolute;margin-left:-9.35pt;margin-top:6.65pt;width:197.25pt;height:97.5pt;z-index:251661312">
            <v:textbox style="mso-next-textbox:#_x0000_s1029">
              <w:txbxContent>
                <w:p w:rsidR="00D2762D" w:rsidRDefault="00D2762D" w:rsidP="0020468D">
                  <w:pPr>
                    <w:spacing w:after="0"/>
                    <w:rPr>
                      <w:b/>
                      <w:color w:val="FFC000"/>
                      <w:sz w:val="24"/>
                      <w:szCs w:val="24"/>
                    </w:rPr>
                  </w:pPr>
                  <w:r w:rsidRPr="00A62D0D">
                    <w:rPr>
                      <w:b/>
                      <w:color w:val="FFC000"/>
                      <w:sz w:val="24"/>
                      <w:szCs w:val="24"/>
                    </w:rPr>
                    <w:t xml:space="preserve">Poziom III </w:t>
                  </w:r>
                </w:p>
                <w:p w:rsidR="00D2762D" w:rsidRPr="00A62D0D" w:rsidRDefault="00D2762D" w:rsidP="0020468D">
                  <w:pPr>
                    <w:spacing w:after="0"/>
                    <w:rPr>
                      <w:b/>
                      <w:color w:val="FFC000"/>
                      <w:sz w:val="24"/>
                      <w:szCs w:val="24"/>
                    </w:rPr>
                  </w:pPr>
                </w:p>
                <w:p w:rsidR="00D2762D" w:rsidRDefault="00D2762D" w:rsidP="0020468D">
                  <w:pPr>
                    <w:spacing w:after="0"/>
                  </w:pPr>
                  <w:r>
                    <w:t>Przyszłość jest opisana jako przedział możliwych zdarzeń, cel, wynik może znaleźć się w dowolnym punkcie</w:t>
                  </w:r>
                </w:p>
                <w:p w:rsidR="00D2762D" w:rsidRPr="0020468D" w:rsidRDefault="00D2762D" w:rsidP="0020468D"/>
              </w:txbxContent>
            </v:textbox>
          </v:rect>
        </w:pict>
      </w:r>
      <w:r>
        <w:rPr>
          <w:noProof/>
          <w:lang w:eastAsia="pl-PL"/>
        </w:rPr>
        <w:pict>
          <v:rect id="_x0000_s1039" style="position:absolute;margin-left:205.15pt;margin-top:6.65pt;width:197.25pt;height:97.5pt;z-index:251669504">
            <v:textbox style="mso-next-textbox:#_x0000_s1039">
              <w:txbxContent>
                <w:p w:rsidR="00D2762D" w:rsidRPr="00A62D0D" w:rsidRDefault="00D2762D" w:rsidP="00A62D0D">
                  <w:pPr>
                    <w:spacing w:after="0"/>
                    <w:rPr>
                      <w:b/>
                      <w:color w:val="FFC000"/>
                      <w:sz w:val="24"/>
                      <w:szCs w:val="24"/>
                    </w:rPr>
                  </w:pPr>
                  <w:r w:rsidRPr="00A62D0D">
                    <w:rPr>
                      <w:b/>
                      <w:color w:val="FFC000"/>
                      <w:sz w:val="24"/>
                      <w:szCs w:val="24"/>
                    </w:rPr>
                    <w:t>Poziom IV</w:t>
                  </w:r>
                </w:p>
                <w:p w:rsidR="00D2762D" w:rsidRDefault="00D2762D" w:rsidP="00A62D0D">
                  <w:pPr>
                    <w:spacing w:after="0"/>
                  </w:pPr>
                </w:p>
                <w:p w:rsidR="00D2762D" w:rsidRDefault="00D2762D" w:rsidP="00A62D0D">
                  <w:pPr>
                    <w:spacing w:after="0"/>
                  </w:pPr>
                  <w:r>
                    <w:t>Całkowita niepewność przyszłość jest opisana wieloma wymiarami, które maja przejściowy charakter</w:t>
                  </w:r>
                </w:p>
                <w:p w:rsidR="00D2762D" w:rsidRPr="00B14AF3" w:rsidRDefault="00D2762D" w:rsidP="00A62D0D">
                  <w:pPr>
                    <w:spacing w:after="0"/>
                  </w:pPr>
                </w:p>
                <w:p w:rsidR="00D2762D" w:rsidRPr="00A62D0D" w:rsidRDefault="00D2762D" w:rsidP="00A62D0D"/>
              </w:txbxContent>
            </v:textbox>
          </v:rect>
        </w:pict>
      </w:r>
    </w:p>
    <w:p w:rsidR="00A62D0D" w:rsidRDefault="00A62D0D" w:rsidP="00D45073">
      <w:pPr>
        <w:spacing w:after="0"/>
      </w:pPr>
    </w:p>
    <w:p w:rsidR="00A62D0D" w:rsidRDefault="00A62D0D" w:rsidP="00D45073">
      <w:pPr>
        <w:spacing w:after="0"/>
      </w:pPr>
    </w:p>
    <w:p w:rsidR="00A62D0D" w:rsidRDefault="00A62D0D" w:rsidP="00D45073">
      <w:pPr>
        <w:spacing w:after="0"/>
      </w:pPr>
    </w:p>
    <w:p w:rsidR="00A62D0D" w:rsidRDefault="00A62D0D" w:rsidP="00D45073">
      <w:pPr>
        <w:spacing w:after="0"/>
      </w:pPr>
    </w:p>
    <w:p w:rsidR="00A62D0D" w:rsidRDefault="00A62D0D" w:rsidP="00D45073">
      <w:pPr>
        <w:spacing w:after="0"/>
      </w:pPr>
    </w:p>
    <w:p w:rsidR="00B14AF3" w:rsidRDefault="00B14AF3" w:rsidP="00D45073">
      <w:pPr>
        <w:spacing w:after="0"/>
      </w:pPr>
    </w:p>
    <w:p w:rsidR="00A62D0D" w:rsidRDefault="00A62D0D" w:rsidP="00D45073">
      <w:pPr>
        <w:spacing w:after="0"/>
        <w:rPr>
          <w:b/>
        </w:rPr>
      </w:pPr>
    </w:p>
    <w:p w:rsidR="00F958EE" w:rsidRDefault="00F958EE" w:rsidP="00D45073">
      <w:pPr>
        <w:spacing w:after="0"/>
        <w:rPr>
          <w:b/>
        </w:rPr>
      </w:pPr>
    </w:p>
    <w:p w:rsidR="00D45073" w:rsidRPr="00D45073" w:rsidRDefault="00D45073" w:rsidP="00D45073">
      <w:pPr>
        <w:spacing w:after="0"/>
        <w:ind w:left="100"/>
        <w:rPr>
          <w:rFonts w:eastAsia="Times New Roman"/>
          <w:b/>
          <w:color w:val="FFFFFF" w:themeColor="background1"/>
        </w:rPr>
      </w:pPr>
      <w:r w:rsidRPr="00D45073">
        <w:rPr>
          <w:rFonts w:eastAsia="Times New Roman"/>
          <w:b/>
          <w:color w:val="FFFFFF" w:themeColor="background1"/>
          <w:highlight w:val="darkMagenta"/>
        </w:rPr>
        <w:t>MYŚLENIE STRATEGICZNE:</w:t>
      </w:r>
    </w:p>
    <w:p w:rsidR="00D45073" w:rsidRPr="00D45073" w:rsidRDefault="00D45073" w:rsidP="00D45073">
      <w:pPr>
        <w:spacing w:after="0"/>
        <w:ind w:left="100" w:right="460"/>
        <w:rPr>
          <w:rFonts w:eastAsia="Times New Roman"/>
          <w:b/>
        </w:rPr>
      </w:pPr>
      <w:r w:rsidRPr="00D45073">
        <w:rPr>
          <w:rFonts w:eastAsia="Times New Roman"/>
          <w:b/>
        </w:rPr>
        <w:t>Polega na starannej ocenie pozycji przedsiębiorstwa na rynku oraz rozwijaniu takich koncepcji działania które zapewniają przełamanie konkurencji i pomyślny rozwój firmy.</w:t>
      </w:r>
    </w:p>
    <w:p w:rsidR="00D45073" w:rsidRDefault="00D45073" w:rsidP="00D45073">
      <w:pPr>
        <w:spacing w:after="0"/>
        <w:rPr>
          <w:b/>
        </w:rPr>
      </w:pPr>
    </w:p>
    <w:p w:rsidR="00B14AF3" w:rsidRPr="00B14AF3" w:rsidRDefault="00B14AF3" w:rsidP="00D45073">
      <w:pPr>
        <w:pStyle w:val="Akapitzlist"/>
        <w:rPr>
          <w:b/>
        </w:rPr>
      </w:pPr>
      <w:r>
        <w:t>Postrzeganie zmian w otoczeniu w reagowanie na nie – kompetencje dynamiczne (postrzeganie zmian jest konieczne aby zrozumieć istotę planowania strategicznego)</w:t>
      </w:r>
    </w:p>
    <w:p w:rsidR="00B14AF3" w:rsidRPr="00B14AF3" w:rsidRDefault="00B14AF3" w:rsidP="00D45073">
      <w:pPr>
        <w:pStyle w:val="Akapitzlist"/>
        <w:rPr>
          <w:b/>
        </w:rPr>
      </w:pPr>
      <w:r>
        <w:t>Myślenie alternatywne (równoważne warianty)</w:t>
      </w:r>
    </w:p>
    <w:p w:rsidR="00B14AF3" w:rsidRPr="00B14AF3" w:rsidRDefault="00B14AF3" w:rsidP="00D45073">
      <w:pPr>
        <w:pStyle w:val="Akapitzlist"/>
        <w:rPr>
          <w:b/>
        </w:rPr>
      </w:pPr>
      <w:r>
        <w:t>Myślenie wariantowe (zróżnicowane wybory strategiczne dla poszczególnych obszarów działalności)</w:t>
      </w:r>
    </w:p>
    <w:p w:rsidR="00B14AF3" w:rsidRPr="00B14AF3" w:rsidRDefault="00B14AF3" w:rsidP="00D45073">
      <w:pPr>
        <w:pStyle w:val="Akapitzlist"/>
        <w:rPr>
          <w:b/>
        </w:rPr>
      </w:pPr>
      <w:r>
        <w:t>Myślenie przyczynowo – skutkowe, ale również rekursywne, o współistnieniu  i współoddziaływaniu zdarzeń</w:t>
      </w:r>
    </w:p>
    <w:p w:rsidR="0020468D" w:rsidRPr="00B14AF3" w:rsidRDefault="00B14AF3" w:rsidP="00D45073">
      <w:pPr>
        <w:pStyle w:val="Akapitzlist"/>
        <w:rPr>
          <w:b/>
        </w:rPr>
      </w:pPr>
      <w:r>
        <w:t>Koncentrowanie analizy i działań na obszarach strategicznych przedsiębiorstwa i otoczenia</w:t>
      </w:r>
      <w:r w:rsidR="0020468D">
        <w:t xml:space="preserve"> (każdy zajmuje się swojej specjalności, strateg nie zajmuje się pierdołami)</w:t>
      </w:r>
    </w:p>
    <w:p w:rsidR="00B14AF3" w:rsidRPr="00B14AF3" w:rsidRDefault="00B14AF3" w:rsidP="00D45073">
      <w:pPr>
        <w:pStyle w:val="Akapitzlist"/>
        <w:rPr>
          <w:b/>
        </w:rPr>
      </w:pPr>
      <w:r>
        <w:t>Angażowanie środków w dziedziny istotne, najważniejsze dla powodzenia</w:t>
      </w:r>
    </w:p>
    <w:p w:rsidR="0020468D" w:rsidRPr="0020468D" w:rsidRDefault="00B14AF3" w:rsidP="00D45073">
      <w:pPr>
        <w:pStyle w:val="Akapitzlist"/>
        <w:rPr>
          <w:b/>
        </w:rPr>
      </w:pPr>
      <w:r>
        <w:t>Konkretyzacja wybranych wariantów strategii za pomocą planów</w:t>
      </w:r>
      <w:r w:rsidR="0020468D">
        <w:t xml:space="preserve"> (modyfikowany, elastyczny)</w:t>
      </w:r>
      <w:r>
        <w:t xml:space="preserve"> i programów działania </w:t>
      </w:r>
    </w:p>
    <w:p w:rsidR="00B14AF3" w:rsidRPr="00A62D0D" w:rsidRDefault="00B14AF3" w:rsidP="00D45073">
      <w:pPr>
        <w:pStyle w:val="Akapitzlist"/>
        <w:rPr>
          <w:b/>
        </w:rPr>
      </w:pPr>
      <w:r>
        <w:t>Elastyczność w procesie adaptacji do zmian w otoczeniu i antycypowanie skutków zdarzeń</w:t>
      </w:r>
      <w:r w:rsidR="0020468D">
        <w:t xml:space="preserve"> (elastyczność jako cecha)</w:t>
      </w:r>
    </w:p>
    <w:p w:rsidR="00A62D0D" w:rsidRDefault="00A62D0D" w:rsidP="00D45073">
      <w:pPr>
        <w:spacing w:after="0"/>
        <w:rPr>
          <w:b/>
        </w:rPr>
      </w:pPr>
    </w:p>
    <w:p w:rsidR="00A62D0D" w:rsidRPr="006F2CFC" w:rsidRDefault="00A62D0D" w:rsidP="00D45073">
      <w:pPr>
        <w:spacing w:after="0"/>
        <w:rPr>
          <w:b/>
        </w:rPr>
      </w:pPr>
      <w:r w:rsidRPr="00D45073">
        <w:rPr>
          <w:b/>
          <w:sz w:val="26"/>
          <w:szCs w:val="26"/>
          <w:highlight w:val="green"/>
        </w:rPr>
        <w:t>1.03.2016 r.</w:t>
      </w:r>
    </w:p>
    <w:p w:rsidR="00A62D0D" w:rsidRPr="006F2CFC" w:rsidRDefault="00CC7853" w:rsidP="00D45073">
      <w:pPr>
        <w:spacing w:after="0"/>
      </w:pPr>
      <w:r w:rsidRPr="006F2CFC">
        <w:t>Kanony myślenia strategicznego</w:t>
      </w:r>
    </w:p>
    <w:p w:rsidR="00CC7853" w:rsidRPr="006F2CFC" w:rsidRDefault="00CC7853" w:rsidP="00D45073">
      <w:pPr>
        <w:pStyle w:val="Akapitzlist"/>
        <w:numPr>
          <w:ilvl w:val="0"/>
          <w:numId w:val="4"/>
        </w:numPr>
      </w:pPr>
      <w:r w:rsidRPr="006F2CFC">
        <w:t xml:space="preserve">Ostatecznym </w:t>
      </w:r>
      <w:r w:rsidRPr="006F2CFC">
        <w:rPr>
          <w:b/>
          <w:color w:val="548DD4" w:themeColor="text2" w:themeTint="99"/>
        </w:rPr>
        <w:t>celem wyborów strategicznych</w:t>
      </w:r>
      <w:r w:rsidRPr="006F2CFC">
        <w:t xml:space="preserve"> nie jest dotrzymywanie kroku konkurentom lecz ich </w:t>
      </w:r>
      <w:r w:rsidRPr="006F2CFC">
        <w:rPr>
          <w:b/>
        </w:rPr>
        <w:t xml:space="preserve">wyprzedzenie – przewaga nad nimi </w:t>
      </w:r>
      <w:r w:rsidRPr="006F2CFC">
        <w:t>(motyw który powinien zdominować myślenie)</w:t>
      </w:r>
    </w:p>
    <w:p w:rsidR="00CC7853" w:rsidRPr="006F2CFC" w:rsidRDefault="00CC7853" w:rsidP="00D45073">
      <w:pPr>
        <w:pStyle w:val="Akapitzlist"/>
        <w:numPr>
          <w:ilvl w:val="0"/>
          <w:numId w:val="4"/>
        </w:numPr>
      </w:pPr>
      <w:r w:rsidRPr="006F2CFC">
        <w:rPr>
          <w:b/>
          <w:color w:val="548DD4" w:themeColor="text2" w:themeTint="99"/>
        </w:rPr>
        <w:t xml:space="preserve">Długowieczność </w:t>
      </w:r>
      <w:r w:rsidRPr="006F2CFC">
        <w:t xml:space="preserve">jest potwierdzeniem dobrze wybranych i </w:t>
      </w:r>
      <w:r w:rsidRPr="006F2CFC">
        <w:rPr>
          <w:b/>
          <w:color w:val="C00000"/>
        </w:rPr>
        <w:t>modyfikowanych</w:t>
      </w:r>
      <w:r w:rsidRPr="006F2CFC">
        <w:t xml:space="preserve"> strategii (zwinność strategiczna, jakie przedsiębiorstwa odnoszą sukces rynkowy)</w:t>
      </w:r>
    </w:p>
    <w:p w:rsidR="00CC7853" w:rsidRPr="006F2CFC" w:rsidRDefault="00CC7853" w:rsidP="00D45073">
      <w:pPr>
        <w:pStyle w:val="Akapitzlist"/>
        <w:numPr>
          <w:ilvl w:val="0"/>
          <w:numId w:val="4"/>
        </w:numPr>
      </w:pPr>
      <w:r w:rsidRPr="006F2CFC">
        <w:rPr>
          <w:b/>
          <w:color w:val="548DD4" w:themeColor="text2" w:themeTint="99"/>
        </w:rPr>
        <w:t>Niewidzialny konkurent</w:t>
      </w:r>
      <w:r w:rsidRPr="006F2CFC">
        <w:t xml:space="preserve"> (zna się tylko niektórych konkurentów, nigdy nie wszystkich, niewidzialny to ciche powiązania)zagraża przedsiębiorstwu i jego przewadze oraz atutom</w:t>
      </w:r>
    </w:p>
    <w:p w:rsidR="00CC7853" w:rsidRPr="006F2CFC" w:rsidRDefault="00CC7853" w:rsidP="00D45073">
      <w:pPr>
        <w:pStyle w:val="Akapitzlist"/>
        <w:numPr>
          <w:ilvl w:val="0"/>
          <w:numId w:val="4"/>
        </w:numPr>
      </w:pPr>
      <w:r w:rsidRPr="006F2CFC">
        <w:rPr>
          <w:b/>
          <w:color w:val="548DD4" w:themeColor="text2" w:themeTint="99"/>
        </w:rPr>
        <w:t>Elastyczność – zwinność</w:t>
      </w:r>
      <w:r w:rsidRPr="006F2CFC">
        <w:t xml:space="preserve"> przedsiębiorstwa to </w:t>
      </w:r>
      <w:r w:rsidRPr="006F2CFC">
        <w:rPr>
          <w:b/>
          <w:color w:val="C00000"/>
        </w:rPr>
        <w:t xml:space="preserve">czynnik sukcesu </w:t>
      </w:r>
      <w:r w:rsidRPr="006F2CFC">
        <w:t>(czynnik sukcesu to takie czynniki, które mogą stanowić o być albo nie być w danym sektorze – innowacyjność, inwestycje w technologie, kom petycyjni pracownicy</w:t>
      </w:r>
    </w:p>
    <w:p w:rsidR="00CC7853" w:rsidRPr="006F2CFC" w:rsidRDefault="00CC7853" w:rsidP="00D45073">
      <w:pPr>
        <w:spacing w:after="0"/>
      </w:pPr>
    </w:p>
    <w:p w:rsidR="00CC7853" w:rsidRPr="006F2CFC" w:rsidRDefault="00CC7853" w:rsidP="00D45073">
      <w:pPr>
        <w:spacing w:after="0"/>
        <w:rPr>
          <w:b/>
          <w:color w:val="00B050"/>
          <w:u w:val="single"/>
        </w:rPr>
      </w:pPr>
      <w:r w:rsidRPr="006F2CFC">
        <w:rPr>
          <w:b/>
          <w:color w:val="00B050"/>
          <w:u w:val="single"/>
        </w:rPr>
        <w:t>Przykładowe błędy w myśleniu strategicznym</w:t>
      </w:r>
    </w:p>
    <w:p w:rsidR="00CC7853" w:rsidRPr="006F2CFC" w:rsidRDefault="00CC7853" w:rsidP="00D45073">
      <w:pPr>
        <w:pStyle w:val="Akapitzlist"/>
        <w:numPr>
          <w:ilvl w:val="0"/>
          <w:numId w:val="5"/>
        </w:numPr>
      </w:pPr>
      <w:r w:rsidRPr="006F2CFC">
        <w:rPr>
          <w:b/>
        </w:rPr>
        <w:t>Strategia jest planem</w:t>
      </w:r>
      <w:r w:rsidRPr="006F2CFC">
        <w:t xml:space="preserve"> (tylko w takich warunkach kiedy otoczenie jest spokojne, kiedy możemy zaplanować wszystkie swoje działania na przyszłość, w innych przypadkach nie możemy mówić, że strategia jest planem) a jej wytrwała realizacja pozwoli osiągnąć sukces</w:t>
      </w:r>
    </w:p>
    <w:p w:rsidR="00CC7853" w:rsidRPr="006F2CFC" w:rsidRDefault="00CC7853" w:rsidP="00D45073">
      <w:pPr>
        <w:pStyle w:val="Akapitzlist"/>
        <w:numPr>
          <w:ilvl w:val="0"/>
          <w:numId w:val="5"/>
        </w:numPr>
      </w:pPr>
      <w:r w:rsidRPr="006F2CFC">
        <w:rPr>
          <w:b/>
        </w:rPr>
        <w:t xml:space="preserve">Analiza i ekstrapolacja zmian zastąpi prognozowanie </w:t>
      </w:r>
      <w:r w:rsidRPr="006F2CFC">
        <w:t>heurystyczne</w:t>
      </w:r>
    </w:p>
    <w:p w:rsidR="00CC7853" w:rsidRPr="006F2CFC" w:rsidRDefault="00CC7853" w:rsidP="00D45073">
      <w:pPr>
        <w:pStyle w:val="Akapitzlist"/>
        <w:numPr>
          <w:ilvl w:val="0"/>
          <w:numId w:val="5"/>
        </w:numPr>
      </w:pPr>
      <w:r w:rsidRPr="006F2CFC">
        <w:rPr>
          <w:b/>
        </w:rPr>
        <w:t>Nieomylna</w:t>
      </w:r>
      <w:r w:rsidRPr="006F2CFC">
        <w:t xml:space="preserve"> w kreowaniu rozwoju przedsiębiorstwa jest </w:t>
      </w:r>
      <w:r w:rsidRPr="006F2CFC">
        <w:rPr>
          <w:b/>
        </w:rPr>
        <w:t xml:space="preserve">kadra </w:t>
      </w:r>
      <w:r w:rsidRPr="006F2CFC">
        <w:t>kierownicza</w:t>
      </w:r>
      <w:r w:rsidR="00206847" w:rsidRPr="006F2CFC">
        <w:t xml:space="preserve"> (jeżeli jest izolowana od problemów życia codziennego, czasami jest pozbawiona wiedzy o przyszłości)</w:t>
      </w:r>
      <w:r w:rsidR="00206847" w:rsidRPr="006F2CFC">
        <w:rPr>
          <w:b/>
        </w:rPr>
        <w:t xml:space="preserve"> -&gt; </w:t>
      </w:r>
      <w:r w:rsidR="00206847" w:rsidRPr="006F2CFC">
        <w:t>trzeba wspomnieć też o ASYMETRII INFORMACJI</w:t>
      </w:r>
    </w:p>
    <w:p w:rsidR="00CC7853" w:rsidRPr="006F2CFC" w:rsidRDefault="00CC7853" w:rsidP="00D45073">
      <w:pPr>
        <w:pStyle w:val="Akapitzlist"/>
        <w:numPr>
          <w:ilvl w:val="0"/>
          <w:numId w:val="5"/>
        </w:numPr>
      </w:pPr>
      <w:r w:rsidRPr="006F2CFC">
        <w:rPr>
          <w:b/>
        </w:rPr>
        <w:t xml:space="preserve">Hipotetyczne związki przyczynowo – skutkowe </w:t>
      </w:r>
      <w:r w:rsidRPr="006F2CFC">
        <w:t>wobec różnorodności powiązań</w:t>
      </w:r>
    </w:p>
    <w:p w:rsidR="00CC7853" w:rsidRPr="006F2CFC" w:rsidRDefault="00CC7853" w:rsidP="00D45073">
      <w:pPr>
        <w:pStyle w:val="Akapitzlist"/>
        <w:numPr>
          <w:ilvl w:val="0"/>
          <w:numId w:val="5"/>
        </w:numPr>
        <w:rPr>
          <w:b/>
        </w:rPr>
      </w:pPr>
      <w:r w:rsidRPr="006F2CFC">
        <w:rPr>
          <w:b/>
        </w:rPr>
        <w:t>Ustalenia zespołów projektujących nie zawierają błędów poznawczych</w:t>
      </w:r>
    </w:p>
    <w:p w:rsidR="00206847" w:rsidRPr="006F2CFC" w:rsidRDefault="00206847" w:rsidP="00D45073">
      <w:pPr>
        <w:pStyle w:val="Akapitzlist"/>
        <w:numPr>
          <w:ilvl w:val="0"/>
          <w:numId w:val="5"/>
        </w:numPr>
        <w:rPr>
          <w:b/>
        </w:rPr>
      </w:pPr>
      <w:r w:rsidRPr="006F2CFC">
        <w:rPr>
          <w:b/>
        </w:rPr>
        <w:lastRenderedPageBreak/>
        <w:t>Karykaturalne wyobrażenia o metodzie SWOT/TOWS</w:t>
      </w:r>
    </w:p>
    <w:p w:rsidR="00206847" w:rsidRDefault="00206847" w:rsidP="00D45073">
      <w:pPr>
        <w:spacing w:after="0"/>
        <w:rPr>
          <w:b/>
        </w:rPr>
      </w:pPr>
    </w:p>
    <w:p w:rsidR="00D45073" w:rsidRDefault="00D45073" w:rsidP="00D45073">
      <w:pPr>
        <w:spacing w:after="0"/>
        <w:rPr>
          <w:b/>
        </w:rPr>
      </w:pPr>
    </w:p>
    <w:p w:rsidR="00206847" w:rsidRPr="00D45073" w:rsidRDefault="00206847" w:rsidP="00D45073">
      <w:pPr>
        <w:spacing w:after="0"/>
        <w:rPr>
          <w:b/>
          <w:color w:val="5F497A" w:themeColor="accent4" w:themeShade="BF"/>
          <w:u w:val="single"/>
        </w:rPr>
      </w:pPr>
      <w:r w:rsidRPr="00D45073">
        <w:rPr>
          <w:b/>
          <w:color w:val="5F497A" w:themeColor="accent4" w:themeShade="BF"/>
          <w:u w:val="single"/>
        </w:rPr>
        <w:t>Przyczyny powstawania problemów strategicznych</w:t>
      </w:r>
    </w:p>
    <w:p w:rsidR="00206847" w:rsidRPr="006F2CFC" w:rsidRDefault="00206847" w:rsidP="00D45073">
      <w:pPr>
        <w:pStyle w:val="Akapitzlist"/>
        <w:numPr>
          <w:ilvl w:val="0"/>
          <w:numId w:val="6"/>
        </w:numPr>
        <w:rPr>
          <w:b/>
        </w:rPr>
      </w:pPr>
      <w:r w:rsidRPr="006F2CFC">
        <w:t>Strategia nie została sformułowana – pracownicy nie mogą realizować strategii, której nie ma</w:t>
      </w:r>
    </w:p>
    <w:p w:rsidR="00206847" w:rsidRPr="006F2CFC" w:rsidRDefault="00206847" w:rsidP="00D45073">
      <w:pPr>
        <w:pStyle w:val="Akapitzlist"/>
        <w:numPr>
          <w:ilvl w:val="0"/>
          <w:numId w:val="6"/>
        </w:numPr>
        <w:rPr>
          <w:b/>
        </w:rPr>
      </w:pPr>
      <w:r w:rsidRPr="006F2CFC">
        <w:t>Strategia opracowana w izolacji – ludzie nie realizują strategii, które nie znają</w:t>
      </w:r>
    </w:p>
    <w:p w:rsidR="00206847" w:rsidRPr="006F2CFC" w:rsidRDefault="00206847" w:rsidP="00D45073">
      <w:pPr>
        <w:pStyle w:val="Akapitzlist"/>
        <w:numPr>
          <w:ilvl w:val="0"/>
          <w:numId w:val="6"/>
        </w:numPr>
      </w:pPr>
      <w:r w:rsidRPr="006F2CFC">
        <w:t>Strategia opracowana przez zewnętrznego konsultanta nie może wyręczać służb wewnętrznych, oprócz pracowników</w:t>
      </w:r>
    </w:p>
    <w:p w:rsidR="00206847" w:rsidRPr="006F2CFC" w:rsidRDefault="00206847" w:rsidP="00D45073">
      <w:pPr>
        <w:pStyle w:val="Akapitzlist"/>
        <w:numPr>
          <w:ilvl w:val="0"/>
          <w:numId w:val="6"/>
        </w:numPr>
      </w:pPr>
      <w:r w:rsidRPr="006F2CFC">
        <w:t>Menedżerowie operacyjni nie są szkoleni w problemach strategicznych – konieczne działania edukacyjne ze strony szefów przedsiębiorstw</w:t>
      </w:r>
    </w:p>
    <w:p w:rsidR="00206847" w:rsidRPr="006F2CFC" w:rsidRDefault="00206847" w:rsidP="00D45073">
      <w:pPr>
        <w:pStyle w:val="Akapitzlist"/>
        <w:numPr>
          <w:ilvl w:val="0"/>
          <w:numId w:val="6"/>
        </w:numPr>
      </w:pPr>
      <w:r w:rsidRPr="006F2CFC">
        <w:t>Planowanie na podstawie danych o charakterze ilościowym to tylko część – ekstrapolacja w znaczeniu statystycznym nie tworzy strategii wprost</w:t>
      </w:r>
    </w:p>
    <w:p w:rsidR="00206847" w:rsidRPr="006F2CFC" w:rsidRDefault="00206847" w:rsidP="00D45073">
      <w:pPr>
        <w:pStyle w:val="Akapitzlist"/>
        <w:numPr>
          <w:ilvl w:val="0"/>
          <w:numId w:val="6"/>
        </w:numPr>
      </w:pPr>
      <w:r w:rsidRPr="006F2CFC">
        <w:t>Banalne sformułowanie misji</w:t>
      </w:r>
    </w:p>
    <w:p w:rsidR="00206847" w:rsidRPr="006F2CFC" w:rsidRDefault="00206847" w:rsidP="00D45073">
      <w:pPr>
        <w:pStyle w:val="Akapitzlist"/>
        <w:numPr>
          <w:ilvl w:val="0"/>
          <w:numId w:val="6"/>
        </w:numPr>
      </w:pPr>
      <w:r w:rsidRPr="006F2CFC">
        <w:t>Nad strategią trzeba pracować nie tylko w czasach kryzysu, ale także w tych, których się przedsiębiorstwu powodzi</w:t>
      </w:r>
    </w:p>
    <w:p w:rsidR="00206847" w:rsidRPr="006F2CFC" w:rsidRDefault="00206847" w:rsidP="00D45073">
      <w:pPr>
        <w:pStyle w:val="Akapitzlist"/>
        <w:numPr>
          <w:ilvl w:val="0"/>
          <w:numId w:val="6"/>
        </w:numPr>
      </w:pPr>
      <w:r w:rsidRPr="006F2CFC">
        <w:t>Zaniedbywanie określenie najważniejszych problemów</w:t>
      </w:r>
    </w:p>
    <w:p w:rsidR="00206847" w:rsidRPr="006F2CFC" w:rsidRDefault="00206847" w:rsidP="00D45073">
      <w:pPr>
        <w:pStyle w:val="Akapitzlist"/>
        <w:numPr>
          <w:ilvl w:val="0"/>
          <w:numId w:val="6"/>
        </w:numPr>
      </w:pPr>
      <w:r w:rsidRPr="006F2CFC">
        <w:t>Niezrozumienie różnicy między procesem a treścią</w:t>
      </w:r>
    </w:p>
    <w:p w:rsidR="00D45073" w:rsidRDefault="00D45073" w:rsidP="00D45073">
      <w:pPr>
        <w:spacing w:after="0"/>
        <w:rPr>
          <w:b/>
          <w:color w:val="00B050"/>
          <w:u w:val="single"/>
        </w:rPr>
      </w:pPr>
    </w:p>
    <w:p w:rsidR="00206847" w:rsidRPr="006F2CFC" w:rsidRDefault="00206847" w:rsidP="00D45073">
      <w:pPr>
        <w:spacing w:after="0"/>
        <w:rPr>
          <w:b/>
          <w:color w:val="00B050"/>
          <w:u w:val="single"/>
        </w:rPr>
      </w:pPr>
      <w:r w:rsidRPr="006F2CFC">
        <w:rPr>
          <w:b/>
          <w:color w:val="00B050"/>
          <w:u w:val="single"/>
        </w:rPr>
        <w:t>Ewolucja podejścia rozwiązywania problemów strategicznych i rozwoju zarządzania strategicznego</w:t>
      </w:r>
    </w:p>
    <w:p w:rsidR="00535C8E" w:rsidRPr="006F2CFC" w:rsidRDefault="00206847" w:rsidP="00D45073">
      <w:pPr>
        <w:spacing w:after="0"/>
      </w:pPr>
      <w:r w:rsidRPr="006F2CFC">
        <w:t xml:space="preserve">Do dnia dzisiejszego jest niespójność poglądów. </w:t>
      </w:r>
      <w:r w:rsidR="00535C8E" w:rsidRPr="006F2CFC">
        <w:t xml:space="preserve">Cztery podstawowe nurty: </w:t>
      </w:r>
    </w:p>
    <w:p w:rsidR="00206847" w:rsidRPr="006F2CFC" w:rsidRDefault="00535C8E" w:rsidP="00D45073">
      <w:pPr>
        <w:pStyle w:val="Akapitzlist"/>
        <w:numPr>
          <w:ilvl w:val="0"/>
          <w:numId w:val="7"/>
        </w:numPr>
      </w:pPr>
      <w:r w:rsidRPr="006F2CFC">
        <w:t>wczesny rozwój (koncentracja na przedsiębiorstwo, ma potencjał swój)</w:t>
      </w:r>
    </w:p>
    <w:p w:rsidR="00535C8E" w:rsidRPr="006F2CFC" w:rsidRDefault="00535C8E" w:rsidP="00D45073">
      <w:pPr>
        <w:pStyle w:val="Akapitzlist"/>
        <w:numPr>
          <w:ilvl w:val="0"/>
          <w:numId w:val="7"/>
        </w:numPr>
      </w:pPr>
      <w:r w:rsidRPr="006F2CFC">
        <w:t>ekonomia sektorowa (pierwowzór w ramach ekonomi, polityki, punkty zainteresowania to tworzenie warunków przez różnego rodzaju ograniczenia, bariery wejścia i wyjścia)</w:t>
      </w:r>
    </w:p>
    <w:p w:rsidR="00535C8E" w:rsidRPr="006F2CFC" w:rsidRDefault="00535C8E" w:rsidP="00D45073">
      <w:pPr>
        <w:pStyle w:val="Akapitzlist"/>
        <w:numPr>
          <w:ilvl w:val="0"/>
          <w:numId w:val="7"/>
        </w:numPr>
      </w:pPr>
      <w:r w:rsidRPr="006F2CFC">
        <w:t>podejście zasobowe (faworyt, z ogromną ilością przeciwnych głosów)</w:t>
      </w:r>
    </w:p>
    <w:p w:rsidR="00535C8E" w:rsidRPr="006F2CFC" w:rsidRDefault="00535C8E" w:rsidP="00D45073">
      <w:pPr>
        <w:pStyle w:val="Akapitzlist"/>
        <w:numPr>
          <w:ilvl w:val="0"/>
          <w:numId w:val="7"/>
        </w:numPr>
      </w:pPr>
      <w:r w:rsidRPr="006F2CFC">
        <w:t>ekonomia organizacyjna (równowaga pomiędzy otoczeniem a przedsiębiorstwem, consensus)</w:t>
      </w:r>
    </w:p>
    <w:p w:rsidR="00D45073" w:rsidRDefault="00D45073" w:rsidP="00D45073">
      <w:pPr>
        <w:spacing w:after="0"/>
        <w:rPr>
          <w:b/>
          <w:color w:val="FF0000"/>
        </w:rPr>
      </w:pPr>
    </w:p>
    <w:p w:rsidR="00535C8E" w:rsidRDefault="00535C8E" w:rsidP="00D45073">
      <w:pPr>
        <w:spacing w:after="0"/>
        <w:rPr>
          <w:b/>
          <w:color w:val="FF0000"/>
        </w:rPr>
      </w:pPr>
      <w:r w:rsidRPr="00D45073">
        <w:rPr>
          <w:b/>
          <w:color w:val="FF0000"/>
        </w:rPr>
        <w:t>czy podejście logiczne czy kreatywne????</w:t>
      </w:r>
    </w:p>
    <w:tbl>
      <w:tblPr>
        <w:tblStyle w:val="redniecieniowanie1akcent3"/>
        <w:tblW w:w="10447" w:type="dxa"/>
        <w:tblLook w:val="04A0"/>
      </w:tblPr>
      <w:tblGrid>
        <w:gridCol w:w="3315"/>
        <w:gridCol w:w="236"/>
        <w:gridCol w:w="3448"/>
        <w:gridCol w:w="3448"/>
      </w:tblGrid>
      <w:tr w:rsidR="00D45073" w:rsidRPr="006F2CFC" w:rsidTr="00D45073">
        <w:trPr>
          <w:cnfStyle w:val="100000000000"/>
          <w:trHeight w:val="373"/>
        </w:trPr>
        <w:tc>
          <w:tcPr>
            <w:cnfStyle w:val="001000000000"/>
            <w:tcW w:w="3315" w:type="dxa"/>
            <w:tcBorders>
              <w:right w:val="single" w:sz="4" w:space="0" w:color="auto"/>
            </w:tcBorders>
            <w:vAlign w:val="center"/>
          </w:tcPr>
          <w:p w:rsidR="00D45073" w:rsidRPr="00D45073" w:rsidRDefault="00D45073" w:rsidP="00D45073">
            <w:pPr>
              <w:jc w:val="center"/>
              <w:rPr>
                <w:sz w:val="24"/>
                <w:szCs w:val="24"/>
              </w:rPr>
            </w:pPr>
            <w:r w:rsidRPr="00D45073">
              <w:rPr>
                <w:sz w:val="24"/>
                <w:szCs w:val="24"/>
              </w:rPr>
              <w:t>Tematy</w:t>
            </w:r>
          </w:p>
        </w:tc>
        <w:tc>
          <w:tcPr>
            <w:tcW w:w="236" w:type="dxa"/>
            <w:tcBorders>
              <w:left w:val="single" w:sz="4" w:space="0" w:color="auto"/>
            </w:tcBorders>
            <w:vAlign w:val="center"/>
          </w:tcPr>
          <w:p w:rsidR="00D45073" w:rsidRPr="00D45073" w:rsidRDefault="00D45073" w:rsidP="00D45073">
            <w:pPr>
              <w:jc w:val="center"/>
              <w:cnfStyle w:val="100000000000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3448" w:type="dxa"/>
            <w:tcBorders>
              <w:right w:val="single" w:sz="4" w:space="0" w:color="auto"/>
            </w:tcBorders>
            <w:vAlign w:val="center"/>
          </w:tcPr>
          <w:p w:rsidR="00D45073" w:rsidRPr="00D45073" w:rsidRDefault="00D45073" w:rsidP="00D45073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Pr="00D45073">
              <w:rPr>
                <w:sz w:val="24"/>
                <w:szCs w:val="24"/>
              </w:rPr>
              <w:t>aradoksy</w:t>
            </w:r>
          </w:p>
        </w:tc>
        <w:tc>
          <w:tcPr>
            <w:tcW w:w="3448" w:type="dxa"/>
            <w:tcBorders>
              <w:left w:val="single" w:sz="4" w:space="0" w:color="auto"/>
            </w:tcBorders>
            <w:vAlign w:val="center"/>
          </w:tcPr>
          <w:p w:rsidR="00D45073" w:rsidRPr="00D45073" w:rsidRDefault="00D45073" w:rsidP="00D45073">
            <w:pPr>
              <w:jc w:val="center"/>
              <w:cnfStyle w:val="100000000000"/>
              <w:rPr>
                <w:sz w:val="24"/>
                <w:szCs w:val="24"/>
              </w:rPr>
            </w:pPr>
            <w:r w:rsidRPr="00D45073">
              <w:rPr>
                <w:sz w:val="24"/>
                <w:szCs w:val="24"/>
              </w:rPr>
              <w:t>Perspektywy</w:t>
            </w:r>
          </w:p>
        </w:tc>
      </w:tr>
      <w:tr w:rsidR="00D45073" w:rsidRPr="006F2CFC" w:rsidTr="00D45073">
        <w:trPr>
          <w:cnfStyle w:val="000000100000"/>
        </w:trPr>
        <w:tc>
          <w:tcPr>
            <w:cnfStyle w:val="001000000000"/>
            <w:tcW w:w="3315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r>
              <w:t>Myś</w:t>
            </w:r>
            <w:r w:rsidRPr="006F2CFC">
              <w:t>lenia strategiczne</w:t>
            </w:r>
          </w:p>
        </w:tc>
        <w:tc>
          <w:tcPr>
            <w:tcW w:w="236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  <w:rPr>
                <w:b/>
                <w:bCs/>
              </w:rPr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  <w:rPr>
                <w:b/>
              </w:rPr>
            </w:pPr>
            <w:r w:rsidRPr="006F2CFC">
              <w:rPr>
                <w:b/>
              </w:rPr>
              <w:t xml:space="preserve">Logika </w:t>
            </w:r>
            <w:r w:rsidRPr="006F2CFC">
              <w:t>kontra</w:t>
            </w:r>
            <w:r w:rsidRPr="006F2CFC">
              <w:rPr>
                <w:b/>
              </w:rPr>
              <w:t xml:space="preserve"> kreatywność</w:t>
            </w:r>
          </w:p>
        </w:tc>
        <w:tc>
          <w:tcPr>
            <w:tcW w:w="3448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</w:pPr>
            <w:r w:rsidRPr="006F2CFC">
              <w:t>Rozumowanie racjonalne kontra rozumowanie twórcze</w:t>
            </w:r>
          </w:p>
        </w:tc>
      </w:tr>
      <w:tr w:rsidR="00D45073" w:rsidRPr="006F2CFC" w:rsidTr="00D45073">
        <w:trPr>
          <w:cnfStyle w:val="000000010000"/>
        </w:trPr>
        <w:tc>
          <w:tcPr>
            <w:cnfStyle w:val="001000000000"/>
            <w:tcW w:w="3315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r w:rsidRPr="006F2CFC">
              <w:t>Formowanie strategii</w:t>
            </w:r>
          </w:p>
        </w:tc>
        <w:tc>
          <w:tcPr>
            <w:tcW w:w="236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  <w:rPr>
                <w:b/>
                <w:bCs/>
              </w:rPr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</w:pPr>
            <w:r w:rsidRPr="006F2CFC">
              <w:t>Rozmyślność kontra samorzutność</w:t>
            </w:r>
          </w:p>
        </w:tc>
        <w:tc>
          <w:tcPr>
            <w:tcW w:w="3448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</w:pPr>
            <w:r w:rsidRPr="006F2CFC">
              <w:t>Planowanie strategiczne kontra strategiczna stopniowość</w:t>
            </w:r>
          </w:p>
        </w:tc>
      </w:tr>
      <w:tr w:rsidR="00D45073" w:rsidRPr="006F2CFC" w:rsidTr="00D45073">
        <w:trPr>
          <w:cnfStyle w:val="000000100000"/>
        </w:trPr>
        <w:tc>
          <w:tcPr>
            <w:cnfStyle w:val="001000000000"/>
            <w:tcW w:w="3315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r w:rsidRPr="006F2CFC">
              <w:t>Zamian strategiczna</w:t>
            </w:r>
          </w:p>
        </w:tc>
        <w:tc>
          <w:tcPr>
            <w:tcW w:w="236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  <w:rPr>
                <w:b/>
                <w:bCs/>
              </w:rPr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  <w:rPr>
                <w:b/>
              </w:rPr>
            </w:pPr>
            <w:r w:rsidRPr="006F2CFC">
              <w:rPr>
                <w:b/>
              </w:rPr>
              <w:t>Rewolucja kontra ewolucja</w:t>
            </w:r>
          </w:p>
        </w:tc>
        <w:tc>
          <w:tcPr>
            <w:tcW w:w="3448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</w:pPr>
            <w:r w:rsidRPr="006F2CFC">
              <w:t>Odnowa skokowa kontra odnowa stopniowa</w:t>
            </w:r>
          </w:p>
        </w:tc>
      </w:tr>
      <w:tr w:rsidR="00D45073" w:rsidRPr="006F2CFC" w:rsidTr="00D45073">
        <w:trPr>
          <w:cnfStyle w:val="000000010000"/>
        </w:trPr>
        <w:tc>
          <w:tcPr>
            <w:cnfStyle w:val="001000000000"/>
            <w:tcW w:w="3315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r w:rsidRPr="006F2CFC">
              <w:t>Ziana strategiczna</w:t>
            </w:r>
          </w:p>
        </w:tc>
        <w:tc>
          <w:tcPr>
            <w:tcW w:w="236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  <w:rPr>
                <w:b/>
                <w:bCs/>
              </w:rPr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  <w:rPr>
                <w:b/>
              </w:rPr>
            </w:pPr>
            <w:r w:rsidRPr="006F2CFC">
              <w:rPr>
                <w:b/>
              </w:rPr>
              <w:t xml:space="preserve">Rynki </w:t>
            </w:r>
            <w:r w:rsidRPr="006F2CFC">
              <w:t xml:space="preserve">czy </w:t>
            </w:r>
            <w:r w:rsidRPr="006F2CFC">
              <w:rPr>
                <w:b/>
              </w:rPr>
              <w:t>zasoby</w:t>
            </w:r>
          </w:p>
        </w:tc>
        <w:tc>
          <w:tcPr>
            <w:tcW w:w="3448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</w:pPr>
            <w:r w:rsidRPr="006F2CFC">
              <w:t>Egzogeniczność kontra endogeniczność</w:t>
            </w:r>
          </w:p>
        </w:tc>
      </w:tr>
      <w:tr w:rsidR="00D45073" w:rsidRPr="006F2CFC" w:rsidTr="00D45073">
        <w:trPr>
          <w:cnfStyle w:val="000000100000"/>
        </w:trPr>
        <w:tc>
          <w:tcPr>
            <w:cnfStyle w:val="001000000000"/>
            <w:tcW w:w="3315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r w:rsidRPr="006F2CFC">
              <w:t>Strategia na poziomie korporacji</w:t>
            </w:r>
          </w:p>
        </w:tc>
        <w:tc>
          <w:tcPr>
            <w:tcW w:w="236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  <w:rPr>
                <w:b/>
                <w:bCs/>
              </w:rPr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  <w:rPr>
                <w:b/>
              </w:rPr>
            </w:pPr>
            <w:r w:rsidRPr="006F2CFC">
              <w:rPr>
                <w:b/>
              </w:rPr>
              <w:t xml:space="preserve">Refleks </w:t>
            </w:r>
            <w:r w:rsidRPr="006F2CFC">
              <w:t>kontra</w:t>
            </w:r>
            <w:r w:rsidRPr="006F2CFC">
              <w:rPr>
                <w:b/>
              </w:rPr>
              <w:t xml:space="preserve"> synergia</w:t>
            </w:r>
          </w:p>
        </w:tc>
        <w:tc>
          <w:tcPr>
            <w:tcW w:w="3448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</w:pPr>
            <w:r w:rsidRPr="006F2CFC">
              <w:t>Organizacja portfelowa kontra organizacja zintegrowana</w:t>
            </w:r>
          </w:p>
        </w:tc>
      </w:tr>
      <w:tr w:rsidR="00D45073" w:rsidRPr="006F2CFC" w:rsidTr="00D45073">
        <w:trPr>
          <w:cnfStyle w:val="000000010000"/>
        </w:trPr>
        <w:tc>
          <w:tcPr>
            <w:cnfStyle w:val="001000000000"/>
            <w:tcW w:w="3315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r w:rsidRPr="006F2CFC">
              <w:t>Strategia na poziomie sieci</w:t>
            </w:r>
          </w:p>
        </w:tc>
        <w:tc>
          <w:tcPr>
            <w:tcW w:w="236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  <w:rPr>
                <w:b/>
                <w:bCs/>
              </w:rPr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</w:pPr>
            <w:r w:rsidRPr="006F2CFC">
              <w:rPr>
                <w:b/>
              </w:rPr>
              <w:t>Rywalizacja</w:t>
            </w:r>
            <w:r w:rsidRPr="006F2CFC">
              <w:t xml:space="preserve"> kontra </w:t>
            </w:r>
            <w:r w:rsidRPr="006F2CFC">
              <w:rPr>
                <w:b/>
              </w:rPr>
              <w:t>współpraca</w:t>
            </w:r>
          </w:p>
        </w:tc>
        <w:tc>
          <w:tcPr>
            <w:tcW w:w="3448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</w:pPr>
            <w:r w:rsidRPr="006F2CFC">
              <w:t>Organizacja „osobna” kontra organizacja uwikłana</w:t>
            </w:r>
          </w:p>
        </w:tc>
      </w:tr>
      <w:tr w:rsidR="00D45073" w:rsidRPr="006F2CFC" w:rsidTr="00D45073">
        <w:trPr>
          <w:cnfStyle w:val="000000100000"/>
        </w:trPr>
        <w:tc>
          <w:tcPr>
            <w:cnfStyle w:val="001000000000"/>
            <w:tcW w:w="3315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r w:rsidRPr="006F2CFC">
              <w:t>Kontekst branżowy</w:t>
            </w:r>
          </w:p>
        </w:tc>
        <w:tc>
          <w:tcPr>
            <w:tcW w:w="236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  <w:rPr>
                <w:b/>
                <w:bCs/>
              </w:rPr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</w:pPr>
            <w:r w:rsidRPr="006F2CFC">
              <w:t>Podporządkowanie kontra wolny wybór</w:t>
            </w:r>
          </w:p>
        </w:tc>
        <w:tc>
          <w:tcPr>
            <w:tcW w:w="3448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</w:pPr>
            <w:r w:rsidRPr="006F2CFC">
              <w:t>Dynamika branżowa kontra przywództwo branżowe</w:t>
            </w:r>
          </w:p>
        </w:tc>
      </w:tr>
      <w:tr w:rsidR="00D45073" w:rsidRPr="006F2CFC" w:rsidTr="00D45073">
        <w:trPr>
          <w:cnfStyle w:val="000000010000"/>
        </w:trPr>
        <w:tc>
          <w:tcPr>
            <w:cnfStyle w:val="001000000000"/>
            <w:tcW w:w="3315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r w:rsidRPr="006F2CFC">
              <w:t>Kontekst organizacyjny</w:t>
            </w:r>
          </w:p>
        </w:tc>
        <w:tc>
          <w:tcPr>
            <w:tcW w:w="236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  <w:rPr>
                <w:b/>
                <w:bCs/>
              </w:rPr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  <w:rPr>
                <w:b/>
              </w:rPr>
            </w:pPr>
            <w:r w:rsidRPr="006F2CFC">
              <w:rPr>
                <w:b/>
              </w:rPr>
              <w:t>Kontrola kontra chaos</w:t>
            </w:r>
          </w:p>
        </w:tc>
        <w:tc>
          <w:tcPr>
            <w:tcW w:w="3448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</w:pPr>
            <w:r w:rsidRPr="006F2CFC">
              <w:t>Przywództwo organizacyjne konta dynamika organizacyjna</w:t>
            </w:r>
          </w:p>
        </w:tc>
      </w:tr>
      <w:tr w:rsidR="00D45073" w:rsidRPr="006F2CFC" w:rsidTr="00D45073">
        <w:trPr>
          <w:cnfStyle w:val="000000100000"/>
        </w:trPr>
        <w:tc>
          <w:tcPr>
            <w:cnfStyle w:val="001000000000"/>
            <w:tcW w:w="3315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r w:rsidRPr="006F2CFC">
              <w:t>Kontekst międzynarodowy</w:t>
            </w:r>
          </w:p>
        </w:tc>
        <w:tc>
          <w:tcPr>
            <w:tcW w:w="236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  <w:rPr>
                <w:b/>
                <w:bCs/>
              </w:rPr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  <w:rPr>
                <w:b/>
              </w:rPr>
            </w:pPr>
            <w:r w:rsidRPr="006F2CFC">
              <w:rPr>
                <w:b/>
              </w:rPr>
              <w:t>Globalizacja kontra regionalizacja</w:t>
            </w:r>
          </w:p>
        </w:tc>
        <w:tc>
          <w:tcPr>
            <w:tcW w:w="3448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100000"/>
            </w:pPr>
            <w:r w:rsidRPr="006F2CFC">
              <w:t>Globalna</w:t>
            </w:r>
          </w:p>
        </w:tc>
      </w:tr>
      <w:tr w:rsidR="00D45073" w:rsidRPr="006F2CFC" w:rsidTr="00D45073">
        <w:trPr>
          <w:cnfStyle w:val="000000010000"/>
        </w:trPr>
        <w:tc>
          <w:tcPr>
            <w:cnfStyle w:val="001000000000"/>
            <w:tcW w:w="3315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r w:rsidRPr="006F2CFC">
              <w:t>Cel istnienia organizacji</w:t>
            </w:r>
          </w:p>
        </w:tc>
        <w:tc>
          <w:tcPr>
            <w:tcW w:w="236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  <w:rPr>
                <w:b/>
                <w:bCs/>
              </w:rPr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</w:pPr>
            <w:r w:rsidRPr="006F2CFC">
              <w:t>Zyskowność kontra odpowiedzialność</w:t>
            </w:r>
          </w:p>
        </w:tc>
        <w:tc>
          <w:tcPr>
            <w:tcW w:w="3448" w:type="dxa"/>
            <w:tcBorders>
              <w:left w:val="single" w:sz="4" w:space="0" w:color="auto"/>
            </w:tcBorders>
          </w:tcPr>
          <w:p w:rsidR="00D45073" w:rsidRPr="006F2CFC" w:rsidRDefault="00D45073" w:rsidP="00D45073">
            <w:pPr>
              <w:cnfStyle w:val="000000010000"/>
            </w:pPr>
          </w:p>
        </w:tc>
      </w:tr>
    </w:tbl>
    <w:p w:rsidR="00535C8E" w:rsidRDefault="00535C8E" w:rsidP="00D45073">
      <w:pPr>
        <w:spacing w:after="0"/>
      </w:pPr>
    </w:p>
    <w:p w:rsidR="00D45073" w:rsidRPr="006F2CFC" w:rsidRDefault="00D45073" w:rsidP="00D45073">
      <w:pPr>
        <w:spacing w:after="0"/>
      </w:pPr>
    </w:p>
    <w:p w:rsidR="00CC7853" w:rsidRPr="006F2CFC" w:rsidRDefault="00535C8E" w:rsidP="00D45073">
      <w:pPr>
        <w:spacing w:after="0"/>
        <w:rPr>
          <w:b/>
        </w:rPr>
      </w:pPr>
      <w:r w:rsidRPr="006F2CFC">
        <w:rPr>
          <w:b/>
        </w:rPr>
        <w:t xml:space="preserve">Wygrywa ten kto realizuje </w:t>
      </w:r>
      <w:r w:rsidRPr="006F2CFC">
        <w:rPr>
          <w:b/>
          <w:color w:val="00B050"/>
          <w:u w:val="single"/>
        </w:rPr>
        <w:t>koncepcję 4F – zasady WSPÓŁCZESNE</w:t>
      </w:r>
      <w:r w:rsidRPr="006F2CFC">
        <w:rPr>
          <w:b/>
        </w:rPr>
        <w:t xml:space="preserve"> zarządzania strategicznego</w:t>
      </w:r>
    </w:p>
    <w:p w:rsidR="00535C8E" w:rsidRPr="006F2CFC" w:rsidRDefault="00535C8E" w:rsidP="00D45073">
      <w:pPr>
        <w:pStyle w:val="Akapitzlist"/>
        <w:numPr>
          <w:ilvl w:val="0"/>
          <w:numId w:val="8"/>
        </w:numPr>
      </w:pPr>
      <w:r w:rsidRPr="006F2CFC">
        <w:rPr>
          <w:b/>
          <w:color w:val="00B050"/>
        </w:rPr>
        <w:t>FOCUS</w:t>
      </w:r>
      <w:r w:rsidR="00D45073">
        <w:t xml:space="preserve"> – posiadanie przez przedsię</w:t>
      </w:r>
      <w:r w:rsidRPr="006F2CFC">
        <w:t>biorstwo koncepcji biznesu i zarządzania nim</w:t>
      </w:r>
    </w:p>
    <w:p w:rsidR="00535C8E" w:rsidRPr="006F2CFC" w:rsidRDefault="00535C8E" w:rsidP="00D45073">
      <w:pPr>
        <w:pStyle w:val="Akapitzlist"/>
        <w:numPr>
          <w:ilvl w:val="0"/>
          <w:numId w:val="8"/>
        </w:numPr>
      </w:pPr>
      <w:r w:rsidRPr="006F2CFC">
        <w:rPr>
          <w:b/>
          <w:color w:val="00B050"/>
        </w:rPr>
        <w:t>FIRST</w:t>
      </w:r>
      <w:r w:rsidRPr="006F2CFC">
        <w:t xml:space="preserve"> – bycie pierwszym w zmianach i odpowiedziach a wszystkie zmiany w otoczeniu (kompetencje dynamiczne)</w:t>
      </w:r>
    </w:p>
    <w:p w:rsidR="00535C8E" w:rsidRPr="006F2CFC" w:rsidRDefault="00535C8E" w:rsidP="00D45073">
      <w:pPr>
        <w:pStyle w:val="Akapitzlist"/>
        <w:numPr>
          <w:ilvl w:val="0"/>
          <w:numId w:val="8"/>
        </w:numPr>
      </w:pPr>
      <w:r w:rsidRPr="006F2CFC">
        <w:rPr>
          <w:b/>
          <w:color w:val="00B050"/>
        </w:rPr>
        <w:t>FAST</w:t>
      </w:r>
      <w:r w:rsidRPr="006F2CFC">
        <w:t xml:space="preserve"> – szybkie dostosowanie struktur, procedur, ludzi i relacji z otoczeniem (kompetencje dynamiczne)</w:t>
      </w:r>
    </w:p>
    <w:p w:rsidR="00535C8E" w:rsidRPr="006F2CFC" w:rsidRDefault="00535C8E" w:rsidP="00D45073">
      <w:pPr>
        <w:pStyle w:val="Akapitzlist"/>
        <w:numPr>
          <w:ilvl w:val="0"/>
          <w:numId w:val="8"/>
        </w:numPr>
      </w:pPr>
      <w:r w:rsidRPr="006F2CFC">
        <w:rPr>
          <w:b/>
          <w:color w:val="00B050"/>
        </w:rPr>
        <w:t>FLEXIBILITY</w:t>
      </w:r>
      <w:r w:rsidRPr="006F2CFC">
        <w:t xml:space="preserve"> – elastyczność w myśleniu i działaniu w świecie organizacji. Zwinność przedsiębiorstwa. </w:t>
      </w:r>
    </w:p>
    <w:p w:rsidR="00535C8E" w:rsidRDefault="00535C8E" w:rsidP="00D45073">
      <w:pPr>
        <w:spacing w:after="0"/>
      </w:pPr>
    </w:p>
    <w:p w:rsidR="00F958EE" w:rsidRDefault="00F958EE" w:rsidP="00D45073">
      <w:pPr>
        <w:spacing w:after="0"/>
      </w:pPr>
    </w:p>
    <w:p w:rsidR="00D45073" w:rsidRPr="006F2CFC" w:rsidRDefault="00D45073" w:rsidP="00D45073">
      <w:pPr>
        <w:spacing w:after="0"/>
      </w:pPr>
    </w:p>
    <w:p w:rsidR="00535C8E" w:rsidRPr="00D45073" w:rsidRDefault="00BE13A0" w:rsidP="00D45073">
      <w:pPr>
        <w:spacing w:after="0"/>
        <w:rPr>
          <w:b/>
        </w:rPr>
      </w:pPr>
      <w:r w:rsidRPr="00D45073">
        <w:rPr>
          <w:b/>
          <w:highlight w:val="cyan"/>
        </w:rPr>
        <w:t>Paradygmaty i szkoły myślenia strategicznego</w:t>
      </w:r>
    </w:p>
    <w:tbl>
      <w:tblPr>
        <w:tblStyle w:val="Tabela-Siatka"/>
        <w:tblW w:w="0" w:type="auto"/>
        <w:tblLook w:val="04A0"/>
      </w:tblPr>
      <w:tblGrid>
        <w:gridCol w:w="2802"/>
        <w:gridCol w:w="7542"/>
      </w:tblGrid>
      <w:tr w:rsidR="00BE13A0" w:rsidRPr="006F2CFC" w:rsidTr="00BE13A0">
        <w:trPr>
          <w:trHeight w:val="2543"/>
        </w:trPr>
        <w:tc>
          <w:tcPr>
            <w:tcW w:w="2802" w:type="dxa"/>
            <w:vAlign w:val="center"/>
          </w:tcPr>
          <w:p w:rsidR="00BE13A0" w:rsidRPr="00D45073" w:rsidRDefault="00BE13A0" w:rsidP="00D45073">
            <w:pPr>
              <w:jc w:val="center"/>
              <w:rPr>
                <w:b/>
                <w:color w:val="365F91" w:themeColor="accent1" w:themeShade="BF"/>
              </w:rPr>
            </w:pPr>
            <w:r w:rsidRPr="00D45073">
              <w:rPr>
                <w:b/>
                <w:color w:val="365F91" w:themeColor="accent1" w:themeShade="BF"/>
              </w:rPr>
              <w:t>PARADYGMAT RACJONALNOŚCI STRATEGICZNEJ</w:t>
            </w:r>
          </w:p>
        </w:tc>
        <w:tc>
          <w:tcPr>
            <w:tcW w:w="7542" w:type="dxa"/>
            <w:vAlign w:val="center"/>
          </w:tcPr>
          <w:p w:rsidR="00BE13A0" w:rsidRPr="006F2CFC" w:rsidRDefault="00BE13A0" w:rsidP="00D45073">
            <w:pPr>
              <w:pStyle w:val="Akapitzlist"/>
              <w:numPr>
                <w:ilvl w:val="0"/>
                <w:numId w:val="9"/>
              </w:numPr>
            </w:pPr>
            <w:r w:rsidRPr="006F2CFC">
              <w:rPr>
                <w:b/>
              </w:rPr>
              <w:t>Szkoła harvardzka</w:t>
            </w:r>
          </w:p>
          <w:p w:rsidR="00BE13A0" w:rsidRPr="006F2CFC" w:rsidRDefault="00BE13A0" w:rsidP="00D45073">
            <w:pPr>
              <w:pStyle w:val="Akapitzlist"/>
              <w:numPr>
                <w:ilvl w:val="0"/>
                <w:numId w:val="10"/>
              </w:numPr>
              <w:rPr>
                <w:lang w:val="en-US"/>
              </w:rPr>
            </w:pPr>
            <w:r w:rsidRPr="006F2CFC">
              <w:rPr>
                <w:u w:val="single"/>
                <w:lang w:val="en-US"/>
              </w:rPr>
              <w:t>Model LCAG</w:t>
            </w:r>
            <w:r w:rsidRPr="006F2CFC">
              <w:rPr>
                <w:b/>
                <w:lang w:val="en-US"/>
              </w:rPr>
              <w:t xml:space="preserve"> </w:t>
            </w:r>
            <w:r w:rsidRPr="006F2CFC">
              <w:rPr>
                <w:lang w:val="en-US"/>
              </w:rPr>
              <w:t>(1965) Learned, Christensen, Adrews, Guth</w:t>
            </w:r>
          </w:p>
          <w:p w:rsidR="00BE13A0" w:rsidRPr="006F2CFC" w:rsidRDefault="00BE13A0" w:rsidP="00D45073">
            <w:pPr>
              <w:pStyle w:val="Akapitzlist"/>
              <w:numPr>
                <w:ilvl w:val="0"/>
                <w:numId w:val="10"/>
              </w:numPr>
            </w:pPr>
            <w:r w:rsidRPr="006F2CFC">
              <w:rPr>
                <w:u w:val="single"/>
              </w:rPr>
              <w:t>Model kontyngencyjny</w:t>
            </w:r>
            <w:r w:rsidRPr="006F2CFC">
              <w:rPr>
                <w:b/>
              </w:rPr>
              <w:t xml:space="preserve"> </w:t>
            </w:r>
            <w:r w:rsidRPr="006F2CFC">
              <w:t>(1970) Chandler, Lawrance, Lorsch</w:t>
            </w:r>
          </w:p>
          <w:p w:rsidR="00BE13A0" w:rsidRPr="006F2CFC" w:rsidRDefault="00BE13A0" w:rsidP="00D45073">
            <w:pPr>
              <w:pStyle w:val="Akapitzlist"/>
              <w:numPr>
                <w:ilvl w:val="0"/>
                <w:numId w:val="10"/>
              </w:numPr>
            </w:pPr>
            <w:r w:rsidRPr="006F2CFC">
              <w:rPr>
                <w:u w:val="single"/>
              </w:rPr>
              <w:t>Model analizy przemysłu</w:t>
            </w:r>
            <w:r w:rsidRPr="006F2CFC">
              <w:rPr>
                <w:b/>
              </w:rPr>
              <w:t xml:space="preserve"> </w:t>
            </w:r>
            <w:r w:rsidRPr="006F2CFC">
              <w:t>(1980)</w:t>
            </w:r>
          </w:p>
          <w:p w:rsidR="00BE13A0" w:rsidRPr="006F2CFC" w:rsidRDefault="00BE13A0" w:rsidP="00D45073">
            <w:pPr>
              <w:pStyle w:val="Akapitzlist"/>
              <w:numPr>
                <w:ilvl w:val="0"/>
                <w:numId w:val="9"/>
              </w:numPr>
            </w:pPr>
            <w:r w:rsidRPr="006F2CFC">
              <w:rPr>
                <w:b/>
              </w:rPr>
              <w:t>Szkoła planowania strategicznego</w:t>
            </w:r>
            <w:r w:rsidRPr="006F2CFC">
              <w:t xml:space="preserve"> (1970-1975) Andoff, Hofer, Schendel)</w:t>
            </w:r>
          </w:p>
          <w:p w:rsidR="00BE13A0" w:rsidRPr="006F2CFC" w:rsidRDefault="00BE13A0" w:rsidP="00D45073">
            <w:pPr>
              <w:pStyle w:val="Akapitzlist"/>
              <w:numPr>
                <w:ilvl w:val="0"/>
                <w:numId w:val="9"/>
              </w:numPr>
            </w:pPr>
            <w:r w:rsidRPr="006F2CFC">
              <w:rPr>
                <w:b/>
              </w:rPr>
              <w:t xml:space="preserve">Szkoła pozycjonowania macierzowego </w:t>
            </w:r>
            <w:r w:rsidRPr="006F2CFC">
              <w:t>(1970-1975) Kinsey, Little</w:t>
            </w:r>
          </w:p>
          <w:p w:rsidR="00BE13A0" w:rsidRPr="006F2CFC" w:rsidRDefault="00BE13A0" w:rsidP="00D45073">
            <w:pPr>
              <w:pStyle w:val="Akapitzlist"/>
              <w:numPr>
                <w:ilvl w:val="0"/>
                <w:numId w:val="9"/>
              </w:numPr>
            </w:pPr>
            <w:r w:rsidRPr="006F2CFC">
              <w:rPr>
                <w:b/>
              </w:rPr>
              <w:t>Szkoła ilościowa</w:t>
            </w:r>
            <w:r w:rsidRPr="006F2CFC">
              <w:t xml:space="preserve"> (1970 – 1975)</w:t>
            </w:r>
          </w:p>
        </w:tc>
      </w:tr>
      <w:tr w:rsidR="00BE13A0" w:rsidRPr="006F2CFC" w:rsidTr="00BE13A0">
        <w:trPr>
          <w:trHeight w:val="1215"/>
        </w:trPr>
        <w:tc>
          <w:tcPr>
            <w:tcW w:w="2802" w:type="dxa"/>
            <w:vAlign w:val="center"/>
          </w:tcPr>
          <w:p w:rsidR="00BE13A0" w:rsidRPr="00D45073" w:rsidRDefault="00BE13A0" w:rsidP="00D45073">
            <w:pPr>
              <w:jc w:val="center"/>
              <w:rPr>
                <w:b/>
                <w:color w:val="365F91" w:themeColor="accent1" w:themeShade="BF"/>
              </w:rPr>
            </w:pPr>
            <w:r w:rsidRPr="00D45073">
              <w:rPr>
                <w:b/>
                <w:color w:val="365F91" w:themeColor="accent1" w:themeShade="BF"/>
              </w:rPr>
              <w:t>PARADYGMAT ZACHOWAŃ STRATEGICZNYCH</w:t>
            </w:r>
          </w:p>
        </w:tc>
        <w:tc>
          <w:tcPr>
            <w:tcW w:w="7542" w:type="dxa"/>
            <w:vAlign w:val="center"/>
          </w:tcPr>
          <w:p w:rsidR="00BE13A0" w:rsidRPr="006F2CFC" w:rsidRDefault="00BE13A0" w:rsidP="00D45073">
            <w:pPr>
              <w:pStyle w:val="Akapitzlist"/>
              <w:numPr>
                <w:ilvl w:val="0"/>
                <w:numId w:val="11"/>
              </w:numPr>
            </w:pPr>
            <w:r w:rsidRPr="006F2CFC">
              <w:rPr>
                <w:b/>
              </w:rPr>
              <w:t xml:space="preserve">Szkoła behawioralna </w:t>
            </w:r>
            <w:r w:rsidRPr="006F2CFC">
              <w:t>(1965-1980) March, Cyert, Simon, Mintzberg</w:t>
            </w:r>
          </w:p>
          <w:p w:rsidR="00BE13A0" w:rsidRPr="006F2CFC" w:rsidRDefault="00BE13A0" w:rsidP="00D45073">
            <w:pPr>
              <w:pStyle w:val="Akapitzlist"/>
              <w:numPr>
                <w:ilvl w:val="0"/>
                <w:numId w:val="11"/>
              </w:numPr>
            </w:pPr>
            <w:r w:rsidRPr="006F2CFC">
              <w:rPr>
                <w:b/>
              </w:rPr>
              <w:t xml:space="preserve">Szkoła systemowa </w:t>
            </w:r>
            <w:r w:rsidRPr="006F2CFC">
              <w:t>(1965-1980) Katz, Kahn, Crozier</w:t>
            </w:r>
          </w:p>
          <w:p w:rsidR="00BE13A0" w:rsidRPr="006F2CFC" w:rsidRDefault="00BE13A0" w:rsidP="00D45073">
            <w:pPr>
              <w:pStyle w:val="Akapitzlist"/>
              <w:numPr>
                <w:ilvl w:val="0"/>
                <w:numId w:val="11"/>
              </w:numPr>
            </w:pPr>
            <w:r w:rsidRPr="006F2CFC">
              <w:rPr>
                <w:b/>
              </w:rPr>
              <w:t xml:space="preserve">Szkoła inkrementalistów </w:t>
            </w:r>
            <w:r w:rsidRPr="006F2CFC">
              <w:t>(1960 – 1980)</w:t>
            </w:r>
          </w:p>
        </w:tc>
      </w:tr>
    </w:tbl>
    <w:p w:rsidR="00BE13A0" w:rsidRPr="00D45073" w:rsidRDefault="00BE13A0" w:rsidP="00D45073">
      <w:pPr>
        <w:spacing w:after="0"/>
        <w:rPr>
          <w:color w:val="E36C0A" w:themeColor="accent6" w:themeShade="BF"/>
        </w:rPr>
      </w:pPr>
    </w:p>
    <w:p w:rsidR="00D45073" w:rsidRPr="00D45073" w:rsidRDefault="007931B5" w:rsidP="00D45073">
      <w:pPr>
        <w:spacing w:after="0"/>
        <w:rPr>
          <w:color w:val="E36C0A" w:themeColor="accent6" w:themeShade="BF"/>
        </w:rPr>
      </w:pPr>
      <w:r w:rsidRPr="00D45073">
        <w:rPr>
          <w:b/>
          <w:color w:val="E36C0A" w:themeColor="accent6" w:themeShade="BF"/>
        </w:rPr>
        <w:t>Nurty w zarządzaniu strategicznym</w:t>
      </w:r>
      <w:r w:rsidR="00D45073" w:rsidRPr="00D45073">
        <w:rPr>
          <w:color w:val="E36C0A" w:themeColor="accent6" w:themeShade="BF"/>
        </w:rPr>
        <w:t>:</w:t>
      </w:r>
    </w:p>
    <w:p w:rsidR="00BE13A0" w:rsidRPr="00D45073" w:rsidRDefault="007931B5" w:rsidP="00752A29">
      <w:pPr>
        <w:pStyle w:val="Akapitzlist"/>
        <w:numPr>
          <w:ilvl w:val="0"/>
          <w:numId w:val="85"/>
        </w:numPr>
        <w:rPr>
          <w:color w:val="E36C0A" w:themeColor="accent6" w:themeShade="BF"/>
        </w:rPr>
      </w:pPr>
      <w:r w:rsidRPr="00D45073">
        <w:rPr>
          <w:b/>
          <w:color w:val="E36C0A" w:themeColor="accent6" w:themeShade="BF"/>
          <w:u w:val="single"/>
        </w:rPr>
        <w:t>paradygmat racjonalny</w:t>
      </w:r>
      <w:r w:rsidRPr="00D45073">
        <w:rPr>
          <w:b/>
          <w:color w:val="E36C0A" w:themeColor="accent6" w:themeShade="BF"/>
        </w:rPr>
        <w:t xml:space="preserve"> – </w:t>
      </w:r>
      <w:r w:rsidR="00D45073" w:rsidRPr="00D45073">
        <w:rPr>
          <w:b/>
          <w:color w:val="E36C0A" w:themeColor="accent6" w:themeShade="BF"/>
        </w:rPr>
        <w:t>SZKOŁA PLANISTYCZNA</w:t>
      </w:r>
    </w:p>
    <w:p w:rsidR="007931B5" w:rsidRPr="006F2CFC" w:rsidRDefault="007931B5" w:rsidP="00D45073">
      <w:pPr>
        <w:pStyle w:val="Akapitzlist"/>
        <w:numPr>
          <w:ilvl w:val="0"/>
          <w:numId w:val="12"/>
        </w:numPr>
      </w:pPr>
      <w:r w:rsidRPr="006F2CFC">
        <w:t>Ansoff, Ackoff</w:t>
      </w:r>
    </w:p>
    <w:p w:rsidR="007931B5" w:rsidRPr="006F2CFC" w:rsidRDefault="007931B5" w:rsidP="00D45073">
      <w:pPr>
        <w:pStyle w:val="Akapitzlist"/>
        <w:numPr>
          <w:ilvl w:val="0"/>
          <w:numId w:val="12"/>
        </w:numPr>
        <w:rPr>
          <w:lang w:val="en-US"/>
        </w:rPr>
      </w:pPr>
      <w:r w:rsidRPr="006F2CFC">
        <w:rPr>
          <w:lang w:val="en-US"/>
        </w:rPr>
        <w:t>Grupa Harvardu – Anders, Christiansen, Learned, Guth, Bower</w:t>
      </w:r>
    </w:p>
    <w:p w:rsidR="007931B5" w:rsidRPr="006F2CFC" w:rsidRDefault="007931B5" w:rsidP="00D45073">
      <w:pPr>
        <w:pStyle w:val="Akapitzlist"/>
        <w:numPr>
          <w:ilvl w:val="1"/>
          <w:numId w:val="12"/>
        </w:numPr>
      </w:pPr>
      <w:r w:rsidRPr="006F2CFC">
        <w:t>Organizacje mogą I powinny budować racjonalne plany strategiczne, które pozwalają kształtować przyszłość</w:t>
      </w:r>
    </w:p>
    <w:p w:rsidR="007931B5" w:rsidRPr="006F2CFC" w:rsidRDefault="007931B5" w:rsidP="00D45073">
      <w:pPr>
        <w:pStyle w:val="Akapitzlist"/>
        <w:numPr>
          <w:ilvl w:val="1"/>
          <w:numId w:val="12"/>
        </w:numPr>
      </w:pPr>
      <w:r w:rsidRPr="006F2CFC">
        <w:t>Proces tworzenia planu strategicznego na formalny kształt a zastosowanie metody gwarantują sukces</w:t>
      </w:r>
    </w:p>
    <w:p w:rsidR="007931B5" w:rsidRPr="006F2CFC" w:rsidRDefault="007931B5" w:rsidP="00D45073">
      <w:pPr>
        <w:pStyle w:val="Akapitzlist"/>
        <w:numPr>
          <w:ilvl w:val="1"/>
          <w:numId w:val="12"/>
        </w:numPr>
      </w:pPr>
      <w:r w:rsidRPr="006F2CFC">
        <w:t>Główna rola „stratega” należy do kierownika naczelnego</w:t>
      </w:r>
    </w:p>
    <w:p w:rsidR="007931B5" w:rsidRPr="006F2CFC" w:rsidRDefault="007931B5" w:rsidP="00D45073">
      <w:pPr>
        <w:pStyle w:val="Akapitzlist"/>
        <w:numPr>
          <w:ilvl w:val="1"/>
          <w:numId w:val="12"/>
        </w:numPr>
      </w:pPr>
      <w:r w:rsidRPr="006F2CFC">
        <w:t xml:space="preserve">Podstawowa metoda – SWOT </w:t>
      </w:r>
    </w:p>
    <w:p w:rsidR="007931B5" w:rsidRPr="006F2CFC" w:rsidRDefault="007931B5" w:rsidP="00D45073">
      <w:pPr>
        <w:pStyle w:val="Akapitzlist"/>
        <w:numPr>
          <w:ilvl w:val="1"/>
          <w:numId w:val="12"/>
        </w:numPr>
      </w:pPr>
      <w:r w:rsidRPr="006F2CFC">
        <w:t>Strategia to dokument/plan powstający w rezultacie procesy planowania, wyrażający kto, co i jak ma wykonać</w:t>
      </w:r>
    </w:p>
    <w:p w:rsidR="00D45073" w:rsidRDefault="00D45073" w:rsidP="00D45073">
      <w:pPr>
        <w:spacing w:after="0"/>
        <w:rPr>
          <w:b/>
        </w:rPr>
      </w:pPr>
    </w:p>
    <w:p w:rsidR="007931B5" w:rsidRPr="00D45073" w:rsidRDefault="007931B5" w:rsidP="00752A29">
      <w:pPr>
        <w:pStyle w:val="Akapitzlist"/>
        <w:numPr>
          <w:ilvl w:val="0"/>
          <w:numId w:val="85"/>
        </w:numPr>
        <w:rPr>
          <w:b/>
          <w:color w:val="E36C0A" w:themeColor="accent6" w:themeShade="BF"/>
        </w:rPr>
      </w:pPr>
      <w:r w:rsidRPr="00D45073">
        <w:rPr>
          <w:b/>
          <w:color w:val="E36C0A" w:themeColor="accent6" w:themeShade="BF"/>
        </w:rPr>
        <w:t xml:space="preserve"> </w:t>
      </w:r>
      <w:r w:rsidR="00D45073" w:rsidRPr="00D45073">
        <w:rPr>
          <w:b/>
          <w:color w:val="E36C0A" w:themeColor="accent6" w:themeShade="BF"/>
        </w:rPr>
        <w:t>SZKOŁA POZYCYJNA</w:t>
      </w:r>
    </w:p>
    <w:p w:rsidR="007931B5" w:rsidRPr="006F2CFC" w:rsidRDefault="007931B5" w:rsidP="00D45073">
      <w:pPr>
        <w:pStyle w:val="Akapitzlist"/>
        <w:numPr>
          <w:ilvl w:val="0"/>
          <w:numId w:val="13"/>
        </w:numPr>
      </w:pPr>
      <w:r w:rsidRPr="006F2CFC">
        <w:t>Strategia jest rezultatem pozycji konkurencyjnej przedsiębiorstwa na rynku</w:t>
      </w:r>
    </w:p>
    <w:p w:rsidR="007931B5" w:rsidRPr="006F2CFC" w:rsidRDefault="007931B5" w:rsidP="00D45073">
      <w:pPr>
        <w:pStyle w:val="Akapitzlist"/>
        <w:numPr>
          <w:ilvl w:val="0"/>
          <w:numId w:val="13"/>
        </w:numPr>
      </w:pPr>
      <w:r w:rsidRPr="006F2CFC">
        <w:t>Podstawowe założenie to – istotą strategii jest osiąganie przewagi konkurencyjnej i walka z konkurentami</w:t>
      </w:r>
    </w:p>
    <w:p w:rsidR="007931B5" w:rsidRPr="006F2CFC" w:rsidRDefault="007931B5" w:rsidP="00D45073">
      <w:pPr>
        <w:pStyle w:val="Akapitzlist"/>
        <w:numPr>
          <w:ilvl w:val="0"/>
          <w:numId w:val="13"/>
        </w:numPr>
        <w:rPr>
          <w:b/>
        </w:rPr>
      </w:pPr>
      <w:r w:rsidRPr="006F2CFC">
        <w:t xml:space="preserve">Punktem wyjścia w określaniu strategii jest analiza otoczenia/ model M. Portera, </w:t>
      </w:r>
      <w:r w:rsidRPr="006F2CFC">
        <w:rPr>
          <w:b/>
        </w:rPr>
        <w:t>efekt krzywej doświadczenia, efekt skali działania</w:t>
      </w:r>
      <w:r w:rsidR="00CB35FF" w:rsidRPr="006F2CFC">
        <w:rPr>
          <w:b/>
        </w:rPr>
        <w:t xml:space="preserve"> </w:t>
      </w:r>
      <w:r w:rsidR="00CB35FF" w:rsidRPr="006F2CFC">
        <w:t>(często są mylone, jedna odnosi się do spadku kosztów jednostkowych jako skutek wykonywania jakiś czynności w sposób systematyczny, umiemy rozwiązywać, druga to spadek kosztów jednostkowych, jako, że koszty stałe rozkładają się nie wiecej jednostki)</w:t>
      </w:r>
    </w:p>
    <w:p w:rsidR="007931B5" w:rsidRPr="006F2CFC" w:rsidRDefault="007931B5" w:rsidP="00D45073">
      <w:pPr>
        <w:pStyle w:val="Akapitzlist"/>
        <w:numPr>
          <w:ilvl w:val="0"/>
          <w:numId w:val="13"/>
        </w:numPr>
      </w:pPr>
      <w:r w:rsidRPr="006F2CFC">
        <w:t>Fundamentalne strategie konkurowania to:</w:t>
      </w:r>
    </w:p>
    <w:p w:rsidR="007931B5" w:rsidRPr="006F2CFC" w:rsidRDefault="007931B5" w:rsidP="00D45073">
      <w:pPr>
        <w:pStyle w:val="Akapitzlist"/>
        <w:numPr>
          <w:ilvl w:val="1"/>
          <w:numId w:val="13"/>
        </w:numPr>
      </w:pPr>
      <w:r w:rsidRPr="006F2CFC">
        <w:t>Strategia lidera kosztowego</w:t>
      </w:r>
    </w:p>
    <w:p w:rsidR="007931B5" w:rsidRDefault="007931B5" w:rsidP="00D45073">
      <w:pPr>
        <w:pStyle w:val="Akapitzlist"/>
        <w:numPr>
          <w:ilvl w:val="1"/>
          <w:numId w:val="13"/>
        </w:numPr>
      </w:pPr>
      <w:r w:rsidRPr="006F2CFC">
        <w:t xml:space="preserve">Różnicowania </w:t>
      </w:r>
    </w:p>
    <w:p w:rsidR="00D45073" w:rsidRPr="006F2CFC" w:rsidRDefault="00D45073" w:rsidP="00D45073">
      <w:pPr>
        <w:pStyle w:val="Akapitzlist"/>
        <w:numPr>
          <w:ilvl w:val="0"/>
          <w:numId w:val="0"/>
        </w:numPr>
        <w:ind w:left="1440"/>
      </w:pPr>
    </w:p>
    <w:p w:rsidR="007931B5" w:rsidRDefault="007931B5" w:rsidP="00D45073">
      <w:pPr>
        <w:spacing w:after="0"/>
        <w:rPr>
          <w:color w:val="FF0000"/>
        </w:rPr>
      </w:pPr>
      <w:r w:rsidRPr="00D45073">
        <w:rPr>
          <w:b/>
          <w:color w:val="FF0000"/>
        </w:rPr>
        <w:t xml:space="preserve">Pytanie na egzamin: Czy strategia rozwoju może wynikać z pozycji konkurencyjnej?? </w:t>
      </w:r>
      <w:r w:rsidRPr="00D45073">
        <w:rPr>
          <w:color w:val="FF0000"/>
        </w:rPr>
        <w:t>(ma znaczenie pozycja konkurencyjna</w:t>
      </w:r>
    </w:p>
    <w:p w:rsidR="00D45073" w:rsidRPr="00D45073" w:rsidRDefault="00D45073" w:rsidP="00D45073">
      <w:pPr>
        <w:spacing w:after="0"/>
        <w:rPr>
          <w:color w:val="FF0000"/>
        </w:rPr>
      </w:pPr>
    </w:p>
    <w:p w:rsidR="007931B5" w:rsidRPr="006F2CFC" w:rsidRDefault="00CB35FF" w:rsidP="00D45073">
      <w:pPr>
        <w:spacing w:after="0"/>
        <w:rPr>
          <w:b/>
          <w:u w:val="single"/>
        </w:rPr>
      </w:pPr>
      <w:r w:rsidRPr="006F2CFC">
        <w:rPr>
          <w:b/>
          <w:u w:val="single"/>
        </w:rPr>
        <w:t>Zastrzeżenia</w:t>
      </w:r>
    </w:p>
    <w:p w:rsidR="00CB35FF" w:rsidRPr="006F2CFC" w:rsidRDefault="00CB35FF" w:rsidP="00D45073">
      <w:pPr>
        <w:pStyle w:val="Akapitzlist"/>
        <w:numPr>
          <w:ilvl w:val="0"/>
          <w:numId w:val="14"/>
        </w:numPr>
        <w:rPr>
          <w:b/>
          <w:u w:val="single"/>
        </w:rPr>
      </w:pPr>
      <w:r w:rsidRPr="006F2CFC">
        <w:t>Ujęcie statyczne i perspektywiczne</w:t>
      </w:r>
    </w:p>
    <w:p w:rsidR="00CB35FF" w:rsidRPr="006F2CFC" w:rsidRDefault="00CB35FF" w:rsidP="00D45073">
      <w:pPr>
        <w:pStyle w:val="Akapitzlist"/>
        <w:numPr>
          <w:ilvl w:val="0"/>
          <w:numId w:val="14"/>
        </w:numPr>
      </w:pPr>
      <w:r w:rsidRPr="006F2CFC">
        <w:t>Ograniczone kategorie podmiotów wypływających na sytuację w sektorze</w:t>
      </w:r>
    </w:p>
    <w:p w:rsidR="00CB35FF" w:rsidRPr="006F2CFC" w:rsidRDefault="00CB35FF" w:rsidP="00D45073">
      <w:pPr>
        <w:pStyle w:val="Akapitzlist"/>
        <w:numPr>
          <w:ilvl w:val="0"/>
          <w:numId w:val="14"/>
        </w:numPr>
        <w:rPr>
          <w:b/>
          <w:u w:val="single"/>
        </w:rPr>
      </w:pPr>
      <w:r w:rsidRPr="006F2CFC">
        <w:t>Niejednoznaczne kryteria kwalifikacji przedsiębiorstw do sektora</w:t>
      </w:r>
    </w:p>
    <w:p w:rsidR="00CB35FF" w:rsidRPr="006F2CFC" w:rsidRDefault="00CB35FF" w:rsidP="00D45073">
      <w:pPr>
        <w:pStyle w:val="Akapitzlist"/>
        <w:numPr>
          <w:ilvl w:val="0"/>
          <w:numId w:val="14"/>
        </w:numPr>
        <w:rPr>
          <w:b/>
          <w:u w:val="single"/>
        </w:rPr>
      </w:pPr>
      <w:r w:rsidRPr="006F2CFC">
        <w:t>Brak uwzględniania zórz nicowanego profilu przedsiębiorstw – różne sektory</w:t>
      </w:r>
    </w:p>
    <w:p w:rsidR="00CB35FF" w:rsidRPr="006F2CFC" w:rsidRDefault="00CB35FF" w:rsidP="00D45073">
      <w:pPr>
        <w:pStyle w:val="Akapitzlist"/>
        <w:numPr>
          <w:ilvl w:val="0"/>
          <w:numId w:val="14"/>
        </w:numPr>
        <w:rPr>
          <w:b/>
          <w:u w:val="single"/>
        </w:rPr>
      </w:pPr>
      <w:r w:rsidRPr="006F2CFC">
        <w:t>Ograniczenie elementów rynkowych do walki konkurencyjnej</w:t>
      </w:r>
    </w:p>
    <w:p w:rsidR="00CB35FF" w:rsidRPr="006F2CFC" w:rsidRDefault="00CB35FF" w:rsidP="00D45073">
      <w:pPr>
        <w:pStyle w:val="Akapitzlist"/>
        <w:numPr>
          <w:ilvl w:val="0"/>
          <w:numId w:val="14"/>
        </w:numPr>
        <w:rPr>
          <w:b/>
          <w:u w:val="single"/>
        </w:rPr>
      </w:pPr>
      <w:r w:rsidRPr="006F2CFC">
        <w:t>Fetysz zachowania polegającego na konkurowaniu – czerwony ocean</w:t>
      </w:r>
    </w:p>
    <w:p w:rsidR="007931B5" w:rsidRPr="006F2CFC" w:rsidRDefault="007931B5" w:rsidP="00D45073">
      <w:pPr>
        <w:spacing w:after="0"/>
      </w:pPr>
    </w:p>
    <w:p w:rsidR="007931B5" w:rsidRPr="00D45073" w:rsidRDefault="00D45073" w:rsidP="00752A29">
      <w:pPr>
        <w:pStyle w:val="Akapitzlist"/>
        <w:numPr>
          <w:ilvl w:val="0"/>
          <w:numId w:val="85"/>
        </w:numPr>
        <w:rPr>
          <w:b/>
          <w:color w:val="E36C0A" w:themeColor="accent6" w:themeShade="BF"/>
        </w:rPr>
      </w:pPr>
      <w:r w:rsidRPr="00D45073">
        <w:rPr>
          <w:b/>
          <w:color w:val="E36C0A" w:themeColor="accent6" w:themeShade="BF"/>
        </w:rPr>
        <w:t>SZKOŁA EWOLUCYJNA A STRATEGIA WZORZEC</w:t>
      </w:r>
    </w:p>
    <w:p w:rsidR="00CB35FF" w:rsidRPr="006F2CFC" w:rsidRDefault="00CB35FF" w:rsidP="00D45073">
      <w:pPr>
        <w:pStyle w:val="Akapitzlist"/>
        <w:numPr>
          <w:ilvl w:val="0"/>
          <w:numId w:val="15"/>
        </w:numPr>
      </w:pPr>
      <w:r w:rsidRPr="006F2CFC">
        <w:t>Formułowanie strategii jest rezultatem procesu uczenia się przedsiębiorstwa na podstawie obserwacji otoczenia – metoda przypadków</w:t>
      </w:r>
    </w:p>
    <w:p w:rsidR="00CB35FF" w:rsidRPr="006F2CFC" w:rsidRDefault="00CB35FF" w:rsidP="00D45073">
      <w:pPr>
        <w:pStyle w:val="Akapitzlist"/>
        <w:numPr>
          <w:ilvl w:val="0"/>
          <w:numId w:val="15"/>
        </w:numPr>
      </w:pPr>
      <w:r w:rsidRPr="006F2CFC">
        <w:t>Skuteczne strategia powstają ewolucyjnie z całej „masy” decyzji operacyjnych, stopniowo (inkrementalnie) ale jednak w logiczny a nie przypadkowy sposób</w:t>
      </w:r>
    </w:p>
    <w:p w:rsidR="00CB35FF" w:rsidRPr="006F2CFC" w:rsidRDefault="00CB35FF" w:rsidP="00D45073">
      <w:pPr>
        <w:pStyle w:val="Akapitzlist"/>
        <w:numPr>
          <w:ilvl w:val="0"/>
          <w:numId w:val="15"/>
        </w:numPr>
      </w:pPr>
      <w:r w:rsidRPr="006F2CFC">
        <w:t>Logika ewolucyjna obejmuje różnicowanie, selekcję i retencję</w:t>
      </w:r>
    </w:p>
    <w:p w:rsidR="00CB35FF" w:rsidRPr="006F2CFC" w:rsidRDefault="00CB35FF" w:rsidP="00D45073">
      <w:pPr>
        <w:pStyle w:val="Akapitzlist"/>
        <w:numPr>
          <w:ilvl w:val="0"/>
          <w:numId w:val="15"/>
        </w:numPr>
      </w:pPr>
      <w:r w:rsidRPr="006F2CFC">
        <w:t>Zdarzenia zewnętrzne implikują procesy adaptacji – różnicowania i selekcji</w:t>
      </w:r>
    </w:p>
    <w:p w:rsidR="007931B5" w:rsidRPr="006F2CFC" w:rsidRDefault="007931B5" w:rsidP="00D45073">
      <w:pPr>
        <w:spacing w:after="0"/>
      </w:pPr>
    </w:p>
    <w:p w:rsidR="00F72ED1" w:rsidRPr="006F2CFC" w:rsidRDefault="00F72ED1" w:rsidP="00D45073">
      <w:pPr>
        <w:spacing w:after="0"/>
        <w:rPr>
          <w:b/>
        </w:rPr>
      </w:pPr>
      <w:r w:rsidRPr="006F2CFC">
        <w:rPr>
          <w:b/>
        </w:rPr>
        <w:t xml:space="preserve">Zastrzeżenia: </w:t>
      </w:r>
    </w:p>
    <w:p w:rsidR="00F72ED1" w:rsidRPr="006F2CFC" w:rsidRDefault="00F72ED1" w:rsidP="00D45073">
      <w:pPr>
        <w:pStyle w:val="Akapitzlist"/>
        <w:numPr>
          <w:ilvl w:val="0"/>
          <w:numId w:val="16"/>
        </w:numPr>
      </w:pPr>
      <w:r w:rsidRPr="006F2CFC">
        <w:t>Obserwacje dotyczą zwykle krótkiego okresu, wprowadzane na tej podstawie zmiany nie muszą oznaczać sukcesu strategii w perspektywie strategicznej</w:t>
      </w:r>
    </w:p>
    <w:p w:rsidR="00F72ED1" w:rsidRPr="006F2CFC" w:rsidRDefault="00F72ED1" w:rsidP="00D45073">
      <w:pPr>
        <w:pStyle w:val="Akapitzlist"/>
        <w:numPr>
          <w:ilvl w:val="0"/>
          <w:numId w:val="16"/>
        </w:numPr>
      </w:pPr>
      <w:r w:rsidRPr="006F2CFC">
        <w:t>Niemożliwe poznanie głębi problemu</w:t>
      </w:r>
    </w:p>
    <w:p w:rsidR="00F72ED1" w:rsidRPr="006F2CFC" w:rsidRDefault="00F72ED1" w:rsidP="00D45073">
      <w:pPr>
        <w:pStyle w:val="Akapitzlist"/>
        <w:numPr>
          <w:ilvl w:val="0"/>
          <w:numId w:val="16"/>
        </w:numPr>
      </w:pPr>
      <w:r w:rsidRPr="006F2CFC">
        <w:t>Proces uczenia dramatycznie ogranicza brak informacji oraz nieumiejętność wykorzystania istniejących informacji</w:t>
      </w:r>
    </w:p>
    <w:p w:rsidR="00F72ED1" w:rsidRPr="006F2CFC" w:rsidRDefault="00F72ED1" w:rsidP="00D45073">
      <w:pPr>
        <w:pStyle w:val="Akapitzlist"/>
        <w:numPr>
          <w:ilvl w:val="0"/>
          <w:numId w:val="16"/>
        </w:numPr>
      </w:pPr>
      <w:r w:rsidRPr="006F2CFC">
        <w:t>Uczące się informacje zwykle nie maja wizji rozwoju</w:t>
      </w:r>
    </w:p>
    <w:p w:rsidR="004C18B3" w:rsidRPr="006F2CFC" w:rsidRDefault="004C18B3" w:rsidP="00D45073">
      <w:pPr>
        <w:spacing w:after="0"/>
        <w:rPr>
          <w:b/>
        </w:rPr>
      </w:pPr>
    </w:p>
    <w:p w:rsidR="004C18B3" w:rsidRPr="00D45073" w:rsidRDefault="004C18B3" w:rsidP="00752A29">
      <w:pPr>
        <w:pStyle w:val="Akapitzlist"/>
        <w:numPr>
          <w:ilvl w:val="0"/>
          <w:numId w:val="85"/>
        </w:numPr>
        <w:rPr>
          <w:b/>
          <w:color w:val="E36C0A" w:themeColor="accent6" w:themeShade="BF"/>
        </w:rPr>
      </w:pPr>
      <w:r w:rsidRPr="00D45073">
        <w:rPr>
          <w:b/>
          <w:color w:val="E36C0A" w:themeColor="accent6" w:themeShade="BF"/>
        </w:rPr>
        <w:t xml:space="preserve"> </w:t>
      </w:r>
      <w:r w:rsidR="00D45073" w:rsidRPr="00D45073">
        <w:rPr>
          <w:b/>
          <w:color w:val="E36C0A" w:themeColor="accent6" w:themeShade="BF"/>
        </w:rPr>
        <w:t>SZKOŁA ZASOBOWA</w:t>
      </w:r>
    </w:p>
    <w:p w:rsidR="004C18B3" w:rsidRPr="006F2CFC" w:rsidRDefault="004C18B3" w:rsidP="00D45073">
      <w:pPr>
        <w:spacing w:after="0"/>
        <w:rPr>
          <w:b/>
          <w:color w:val="E36C0A" w:themeColor="accent6" w:themeShade="BF"/>
        </w:rPr>
      </w:pPr>
      <w:r w:rsidRPr="006F2CFC">
        <w:rPr>
          <w:b/>
          <w:color w:val="E36C0A" w:themeColor="accent6" w:themeShade="BF"/>
        </w:rPr>
        <w:t>(zasoby, umiejętności, uczenie się)</w:t>
      </w:r>
    </w:p>
    <w:p w:rsidR="004C18B3" w:rsidRPr="006F2CFC" w:rsidRDefault="004C18B3" w:rsidP="00D45073">
      <w:pPr>
        <w:spacing w:after="0"/>
        <w:rPr>
          <w:b/>
        </w:rPr>
      </w:pPr>
      <w:r w:rsidRPr="006F2CFC">
        <w:rPr>
          <w:b/>
        </w:rPr>
        <w:t>Przyjęte zasady:</w:t>
      </w:r>
    </w:p>
    <w:p w:rsidR="004C18B3" w:rsidRPr="006F2CFC" w:rsidRDefault="004C18B3" w:rsidP="00D45073">
      <w:pPr>
        <w:pStyle w:val="Akapitzlist"/>
        <w:numPr>
          <w:ilvl w:val="0"/>
          <w:numId w:val="17"/>
        </w:numPr>
        <w:rPr>
          <w:b/>
          <w:color w:val="E36C0A" w:themeColor="accent6" w:themeShade="BF"/>
        </w:rPr>
      </w:pPr>
      <w:r w:rsidRPr="006F2CFC">
        <w:t xml:space="preserve">Sukces przedsiębiorstwa jest rezultatem konfiguracji jego </w:t>
      </w:r>
      <w:r w:rsidRPr="006F2CFC">
        <w:rPr>
          <w:b/>
          <w:u w:val="single"/>
        </w:rPr>
        <w:t>unikatowych zasobów i umiejętności</w:t>
      </w:r>
    </w:p>
    <w:p w:rsidR="004C18B3" w:rsidRPr="006F2CFC" w:rsidRDefault="004C18B3" w:rsidP="00D45073">
      <w:pPr>
        <w:pStyle w:val="Akapitzlist"/>
        <w:numPr>
          <w:ilvl w:val="0"/>
          <w:numId w:val="17"/>
        </w:numPr>
        <w:rPr>
          <w:b/>
          <w:color w:val="E36C0A" w:themeColor="accent6" w:themeShade="BF"/>
        </w:rPr>
      </w:pPr>
      <w:r w:rsidRPr="006F2CFC">
        <w:rPr>
          <w:b/>
          <w:u w:val="single"/>
        </w:rPr>
        <w:t>Kluczowe kompetencje</w:t>
      </w:r>
      <w:r w:rsidRPr="006F2CFC">
        <w:t xml:space="preserve"> to te, które pozwalają wykorzystać pojawiające się </w:t>
      </w:r>
      <w:r w:rsidRPr="006F2CFC">
        <w:rPr>
          <w:b/>
          <w:u w:val="single"/>
        </w:rPr>
        <w:t>okazje</w:t>
      </w:r>
    </w:p>
    <w:p w:rsidR="004C18B3" w:rsidRPr="006F2CFC" w:rsidRDefault="004C18B3" w:rsidP="00D45073">
      <w:pPr>
        <w:pStyle w:val="Akapitzlist"/>
        <w:numPr>
          <w:ilvl w:val="0"/>
          <w:numId w:val="17"/>
        </w:numPr>
        <w:rPr>
          <w:b/>
          <w:color w:val="E36C0A" w:themeColor="accent6" w:themeShade="BF"/>
        </w:rPr>
      </w:pPr>
      <w:r w:rsidRPr="006F2CFC">
        <w:t xml:space="preserve">Zasoby i umiejętności są szczególne cenne, jeżeli są rzadkie, trudne do imitacji i nie mają </w:t>
      </w:r>
      <w:r w:rsidRPr="006F2CFC">
        <w:rPr>
          <w:b/>
          <w:u w:val="single"/>
        </w:rPr>
        <w:t>substytutów</w:t>
      </w:r>
      <w:r w:rsidRPr="006F2CFC">
        <w:t xml:space="preserve"> (VRIN), </w:t>
      </w:r>
      <w:r w:rsidRPr="006F2CFC">
        <w:rPr>
          <w:b/>
          <w:u w:val="single"/>
        </w:rPr>
        <w:t>efektywnie zorganizowane</w:t>
      </w:r>
      <w:r w:rsidRPr="006F2CFC">
        <w:t xml:space="preserve"> (VRIO)</w:t>
      </w:r>
    </w:p>
    <w:p w:rsidR="004C18B3" w:rsidRPr="006F2CFC" w:rsidRDefault="004C18B3" w:rsidP="00D45073">
      <w:pPr>
        <w:pStyle w:val="Akapitzlist"/>
        <w:numPr>
          <w:ilvl w:val="0"/>
          <w:numId w:val="17"/>
        </w:numPr>
        <w:rPr>
          <w:b/>
          <w:color w:val="E36C0A" w:themeColor="accent6" w:themeShade="BF"/>
        </w:rPr>
      </w:pPr>
      <w:r w:rsidRPr="006F2CFC">
        <w:t xml:space="preserve">Między zasobami a zamierzeniami przedsiębiorstwa musi istnieć </w:t>
      </w:r>
      <w:r w:rsidRPr="006F2CFC">
        <w:rPr>
          <w:b/>
        </w:rPr>
        <w:t>dynamiczne napięcie</w:t>
      </w:r>
    </w:p>
    <w:p w:rsidR="004C18B3" w:rsidRPr="006F2CFC" w:rsidRDefault="004C18B3" w:rsidP="00D45073">
      <w:pPr>
        <w:pStyle w:val="Akapitzlist"/>
        <w:numPr>
          <w:ilvl w:val="0"/>
          <w:numId w:val="17"/>
        </w:numPr>
        <w:rPr>
          <w:b/>
          <w:color w:val="E36C0A" w:themeColor="accent6" w:themeShade="BF"/>
        </w:rPr>
      </w:pPr>
      <w:r w:rsidRPr="006F2CFC">
        <w:t xml:space="preserve">Przewagę konkurencyjną należy tworzyć na </w:t>
      </w:r>
      <w:r w:rsidRPr="006F2CFC">
        <w:rPr>
          <w:b/>
        </w:rPr>
        <w:t>poziomie</w:t>
      </w:r>
      <w:r w:rsidRPr="006F2CFC">
        <w:t xml:space="preserve"> </w:t>
      </w:r>
      <w:r w:rsidRPr="006F2CFC">
        <w:rPr>
          <w:b/>
        </w:rPr>
        <w:t>przedsiębiorstwa</w:t>
      </w:r>
      <w:r w:rsidRPr="006F2CFC">
        <w:t xml:space="preserve"> a nie jego SGJ</w:t>
      </w:r>
    </w:p>
    <w:p w:rsidR="004C18B3" w:rsidRPr="006F2CFC" w:rsidRDefault="004C18B3" w:rsidP="00D45073">
      <w:pPr>
        <w:spacing w:after="0"/>
        <w:rPr>
          <w:b/>
          <w:color w:val="E36C0A" w:themeColor="accent6" w:themeShade="BF"/>
        </w:rPr>
      </w:pPr>
    </w:p>
    <w:p w:rsidR="004C18B3" w:rsidRPr="006F2CFC" w:rsidRDefault="004C18B3" w:rsidP="00D45073">
      <w:pPr>
        <w:spacing w:after="0"/>
      </w:pPr>
      <w:r w:rsidRPr="006F2CFC">
        <w:rPr>
          <w:b/>
        </w:rPr>
        <w:t>Zarzuty</w:t>
      </w:r>
      <w:r w:rsidRPr="006F2CFC">
        <w:t xml:space="preserve">: </w:t>
      </w:r>
    </w:p>
    <w:p w:rsidR="004C18B3" w:rsidRPr="006F2CFC" w:rsidRDefault="004C18B3" w:rsidP="00D45073">
      <w:pPr>
        <w:pStyle w:val="Akapitzlist"/>
        <w:numPr>
          <w:ilvl w:val="0"/>
          <w:numId w:val="18"/>
        </w:numPr>
      </w:pPr>
      <w:r w:rsidRPr="006F2CFC">
        <w:t>Tautologia (im bardziej wartościowe i rzadkie są zasoby tym wyższe prawdopodobieństwo uzyskania przewagi konkurencyjnej, im bardziej nieimitowane i niesubstytucyjne są zasoby tym większe prawdopodobieństwo trwałości przewagi konkurencyjnej)</w:t>
      </w:r>
    </w:p>
    <w:p w:rsidR="004C18B3" w:rsidRPr="006F2CFC" w:rsidRDefault="004C18B3" w:rsidP="00D45073">
      <w:pPr>
        <w:pStyle w:val="Akapitzlist"/>
        <w:numPr>
          <w:ilvl w:val="0"/>
          <w:numId w:val="18"/>
        </w:numPr>
      </w:pPr>
      <w:r w:rsidRPr="006F2CFC">
        <w:t>Brak symetrii – wyjaśnienia naukowa są symetryczne, gdy rozumieniu zjawisk przeszłych towarzyszy zdolność do prognozowanie. Nie obejmuje prognozowania.</w:t>
      </w:r>
    </w:p>
    <w:p w:rsidR="004C18B3" w:rsidRPr="006F2CFC" w:rsidRDefault="00E434CE" w:rsidP="00D45073">
      <w:pPr>
        <w:pStyle w:val="Akapitzlist"/>
        <w:numPr>
          <w:ilvl w:val="0"/>
          <w:numId w:val="18"/>
        </w:numPr>
      </w:pPr>
      <w:r w:rsidRPr="006F2CFC">
        <w:t>Kontekstowość</w:t>
      </w:r>
    </w:p>
    <w:p w:rsidR="004C18B3" w:rsidRPr="006F2CFC" w:rsidRDefault="004C18B3" w:rsidP="00D45073">
      <w:pPr>
        <w:pStyle w:val="Akapitzlist"/>
        <w:numPr>
          <w:ilvl w:val="0"/>
          <w:numId w:val="18"/>
        </w:numPr>
      </w:pPr>
      <w:r w:rsidRPr="006F2CFC">
        <w:t>Podejście zasobowe jest zorientowane na wyjaśniania prze</w:t>
      </w:r>
      <w:r w:rsidR="00E434CE" w:rsidRPr="006F2CFC">
        <w:t>szłości, a nie wyjaśnia przyszło</w:t>
      </w:r>
      <w:r w:rsidRPr="006F2CFC">
        <w:t>ści</w:t>
      </w:r>
    </w:p>
    <w:p w:rsidR="00E434CE" w:rsidRDefault="00E434CE" w:rsidP="00D45073">
      <w:pPr>
        <w:spacing w:after="0"/>
      </w:pPr>
    </w:p>
    <w:p w:rsidR="00D45073" w:rsidRPr="006F2CFC" w:rsidRDefault="00D45073" w:rsidP="00D45073">
      <w:pPr>
        <w:spacing w:after="0"/>
      </w:pPr>
    </w:p>
    <w:p w:rsidR="00E434CE" w:rsidRPr="00D45073" w:rsidRDefault="00E434CE" w:rsidP="00D45073">
      <w:pPr>
        <w:spacing w:after="0"/>
        <w:rPr>
          <w:b/>
          <w:color w:val="E36C0A" w:themeColor="accent6" w:themeShade="BF"/>
        </w:rPr>
      </w:pPr>
      <w:r w:rsidRPr="00D45073">
        <w:rPr>
          <w:b/>
          <w:color w:val="E36C0A" w:themeColor="accent6" w:themeShade="BF"/>
        </w:rPr>
        <w:t>Inne propozycje wyróżniania szkół w zarządzaniu strategicznym:</w:t>
      </w:r>
    </w:p>
    <w:p w:rsidR="00E434CE" w:rsidRPr="006F2CFC" w:rsidRDefault="00E434CE" w:rsidP="00D45073">
      <w:pPr>
        <w:pStyle w:val="Akapitzlist"/>
        <w:numPr>
          <w:ilvl w:val="0"/>
          <w:numId w:val="19"/>
        </w:numPr>
        <w:rPr>
          <w:b/>
        </w:rPr>
      </w:pPr>
      <w:r w:rsidRPr="006F2CFC">
        <w:t xml:space="preserve">Przedsiębiorstwo w </w:t>
      </w:r>
      <w:r w:rsidRPr="006F2CFC">
        <w:rPr>
          <w:b/>
        </w:rPr>
        <w:t>ruchu – zarządzanie przez okazje</w:t>
      </w:r>
    </w:p>
    <w:p w:rsidR="00E434CE" w:rsidRPr="006F2CFC" w:rsidRDefault="00E434CE" w:rsidP="00D45073">
      <w:pPr>
        <w:pStyle w:val="Akapitzlist"/>
        <w:numPr>
          <w:ilvl w:val="0"/>
          <w:numId w:val="19"/>
        </w:numPr>
      </w:pPr>
      <w:r w:rsidRPr="006F2CFC">
        <w:t xml:space="preserve">Podejście </w:t>
      </w:r>
      <w:r w:rsidRPr="006F2CFC">
        <w:rPr>
          <w:b/>
        </w:rPr>
        <w:t>dominującej logiki firmy</w:t>
      </w:r>
      <w:r w:rsidRPr="006F2CFC">
        <w:t xml:space="preserve"> – zarządzanie przez okazje</w:t>
      </w:r>
    </w:p>
    <w:p w:rsidR="00E434CE" w:rsidRPr="006F2CFC" w:rsidRDefault="00E434CE" w:rsidP="00D45073">
      <w:pPr>
        <w:pStyle w:val="Akapitzlist"/>
        <w:numPr>
          <w:ilvl w:val="0"/>
          <w:numId w:val="19"/>
        </w:numPr>
      </w:pPr>
      <w:r w:rsidRPr="006F2CFC">
        <w:t xml:space="preserve">Szkoła </w:t>
      </w:r>
      <w:r w:rsidRPr="006F2CFC">
        <w:rPr>
          <w:b/>
        </w:rPr>
        <w:t>opcji</w:t>
      </w:r>
      <w:r w:rsidRPr="006F2CFC">
        <w:t xml:space="preserve"> realnych</w:t>
      </w:r>
    </w:p>
    <w:p w:rsidR="00E434CE" w:rsidRPr="006F2CFC" w:rsidRDefault="00E434CE" w:rsidP="00D45073">
      <w:pPr>
        <w:pStyle w:val="Akapitzlist"/>
        <w:numPr>
          <w:ilvl w:val="0"/>
          <w:numId w:val="19"/>
        </w:numPr>
      </w:pPr>
      <w:r w:rsidRPr="006F2CFC">
        <w:t xml:space="preserve">Szkoła </w:t>
      </w:r>
      <w:r w:rsidRPr="006F2CFC">
        <w:rPr>
          <w:b/>
        </w:rPr>
        <w:t>prostych reguł</w:t>
      </w:r>
      <w:r w:rsidRPr="006F2CFC">
        <w:t xml:space="preserve"> – tożsamości</w:t>
      </w:r>
    </w:p>
    <w:p w:rsidR="00E434CE" w:rsidRPr="006F2CFC" w:rsidRDefault="00E434CE" w:rsidP="00D45073">
      <w:pPr>
        <w:pStyle w:val="Akapitzlist"/>
        <w:numPr>
          <w:ilvl w:val="0"/>
          <w:numId w:val="19"/>
        </w:numPr>
      </w:pPr>
      <w:r w:rsidRPr="006F2CFC">
        <w:t xml:space="preserve">Szkoła systemowa – </w:t>
      </w:r>
      <w:r w:rsidRPr="006F2CFC">
        <w:rPr>
          <w:b/>
        </w:rPr>
        <w:t>system prostych reguł działania</w:t>
      </w:r>
    </w:p>
    <w:p w:rsidR="00E434CE" w:rsidRPr="006F2CFC" w:rsidRDefault="00E434CE" w:rsidP="00D45073">
      <w:pPr>
        <w:pStyle w:val="Akapitzlist"/>
        <w:numPr>
          <w:ilvl w:val="0"/>
          <w:numId w:val="19"/>
        </w:numPr>
      </w:pPr>
      <w:r w:rsidRPr="006F2CFC">
        <w:t xml:space="preserve">Podejście </w:t>
      </w:r>
      <w:r w:rsidRPr="006F2CFC">
        <w:rPr>
          <w:b/>
        </w:rPr>
        <w:t>organiczne</w:t>
      </w:r>
    </w:p>
    <w:p w:rsidR="00E434CE" w:rsidRPr="006F2CFC" w:rsidRDefault="00E434CE" w:rsidP="00D45073">
      <w:pPr>
        <w:pStyle w:val="Akapitzlist"/>
        <w:numPr>
          <w:ilvl w:val="0"/>
          <w:numId w:val="19"/>
        </w:numPr>
      </w:pPr>
      <w:r w:rsidRPr="006F2CFC">
        <w:t xml:space="preserve">Podejście </w:t>
      </w:r>
      <w:r w:rsidRPr="006F2CFC">
        <w:rPr>
          <w:b/>
        </w:rPr>
        <w:t>behawioralne</w:t>
      </w:r>
    </w:p>
    <w:p w:rsidR="00EB4331" w:rsidRPr="006F2CFC" w:rsidRDefault="00EB4331" w:rsidP="00D45073">
      <w:pPr>
        <w:spacing w:after="0"/>
      </w:pPr>
    </w:p>
    <w:p w:rsidR="00EB4331" w:rsidRPr="006F2CFC" w:rsidRDefault="00EB4331" w:rsidP="00D45073">
      <w:pPr>
        <w:spacing w:after="0"/>
      </w:pPr>
      <w:r w:rsidRPr="00D45073">
        <w:rPr>
          <w:b/>
        </w:rPr>
        <w:t>Przedsiębiorstwo w ruchu</w:t>
      </w:r>
      <w:r w:rsidR="00CA158F" w:rsidRPr="006F2CFC">
        <w:t xml:space="preserve"> (Eisenhardt, Sull)</w:t>
      </w:r>
    </w:p>
    <w:p w:rsidR="00CA158F" w:rsidRPr="00C6461A" w:rsidRDefault="00CA158F" w:rsidP="00D45073">
      <w:pPr>
        <w:pStyle w:val="Akapitzlist"/>
        <w:numPr>
          <w:ilvl w:val="0"/>
          <w:numId w:val="20"/>
        </w:numPr>
      </w:pPr>
      <w:r w:rsidRPr="006F2CFC">
        <w:t>Elastyczn</w:t>
      </w:r>
      <w:r w:rsidRPr="00C6461A">
        <w:t>y charakter strategii ze względu na treść i rolę jaką pełni w tej koncepcji w stosunku do celów</w:t>
      </w:r>
    </w:p>
    <w:p w:rsidR="00CA158F" w:rsidRPr="00C6461A" w:rsidRDefault="00CA158F" w:rsidP="00D45073">
      <w:pPr>
        <w:pStyle w:val="Akapitzlist"/>
        <w:numPr>
          <w:ilvl w:val="0"/>
          <w:numId w:val="20"/>
        </w:numPr>
      </w:pPr>
      <w:r w:rsidRPr="00C6461A">
        <w:t xml:space="preserve">Podstawową kategorią pojawiającą się w tym podejściu jest </w:t>
      </w:r>
      <w:r w:rsidRPr="00C6461A">
        <w:rPr>
          <w:b/>
        </w:rPr>
        <w:t>okazja</w:t>
      </w:r>
    </w:p>
    <w:p w:rsidR="00CA158F" w:rsidRPr="00C6461A" w:rsidRDefault="00CA158F" w:rsidP="00D45073">
      <w:pPr>
        <w:pStyle w:val="Akapitzlist"/>
        <w:numPr>
          <w:ilvl w:val="0"/>
          <w:numId w:val="20"/>
        </w:numPr>
      </w:pPr>
      <w:r w:rsidRPr="00C6461A">
        <w:t>Strategia powinna zwierać kilka kluczowych procesów strategicznych i proste zasady ich wprowadzania</w:t>
      </w:r>
    </w:p>
    <w:p w:rsidR="00CA158F" w:rsidRPr="00C6461A" w:rsidRDefault="00CA158F" w:rsidP="00D45073">
      <w:pPr>
        <w:pStyle w:val="Akapitzlist"/>
        <w:numPr>
          <w:ilvl w:val="0"/>
          <w:numId w:val="20"/>
        </w:numPr>
      </w:pPr>
      <w:r w:rsidRPr="00C6461A">
        <w:t>Zamiast unikać niepewności powinno się „przedsiębiorstwo w niej zanurzać…”</w:t>
      </w:r>
    </w:p>
    <w:p w:rsidR="00CA158F" w:rsidRPr="00C6461A" w:rsidRDefault="00CA158F" w:rsidP="00D45073">
      <w:pPr>
        <w:pStyle w:val="Akapitzlist"/>
        <w:numPr>
          <w:ilvl w:val="0"/>
          <w:numId w:val="20"/>
        </w:numPr>
      </w:pPr>
      <w:r w:rsidRPr="00C6461A">
        <w:t>Procesy powinny być tak dobrane aby najlepiej wykorzystać okazje w otoczeniu</w:t>
      </w:r>
    </w:p>
    <w:p w:rsidR="00CA158F" w:rsidRPr="00C6461A" w:rsidRDefault="00CA158F" w:rsidP="00D45073">
      <w:pPr>
        <w:pStyle w:val="Akapitzlist"/>
        <w:numPr>
          <w:ilvl w:val="0"/>
          <w:numId w:val="20"/>
        </w:numPr>
      </w:pPr>
      <w:r w:rsidRPr="00C6461A">
        <w:t>Zasady, które określają:</w:t>
      </w:r>
    </w:p>
    <w:p w:rsidR="00CA158F" w:rsidRPr="00C6461A" w:rsidRDefault="00CA158F" w:rsidP="00D45073">
      <w:pPr>
        <w:pStyle w:val="Akapitzlist"/>
        <w:numPr>
          <w:ilvl w:val="1"/>
          <w:numId w:val="20"/>
        </w:numPr>
      </w:pPr>
      <w:r w:rsidRPr="00C6461A">
        <w:t>Właściwości procesu, jego unikatowości,</w:t>
      </w:r>
    </w:p>
    <w:p w:rsidR="00CA158F" w:rsidRPr="00C6461A" w:rsidRDefault="00CA158F" w:rsidP="00D45073">
      <w:pPr>
        <w:pStyle w:val="Akapitzlist"/>
        <w:numPr>
          <w:ilvl w:val="1"/>
          <w:numId w:val="20"/>
        </w:numPr>
      </w:pPr>
      <w:r w:rsidRPr="00C6461A">
        <w:t>ograniczające umożliwiające skupienie się na najlepszych okazje</w:t>
      </w:r>
    </w:p>
    <w:p w:rsidR="00CA158F" w:rsidRPr="00C6461A" w:rsidRDefault="00CA158F" w:rsidP="00D45073">
      <w:pPr>
        <w:pStyle w:val="Akapitzlist"/>
        <w:numPr>
          <w:ilvl w:val="1"/>
          <w:numId w:val="20"/>
        </w:numPr>
      </w:pPr>
      <w:r w:rsidRPr="00C6461A">
        <w:t>priorytetowe</w:t>
      </w:r>
    </w:p>
    <w:p w:rsidR="00CA158F" w:rsidRPr="00C6461A" w:rsidRDefault="00CA158F" w:rsidP="00D45073">
      <w:pPr>
        <w:pStyle w:val="Akapitzlist"/>
        <w:numPr>
          <w:ilvl w:val="1"/>
          <w:numId w:val="20"/>
        </w:numPr>
      </w:pPr>
      <w:r w:rsidRPr="00C6461A">
        <w:t xml:space="preserve">czasowe – </w:t>
      </w:r>
      <w:r w:rsidR="00E05D48" w:rsidRPr="00C6461A">
        <w:t>synchronizacja okazji i możliwości przedsiębiorstwa</w:t>
      </w:r>
    </w:p>
    <w:p w:rsidR="00CA158F" w:rsidRPr="00C6461A" w:rsidRDefault="00CA158F" w:rsidP="00D45073">
      <w:pPr>
        <w:pStyle w:val="Akapitzlist"/>
        <w:numPr>
          <w:ilvl w:val="1"/>
          <w:numId w:val="20"/>
        </w:numPr>
      </w:pPr>
      <w:r w:rsidRPr="00C6461A">
        <w:t>wyjś</w:t>
      </w:r>
      <w:r w:rsidR="00E05D48" w:rsidRPr="00C6461A">
        <w:t>cia, gdy trzeba było zrezygnować  z działań związanych z okazją</w:t>
      </w:r>
    </w:p>
    <w:p w:rsidR="00E05D48" w:rsidRPr="00C6461A" w:rsidRDefault="00E05D48" w:rsidP="00D45073">
      <w:pPr>
        <w:spacing w:after="0"/>
      </w:pPr>
    </w:p>
    <w:p w:rsidR="00E05D48" w:rsidRPr="00D45073" w:rsidRDefault="00E05D48" w:rsidP="00D45073">
      <w:pPr>
        <w:spacing w:after="0"/>
        <w:rPr>
          <w:b/>
          <w:sz w:val="26"/>
          <w:szCs w:val="26"/>
        </w:rPr>
      </w:pPr>
      <w:r w:rsidRPr="00D45073">
        <w:rPr>
          <w:b/>
          <w:sz w:val="26"/>
          <w:szCs w:val="26"/>
          <w:highlight w:val="green"/>
        </w:rPr>
        <w:t>8.03.</w:t>
      </w:r>
      <w:r w:rsidR="00D45073" w:rsidRPr="00D45073">
        <w:rPr>
          <w:b/>
          <w:sz w:val="26"/>
          <w:szCs w:val="26"/>
          <w:highlight w:val="green"/>
        </w:rPr>
        <w:t>2016</w:t>
      </w:r>
    </w:p>
    <w:p w:rsidR="00E05D48" w:rsidRPr="00C6461A" w:rsidRDefault="00D44669" w:rsidP="00D45073">
      <w:pPr>
        <w:spacing w:after="0"/>
      </w:pPr>
      <w:r w:rsidRPr="00C6461A">
        <w:t>Analiza otoczenia</w:t>
      </w:r>
    </w:p>
    <w:p w:rsidR="00D44669" w:rsidRPr="00C6461A" w:rsidRDefault="00D44669" w:rsidP="00D45073">
      <w:pPr>
        <w:spacing w:after="0"/>
      </w:pPr>
    </w:p>
    <w:p w:rsidR="00D44669" w:rsidRPr="00C6461A" w:rsidRDefault="00D44669" w:rsidP="00D45073">
      <w:pPr>
        <w:spacing w:after="0"/>
        <w:rPr>
          <w:b/>
        </w:rPr>
      </w:pPr>
      <w:r w:rsidRPr="00C6461A">
        <w:rPr>
          <w:b/>
        </w:rPr>
        <w:t>Dominująca logika</w:t>
      </w:r>
    </w:p>
    <w:p w:rsidR="00D44669" w:rsidRPr="00C6461A" w:rsidRDefault="00D44669" w:rsidP="00D45073">
      <w:pPr>
        <w:spacing w:after="0"/>
      </w:pPr>
      <w:r w:rsidRPr="00C6461A">
        <w:t>Otoczenie zmienia się szybciej aniżeli jest w stanie reagować kadra kierownicza skoncentrowana na realizacja strategii zatem elastyczność a nie działanie zgodne ze sformalizowaną strategią</w:t>
      </w:r>
    </w:p>
    <w:p w:rsidR="00D44669" w:rsidRPr="00C6461A" w:rsidRDefault="00D44669" w:rsidP="00D45073">
      <w:pPr>
        <w:pStyle w:val="Akapitzlist"/>
        <w:numPr>
          <w:ilvl w:val="0"/>
          <w:numId w:val="21"/>
        </w:numPr>
      </w:pPr>
      <w:r w:rsidRPr="00C6461A">
        <w:t>dylemat orientacja na cele czy na okazje może się odbyć przez wprowadzenie mechanizmu dynamicznej selekcji – mechanizmem tym może być dominująca logika</w:t>
      </w:r>
    </w:p>
    <w:p w:rsidR="00375ECC" w:rsidRPr="00C6461A" w:rsidRDefault="00D44669" w:rsidP="00D45073">
      <w:pPr>
        <w:pStyle w:val="Akapitzlist"/>
        <w:numPr>
          <w:ilvl w:val="0"/>
          <w:numId w:val="21"/>
        </w:numPr>
      </w:pPr>
      <w:r w:rsidRPr="00C6461A">
        <w:t>sukcesy wynikają…</w:t>
      </w:r>
    </w:p>
    <w:p w:rsidR="00375ECC" w:rsidRPr="00C6461A" w:rsidRDefault="00375ECC" w:rsidP="00D45073">
      <w:pPr>
        <w:pStyle w:val="Akapitzlist"/>
        <w:numPr>
          <w:ilvl w:val="0"/>
          <w:numId w:val="21"/>
        </w:numPr>
      </w:pPr>
      <w:r w:rsidRPr="00C6461A">
        <w:t>dominująca logika -&gt; mapa poznawcza menedżerów – zbiór przekonań, wartości, filtrów, które pełnią rolę nawigatora w złożonym świecie nadmiaru informacji</w:t>
      </w:r>
    </w:p>
    <w:p w:rsidR="00375ECC" w:rsidRPr="00C6461A" w:rsidRDefault="00375ECC" w:rsidP="00D45073">
      <w:pPr>
        <w:pStyle w:val="Akapitzlist"/>
        <w:numPr>
          <w:ilvl w:val="0"/>
          <w:numId w:val="21"/>
        </w:numPr>
      </w:pPr>
      <w:r w:rsidRPr="00C6461A">
        <w:t>mapa określająca co jest dobre, a co złe dla firmy, jak należy działać, jaką strategię wybrać</w:t>
      </w:r>
    </w:p>
    <w:p w:rsidR="00375ECC" w:rsidRPr="00C6461A" w:rsidRDefault="00375ECC" w:rsidP="00D45073">
      <w:pPr>
        <w:pStyle w:val="Akapitzlist"/>
        <w:numPr>
          <w:ilvl w:val="0"/>
          <w:numId w:val="21"/>
        </w:numPr>
      </w:pPr>
      <w:r w:rsidRPr="00C6461A">
        <w:t>ramy poznawcze, która albo rozszerza albo ogranicza horyzonty przedsiębiorcy czy menedżera</w:t>
      </w:r>
    </w:p>
    <w:p w:rsidR="00375ECC" w:rsidRPr="00C6461A" w:rsidRDefault="00375ECC" w:rsidP="00D45073">
      <w:pPr>
        <w:pStyle w:val="Akapitzlist"/>
        <w:numPr>
          <w:ilvl w:val="0"/>
          <w:numId w:val="21"/>
        </w:numPr>
      </w:pPr>
      <w:r w:rsidRPr="00C6461A">
        <w:t>DNA organizacji, które stanowi zbiór reguł i procedur działania</w:t>
      </w:r>
    </w:p>
    <w:p w:rsidR="00375ECC" w:rsidRPr="00C6461A" w:rsidRDefault="00375ECC" w:rsidP="00D45073">
      <w:pPr>
        <w:pStyle w:val="Akapitzlist"/>
        <w:numPr>
          <w:ilvl w:val="0"/>
          <w:numId w:val="21"/>
        </w:numPr>
      </w:pPr>
      <w:r w:rsidRPr="00C6461A">
        <w:t>Zbiór…</w:t>
      </w:r>
    </w:p>
    <w:p w:rsidR="00375ECC" w:rsidRPr="00C6461A" w:rsidRDefault="00375ECC" w:rsidP="00D45073">
      <w:pPr>
        <w:spacing w:after="0"/>
      </w:pPr>
    </w:p>
    <w:p w:rsidR="00375ECC" w:rsidRPr="00C6461A" w:rsidRDefault="00375ECC" w:rsidP="00D45073">
      <w:pPr>
        <w:spacing w:after="0"/>
      </w:pPr>
      <w:r w:rsidRPr="00C6461A">
        <w:t>Konsekwencja dominującej logiki:</w:t>
      </w:r>
    </w:p>
    <w:p w:rsidR="00375ECC" w:rsidRPr="00C6461A" w:rsidRDefault="00375ECC" w:rsidP="00D45073">
      <w:pPr>
        <w:spacing w:after="0"/>
      </w:pPr>
      <w:r w:rsidRPr="00C6461A">
        <w:t>Założenia początkowe: menedżerowie subiektywnie filtrują info pochodzące z otoczenia</w:t>
      </w:r>
    </w:p>
    <w:p w:rsidR="00375ECC" w:rsidRPr="00C6461A" w:rsidRDefault="00375ECC" w:rsidP="00D45073">
      <w:pPr>
        <w:spacing w:after="0"/>
      </w:pPr>
      <w:r w:rsidRPr="00C6461A">
        <w:t>Model dominującej logiki: będzie swoiście filtrował okazje na mniej i bardziej okazyjne</w:t>
      </w:r>
    </w:p>
    <w:p w:rsidR="00375ECC" w:rsidRPr="00C6461A" w:rsidRDefault="00375ECC" w:rsidP="00D45073">
      <w:pPr>
        <w:spacing w:after="0"/>
      </w:pPr>
    </w:p>
    <w:p w:rsidR="00375ECC" w:rsidRPr="00C6461A" w:rsidRDefault="00375ECC" w:rsidP="00D45073">
      <w:pPr>
        <w:spacing w:after="0"/>
      </w:pPr>
      <w:r w:rsidRPr="00C6461A">
        <w:t>OKAZJE -&gt;extranet okazje</w:t>
      </w:r>
    </w:p>
    <w:p w:rsidR="00375ECC" w:rsidRPr="00C6461A" w:rsidRDefault="00375ECC" w:rsidP="00D45073">
      <w:pPr>
        <w:spacing w:after="0"/>
      </w:pPr>
      <w:r w:rsidRPr="00C6461A">
        <w:t>Wada: orientacja na otoczenie</w:t>
      </w:r>
    </w:p>
    <w:p w:rsidR="00375ECC" w:rsidRPr="00C6461A" w:rsidRDefault="00375ECC" w:rsidP="00D45073">
      <w:pPr>
        <w:spacing w:after="0"/>
      </w:pPr>
      <w:r w:rsidRPr="00C6461A">
        <w:t>Strategia wg prostych reguł</w:t>
      </w:r>
    </w:p>
    <w:p w:rsidR="00375ECC" w:rsidRPr="00C6461A" w:rsidRDefault="00375ECC" w:rsidP="00D45073">
      <w:pPr>
        <w:pStyle w:val="Akapitzlist"/>
        <w:numPr>
          <w:ilvl w:val="0"/>
          <w:numId w:val="22"/>
        </w:numPr>
      </w:pPr>
      <w:r w:rsidRPr="00C6461A">
        <w:lastRenderedPageBreak/>
        <w:t>Strategie to proste reguły post</w:t>
      </w:r>
      <w:r w:rsidR="00635460" w:rsidRPr="00C6461A">
        <w:t>ę</w:t>
      </w:r>
      <w:r w:rsidRPr="00C6461A">
        <w:t>powania, które zapewniają skuteczność i ją systematycznie wzmacniają w czasie dzięki mechanizm</w:t>
      </w:r>
      <w:r w:rsidR="00635460" w:rsidRPr="00C6461A">
        <w:t>owi sprężenia zwrotnego</w:t>
      </w:r>
    </w:p>
    <w:p w:rsidR="00D96A26" w:rsidRPr="00C6461A" w:rsidRDefault="00D96A26" w:rsidP="00D45073">
      <w:pPr>
        <w:spacing w:after="0"/>
      </w:pPr>
    </w:p>
    <w:p w:rsidR="00D96A26" w:rsidRPr="00C6461A" w:rsidRDefault="00D96A26" w:rsidP="00D45073">
      <w:pPr>
        <w:spacing w:after="0"/>
      </w:pPr>
      <w:r w:rsidRPr="00C6461A">
        <w:t>REGUŁY:</w:t>
      </w:r>
    </w:p>
    <w:p w:rsidR="00D96A26" w:rsidRPr="00C6461A" w:rsidRDefault="00D96A26" w:rsidP="00D45073">
      <w:pPr>
        <w:pStyle w:val="Akapitzlist"/>
        <w:numPr>
          <w:ilvl w:val="0"/>
          <w:numId w:val="23"/>
        </w:numPr>
      </w:pPr>
      <w:r w:rsidRPr="00C6461A">
        <w:t>Priorytety – uporządkowana hierarchia</w:t>
      </w:r>
    </w:p>
    <w:p w:rsidR="00D96A26" w:rsidRPr="00C6461A" w:rsidRDefault="00D96A26" w:rsidP="00D45073">
      <w:pPr>
        <w:pStyle w:val="Akapitzlist"/>
        <w:numPr>
          <w:ilvl w:val="0"/>
          <w:numId w:val="23"/>
        </w:numPr>
      </w:pPr>
      <w:r w:rsidRPr="00C6461A">
        <w:t>Sposoby postępowania, procesy i procedury postępowania</w:t>
      </w:r>
    </w:p>
    <w:p w:rsidR="00D96A26" w:rsidRPr="00C6461A" w:rsidRDefault="00D96A26" w:rsidP="00D45073">
      <w:pPr>
        <w:pStyle w:val="Akapitzlist"/>
        <w:numPr>
          <w:ilvl w:val="0"/>
          <w:numId w:val="23"/>
        </w:numPr>
      </w:pPr>
      <w:r w:rsidRPr="00C6461A">
        <w:t>Rządzące czasem (kiedy?)</w:t>
      </w:r>
    </w:p>
    <w:p w:rsidR="00D96A26" w:rsidRPr="00C6461A" w:rsidRDefault="00D96A26" w:rsidP="00D45073">
      <w:pPr>
        <w:pStyle w:val="Akapitzlist"/>
        <w:numPr>
          <w:ilvl w:val="0"/>
          <w:numId w:val="23"/>
        </w:numPr>
      </w:pPr>
      <w:r w:rsidRPr="00C6461A">
        <w:t>Granic działania – stają się bardziej złożone nowe sieci</w:t>
      </w:r>
    </w:p>
    <w:p w:rsidR="00D96A26" w:rsidRPr="00C6461A" w:rsidRDefault="00D96A26" w:rsidP="00D45073">
      <w:pPr>
        <w:pStyle w:val="Akapitzlist"/>
        <w:numPr>
          <w:ilvl w:val="0"/>
          <w:numId w:val="23"/>
        </w:numPr>
      </w:pPr>
      <w:r w:rsidRPr="00C6461A">
        <w:t>Wycofania się</w:t>
      </w:r>
    </w:p>
    <w:p w:rsidR="00D96A26" w:rsidRPr="00C6461A" w:rsidRDefault="00D96A26" w:rsidP="00D45073">
      <w:pPr>
        <w:pStyle w:val="Akapitzlist"/>
        <w:numPr>
          <w:ilvl w:val="0"/>
          <w:numId w:val="0"/>
        </w:numPr>
        <w:ind w:left="720"/>
      </w:pPr>
    </w:p>
    <w:p w:rsidR="00D96A26" w:rsidRPr="00C6461A" w:rsidRDefault="00D96A26" w:rsidP="00D45073">
      <w:pPr>
        <w:spacing w:after="0"/>
        <w:ind w:left="360"/>
      </w:pPr>
      <w:r w:rsidRPr="00C6461A">
        <w:t>Diabelski młyn reguł strategicznych -&gt; błędy występują i powinny nas uczyć</w:t>
      </w:r>
    </w:p>
    <w:p w:rsidR="00D96A26" w:rsidRPr="00C6461A" w:rsidRDefault="00D96A26" w:rsidP="00D45073">
      <w:pPr>
        <w:spacing w:after="0"/>
        <w:ind w:left="360"/>
        <w:rPr>
          <w:b/>
          <w:u w:val="single"/>
        </w:rPr>
      </w:pPr>
      <w:r w:rsidRPr="00C6461A">
        <w:rPr>
          <w:b/>
          <w:u w:val="single"/>
        </w:rPr>
        <w:t>Zasady systemu prostych reguł</w:t>
      </w:r>
    </w:p>
    <w:p w:rsidR="00D96A26" w:rsidRPr="00C6461A" w:rsidRDefault="00D96A26" w:rsidP="00D45073">
      <w:pPr>
        <w:pStyle w:val="Akapitzlist"/>
        <w:numPr>
          <w:ilvl w:val="0"/>
          <w:numId w:val="24"/>
        </w:numPr>
      </w:pPr>
      <w:r w:rsidRPr="00C6461A">
        <w:t>Prostota (zrozumienie w fazach)</w:t>
      </w:r>
    </w:p>
    <w:p w:rsidR="00D96A26" w:rsidRPr="00C6461A" w:rsidRDefault="00D96A26" w:rsidP="00D45073">
      <w:pPr>
        <w:pStyle w:val="Akapitzlist"/>
        <w:numPr>
          <w:ilvl w:val="0"/>
          <w:numId w:val="24"/>
        </w:numPr>
      </w:pPr>
      <w:r w:rsidRPr="00C6461A">
        <w:t>Ograniczona liczba reguł</w:t>
      </w:r>
    </w:p>
    <w:p w:rsidR="00D96A26" w:rsidRPr="00C6461A" w:rsidRDefault="00D96A26" w:rsidP="00D45073">
      <w:pPr>
        <w:pStyle w:val="Akapitzlist"/>
        <w:numPr>
          <w:ilvl w:val="0"/>
          <w:numId w:val="24"/>
        </w:numPr>
      </w:pPr>
      <w:r w:rsidRPr="00C6461A">
        <w:t>Reguły nie są jedynym źródłem sukcesu</w:t>
      </w:r>
    </w:p>
    <w:p w:rsidR="00D96A26" w:rsidRPr="00C6461A" w:rsidRDefault="00D96A26" w:rsidP="00D45073">
      <w:pPr>
        <w:pStyle w:val="Akapitzlist"/>
        <w:numPr>
          <w:ilvl w:val="0"/>
          <w:numId w:val="24"/>
        </w:numPr>
      </w:pPr>
      <w:r w:rsidRPr="00C6461A">
        <w:t>Konieczne są różne typy reguł, dotyczy sposobu działania, procesów, granic działania, hierarchii, czasowe, wycofania się</w:t>
      </w:r>
    </w:p>
    <w:p w:rsidR="00375ECC" w:rsidRPr="00C6461A" w:rsidRDefault="00D96A26" w:rsidP="00D45073">
      <w:pPr>
        <w:pStyle w:val="Akapitzlist"/>
        <w:numPr>
          <w:ilvl w:val="0"/>
          <w:numId w:val="24"/>
        </w:numPr>
      </w:pPr>
      <w:r w:rsidRPr="00C6461A">
        <w:t xml:space="preserve">Systemowe modelowe ujęcie rzeczywistości – analiza dynamiczna i przyczynowo-skutkowa. Zmiana w jednym podsystemie powoduje zmiany w rożnych kierunkach i sile do innych podsystemów </w:t>
      </w:r>
    </w:p>
    <w:p w:rsidR="00D96A26" w:rsidRPr="00C6461A" w:rsidRDefault="00D96A26" w:rsidP="00D45073">
      <w:pPr>
        <w:spacing w:after="0"/>
      </w:pPr>
    </w:p>
    <w:p w:rsidR="00D96A26" w:rsidRPr="00C6461A" w:rsidRDefault="00D96A26" w:rsidP="00D45073">
      <w:pPr>
        <w:spacing w:after="0"/>
      </w:pPr>
      <w:r w:rsidRPr="00C6461A">
        <w:t xml:space="preserve">Graficzne: </w:t>
      </w:r>
    </w:p>
    <w:p w:rsidR="00D96A26" w:rsidRPr="00C6461A" w:rsidRDefault="00D96A26" w:rsidP="00D45073">
      <w:pPr>
        <w:pStyle w:val="Akapitzlist"/>
        <w:numPr>
          <w:ilvl w:val="0"/>
          <w:numId w:val="25"/>
        </w:numPr>
      </w:pPr>
      <w:r w:rsidRPr="00C6461A">
        <w:t>Mapy strategii (dla funkcji, instrumentów)</w:t>
      </w:r>
    </w:p>
    <w:p w:rsidR="00D96A26" w:rsidRPr="00C6461A" w:rsidRDefault="00D96A26" w:rsidP="00D45073">
      <w:pPr>
        <w:pStyle w:val="Akapitzlist"/>
        <w:numPr>
          <w:ilvl w:val="0"/>
          <w:numId w:val="25"/>
        </w:numPr>
      </w:pPr>
      <w:r w:rsidRPr="00C6461A">
        <w:t>Mapy procesów (czynności)</w:t>
      </w:r>
    </w:p>
    <w:p w:rsidR="00D96A26" w:rsidRPr="00C6461A" w:rsidRDefault="00D96A26" w:rsidP="00D45073">
      <w:pPr>
        <w:pStyle w:val="Akapitzlist"/>
        <w:numPr>
          <w:ilvl w:val="0"/>
          <w:numId w:val="25"/>
        </w:numPr>
      </w:pPr>
      <w:r w:rsidRPr="00C6461A">
        <w:t>Schematy modelu strategii</w:t>
      </w:r>
    </w:p>
    <w:p w:rsidR="00D96A26" w:rsidRPr="00C6461A" w:rsidRDefault="00D96A26" w:rsidP="00D45073">
      <w:pPr>
        <w:pStyle w:val="Akapitzlist"/>
        <w:numPr>
          <w:ilvl w:val="0"/>
          <w:numId w:val="25"/>
        </w:numPr>
      </w:pPr>
      <w:r w:rsidRPr="00C6461A">
        <w:t xml:space="preserve">Schematy modelu biznesowego (zbiór proc. strat. na tle łańcucha wartości) </w:t>
      </w:r>
    </w:p>
    <w:p w:rsidR="005F641C" w:rsidRPr="00C6461A" w:rsidRDefault="005F641C" w:rsidP="00D45073">
      <w:pPr>
        <w:spacing w:after="0"/>
      </w:pPr>
    </w:p>
    <w:p w:rsidR="005F641C" w:rsidRPr="00C6461A" w:rsidRDefault="005F641C" w:rsidP="00D45073">
      <w:pPr>
        <w:spacing w:after="0"/>
      </w:pPr>
      <w:r w:rsidRPr="00C6461A">
        <w:t>Podejście organiczne:</w:t>
      </w:r>
    </w:p>
    <w:p w:rsidR="005F641C" w:rsidRPr="00C6461A" w:rsidRDefault="005F641C" w:rsidP="00D45073">
      <w:pPr>
        <w:spacing w:after="0"/>
      </w:pPr>
      <w:r w:rsidRPr="00C6461A">
        <w:t>Części organiz. potrafią się dostosować do podej. Strat. / strategia to platforma koordynacji między…</w:t>
      </w:r>
    </w:p>
    <w:p w:rsidR="005F641C" w:rsidRPr="00C6461A" w:rsidRDefault="005F641C" w:rsidP="00D45073">
      <w:pPr>
        <w:pStyle w:val="Akapitzlist"/>
        <w:numPr>
          <w:ilvl w:val="0"/>
          <w:numId w:val="26"/>
        </w:numPr>
      </w:pPr>
      <w:r w:rsidRPr="00C6461A">
        <w:t xml:space="preserve">Istota strategii to permanentne dostosowanie </w:t>
      </w:r>
    </w:p>
    <w:p w:rsidR="005F641C" w:rsidRPr="00C6461A" w:rsidRDefault="005F641C" w:rsidP="00D45073">
      <w:pPr>
        <w:pStyle w:val="Akapitzlist"/>
        <w:numPr>
          <w:ilvl w:val="0"/>
          <w:numId w:val="26"/>
        </w:numPr>
      </w:pPr>
      <w:r w:rsidRPr="00C6461A">
        <w:t>Strategia to platforma koordynacji adaptacyjnej strategii koordynacji przestrzennej i czasowej</w:t>
      </w:r>
    </w:p>
    <w:p w:rsidR="005F641C" w:rsidRPr="00C6461A" w:rsidRDefault="005F641C" w:rsidP="00D45073">
      <w:pPr>
        <w:pStyle w:val="Akapitzlist"/>
        <w:numPr>
          <w:ilvl w:val="0"/>
          <w:numId w:val="26"/>
        </w:numPr>
      </w:pPr>
      <w:r w:rsidRPr="00C6461A">
        <w:t>Ścieżki rozwoju (sekwencja działań i kroków w czasie – struktura konkurencji czasowej)</w:t>
      </w:r>
    </w:p>
    <w:p w:rsidR="005F641C" w:rsidRPr="00C6461A" w:rsidRDefault="005F641C" w:rsidP="00D45073">
      <w:pPr>
        <w:spacing w:after="0"/>
      </w:pPr>
    </w:p>
    <w:p w:rsidR="005F641C" w:rsidRPr="00C67C45" w:rsidRDefault="005F641C" w:rsidP="00D45073">
      <w:pPr>
        <w:spacing w:after="0"/>
        <w:rPr>
          <w:b/>
          <w:color w:val="5F497A" w:themeColor="accent4" w:themeShade="BF"/>
          <w:u w:val="single"/>
        </w:rPr>
      </w:pPr>
      <w:r w:rsidRPr="00C67C45">
        <w:rPr>
          <w:b/>
          <w:color w:val="5F497A" w:themeColor="accent4" w:themeShade="BF"/>
          <w:u w:val="single"/>
        </w:rPr>
        <w:t>Zarządzanie strategiczne jest:</w:t>
      </w:r>
    </w:p>
    <w:p w:rsidR="005F641C" w:rsidRPr="00C6461A" w:rsidRDefault="005F641C" w:rsidP="00D45073">
      <w:pPr>
        <w:pStyle w:val="Akapitzlist"/>
        <w:numPr>
          <w:ilvl w:val="0"/>
          <w:numId w:val="27"/>
        </w:numPr>
      </w:pPr>
      <w:r w:rsidRPr="00C6461A">
        <w:t>Działaniem</w:t>
      </w:r>
    </w:p>
    <w:p w:rsidR="005F641C" w:rsidRDefault="005F641C" w:rsidP="00D45073">
      <w:pPr>
        <w:pStyle w:val="Akapitzlist"/>
        <w:numPr>
          <w:ilvl w:val="0"/>
          <w:numId w:val="27"/>
        </w:numPr>
      </w:pPr>
      <w:r w:rsidRPr="00C6461A">
        <w:t>Procesem informacyjno-decyzyjnym</w:t>
      </w:r>
    </w:p>
    <w:p w:rsidR="00C67C45" w:rsidRDefault="00C67C45" w:rsidP="00C67C45">
      <w:pPr>
        <w:pStyle w:val="Akapitzlist"/>
        <w:numPr>
          <w:ilvl w:val="0"/>
          <w:numId w:val="0"/>
        </w:numPr>
        <w:ind w:left="720"/>
      </w:pPr>
      <w:r>
        <w:t>mającym na celu… (ujęcie teleologiczne)</w:t>
      </w:r>
    </w:p>
    <w:p w:rsidR="00C67C45" w:rsidRDefault="00C67C45" w:rsidP="00C67C45">
      <w:pPr>
        <w:pStyle w:val="Akapitzlist"/>
        <w:numPr>
          <w:ilvl w:val="0"/>
          <w:numId w:val="0"/>
        </w:numPr>
        <w:ind w:left="720"/>
      </w:pPr>
      <w:r>
        <w:t>składającym się z ... (ujęcie strukturalne)</w:t>
      </w:r>
    </w:p>
    <w:p w:rsidR="00C67C45" w:rsidRDefault="00C67C45" w:rsidP="00C67C45">
      <w:pPr>
        <w:pStyle w:val="Akapitzlist"/>
        <w:numPr>
          <w:ilvl w:val="0"/>
          <w:numId w:val="0"/>
        </w:numPr>
        <w:ind w:left="720"/>
      </w:pPr>
      <w:r>
        <w:t>wchodzące w skład … (umiejscowienie w systemie wyższego rzędu)</w:t>
      </w:r>
    </w:p>
    <w:p w:rsidR="005F641C" w:rsidRPr="00C6461A" w:rsidRDefault="005F641C" w:rsidP="00D45073">
      <w:pPr>
        <w:spacing w:after="0"/>
      </w:pPr>
    </w:p>
    <w:p w:rsidR="005F641C" w:rsidRPr="00C67C45" w:rsidRDefault="005F641C" w:rsidP="00D45073">
      <w:pPr>
        <w:spacing w:after="0"/>
        <w:rPr>
          <w:b/>
        </w:rPr>
      </w:pPr>
      <w:r w:rsidRPr="00C67C45">
        <w:rPr>
          <w:b/>
        </w:rPr>
        <w:t>Definicje:</w:t>
      </w:r>
    </w:p>
    <w:p w:rsidR="005F641C" w:rsidRPr="00C6461A" w:rsidRDefault="005F641C" w:rsidP="00D45073">
      <w:pPr>
        <w:pStyle w:val="Akapitzlist"/>
        <w:numPr>
          <w:ilvl w:val="0"/>
          <w:numId w:val="28"/>
        </w:numPr>
      </w:pPr>
      <w:r w:rsidRPr="00C6461A">
        <w:t>Proces informacyjno-decyzyjny, cel rozstrzygnięcie o kluczowych problemach przedsiębiorstwach o jego przetrwaniu i rozwoju ze szczególnym wzgl. Oddziaływań otoczenia i węzłowych czynników własnego potencjału wytwórczego</w:t>
      </w:r>
    </w:p>
    <w:p w:rsidR="005F641C" w:rsidRPr="00C6461A" w:rsidRDefault="005F641C" w:rsidP="00D45073">
      <w:pPr>
        <w:pStyle w:val="Akapitzlist"/>
        <w:numPr>
          <w:ilvl w:val="0"/>
          <w:numId w:val="28"/>
        </w:numPr>
      </w:pPr>
      <w:r w:rsidRPr="00C6461A">
        <w:t>Podejmowanie decyzji w sprawie przyszłych kierunków działania na implementacji decyzji i kontrolowania ich realizacji</w:t>
      </w:r>
    </w:p>
    <w:p w:rsidR="005F641C" w:rsidRPr="00C6461A" w:rsidRDefault="005F641C" w:rsidP="00D45073">
      <w:pPr>
        <w:pStyle w:val="Akapitzlist"/>
        <w:numPr>
          <w:ilvl w:val="0"/>
          <w:numId w:val="28"/>
        </w:numPr>
      </w:pPr>
      <w:r w:rsidRPr="00C6461A">
        <w:t xml:space="preserve">Planowania – implementacja – kontrolowanie </w:t>
      </w:r>
    </w:p>
    <w:p w:rsidR="005F641C" w:rsidRPr="00C6461A" w:rsidRDefault="005F641C" w:rsidP="00D45073">
      <w:pPr>
        <w:pStyle w:val="Akapitzlist"/>
        <w:numPr>
          <w:ilvl w:val="0"/>
          <w:numId w:val="28"/>
        </w:numPr>
      </w:pPr>
      <w:r w:rsidRPr="00C6461A">
        <w:lastRenderedPageBreak/>
        <w:t>Proces zarządzania nastawiony na formułowanie i wdrażanie, które sprzyjają wyższym stopniowi zgodności organizacji z jej otoczeniem i osiągnięciu celów strategicznych</w:t>
      </w:r>
    </w:p>
    <w:p w:rsidR="005F641C" w:rsidRPr="00C6461A" w:rsidRDefault="005F641C" w:rsidP="00D45073">
      <w:pPr>
        <w:spacing w:after="0"/>
        <w:ind w:left="720"/>
      </w:pPr>
    </w:p>
    <w:p w:rsidR="005F641C" w:rsidRPr="00C6461A" w:rsidRDefault="005F641C" w:rsidP="00D45073">
      <w:pPr>
        <w:spacing w:after="0"/>
        <w:rPr>
          <w:u w:val="single"/>
        </w:rPr>
      </w:pPr>
      <w:r w:rsidRPr="00C6461A">
        <w:rPr>
          <w:u w:val="single"/>
        </w:rPr>
        <w:t xml:space="preserve">Decyzje strategiczne: </w:t>
      </w:r>
    </w:p>
    <w:p w:rsidR="00FA58A3" w:rsidRPr="00C6461A" w:rsidRDefault="005F641C" w:rsidP="00D45073">
      <w:pPr>
        <w:pStyle w:val="Akapitzlist"/>
        <w:numPr>
          <w:ilvl w:val="0"/>
          <w:numId w:val="29"/>
        </w:numPr>
        <w:rPr>
          <w:u w:val="single"/>
        </w:rPr>
      </w:pPr>
      <w:r w:rsidRPr="00C6461A">
        <w:t>Element końcowy procesu podejmowania decyzj</w:t>
      </w:r>
      <w:r w:rsidR="00FA58A3" w:rsidRPr="00C6461A">
        <w:t>i</w:t>
      </w:r>
    </w:p>
    <w:p w:rsidR="005F641C" w:rsidRPr="00C6461A" w:rsidRDefault="005F641C" w:rsidP="00D45073">
      <w:pPr>
        <w:pStyle w:val="Akapitzlist"/>
        <w:numPr>
          <w:ilvl w:val="0"/>
          <w:numId w:val="29"/>
        </w:numPr>
        <w:rPr>
          <w:u w:val="single"/>
        </w:rPr>
      </w:pPr>
      <w:r w:rsidRPr="00C6461A">
        <w:t>Definiowanie i redefiniowanie strategii w reakcji an zmiany zachodzące w otoczeniu, wy</w:t>
      </w:r>
      <w:r w:rsidR="00FA58A3" w:rsidRPr="00C6461A">
        <w:t xml:space="preserve">przedzający </w:t>
      </w:r>
      <w:r w:rsidRPr="00C6461A">
        <w:t xml:space="preserve">je, a nawet wywołujący oraz sprzężony </w:t>
      </w:r>
      <w:r w:rsidR="00FA58A3" w:rsidRPr="00C6461A">
        <w:t xml:space="preserve"> z nim proces implementacji</w:t>
      </w:r>
    </w:p>
    <w:p w:rsidR="00FA58A3" w:rsidRPr="00C6461A" w:rsidRDefault="00FA58A3" w:rsidP="00D45073">
      <w:pPr>
        <w:spacing w:after="0"/>
        <w:rPr>
          <w:u w:val="single"/>
        </w:rPr>
      </w:pPr>
    </w:p>
    <w:p w:rsidR="00FA58A3" w:rsidRPr="00C6461A" w:rsidRDefault="00FA58A3" w:rsidP="00D45073">
      <w:pPr>
        <w:spacing w:after="0"/>
        <w:rPr>
          <w:u w:val="single"/>
        </w:rPr>
      </w:pPr>
      <w:r w:rsidRPr="00C6461A">
        <w:rPr>
          <w:u w:val="single"/>
        </w:rPr>
        <w:t>Zasady i funkcje zarządzania strategicznego:</w:t>
      </w:r>
    </w:p>
    <w:p w:rsidR="00FA58A3" w:rsidRPr="00C6461A" w:rsidRDefault="00FA58A3" w:rsidP="00D45073">
      <w:pPr>
        <w:pStyle w:val="Akapitzlist"/>
        <w:numPr>
          <w:ilvl w:val="0"/>
          <w:numId w:val="30"/>
        </w:numPr>
        <w:rPr>
          <w:u w:val="single"/>
        </w:rPr>
      </w:pPr>
      <w:r w:rsidRPr="00C6461A">
        <w:t>Gospodarowanie zasobami przedsiębiorstwa podobne do zarządzania portfelem lokat inwestycyjnych</w:t>
      </w:r>
    </w:p>
    <w:p w:rsidR="00FA58A3" w:rsidRPr="00C6461A" w:rsidRDefault="00FA58A3" w:rsidP="00D45073">
      <w:pPr>
        <w:pStyle w:val="Akapitzlist"/>
        <w:numPr>
          <w:ilvl w:val="0"/>
          <w:numId w:val="30"/>
        </w:numPr>
        <w:rPr>
          <w:u w:val="single"/>
        </w:rPr>
      </w:pPr>
      <w:r w:rsidRPr="00C6461A">
        <w:t>Ocena przyszłego potencjału zyskowności każdego z rodzajów działalności</w:t>
      </w:r>
    </w:p>
    <w:p w:rsidR="00FA58A3" w:rsidRPr="00C6461A" w:rsidRDefault="00FA58A3" w:rsidP="00D45073">
      <w:pPr>
        <w:pStyle w:val="Akapitzlist"/>
        <w:numPr>
          <w:ilvl w:val="0"/>
          <w:numId w:val="30"/>
        </w:numPr>
        <w:rPr>
          <w:u w:val="single"/>
        </w:rPr>
      </w:pPr>
      <w:r w:rsidRPr="00C6461A">
        <w:t>Opracowanie zindywidualizowanej strategii działania w kontekście pozycji w sektorze, celów, możliwości, umiejętności, zasobów</w:t>
      </w:r>
    </w:p>
    <w:p w:rsidR="00FA58A3" w:rsidRPr="00C6461A" w:rsidRDefault="00FA58A3" w:rsidP="00D45073">
      <w:pPr>
        <w:spacing w:after="0"/>
        <w:rPr>
          <w:u w:val="single"/>
        </w:rPr>
      </w:pPr>
    </w:p>
    <w:p w:rsidR="00FA58A3" w:rsidRPr="00C6461A" w:rsidRDefault="00FA58A3" w:rsidP="00D45073">
      <w:pPr>
        <w:spacing w:after="0"/>
        <w:rPr>
          <w:u w:val="single"/>
        </w:rPr>
      </w:pPr>
      <w:r w:rsidRPr="00C6461A">
        <w:rPr>
          <w:u w:val="single"/>
        </w:rPr>
        <w:t>Zarządzanie strategiczne w ujęciu funkcjonalnym:</w:t>
      </w:r>
    </w:p>
    <w:p w:rsidR="00FA58A3" w:rsidRPr="00C6461A" w:rsidRDefault="00FA58A3" w:rsidP="00D45073">
      <w:pPr>
        <w:pStyle w:val="Akapitzlist"/>
        <w:numPr>
          <w:ilvl w:val="0"/>
          <w:numId w:val="31"/>
        </w:numPr>
      </w:pPr>
      <w:r w:rsidRPr="00C6461A">
        <w:t>Planowanie strategiczne</w:t>
      </w:r>
    </w:p>
    <w:p w:rsidR="00FA58A3" w:rsidRPr="00C6461A" w:rsidRDefault="00FA58A3" w:rsidP="00D45073">
      <w:pPr>
        <w:pStyle w:val="Akapitzlist"/>
        <w:numPr>
          <w:ilvl w:val="0"/>
          <w:numId w:val="31"/>
        </w:numPr>
      </w:pPr>
      <w:r w:rsidRPr="00C6461A">
        <w:t xml:space="preserve">Implementacja strategii </w:t>
      </w:r>
    </w:p>
    <w:p w:rsidR="00FA58A3" w:rsidRPr="00C6461A" w:rsidRDefault="00FA58A3" w:rsidP="00D45073">
      <w:pPr>
        <w:spacing w:after="0"/>
      </w:pPr>
    </w:p>
    <w:p w:rsidR="00FA58A3" w:rsidRPr="00C6461A" w:rsidRDefault="00FA58A3" w:rsidP="00D45073">
      <w:pPr>
        <w:spacing w:after="0"/>
      </w:pPr>
      <w:r w:rsidRPr="00C6461A">
        <w:t xml:space="preserve">Funkcjonalne: planowanie strategiczne: </w:t>
      </w:r>
    </w:p>
    <w:p w:rsidR="00FA58A3" w:rsidRPr="00C6461A" w:rsidRDefault="00FA58A3" w:rsidP="00D45073">
      <w:pPr>
        <w:pStyle w:val="Akapitzlist"/>
        <w:numPr>
          <w:ilvl w:val="0"/>
          <w:numId w:val="32"/>
        </w:numPr>
      </w:pPr>
      <w:r w:rsidRPr="00C6461A">
        <w:t>Diagnoza (przyszłość)</w:t>
      </w:r>
    </w:p>
    <w:p w:rsidR="00FA58A3" w:rsidRPr="00C6461A" w:rsidRDefault="00FA58A3" w:rsidP="00D45073">
      <w:pPr>
        <w:pStyle w:val="Akapitzlist"/>
        <w:numPr>
          <w:ilvl w:val="0"/>
          <w:numId w:val="32"/>
        </w:numPr>
      </w:pPr>
      <w:r w:rsidRPr="00C6461A">
        <w:t>formułowanie</w:t>
      </w:r>
    </w:p>
    <w:p w:rsidR="00FA58A3" w:rsidRPr="00C6461A" w:rsidRDefault="00FA58A3" w:rsidP="00D45073">
      <w:pPr>
        <w:spacing w:after="0"/>
        <w:rPr>
          <w:u w:val="single"/>
        </w:rPr>
      </w:pPr>
    </w:p>
    <w:p w:rsidR="00FA58A3" w:rsidRPr="00C6461A" w:rsidRDefault="00FA58A3" w:rsidP="00D45073">
      <w:pPr>
        <w:spacing w:after="0"/>
        <w:ind w:left="720"/>
        <w:rPr>
          <w:u w:val="single"/>
        </w:rPr>
      </w:pPr>
    </w:p>
    <w:p w:rsidR="005F641C" w:rsidRPr="00C67C45" w:rsidRDefault="0021285E" w:rsidP="00D45073">
      <w:pPr>
        <w:spacing w:after="0"/>
        <w:ind w:left="720"/>
        <w:rPr>
          <w:b/>
          <w:sz w:val="26"/>
          <w:szCs w:val="26"/>
          <w:highlight w:val="green"/>
          <w:u w:val="single"/>
        </w:rPr>
      </w:pPr>
      <w:r w:rsidRPr="00C67C45">
        <w:rPr>
          <w:b/>
          <w:sz w:val="26"/>
          <w:szCs w:val="26"/>
          <w:highlight w:val="green"/>
          <w:u w:val="single"/>
        </w:rPr>
        <w:t>15.03</w:t>
      </w:r>
    </w:p>
    <w:p w:rsidR="00C6461A" w:rsidRDefault="00C6461A" w:rsidP="00D45073">
      <w:pPr>
        <w:spacing w:after="0"/>
        <w:ind w:left="720"/>
        <w:rPr>
          <w:b/>
          <w:sz w:val="26"/>
          <w:szCs w:val="26"/>
          <w:highlight w:val="green"/>
          <w:u w:val="single"/>
        </w:rPr>
      </w:pPr>
    </w:p>
    <w:p w:rsidR="00C67C45" w:rsidRDefault="00C67C45" w:rsidP="00D45073">
      <w:pPr>
        <w:spacing w:after="0"/>
        <w:ind w:left="720"/>
        <w:rPr>
          <w:b/>
          <w:sz w:val="26"/>
          <w:szCs w:val="26"/>
          <w:highlight w:val="green"/>
          <w:u w:val="single"/>
        </w:rPr>
      </w:pPr>
    </w:p>
    <w:p w:rsidR="00C67C45" w:rsidRPr="00C67C45" w:rsidRDefault="00C67C45" w:rsidP="00D45073">
      <w:pPr>
        <w:spacing w:after="0"/>
        <w:ind w:left="720"/>
        <w:rPr>
          <w:b/>
          <w:sz w:val="26"/>
          <w:szCs w:val="26"/>
          <w:highlight w:val="green"/>
          <w:u w:val="single"/>
        </w:rPr>
      </w:pPr>
    </w:p>
    <w:p w:rsidR="00C67C45" w:rsidRPr="00C67C45" w:rsidRDefault="004E37FA" w:rsidP="00C67C45">
      <w:pPr>
        <w:spacing w:after="0"/>
        <w:ind w:left="720"/>
        <w:rPr>
          <w:b/>
          <w:sz w:val="26"/>
          <w:szCs w:val="26"/>
          <w:u w:val="single"/>
        </w:rPr>
      </w:pPr>
      <w:r w:rsidRPr="00C67C45">
        <w:rPr>
          <w:b/>
          <w:sz w:val="26"/>
          <w:szCs w:val="26"/>
          <w:highlight w:val="green"/>
          <w:u w:val="single"/>
        </w:rPr>
        <w:t>26.04</w:t>
      </w:r>
      <w:r w:rsidR="00C67C45" w:rsidRPr="00C67C45">
        <w:rPr>
          <w:b/>
          <w:sz w:val="26"/>
          <w:szCs w:val="26"/>
          <w:highlight w:val="green"/>
          <w:u w:val="single"/>
        </w:rPr>
        <w:t>.2016</w:t>
      </w:r>
    </w:p>
    <w:p w:rsidR="004E37FA" w:rsidRPr="00C6461A" w:rsidRDefault="00C67C45" w:rsidP="00D45073">
      <w:pPr>
        <w:spacing w:after="0"/>
        <w:rPr>
          <w:b/>
        </w:rPr>
      </w:pPr>
      <w:r>
        <w:rPr>
          <w:b/>
        </w:rPr>
        <w:t>O</w:t>
      </w:r>
      <w:r w:rsidR="004E37FA" w:rsidRPr="00C6461A">
        <w:rPr>
          <w:b/>
        </w:rPr>
        <w:t>toczenie konkurencyjne przedsiębiorstwa wg. M Portera – Model „5 sił” (jakie siły kształtują dany sektor, wpływają na przyszłość, uwzględniają wiele elementów)</w:t>
      </w:r>
    </w:p>
    <w:p w:rsidR="004E37FA" w:rsidRDefault="004E37FA" w:rsidP="00D45073">
      <w:pPr>
        <w:spacing w:after="0"/>
        <w:rPr>
          <w:color w:val="FF0000"/>
        </w:rPr>
      </w:pPr>
      <w:r w:rsidRPr="00C6461A">
        <w:rPr>
          <w:color w:val="FF0000"/>
        </w:rPr>
        <w:t>NA KOLE: ANALIZA SEKTOROWA!!</w:t>
      </w:r>
    </w:p>
    <w:p w:rsidR="00C6461A" w:rsidRPr="00C6461A" w:rsidRDefault="00C6461A" w:rsidP="00D45073">
      <w:pPr>
        <w:spacing w:after="0"/>
        <w:rPr>
          <w:color w:val="FF0000"/>
        </w:rPr>
      </w:pPr>
    </w:p>
    <w:p w:rsidR="004E37FA" w:rsidRPr="00C6461A" w:rsidRDefault="004E37FA" w:rsidP="00D45073">
      <w:pPr>
        <w:spacing w:after="0"/>
      </w:pPr>
      <w:r w:rsidRPr="00C6461A">
        <w:t>Porter: ten sam sektor produktu.</w:t>
      </w:r>
    </w:p>
    <w:p w:rsidR="004E37FA" w:rsidRPr="00C6461A" w:rsidRDefault="006E4012" w:rsidP="00D45073">
      <w:pPr>
        <w:spacing w:after="0"/>
      </w:pPr>
      <w:r>
        <w:rPr>
          <w:noProof/>
          <w:lang w:eastAsia="pl-PL"/>
        </w:rPr>
        <w:pict>
          <v:rect id="_x0000_s1043" style="position:absolute;margin-left:192.15pt;margin-top:4.05pt;width:130.6pt;height:47.75pt;z-index:251672576" fillcolor="white [3201]" strokecolor="#f79646 [3209]" strokeweight="2.5pt">
            <v:shadow color="#868686"/>
            <v:textbox style="mso-next-textbox:#_x0000_s1043">
              <w:txbxContent>
                <w:p w:rsidR="00D2762D" w:rsidRDefault="00D2762D" w:rsidP="004E37FA">
                  <w:pPr>
                    <w:jc w:val="center"/>
                  </w:pPr>
                  <w:r>
                    <w:t>Groźba pojawienie się nowych producentów</w:t>
                  </w:r>
                </w:p>
              </w:txbxContent>
            </v:textbox>
          </v:rect>
        </w:pict>
      </w:r>
    </w:p>
    <w:p w:rsidR="004E37FA" w:rsidRPr="00C6461A" w:rsidRDefault="004E37FA" w:rsidP="00D45073">
      <w:pPr>
        <w:spacing w:after="0"/>
      </w:pPr>
    </w:p>
    <w:p w:rsidR="004E37FA" w:rsidRPr="00C6461A" w:rsidRDefault="004E37FA" w:rsidP="00D45073">
      <w:pPr>
        <w:spacing w:after="0"/>
      </w:pPr>
    </w:p>
    <w:p w:rsidR="004E37FA" w:rsidRPr="00C6461A" w:rsidRDefault="004E37FA" w:rsidP="00D45073">
      <w:pPr>
        <w:spacing w:after="0"/>
      </w:pPr>
    </w:p>
    <w:p w:rsidR="004E37FA" w:rsidRPr="00C6461A" w:rsidRDefault="004E37FA" w:rsidP="00D45073">
      <w:pPr>
        <w:spacing w:after="0"/>
      </w:pPr>
    </w:p>
    <w:p w:rsidR="004E37FA" w:rsidRPr="00C6461A" w:rsidRDefault="004E37FA" w:rsidP="00D45073">
      <w:pPr>
        <w:spacing w:after="0"/>
      </w:pPr>
    </w:p>
    <w:p w:rsidR="004E37FA" w:rsidRPr="00C6461A" w:rsidRDefault="006E4012" w:rsidP="00D45073">
      <w:pPr>
        <w:spacing w:after="0"/>
      </w:pPr>
      <w:r>
        <w:rPr>
          <w:noProof/>
          <w:lang w:eastAsia="pl-PL"/>
        </w:rPr>
        <w:pict>
          <v:oval id="_x0000_s1041" style="position:absolute;margin-left:179.8pt;margin-top:2.75pt;width:151.55pt;height:97.95pt;z-index:251670528" fillcolor="white [3201]" strokecolor="#c0504d [3205]" strokeweight="2.5pt">
            <v:shadow color="#868686"/>
            <v:textbox style="mso-next-textbox:#_x0000_s1041">
              <w:txbxContent>
                <w:p w:rsidR="00D2762D" w:rsidRPr="004E37FA" w:rsidRDefault="00D2762D" w:rsidP="004E37FA">
                  <w:pPr>
                    <w:jc w:val="center"/>
                    <w:rPr>
                      <w:b/>
                    </w:rPr>
                  </w:pPr>
                  <w:r w:rsidRPr="004E37FA">
                    <w:rPr>
                      <w:b/>
                    </w:rPr>
                    <w:t>KONKURENCI W BRANŻY (rywalizacja między istniejącymi firmami)</w:t>
                  </w:r>
                </w:p>
              </w:txbxContent>
            </v:textbox>
          </v:oval>
        </w:pict>
      </w:r>
    </w:p>
    <w:p w:rsidR="004E37FA" w:rsidRPr="00C6461A" w:rsidRDefault="006E4012" w:rsidP="00D45073">
      <w:pPr>
        <w:spacing w:after="0"/>
      </w:pPr>
      <w:r>
        <w:rPr>
          <w:noProof/>
          <w:lang w:eastAsia="pl-PL"/>
        </w:rPr>
        <w:pict>
          <v:rect id="_x0000_s1044" style="position:absolute;margin-left:357.55pt;margin-top:10.65pt;width:130.6pt;height:45.25pt;z-index:251673600" fillcolor="white [3201]" strokecolor="#f79646 [3209]" strokeweight="2.5pt">
            <v:shadow color="#868686"/>
            <v:textbox style="mso-next-textbox:#_x0000_s1044">
              <w:txbxContent>
                <w:p w:rsidR="00D2762D" w:rsidRDefault="00D2762D" w:rsidP="004E37FA">
                  <w:pPr>
                    <w:jc w:val="center"/>
                  </w:pPr>
                  <w:r>
                    <w:t>Siła przetargowa nabywców</w:t>
                  </w:r>
                </w:p>
              </w:txbxContent>
            </v:textbox>
          </v:rect>
        </w:pict>
      </w:r>
    </w:p>
    <w:p w:rsidR="004E37FA" w:rsidRPr="00C6461A" w:rsidRDefault="006E4012" w:rsidP="00D45073">
      <w:pPr>
        <w:spacing w:after="0"/>
      </w:pPr>
      <w:r>
        <w:rPr>
          <w:noProof/>
          <w:lang w:eastAsia="pl-PL"/>
        </w:rPr>
        <w:pict>
          <v:rect id="_x0000_s1042" style="position:absolute;margin-left:1.7pt;margin-top:3.65pt;width:130.6pt;height:36.8pt;z-index:251671552" fillcolor="white [3201]" strokecolor="#f79646 [3209]" strokeweight="2.5pt">
            <v:shadow color="#868686"/>
            <v:textbox style="mso-next-textbox:#_x0000_s1042">
              <w:txbxContent>
                <w:p w:rsidR="00D2762D" w:rsidRDefault="00D2762D" w:rsidP="004E37FA">
                  <w:pPr>
                    <w:jc w:val="center"/>
                  </w:pPr>
                  <w:r>
                    <w:t>Siła przetargowa dostawców</w:t>
                  </w:r>
                </w:p>
              </w:txbxContent>
            </v:textbox>
          </v:rect>
        </w:pict>
      </w:r>
    </w:p>
    <w:p w:rsidR="004E37FA" w:rsidRPr="00C6461A" w:rsidRDefault="004E37FA" w:rsidP="00D45073">
      <w:pPr>
        <w:spacing w:after="0"/>
      </w:pPr>
    </w:p>
    <w:p w:rsidR="004E37FA" w:rsidRPr="00C6461A" w:rsidRDefault="004E37FA" w:rsidP="00D45073">
      <w:pPr>
        <w:spacing w:after="0"/>
      </w:pPr>
    </w:p>
    <w:p w:rsidR="004E37FA" w:rsidRPr="00C6461A" w:rsidRDefault="004E37FA" w:rsidP="00D45073">
      <w:pPr>
        <w:spacing w:after="0"/>
      </w:pPr>
    </w:p>
    <w:p w:rsidR="004E37FA" w:rsidRPr="00C6461A" w:rsidRDefault="004E37FA" w:rsidP="00D45073">
      <w:pPr>
        <w:spacing w:after="0"/>
      </w:pPr>
    </w:p>
    <w:p w:rsidR="004E37FA" w:rsidRPr="00C6461A" w:rsidRDefault="004E37FA" w:rsidP="00D45073">
      <w:pPr>
        <w:spacing w:after="0"/>
      </w:pPr>
    </w:p>
    <w:p w:rsidR="004E37FA" w:rsidRPr="00C6461A" w:rsidRDefault="004E37FA" w:rsidP="00D45073">
      <w:pPr>
        <w:spacing w:after="0"/>
      </w:pPr>
    </w:p>
    <w:p w:rsidR="004E37FA" w:rsidRPr="00C6461A" w:rsidRDefault="006E4012" w:rsidP="00D45073">
      <w:pPr>
        <w:spacing w:after="0"/>
      </w:pPr>
      <w:r>
        <w:rPr>
          <w:noProof/>
          <w:lang w:eastAsia="pl-PL"/>
        </w:rPr>
        <w:pict>
          <v:rect id="_x0000_s1045" style="position:absolute;margin-left:185.65pt;margin-top:4.4pt;width:130.6pt;height:47.75pt;z-index:251674624" fillcolor="white [3201]" strokecolor="#f79646 [3209]" strokeweight="2.5pt">
            <v:shadow color="#868686"/>
            <v:textbox style="mso-next-textbox:#_x0000_s1045">
              <w:txbxContent>
                <w:p w:rsidR="00D2762D" w:rsidRDefault="00D2762D" w:rsidP="004E37FA">
                  <w:pPr>
                    <w:jc w:val="center"/>
                  </w:pPr>
                  <w:r>
                    <w:t>Groźba pojawienie się substytutów</w:t>
                  </w:r>
                </w:p>
              </w:txbxContent>
            </v:textbox>
          </v:rect>
        </w:pict>
      </w:r>
    </w:p>
    <w:p w:rsidR="004E37FA" w:rsidRPr="00C6461A" w:rsidRDefault="004E37FA" w:rsidP="00D45073">
      <w:pPr>
        <w:spacing w:after="0"/>
      </w:pPr>
    </w:p>
    <w:p w:rsidR="004E37FA" w:rsidRPr="00C6461A" w:rsidRDefault="004E37FA" w:rsidP="00D45073">
      <w:pPr>
        <w:spacing w:after="0"/>
      </w:pPr>
    </w:p>
    <w:p w:rsidR="004E37FA" w:rsidRPr="00C6461A" w:rsidRDefault="004E37FA" w:rsidP="00D45073">
      <w:pPr>
        <w:spacing w:after="0"/>
      </w:pPr>
    </w:p>
    <w:p w:rsidR="004E37FA" w:rsidRPr="00C6461A" w:rsidRDefault="004E37FA" w:rsidP="00D45073">
      <w:pPr>
        <w:spacing w:after="0"/>
        <w:rPr>
          <w:b/>
          <w:color w:val="943634" w:themeColor="accent2" w:themeShade="BF"/>
          <w:u w:val="single"/>
        </w:rPr>
      </w:pPr>
    </w:p>
    <w:p w:rsidR="004E37FA" w:rsidRPr="00C6461A" w:rsidRDefault="00C67C45" w:rsidP="00D45073">
      <w:pPr>
        <w:spacing w:after="0"/>
        <w:rPr>
          <w:b/>
          <w:color w:val="943634" w:themeColor="accent2" w:themeShade="BF"/>
          <w:u w:val="single"/>
        </w:rPr>
      </w:pPr>
      <w:r w:rsidRPr="00C6461A">
        <w:rPr>
          <w:b/>
          <w:color w:val="943634" w:themeColor="accent2" w:themeShade="BF"/>
          <w:u w:val="single"/>
        </w:rPr>
        <w:t>SIŁA PRZETARGOWA DOSTAWCÓW:</w:t>
      </w:r>
    </w:p>
    <w:p w:rsidR="004E37FA" w:rsidRPr="00C6461A" w:rsidRDefault="004E37FA" w:rsidP="00D45073">
      <w:pPr>
        <w:pStyle w:val="Akapitzlist"/>
        <w:numPr>
          <w:ilvl w:val="0"/>
          <w:numId w:val="33"/>
        </w:numPr>
      </w:pPr>
      <w:r w:rsidRPr="00C6461A">
        <w:t>Liczba dostawców</w:t>
      </w:r>
    </w:p>
    <w:p w:rsidR="004E37FA" w:rsidRPr="00C6461A" w:rsidRDefault="004E37FA" w:rsidP="00D45073">
      <w:pPr>
        <w:pStyle w:val="Akapitzlist"/>
        <w:numPr>
          <w:ilvl w:val="0"/>
          <w:numId w:val="33"/>
        </w:numPr>
      </w:pPr>
      <w:r w:rsidRPr="00C6461A">
        <w:t>Stopień koncentracji sektora dostawcy w stosunku do sektora odbiorcy</w:t>
      </w:r>
    </w:p>
    <w:p w:rsidR="004E37FA" w:rsidRPr="00C6461A" w:rsidRDefault="004E37FA" w:rsidP="00D45073">
      <w:pPr>
        <w:pStyle w:val="Akapitzlist"/>
        <w:numPr>
          <w:ilvl w:val="0"/>
          <w:numId w:val="33"/>
        </w:numPr>
      </w:pPr>
      <w:r w:rsidRPr="00C6461A">
        <w:t>Rola dostawcy w tworzeniu produktów sektora oraz udział w wielkości i strukturze kosztów</w:t>
      </w:r>
    </w:p>
    <w:p w:rsidR="004E37FA" w:rsidRPr="00C6461A" w:rsidRDefault="004E37FA" w:rsidP="00D45073">
      <w:pPr>
        <w:pStyle w:val="Akapitzlist"/>
        <w:numPr>
          <w:ilvl w:val="0"/>
          <w:numId w:val="33"/>
        </w:numPr>
      </w:pPr>
      <w:r w:rsidRPr="00C6461A">
        <w:t>Pozycja monopolistyczna dostawcy – brak substytutów produktu dostawcy</w:t>
      </w:r>
    </w:p>
    <w:p w:rsidR="004E37FA" w:rsidRPr="00C6461A" w:rsidRDefault="004E37FA" w:rsidP="00D45073">
      <w:pPr>
        <w:pStyle w:val="Akapitzlist"/>
        <w:numPr>
          <w:ilvl w:val="0"/>
          <w:numId w:val="33"/>
        </w:numPr>
      </w:pPr>
      <w:r w:rsidRPr="00C6461A">
        <w:t>Koszty zmiany dostawcy</w:t>
      </w:r>
    </w:p>
    <w:p w:rsidR="004E37FA" w:rsidRPr="00C6461A" w:rsidRDefault="004E37FA" w:rsidP="00D45073">
      <w:pPr>
        <w:pStyle w:val="Akapitzlist"/>
        <w:numPr>
          <w:ilvl w:val="0"/>
          <w:numId w:val="33"/>
        </w:numPr>
      </w:pPr>
      <w:r w:rsidRPr="00C6461A">
        <w:t>Możliwoś</w:t>
      </w:r>
      <w:r w:rsidR="002D347E" w:rsidRPr="00C6461A">
        <w:t>ć</w:t>
      </w:r>
      <w:r w:rsidRPr="00C6461A">
        <w:t xml:space="preserve"> integracji pionowej w przód </w:t>
      </w:r>
      <w:r w:rsidR="002D347E" w:rsidRPr="00C6461A">
        <w:t>przez</w:t>
      </w:r>
      <w:r w:rsidRPr="00C6461A">
        <w:t xml:space="preserve"> dostawce</w:t>
      </w:r>
    </w:p>
    <w:p w:rsidR="00B13AFE" w:rsidRPr="00C6461A" w:rsidRDefault="00B13AFE" w:rsidP="00D45073">
      <w:pPr>
        <w:spacing w:after="0"/>
        <w:rPr>
          <w:b/>
        </w:rPr>
      </w:pPr>
    </w:p>
    <w:p w:rsidR="00B13AFE" w:rsidRPr="00C6461A" w:rsidRDefault="00B13AFE" w:rsidP="00D45073">
      <w:pPr>
        <w:spacing w:after="0"/>
      </w:pPr>
      <w:r w:rsidRPr="00C6461A">
        <w:rPr>
          <w:b/>
        </w:rPr>
        <w:t xml:space="preserve">Typologia dostawców strategicznych </w:t>
      </w:r>
      <w:r w:rsidRPr="00C6461A">
        <w:t>opiera się na podziale według 2 kryteriów:</w:t>
      </w:r>
    </w:p>
    <w:p w:rsidR="00B13AFE" w:rsidRPr="00C6461A" w:rsidRDefault="00B13AFE" w:rsidP="00D45073">
      <w:pPr>
        <w:pStyle w:val="Akapitzlist"/>
        <w:numPr>
          <w:ilvl w:val="0"/>
          <w:numId w:val="34"/>
        </w:numPr>
      </w:pPr>
      <w:r w:rsidRPr="00C6461A">
        <w:t>Technologii</w:t>
      </w:r>
    </w:p>
    <w:p w:rsidR="00B13AFE" w:rsidRPr="00C6461A" w:rsidRDefault="00B13AFE" w:rsidP="00D45073">
      <w:pPr>
        <w:pStyle w:val="Akapitzlist"/>
        <w:numPr>
          <w:ilvl w:val="0"/>
          <w:numId w:val="34"/>
        </w:numPr>
      </w:pPr>
      <w:r w:rsidRPr="00C6461A">
        <w:t>Współpracy</w:t>
      </w:r>
    </w:p>
    <w:p w:rsidR="00B13AFE" w:rsidRDefault="00B13AFE" w:rsidP="00D45073">
      <w:pPr>
        <w:spacing w:after="0"/>
      </w:pPr>
    </w:p>
    <w:p w:rsidR="00F958EE" w:rsidRDefault="00F958EE" w:rsidP="00D45073">
      <w:pPr>
        <w:spacing w:after="0"/>
      </w:pPr>
    </w:p>
    <w:p w:rsidR="00F958EE" w:rsidRPr="00C6461A" w:rsidRDefault="00F958EE" w:rsidP="00D45073">
      <w:pPr>
        <w:spacing w:after="0"/>
      </w:pPr>
    </w:p>
    <w:p w:rsidR="00B13AFE" w:rsidRPr="00C6461A" w:rsidRDefault="00B13AFE" w:rsidP="00D45073">
      <w:pPr>
        <w:spacing w:after="0"/>
      </w:pPr>
      <w:r w:rsidRPr="00C6461A">
        <w:rPr>
          <w:b/>
        </w:rPr>
        <w:t>Długoterminowa relacja/</w:t>
      </w:r>
      <w:r w:rsidRPr="00C6461A">
        <w:t>współpraca obejmuje m.in. działania:</w:t>
      </w:r>
    </w:p>
    <w:p w:rsidR="00B13AFE" w:rsidRPr="00C6461A" w:rsidRDefault="00B13AFE" w:rsidP="00D45073">
      <w:pPr>
        <w:pStyle w:val="Akapitzlist"/>
        <w:numPr>
          <w:ilvl w:val="0"/>
          <w:numId w:val="35"/>
        </w:numPr>
      </w:pPr>
      <w:r w:rsidRPr="00C6461A">
        <w:t>Uzyskanie atestów i certyfikatów</w:t>
      </w:r>
    </w:p>
    <w:p w:rsidR="00B13AFE" w:rsidRPr="00C6461A" w:rsidRDefault="00B13AFE" w:rsidP="00D45073">
      <w:pPr>
        <w:pStyle w:val="Akapitzlist"/>
        <w:numPr>
          <w:ilvl w:val="0"/>
          <w:numId w:val="35"/>
        </w:numPr>
      </w:pPr>
      <w:r w:rsidRPr="00C6461A">
        <w:t>Ustalanie zróżnicowanych cen dla różnych grup klientów – wspólne projekty</w:t>
      </w:r>
    </w:p>
    <w:p w:rsidR="00B13AFE" w:rsidRPr="00C6461A" w:rsidRDefault="00B13AFE" w:rsidP="00D45073">
      <w:pPr>
        <w:pStyle w:val="Akapitzlist"/>
        <w:numPr>
          <w:ilvl w:val="0"/>
          <w:numId w:val="35"/>
        </w:numPr>
      </w:pPr>
      <w:r w:rsidRPr="00C6461A">
        <w:t>Zawieranie kontraktów motywujących do trwałego wiązania się z firmą</w:t>
      </w:r>
    </w:p>
    <w:p w:rsidR="00B13AFE" w:rsidRPr="00C6461A" w:rsidRDefault="00B13AFE" w:rsidP="00D45073">
      <w:pPr>
        <w:spacing w:after="0"/>
      </w:pPr>
    </w:p>
    <w:p w:rsidR="00B13AFE" w:rsidRPr="00C6461A" w:rsidRDefault="00B13AFE" w:rsidP="00D45073">
      <w:pPr>
        <w:spacing w:after="0"/>
      </w:pPr>
      <w:r w:rsidRPr="00C6461A">
        <w:rPr>
          <w:b/>
        </w:rPr>
        <w:t>Kryterium technologii</w:t>
      </w:r>
      <w:r w:rsidRPr="00C6461A">
        <w:t xml:space="preserve"> szereguje badane firmy stosujące </w:t>
      </w:r>
    </w:p>
    <w:p w:rsidR="00B13AFE" w:rsidRPr="00C6461A" w:rsidRDefault="00B13AFE" w:rsidP="00D45073">
      <w:pPr>
        <w:pStyle w:val="Akapitzlist"/>
        <w:numPr>
          <w:ilvl w:val="0"/>
          <w:numId w:val="36"/>
        </w:numPr>
      </w:pPr>
      <w:r w:rsidRPr="00C6461A">
        <w:t>Standardowe technologie</w:t>
      </w:r>
    </w:p>
    <w:p w:rsidR="00B13AFE" w:rsidRDefault="00B13AFE" w:rsidP="00D45073">
      <w:pPr>
        <w:pStyle w:val="Akapitzlist"/>
        <w:numPr>
          <w:ilvl w:val="0"/>
          <w:numId w:val="36"/>
        </w:numPr>
      </w:pPr>
      <w:r w:rsidRPr="00C6461A">
        <w:t>Technologie zaawansowane</w:t>
      </w:r>
    </w:p>
    <w:p w:rsidR="00C6461A" w:rsidRPr="00C6461A" w:rsidRDefault="00C6461A" w:rsidP="00D45073">
      <w:pPr>
        <w:spacing w:after="0"/>
      </w:pPr>
    </w:p>
    <w:p w:rsidR="004E37FA" w:rsidRPr="00C6461A" w:rsidRDefault="004E37FA" w:rsidP="00D45073">
      <w:pPr>
        <w:spacing w:after="0"/>
      </w:pPr>
    </w:p>
    <w:p w:rsidR="004E37FA" w:rsidRPr="00C6461A" w:rsidRDefault="00B13AFE" w:rsidP="00D45073">
      <w:pPr>
        <w:spacing w:after="0"/>
      </w:pPr>
      <w:r w:rsidRPr="00C6461A">
        <w:rPr>
          <w:highlight w:val="green"/>
        </w:rPr>
        <w:t>ZARZADZANIE DOSTAWCAMI – OBSZARY WSPÓŁPRACY</w:t>
      </w:r>
    </w:p>
    <w:p w:rsidR="00B13AFE" w:rsidRPr="00C6461A" w:rsidRDefault="00B13AFE" w:rsidP="00D45073">
      <w:pPr>
        <w:pStyle w:val="Akapitzlist"/>
        <w:numPr>
          <w:ilvl w:val="0"/>
          <w:numId w:val="37"/>
        </w:numPr>
      </w:pPr>
      <w:r w:rsidRPr="00C6461A">
        <w:t>Budowanie relacji albo konfrontacja</w:t>
      </w:r>
    </w:p>
    <w:p w:rsidR="00B13AFE" w:rsidRPr="00C6461A" w:rsidRDefault="00B13AFE" w:rsidP="00D45073">
      <w:pPr>
        <w:pStyle w:val="Akapitzlist"/>
        <w:numPr>
          <w:ilvl w:val="0"/>
          <w:numId w:val="37"/>
        </w:numPr>
      </w:pPr>
      <w:r w:rsidRPr="00C6461A">
        <w:t>Projektowe podejście do dokonywania zakupów – szanse i zagrożenia</w:t>
      </w:r>
    </w:p>
    <w:p w:rsidR="00B13AFE" w:rsidRPr="00C6461A" w:rsidRDefault="00B13AFE" w:rsidP="00D45073">
      <w:pPr>
        <w:pStyle w:val="Akapitzlist"/>
        <w:numPr>
          <w:ilvl w:val="0"/>
          <w:numId w:val="37"/>
        </w:numPr>
      </w:pPr>
      <w:r w:rsidRPr="00C6461A">
        <w:t>Włączanie do programu tworzenie nowych produktów</w:t>
      </w:r>
    </w:p>
    <w:p w:rsidR="00B13AFE" w:rsidRPr="00C6461A" w:rsidRDefault="00B13AFE" w:rsidP="00D45073">
      <w:pPr>
        <w:pStyle w:val="Akapitzlist"/>
        <w:numPr>
          <w:ilvl w:val="0"/>
          <w:numId w:val="37"/>
        </w:numPr>
      </w:pPr>
      <w:r w:rsidRPr="00C6461A">
        <w:t>Programy rozwoju dostawców, szkolenia udział w roli rezydentów</w:t>
      </w:r>
    </w:p>
    <w:p w:rsidR="00B13AFE" w:rsidRPr="00C6461A" w:rsidRDefault="00B13AFE" w:rsidP="00D45073">
      <w:pPr>
        <w:pStyle w:val="Akapitzlist"/>
        <w:numPr>
          <w:ilvl w:val="0"/>
          <w:numId w:val="37"/>
        </w:numPr>
      </w:pPr>
      <w:r w:rsidRPr="00C6461A">
        <w:t>Wspólne rozwiązani logistyczne</w:t>
      </w:r>
    </w:p>
    <w:p w:rsidR="00B13AFE" w:rsidRPr="00C6461A" w:rsidRDefault="00B13AFE" w:rsidP="00D45073">
      <w:pPr>
        <w:pStyle w:val="Akapitzlist"/>
        <w:numPr>
          <w:ilvl w:val="0"/>
          <w:numId w:val="37"/>
        </w:numPr>
      </w:pPr>
      <w:r w:rsidRPr="00C6461A">
        <w:t>Włączanie do tworzenia i realizacji strategii</w:t>
      </w:r>
      <w:r w:rsidR="00BB1C49" w:rsidRPr="00C6461A">
        <w:t xml:space="preserve"> (strategia jest warunkowana jakością produktu)</w:t>
      </w:r>
    </w:p>
    <w:p w:rsidR="00B13AFE" w:rsidRPr="00C6461A" w:rsidRDefault="00B13AFE" w:rsidP="00D45073">
      <w:pPr>
        <w:pStyle w:val="Akapitzlist"/>
        <w:numPr>
          <w:ilvl w:val="0"/>
          <w:numId w:val="37"/>
        </w:numPr>
      </w:pPr>
      <w:r w:rsidRPr="00C6461A">
        <w:t>Implementacja strategii CSR</w:t>
      </w:r>
    </w:p>
    <w:p w:rsidR="004E37FA" w:rsidRPr="00C6461A" w:rsidRDefault="004E37FA" w:rsidP="00D45073">
      <w:pPr>
        <w:spacing w:after="0"/>
      </w:pPr>
    </w:p>
    <w:p w:rsidR="00BB1C49" w:rsidRPr="00C6461A" w:rsidRDefault="00BB1C49" w:rsidP="00D45073">
      <w:pPr>
        <w:spacing w:after="0"/>
      </w:pPr>
      <w:r w:rsidRPr="00C6461A">
        <w:t>RYZYKO WSPÓŁPRACY Z DOSTAWCAMI:</w:t>
      </w:r>
    </w:p>
    <w:p w:rsidR="00BB1C49" w:rsidRPr="00C6461A" w:rsidRDefault="00BB1C49" w:rsidP="00D45073">
      <w:pPr>
        <w:spacing w:after="0"/>
      </w:pPr>
    </w:p>
    <w:p w:rsidR="00BB1C49" w:rsidRPr="00C6461A" w:rsidRDefault="00BB1C49" w:rsidP="00D45073">
      <w:pPr>
        <w:pStyle w:val="Akapitzlist"/>
        <w:numPr>
          <w:ilvl w:val="0"/>
          <w:numId w:val="38"/>
        </w:numPr>
      </w:pPr>
      <w:r w:rsidRPr="00C6461A">
        <w:rPr>
          <w:b/>
        </w:rPr>
        <w:t>Zagrożenia osiągnięcia celów przedsiębiorstwa</w:t>
      </w:r>
    </w:p>
    <w:p w:rsidR="00BB1C49" w:rsidRPr="00C6461A" w:rsidRDefault="00BB1C49" w:rsidP="00D45073">
      <w:pPr>
        <w:pStyle w:val="Akapitzlist"/>
        <w:numPr>
          <w:ilvl w:val="0"/>
          <w:numId w:val="38"/>
        </w:numPr>
      </w:pPr>
      <w:r w:rsidRPr="00C6461A">
        <w:rPr>
          <w:b/>
        </w:rPr>
        <w:t xml:space="preserve">Jakość zakupów </w:t>
      </w:r>
      <w:r w:rsidRPr="00C6461A">
        <w:t xml:space="preserve">(cechy jakości zakupów; terminowość, elastyczność, pełność, ciągłość, jakość technologiczna) – jakość produktów (cechy jakości produktu przedsiębiorstwa) </w:t>
      </w:r>
    </w:p>
    <w:p w:rsidR="00BB1C49" w:rsidRPr="00C6461A" w:rsidRDefault="00BB1C49" w:rsidP="00D45073">
      <w:pPr>
        <w:pStyle w:val="Akapitzlist"/>
        <w:numPr>
          <w:ilvl w:val="0"/>
          <w:numId w:val="38"/>
        </w:numPr>
      </w:pPr>
      <w:r w:rsidRPr="00C6461A">
        <w:rPr>
          <w:b/>
        </w:rPr>
        <w:t xml:space="preserve">Koszty i efekty finansowe </w:t>
      </w:r>
      <w:r w:rsidRPr="00C6461A">
        <w:t>– reklamowanie jakości,</w:t>
      </w:r>
    </w:p>
    <w:p w:rsidR="00BB1C49" w:rsidRPr="00C6461A" w:rsidRDefault="00BB1C49" w:rsidP="00D45073">
      <w:pPr>
        <w:spacing w:after="0"/>
      </w:pPr>
    </w:p>
    <w:p w:rsidR="00BB1C49" w:rsidRPr="00C6461A" w:rsidRDefault="00BB1C49" w:rsidP="00D45073">
      <w:pPr>
        <w:spacing w:after="0"/>
      </w:pPr>
      <w:r w:rsidRPr="00C6461A">
        <w:lastRenderedPageBreak/>
        <w:t>Jakie są sposoby ograniczania?</w:t>
      </w:r>
    </w:p>
    <w:p w:rsidR="00BB1C49" w:rsidRPr="00C6461A" w:rsidRDefault="00BB1C49" w:rsidP="00D45073">
      <w:pPr>
        <w:pStyle w:val="Akapitzlist"/>
        <w:numPr>
          <w:ilvl w:val="0"/>
          <w:numId w:val="39"/>
        </w:numPr>
      </w:pPr>
      <w:r w:rsidRPr="00C6461A">
        <w:t>Transfer na dostawców</w:t>
      </w:r>
      <w:r w:rsidR="000B3C6C" w:rsidRPr="00C6461A">
        <w:t xml:space="preserve"> (na inne podmioty – ubezpieczenia; dostawcy – kodeks spółek handlowych, ustawa o swobodzie działalności gospodarczej)</w:t>
      </w:r>
    </w:p>
    <w:p w:rsidR="00BB1C49" w:rsidRPr="00C6461A" w:rsidRDefault="00BB1C49" w:rsidP="00D45073">
      <w:pPr>
        <w:pStyle w:val="Akapitzlist"/>
        <w:numPr>
          <w:ilvl w:val="0"/>
          <w:numId w:val="39"/>
        </w:numPr>
      </w:pPr>
      <w:r w:rsidRPr="00C6461A">
        <w:t>Współpraca w jego ograniczaniu</w:t>
      </w:r>
      <w:r w:rsidR="000B3C6C" w:rsidRPr="00C6461A">
        <w:t xml:space="preserve"> (wtedy, kiedy wiemy, że teraz jest dobrze, ale co byśmy zrobili gdyby coś się zepsuło)</w:t>
      </w:r>
    </w:p>
    <w:p w:rsidR="00BB1C49" w:rsidRPr="00C6461A" w:rsidRDefault="00BB1C49" w:rsidP="00D45073">
      <w:pPr>
        <w:pStyle w:val="Akapitzlist"/>
        <w:numPr>
          <w:ilvl w:val="0"/>
          <w:numId w:val="39"/>
        </w:numPr>
      </w:pPr>
      <w:r w:rsidRPr="00C6461A">
        <w:t>Likwidacja</w:t>
      </w:r>
      <w:r w:rsidR="000B3C6C" w:rsidRPr="00C6461A">
        <w:t xml:space="preserve"> skutkó</w:t>
      </w:r>
      <w:r w:rsidRPr="00C6461A">
        <w:t>w</w:t>
      </w:r>
      <w:r w:rsidR="000B3C6C" w:rsidRPr="00C6461A">
        <w:t xml:space="preserve"> – pokrycie straty, już poniesionej</w:t>
      </w:r>
    </w:p>
    <w:p w:rsidR="000B3C6C" w:rsidRPr="00C6461A" w:rsidRDefault="000B3C6C" w:rsidP="00D45073">
      <w:pPr>
        <w:spacing w:after="0"/>
      </w:pPr>
    </w:p>
    <w:p w:rsidR="000B3C6C" w:rsidRPr="00C6461A" w:rsidRDefault="000B3C6C" w:rsidP="00D45073">
      <w:pPr>
        <w:spacing w:after="0"/>
      </w:pPr>
      <w:r w:rsidRPr="00C6461A">
        <w:t>Przykład typologii dostawców strategicznych</w:t>
      </w:r>
    </w:p>
    <w:p w:rsidR="000B3C6C" w:rsidRPr="00C6461A" w:rsidRDefault="006E4012" w:rsidP="00D45073">
      <w:pPr>
        <w:spacing w:after="0"/>
        <w:jc w:val="center"/>
        <w:rPr>
          <w:b/>
        </w:rPr>
      </w:pPr>
      <w:r>
        <w:rPr>
          <w:b/>
          <w:noProof/>
          <w:lang w:eastAsia="pl-P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left:0;text-align:left;margin-left:405.8pt;margin-top:7.2pt;width:50.35pt;height:22.25pt;z-index:251679744;mso-width-relative:margin;mso-height-relative:margin" stroked="f">
            <v:textbox style="mso-next-textbox:#_x0000_s1049">
              <w:txbxContent>
                <w:p w:rsidR="00D2762D" w:rsidRPr="000B3C6C" w:rsidRDefault="00D2762D" w:rsidP="000B3C6C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duża</w:t>
                  </w:r>
                </w:p>
              </w:txbxContent>
            </v:textbox>
          </v:shape>
        </w:pict>
      </w:r>
      <w:r>
        <w:rPr>
          <w:b/>
          <w:noProof/>
          <w:lang w:eastAsia="pl-PL"/>
        </w:rPr>
        <w:pict>
          <v:shape id="_x0000_s1048" type="#_x0000_t202" style="position:absolute;left:0;text-align:left;margin-left:106.15pt;margin-top:6.35pt;width:50.35pt;height:21.6pt;z-index:251678720;mso-width-relative:margin;mso-height-relative:margin" stroked="f">
            <v:textbox style="mso-next-textbox:#_x0000_s1048">
              <w:txbxContent>
                <w:p w:rsidR="00D2762D" w:rsidRPr="000B3C6C" w:rsidRDefault="00D2762D" w:rsidP="000B3C6C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mała</w:t>
                  </w:r>
                </w:p>
              </w:txbxContent>
            </v:textbox>
          </v:shape>
        </w:pict>
      </w:r>
      <w:r w:rsidR="000B3C6C" w:rsidRPr="00C6461A">
        <w:rPr>
          <w:b/>
        </w:rPr>
        <w:t>WSPÓŁPRACA</w:t>
      </w:r>
    </w:p>
    <w:p w:rsidR="000B3C6C" w:rsidRPr="00C6461A" w:rsidRDefault="000B3C6C" w:rsidP="00D45073">
      <w:pPr>
        <w:spacing w:after="0"/>
      </w:pPr>
    </w:p>
    <w:tbl>
      <w:tblPr>
        <w:tblStyle w:val="Tabela-Siatka"/>
        <w:tblW w:w="0" w:type="auto"/>
        <w:tblInd w:w="2221" w:type="dxa"/>
        <w:tblLook w:val="04A0"/>
      </w:tblPr>
      <w:tblGrid>
        <w:gridCol w:w="3504"/>
        <w:gridCol w:w="3583"/>
      </w:tblGrid>
      <w:tr w:rsidR="000B3C6C" w:rsidRPr="00C6461A" w:rsidTr="000B3C6C">
        <w:tc>
          <w:tcPr>
            <w:tcW w:w="3504" w:type="dxa"/>
          </w:tcPr>
          <w:p w:rsidR="000B3C6C" w:rsidRPr="00C6461A" w:rsidRDefault="006E4012" w:rsidP="00D45073">
            <w:pPr>
              <w:rPr>
                <w:b/>
              </w:rPr>
            </w:pPr>
            <w:r w:rsidRPr="006E4012">
              <w:rPr>
                <w:noProof/>
                <w:lang w:eastAsia="pl-PL"/>
              </w:rPr>
              <w:pict>
                <v:shape id="_x0000_s1047" type="#_x0000_t202" style="position:absolute;margin-left:-60.6pt;margin-top:2.25pt;width:50.35pt;height:29.15pt;z-index:251677696;mso-width-relative:margin;mso-height-relative:margin" stroked="f">
                  <v:textbox style="mso-next-textbox:#_x0000_s1047">
                    <w:txbxContent>
                      <w:p w:rsidR="00D2762D" w:rsidRPr="000B3C6C" w:rsidRDefault="00D2762D" w:rsidP="000B3C6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niska</w:t>
                        </w:r>
                      </w:p>
                    </w:txbxContent>
                  </v:textbox>
                </v:shape>
              </w:pict>
            </w:r>
            <w:r w:rsidR="000B3C6C" w:rsidRPr="00C6461A">
              <w:rPr>
                <w:b/>
              </w:rPr>
              <w:t>I</w:t>
            </w:r>
          </w:p>
          <w:p w:rsidR="000B3C6C" w:rsidRPr="00C6461A" w:rsidRDefault="000B3C6C" w:rsidP="00D45073">
            <w:pPr>
              <w:rPr>
                <w:b/>
              </w:rPr>
            </w:pPr>
            <w:r w:rsidRPr="00C6461A">
              <w:rPr>
                <w:b/>
              </w:rPr>
              <w:t>Dostawca towarów</w:t>
            </w:r>
          </w:p>
          <w:p w:rsidR="000B3C6C" w:rsidRPr="00C6461A" w:rsidRDefault="000B3C6C" w:rsidP="00D45073">
            <w:pPr>
              <w:pStyle w:val="Akapitzlist"/>
              <w:numPr>
                <w:ilvl w:val="0"/>
                <w:numId w:val="42"/>
              </w:numPr>
              <w:rPr>
                <w:b/>
              </w:rPr>
            </w:pPr>
            <w:r w:rsidRPr="00C6461A">
              <w:t>Niskie koszty, niska cena</w:t>
            </w:r>
          </w:p>
          <w:p w:rsidR="000B3C6C" w:rsidRPr="00C6461A" w:rsidRDefault="000B3C6C" w:rsidP="00D45073">
            <w:pPr>
              <w:pStyle w:val="Akapitzlist"/>
              <w:numPr>
                <w:ilvl w:val="0"/>
                <w:numId w:val="42"/>
              </w:numPr>
              <w:rPr>
                <w:b/>
              </w:rPr>
            </w:pPr>
            <w:r w:rsidRPr="00C6461A">
              <w:t>Standardowe kontrakty</w:t>
            </w:r>
          </w:p>
          <w:p w:rsidR="000B3C6C" w:rsidRPr="00C6461A" w:rsidRDefault="006E4012" w:rsidP="00D45073">
            <w:pPr>
              <w:pStyle w:val="Akapitzlist"/>
              <w:numPr>
                <w:ilvl w:val="0"/>
                <w:numId w:val="42"/>
              </w:numPr>
              <w:rPr>
                <w:b/>
              </w:rPr>
            </w:pPr>
            <w:r w:rsidRPr="006E4012">
              <w:rPr>
                <w:noProof/>
              </w:rPr>
              <w:pict>
                <v:shape id="_x0000_s1046" type="#_x0000_t202" style="position:absolute;left:0;text-align:left;margin-left:-109.5pt;margin-top:5.75pt;width:99.25pt;height:34.05pt;z-index:251676672;mso-height-percent:200;mso-height-percent:200;mso-width-relative:margin;mso-height-relative:margin" stroked="f">
                  <v:textbox style="mso-next-textbox:#_x0000_s1046;mso-fit-shape-to-text:t">
                    <w:txbxContent>
                      <w:p w:rsidR="00D2762D" w:rsidRPr="000B3C6C" w:rsidRDefault="00D2762D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0B3C6C">
                          <w:rPr>
                            <w:b/>
                            <w:sz w:val="24"/>
                            <w:szCs w:val="24"/>
                          </w:rPr>
                          <w:t>TECHNOLOGIA</w:t>
                        </w:r>
                      </w:p>
                    </w:txbxContent>
                  </v:textbox>
                </v:shape>
              </w:pict>
            </w:r>
            <w:r w:rsidR="000B3C6C" w:rsidRPr="00C6461A">
              <w:t>Zróżnicowanie małe lub żadne</w:t>
            </w:r>
          </w:p>
          <w:p w:rsidR="000B3C6C" w:rsidRPr="00C6461A" w:rsidRDefault="000B3C6C" w:rsidP="00D45073">
            <w:pPr>
              <w:ind w:left="360"/>
              <w:rPr>
                <w:b/>
              </w:rPr>
            </w:pPr>
          </w:p>
        </w:tc>
        <w:tc>
          <w:tcPr>
            <w:tcW w:w="3583" w:type="dxa"/>
          </w:tcPr>
          <w:p w:rsidR="000B3C6C" w:rsidRPr="00C6461A" w:rsidRDefault="000B3C6C" w:rsidP="00D45073">
            <w:pPr>
              <w:rPr>
                <w:b/>
              </w:rPr>
            </w:pPr>
            <w:r w:rsidRPr="00C6461A">
              <w:rPr>
                <w:b/>
              </w:rPr>
              <w:t>II</w:t>
            </w:r>
          </w:p>
          <w:p w:rsidR="000B3C6C" w:rsidRPr="00C6461A" w:rsidRDefault="000B3C6C" w:rsidP="00D45073">
            <w:pPr>
              <w:rPr>
                <w:b/>
              </w:rPr>
            </w:pPr>
            <w:r w:rsidRPr="00C6461A">
              <w:rPr>
                <w:b/>
              </w:rPr>
              <w:t>Specjalista współpracy</w:t>
            </w:r>
          </w:p>
          <w:p w:rsidR="000B3C6C" w:rsidRPr="00C6461A" w:rsidRDefault="000B3C6C" w:rsidP="00D45073">
            <w:pPr>
              <w:pStyle w:val="Akapitzlist"/>
              <w:numPr>
                <w:ilvl w:val="0"/>
                <w:numId w:val="43"/>
              </w:numPr>
              <w:rPr>
                <w:b/>
              </w:rPr>
            </w:pPr>
            <w:r w:rsidRPr="00C6461A">
              <w:t>Dostawca części</w:t>
            </w:r>
          </w:p>
          <w:p w:rsidR="000B3C6C" w:rsidRPr="00C6461A" w:rsidRDefault="000B3C6C" w:rsidP="00D45073">
            <w:pPr>
              <w:pStyle w:val="Akapitzlist"/>
              <w:numPr>
                <w:ilvl w:val="0"/>
                <w:numId w:val="43"/>
              </w:numPr>
              <w:rPr>
                <w:b/>
              </w:rPr>
            </w:pPr>
            <w:r w:rsidRPr="00C6461A">
              <w:t>Zamknięta sieć powiązań</w:t>
            </w:r>
          </w:p>
        </w:tc>
      </w:tr>
      <w:tr w:rsidR="000B3C6C" w:rsidRPr="00C6461A" w:rsidTr="000B3C6C">
        <w:tc>
          <w:tcPr>
            <w:tcW w:w="3504" w:type="dxa"/>
          </w:tcPr>
          <w:p w:rsidR="000B3C6C" w:rsidRPr="00C6461A" w:rsidRDefault="000B3C6C" w:rsidP="00D45073">
            <w:pPr>
              <w:rPr>
                <w:b/>
              </w:rPr>
            </w:pPr>
            <w:r w:rsidRPr="00C6461A">
              <w:rPr>
                <w:b/>
              </w:rPr>
              <w:t>IV</w:t>
            </w:r>
          </w:p>
          <w:p w:rsidR="000B3C6C" w:rsidRPr="00C6461A" w:rsidRDefault="000B3C6C" w:rsidP="00D45073">
            <w:pPr>
              <w:rPr>
                <w:b/>
              </w:rPr>
            </w:pPr>
            <w:r w:rsidRPr="00C6461A">
              <w:rPr>
                <w:b/>
              </w:rPr>
              <w:t>Dostawca technologii</w:t>
            </w:r>
          </w:p>
          <w:p w:rsidR="000B3C6C" w:rsidRPr="00C6461A" w:rsidRDefault="000B3C6C" w:rsidP="00D45073">
            <w:pPr>
              <w:pStyle w:val="Akapitzlist"/>
              <w:numPr>
                <w:ilvl w:val="0"/>
                <w:numId w:val="40"/>
              </w:numPr>
              <w:rPr>
                <w:b/>
              </w:rPr>
            </w:pPr>
            <w:r w:rsidRPr="00C6461A">
              <w:t>Dostawca własnych części</w:t>
            </w:r>
          </w:p>
          <w:p w:rsidR="000B3C6C" w:rsidRPr="00C6461A" w:rsidRDefault="006E4012" w:rsidP="00D45073">
            <w:pPr>
              <w:pStyle w:val="Akapitzlist"/>
              <w:numPr>
                <w:ilvl w:val="0"/>
                <w:numId w:val="40"/>
              </w:numPr>
              <w:rPr>
                <w:b/>
              </w:rPr>
            </w:pPr>
            <w:r w:rsidRPr="006E4012">
              <w:rPr>
                <w:noProof/>
                <w:lang w:eastAsia="pl-PL"/>
              </w:rPr>
              <w:pict>
                <v:shape id="_x0000_s1050" type="#_x0000_t202" style="position:absolute;left:0;text-align:left;margin-left:-65.95pt;margin-top:4.35pt;width:55.7pt;height:29.15pt;z-index:251680768;mso-width-relative:margin;mso-height-relative:margin" stroked="f">
                  <v:textbox style="mso-next-textbox:#_x0000_s1050">
                    <w:txbxContent>
                      <w:p w:rsidR="00D2762D" w:rsidRPr="000B3C6C" w:rsidRDefault="00D2762D" w:rsidP="000B3C6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wysoka</w:t>
                        </w:r>
                      </w:p>
                    </w:txbxContent>
                  </v:textbox>
                </v:shape>
              </w:pict>
            </w:r>
            <w:r w:rsidR="000B3C6C" w:rsidRPr="00C6461A">
              <w:t>Inwestowanie w technologię produktu</w:t>
            </w:r>
          </w:p>
        </w:tc>
        <w:tc>
          <w:tcPr>
            <w:tcW w:w="3583" w:type="dxa"/>
          </w:tcPr>
          <w:p w:rsidR="000B3C6C" w:rsidRPr="00C6461A" w:rsidRDefault="000B3C6C" w:rsidP="00D45073">
            <w:pPr>
              <w:rPr>
                <w:b/>
              </w:rPr>
            </w:pPr>
            <w:r w:rsidRPr="00C6461A">
              <w:rPr>
                <w:b/>
              </w:rPr>
              <w:t>III</w:t>
            </w:r>
          </w:p>
          <w:p w:rsidR="000B3C6C" w:rsidRPr="00C6461A" w:rsidRDefault="000B3C6C" w:rsidP="00D45073">
            <w:pPr>
              <w:rPr>
                <w:b/>
              </w:rPr>
            </w:pPr>
            <w:r w:rsidRPr="00C6461A">
              <w:rPr>
                <w:b/>
              </w:rPr>
              <w:t>Dostawca rozwiązań:</w:t>
            </w:r>
          </w:p>
          <w:p w:rsidR="000B3C6C" w:rsidRPr="00C6461A" w:rsidRDefault="000B3C6C" w:rsidP="00D45073">
            <w:pPr>
              <w:pStyle w:val="Akapitzlist"/>
              <w:numPr>
                <w:ilvl w:val="0"/>
                <w:numId w:val="41"/>
              </w:numPr>
            </w:pPr>
            <w:r w:rsidRPr="00C6461A">
              <w:t>Wysokie zróżnicowanie</w:t>
            </w:r>
          </w:p>
          <w:p w:rsidR="000B3C6C" w:rsidRPr="00C6461A" w:rsidRDefault="000B3C6C" w:rsidP="00D45073">
            <w:pPr>
              <w:pStyle w:val="Akapitzlist"/>
              <w:numPr>
                <w:ilvl w:val="0"/>
                <w:numId w:val="41"/>
              </w:numPr>
            </w:pPr>
            <w:r w:rsidRPr="00C6461A">
              <w:t>Mała rola kosztów</w:t>
            </w:r>
          </w:p>
          <w:p w:rsidR="000B3C6C" w:rsidRPr="00C6461A" w:rsidRDefault="000B3C6C" w:rsidP="00D45073">
            <w:pPr>
              <w:pStyle w:val="Akapitzlist"/>
              <w:numPr>
                <w:ilvl w:val="0"/>
                <w:numId w:val="41"/>
              </w:numPr>
              <w:rPr>
                <w:b/>
              </w:rPr>
            </w:pPr>
            <w:r w:rsidRPr="00C6461A">
              <w:t>elastyczność</w:t>
            </w:r>
          </w:p>
        </w:tc>
      </w:tr>
    </w:tbl>
    <w:p w:rsidR="000B3C6C" w:rsidRDefault="000B3C6C" w:rsidP="00D45073">
      <w:pPr>
        <w:spacing w:after="0"/>
      </w:pPr>
    </w:p>
    <w:p w:rsidR="00C67C45" w:rsidRDefault="00C67C45" w:rsidP="00D45073">
      <w:pPr>
        <w:spacing w:after="0"/>
      </w:pPr>
    </w:p>
    <w:p w:rsidR="00C67C45" w:rsidRPr="00C6461A" w:rsidRDefault="00C67C45" w:rsidP="00D45073">
      <w:pPr>
        <w:spacing w:after="0"/>
      </w:pPr>
    </w:p>
    <w:p w:rsidR="004E37FA" w:rsidRPr="00C6461A" w:rsidRDefault="00C67C45" w:rsidP="00D45073">
      <w:pPr>
        <w:spacing w:after="0"/>
        <w:rPr>
          <w:b/>
          <w:color w:val="943634" w:themeColor="accent2" w:themeShade="BF"/>
          <w:u w:val="single"/>
        </w:rPr>
      </w:pPr>
      <w:r w:rsidRPr="00C6461A">
        <w:rPr>
          <w:b/>
          <w:color w:val="943634" w:themeColor="accent2" w:themeShade="BF"/>
          <w:u w:val="single"/>
        </w:rPr>
        <w:t>SIŁA PRZETARGOWA NABYWCÓW:</w:t>
      </w:r>
    </w:p>
    <w:p w:rsidR="000B3C6C" w:rsidRPr="00C6461A" w:rsidRDefault="000B3C6C" w:rsidP="00D45073">
      <w:pPr>
        <w:pStyle w:val="Akapitzlist"/>
        <w:numPr>
          <w:ilvl w:val="0"/>
          <w:numId w:val="44"/>
        </w:numPr>
        <w:rPr>
          <w:b/>
        </w:rPr>
      </w:pPr>
      <w:r w:rsidRPr="00C6461A">
        <w:t xml:space="preserve">liczba nabywców </w:t>
      </w:r>
    </w:p>
    <w:p w:rsidR="000B3C6C" w:rsidRPr="00C6461A" w:rsidRDefault="000B3C6C" w:rsidP="00D45073">
      <w:pPr>
        <w:pStyle w:val="Akapitzlist"/>
        <w:numPr>
          <w:ilvl w:val="0"/>
          <w:numId w:val="44"/>
        </w:numPr>
        <w:rPr>
          <w:b/>
        </w:rPr>
      </w:pPr>
      <w:r w:rsidRPr="00C6461A">
        <w:t>stopień koncentracji i integracji nabywców (w tym tzw. Grupy zakupowe)</w:t>
      </w:r>
    </w:p>
    <w:p w:rsidR="000B3C6C" w:rsidRPr="00C6461A" w:rsidRDefault="000B3C6C" w:rsidP="00D45073">
      <w:pPr>
        <w:pStyle w:val="Akapitzlist"/>
        <w:numPr>
          <w:ilvl w:val="0"/>
          <w:numId w:val="44"/>
        </w:numPr>
        <w:rPr>
          <w:b/>
        </w:rPr>
      </w:pPr>
      <w:r w:rsidRPr="00C6461A">
        <w:t>rola produktów sektora w zaspokojeniu potrzeb nabywców</w:t>
      </w:r>
    </w:p>
    <w:p w:rsidR="000B3C6C" w:rsidRPr="00C6461A" w:rsidRDefault="000B3C6C" w:rsidP="00D45073">
      <w:pPr>
        <w:pStyle w:val="Akapitzlist"/>
        <w:numPr>
          <w:ilvl w:val="0"/>
          <w:numId w:val="44"/>
        </w:numPr>
        <w:rPr>
          <w:b/>
        </w:rPr>
      </w:pPr>
      <w:r w:rsidRPr="00C6461A">
        <w:t>stopień zróżnicowania produktów sektora</w:t>
      </w:r>
    </w:p>
    <w:p w:rsidR="000B3C6C" w:rsidRPr="00C6461A" w:rsidRDefault="000B3C6C" w:rsidP="00D45073">
      <w:pPr>
        <w:pStyle w:val="Akapitzlist"/>
        <w:numPr>
          <w:ilvl w:val="0"/>
          <w:numId w:val="44"/>
        </w:numPr>
        <w:rPr>
          <w:b/>
        </w:rPr>
      </w:pPr>
      <w:r w:rsidRPr="00C6461A">
        <w:t>istnienie substytutów</w:t>
      </w:r>
    </w:p>
    <w:p w:rsidR="000B3C6C" w:rsidRPr="00C6461A" w:rsidRDefault="000B3C6C" w:rsidP="00D45073">
      <w:pPr>
        <w:pStyle w:val="Akapitzlist"/>
        <w:numPr>
          <w:ilvl w:val="0"/>
          <w:numId w:val="44"/>
        </w:numPr>
        <w:rPr>
          <w:b/>
        </w:rPr>
      </w:pPr>
      <w:r w:rsidRPr="00C6461A">
        <w:t>koszty zmiany dostawców przez nabywców</w:t>
      </w:r>
    </w:p>
    <w:p w:rsidR="000B3C6C" w:rsidRPr="00C6461A" w:rsidRDefault="000B3C6C" w:rsidP="00D45073">
      <w:pPr>
        <w:pStyle w:val="Akapitzlist"/>
        <w:numPr>
          <w:ilvl w:val="0"/>
          <w:numId w:val="44"/>
        </w:numPr>
        <w:rPr>
          <w:b/>
        </w:rPr>
      </w:pPr>
      <w:r w:rsidRPr="00C6461A">
        <w:t>możliwość integracji pionowej „wstecz” przez nabywców</w:t>
      </w:r>
    </w:p>
    <w:p w:rsidR="000B3C6C" w:rsidRPr="00C6461A" w:rsidRDefault="000B3C6C" w:rsidP="00D45073">
      <w:pPr>
        <w:pStyle w:val="Akapitzlist"/>
        <w:numPr>
          <w:ilvl w:val="0"/>
          <w:numId w:val="44"/>
        </w:numPr>
        <w:rPr>
          <w:b/>
        </w:rPr>
      </w:pPr>
      <w:r w:rsidRPr="00C6461A">
        <w:t>zakres posiadanej przez nabywców informacji o cenach i kosztach dostawców</w:t>
      </w:r>
    </w:p>
    <w:p w:rsidR="004E37FA" w:rsidRPr="00C6461A" w:rsidRDefault="004E37FA" w:rsidP="00D45073">
      <w:pPr>
        <w:spacing w:after="0"/>
      </w:pPr>
    </w:p>
    <w:p w:rsidR="004E37FA" w:rsidRPr="00C6461A" w:rsidRDefault="004E37FA" w:rsidP="00D45073">
      <w:pPr>
        <w:spacing w:after="0"/>
      </w:pPr>
    </w:p>
    <w:p w:rsidR="004E37FA" w:rsidRPr="00C6461A" w:rsidRDefault="00C67C45" w:rsidP="00D45073">
      <w:pPr>
        <w:spacing w:after="0"/>
        <w:rPr>
          <w:b/>
          <w:color w:val="943634" w:themeColor="accent2" w:themeShade="BF"/>
          <w:u w:val="single"/>
        </w:rPr>
      </w:pPr>
      <w:r w:rsidRPr="00C6461A">
        <w:rPr>
          <w:b/>
          <w:color w:val="943634" w:themeColor="accent2" w:themeShade="BF"/>
          <w:u w:val="single"/>
        </w:rPr>
        <w:t xml:space="preserve">GROŹBA POJAWIENIA SIĘ SUBSTYTUTÓW: </w:t>
      </w:r>
    </w:p>
    <w:p w:rsidR="00216EC2" w:rsidRPr="00C6461A" w:rsidRDefault="00216EC2" w:rsidP="00D45073">
      <w:pPr>
        <w:pStyle w:val="Akapitzlist"/>
        <w:numPr>
          <w:ilvl w:val="0"/>
          <w:numId w:val="45"/>
        </w:numPr>
        <w:rPr>
          <w:b/>
        </w:rPr>
      </w:pPr>
      <w:r w:rsidRPr="00C6461A">
        <w:rPr>
          <w:b/>
        </w:rPr>
        <w:t xml:space="preserve">substytut – </w:t>
      </w:r>
      <w:r w:rsidRPr="00C6461A">
        <w:t>produkt,  który zaspokaja tę samą potrzebę określonych grup nabywców, lecz wyprodukowany przy wykorzystaniu innej technologii</w:t>
      </w:r>
    </w:p>
    <w:p w:rsidR="00216EC2" w:rsidRPr="00C6461A" w:rsidRDefault="00216EC2" w:rsidP="00D45073">
      <w:pPr>
        <w:pStyle w:val="Akapitzlist"/>
        <w:numPr>
          <w:ilvl w:val="0"/>
          <w:numId w:val="45"/>
        </w:numPr>
        <w:rPr>
          <w:b/>
        </w:rPr>
      </w:pPr>
      <w:r w:rsidRPr="00C6461A">
        <w:rPr>
          <w:b/>
        </w:rPr>
        <w:t xml:space="preserve">zagrożenie substytutami </w:t>
      </w:r>
      <w:r w:rsidRPr="00C6461A">
        <w:t>nasila się m.in. na skutek</w:t>
      </w:r>
    </w:p>
    <w:p w:rsidR="00216EC2" w:rsidRPr="00C6461A" w:rsidRDefault="00216EC2" w:rsidP="00D45073">
      <w:pPr>
        <w:pStyle w:val="Akapitzlist"/>
        <w:numPr>
          <w:ilvl w:val="1"/>
          <w:numId w:val="45"/>
        </w:numPr>
      </w:pPr>
      <w:r w:rsidRPr="00C6461A">
        <w:t>postępu technologicznego</w:t>
      </w:r>
    </w:p>
    <w:p w:rsidR="00216EC2" w:rsidRPr="00C6461A" w:rsidRDefault="00216EC2" w:rsidP="00D45073">
      <w:pPr>
        <w:pStyle w:val="Akapitzlist"/>
        <w:numPr>
          <w:ilvl w:val="1"/>
          <w:numId w:val="45"/>
        </w:numPr>
      </w:pPr>
      <w:r w:rsidRPr="00C6461A">
        <w:t>starzenia się produkty</w:t>
      </w:r>
    </w:p>
    <w:p w:rsidR="00216EC2" w:rsidRPr="00C6461A" w:rsidRDefault="00216EC2" w:rsidP="00D45073">
      <w:pPr>
        <w:pStyle w:val="Akapitzlist"/>
        <w:numPr>
          <w:ilvl w:val="1"/>
          <w:numId w:val="45"/>
        </w:numPr>
      </w:pPr>
      <w:r w:rsidRPr="00C6461A">
        <w:t>bariery wejścia</w:t>
      </w:r>
    </w:p>
    <w:p w:rsidR="00216EC2" w:rsidRPr="00C6461A" w:rsidRDefault="00216EC2" w:rsidP="00D45073">
      <w:pPr>
        <w:spacing w:after="0"/>
        <w:ind w:left="720" w:hanging="360"/>
      </w:pPr>
    </w:p>
    <w:p w:rsidR="00216EC2" w:rsidRPr="00C6461A" w:rsidRDefault="00C67C45" w:rsidP="00C67C45">
      <w:pPr>
        <w:spacing w:after="0"/>
        <w:rPr>
          <w:b/>
          <w:color w:val="943634" w:themeColor="accent2" w:themeShade="BF"/>
          <w:u w:val="single"/>
        </w:rPr>
      </w:pPr>
      <w:r w:rsidRPr="00C6461A">
        <w:rPr>
          <w:b/>
          <w:color w:val="943634" w:themeColor="accent2" w:themeShade="BF"/>
          <w:u w:val="single"/>
        </w:rPr>
        <w:t>GROŹBA WEJŚCIA POTENCJALNIE NOWYCH KONKURENTÓW</w:t>
      </w:r>
    </w:p>
    <w:p w:rsidR="00216EC2" w:rsidRPr="00C6461A" w:rsidRDefault="00216EC2" w:rsidP="00D45073">
      <w:pPr>
        <w:pStyle w:val="Akapitzlist"/>
        <w:numPr>
          <w:ilvl w:val="0"/>
          <w:numId w:val="45"/>
        </w:numPr>
      </w:pPr>
      <w:r w:rsidRPr="00C6461A">
        <w:t>tym większa im:</w:t>
      </w:r>
    </w:p>
    <w:p w:rsidR="00216EC2" w:rsidRPr="00C6461A" w:rsidRDefault="00216EC2" w:rsidP="00D45073">
      <w:pPr>
        <w:pStyle w:val="Akapitzlist"/>
        <w:numPr>
          <w:ilvl w:val="1"/>
          <w:numId w:val="45"/>
        </w:numPr>
      </w:pPr>
      <w:r w:rsidRPr="00C6461A">
        <w:t>sektor bardziej atrakcyjny</w:t>
      </w:r>
    </w:p>
    <w:p w:rsidR="00216EC2" w:rsidRPr="00C6461A" w:rsidRDefault="00216EC2" w:rsidP="00D45073">
      <w:pPr>
        <w:pStyle w:val="Akapitzlist"/>
        <w:numPr>
          <w:ilvl w:val="1"/>
          <w:numId w:val="45"/>
        </w:numPr>
      </w:pPr>
      <w:r w:rsidRPr="00C6461A">
        <w:t>mniejsze bariery wejścia do sektora</w:t>
      </w:r>
    </w:p>
    <w:p w:rsidR="00216EC2" w:rsidRPr="00C6461A" w:rsidRDefault="00216EC2" w:rsidP="00D45073">
      <w:pPr>
        <w:pStyle w:val="Akapitzlist"/>
        <w:numPr>
          <w:ilvl w:val="1"/>
          <w:numId w:val="45"/>
        </w:numPr>
      </w:pPr>
      <w:r w:rsidRPr="00C6461A">
        <w:lastRenderedPageBreak/>
        <w:t>mniejsza możliwość represji ze strony producentów w sektora</w:t>
      </w:r>
    </w:p>
    <w:p w:rsidR="004E37FA" w:rsidRPr="00C6461A" w:rsidRDefault="00DC2FC4" w:rsidP="00D45073">
      <w:pPr>
        <w:spacing w:after="0"/>
        <w:rPr>
          <w:b/>
        </w:rPr>
      </w:pPr>
      <w:r w:rsidRPr="00C6461A">
        <w:rPr>
          <w:b/>
        </w:rPr>
        <w:t>co to jest sektor? 3 cechy ilustrujące sektor, składowe otoczenia konkurencyjnego, podstawowe pytania – przy analizie sił</w:t>
      </w:r>
    </w:p>
    <w:p w:rsidR="00DC2FC4" w:rsidRPr="00C67C45" w:rsidRDefault="00DC2FC4" w:rsidP="00C67C45">
      <w:pPr>
        <w:spacing w:after="0"/>
        <w:rPr>
          <w:b/>
        </w:rPr>
      </w:pPr>
    </w:p>
    <w:p w:rsidR="00C67C45" w:rsidRPr="00C67C45" w:rsidRDefault="00C67C45" w:rsidP="00C67C45">
      <w:pPr>
        <w:spacing w:after="0"/>
        <w:ind w:right="260"/>
        <w:rPr>
          <w:rFonts w:eastAsia="Times New Roman"/>
        </w:rPr>
      </w:pPr>
      <w:r w:rsidRPr="00C67C45">
        <w:rPr>
          <w:rFonts w:eastAsia="Times New Roman"/>
          <w:highlight w:val="cyan"/>
        </w:rPr>
        <w:t>Analiza sektorowa powinna określić:</w:t>
      </w:r>
    </w:p>
    <w:p w:rsidR="00C67C45" w:rsidRPr="00C67C45" w:rsidRDefault="00C67C45" w:rsidP="00752A29">
      <w:pPr>
        <w:numPr>
          <w:ilvl w:val="0"/>
          <w:numId w:val="86"/>
        </w:numPr>
        <w:tabs>
          <w:tab w:val="left" w:pos="720"/>
        </w:tabs>
        <w:spacing w:after="0"/>
        <w:ind w:left="720" w:hanging="350"/>
        <w:jc w:val="both"/>
        <w:rPr>
          <w:rFonts w:eastAsia="Times New Roman"/>
        </w:rPr>
      </w:pPr>
      <w:r w:rsidRPr="00C67C45">
        <w:rPr>
          <w:rFonts w:eastAsia="Times New Roman"/>
        </w:rPr>
        <w:t>Atrakcyjność sektora, w którym działa przedsiębiorstwo</w:t>
      </w:r>
    </w:p>
    <w:p w:rsidR="00C67C45" w:rsidRPr="00C67C45" w:rsidRDefault="00C67C45" w:rsidP="00752A29">
      <w:pPr>
        <w:numPr>
          <w:ilvl w:val="0"/>
          <w:numId w:val="86"/>
        </w:numPr>
        <w:tabs>
          <w:tab w:val="left" w:pos="720"/>
        </w:tabs>
        <w:spacing w:after="0"/>
        <w:ind w:left="720" w:hanging="350"/>
        <w:jc w:val="both"/>
        <w:rPr>
          <w:rFonts w:eastAsia="Times New Roman"/>
        </w:rPr>
      </w:pPr>
      <w:r w:rsidRPr="00C67C45">
        <w:rPr>
          <w:rFonts w:eastAsia="Times New Roman"/>
        </w:rPr>
        <w:t>Określić przyszłe perspektywy rozwoju przedsiębiorstwa w tym samym sektorze przez wskazanie zagrożeń i możliwości rozwojowych.</w:t>
      </w:r>
    </w:p>
    <w:p w:rsidR="00C67C45" w:rsidRPr="00C67C45" w:rsidRDefault="00C67C45" w:rsidP="00752A29">
      <w:pPr>
        <w:numPr>
          <w:ilvl w:val="0"/>
          <w:numId w:val="86"/>
        </w:numPr>
        <w:tabs>
          <w:tab w:val="left" w:pos="720"/>
        </w:tabs>
        <w:spacing w:after="0"/>
        <w:ind w:left="720" w:right="280" w:hanging="350"/>
        <w:jc w:val="both"/>
        <w:rPr>
          <w:rFonts w:eastAsia="Times New Roman"/>
        </w:rPr>
      </w:pPr>
      <w:r w:rsidRPr="00C67C45">
        <w:rPr>
          <w:rFonts w:eastAsia="Times New Roman"/>
        </w:rPr>
        <w:t>Określenie jakie inne sektory mogłyby w przyszłości stanowić pole działalności przedsiębiorstwa i jakie możliwości zagrożenia rozwojowe się z tym wiążą.</w:t>
      </w:r>
    </w:p>
    <w:p w:rsidR="00C67C45" w:rsidRPr="00C67C45" w:rsidRDefault="00C67C45" w:rsidP="00752A29">
      <w:pPr>
        <w:numPr>
          <w:ilvl w:val="0"/>
          <w:numId w:val="86"/>
        </w:numPr>
        <w:tabs>
          <w:tab w:val="left" w:pos="720"/>
        </w:tabs>
        <w:spacing w:after="0"/>
        <w:ind w:left="720" w:right="600" w:hanging="350"/>
        <w:jc w:val="both"/>
        <w:rPr>
          <w:rFonts w:eastAsia="Times New Roman"/>
        </w:rPr>
      </w:pPr>
      <w:r w:rsidRPr="00C67C45">
        <w:rPr>
          <w:rFonts w:eastAsia="Times New Roman"/>
        </w:rPr>
        <w:t>jakie warunki muszą być spełnione, by przedsiębiorstwo mogło prowadzić działalność w tym innych potencjalnie atrakcyjnych sektorach.</w:t>
      </w:r>
    </w:p>
    <w:p w:rsidR="00C67C45" w:rsidRPr="00C67C45" w:rsidRDefault="00C67C45" w:rsidP="00C67C45">
      <w:pPr>
        <w:spacing w:after="0"/>
        <w:ind w:right="680"/>
        <w:rPr>
          <w:rFonts w:eastAsia="Times New Roman"/>
          <w:b/>
          <w:color w:val="5F497A" w:themeColor="accent4" w:themeShade="BF"/>
          <w:sz w:val="24"/>
          <w:szCs w:val="24"/>
        </w:rPr>
      </w:pPr>
      <w:r w:rsidRPr="00C67C45">
        <w:rPr>
          <w:rFonts w:eastAsia="Times New Roman"/>
          <w:b/>
          <w:color w:val="5F497A" w:themeColor="accent4" w:themeShade="BF"/>
          <w:sz w:val="24"/>
          <w:szCs w:val="24"/>
          <w:u w:val="single"/>
        </w:rPr>
        <w:t>Przesłanie Portera</w:t>
      </w:r>
      <w:r w:rsidRPr="00C67C45">
        <w:rPr>
          <w:rFonts w:eastAsia="Times New Roman"/>
          <w:b/>
          <w:color w:val="5F497A" w:themeColor="accent4" w:themeShade="BF"/>
          <w:sz w:val="24"/>
          <w:szCs w:val="24"/>
        </w:rPr>
        <w:t xml:space="preserve"> – myślenie o tym, że o byciu przedsiębiorstwa w przyszłości rozstrzyga jego umiejętność konkurowania.</w:t>
      </w:r>
    </w:p>
    <w:p w:rsidR="00C67C45" w:rsidRPr="00C67C45" w:rsidRDefault="00C67C45" w:rsidP="00C67C45">
      <w:pPr>
        <w:spacing w:after="0"/>
        <w:rPr>
          <w:rFonts w:eastAsia="Times New Roman"/>
        </w:rPr>
      </w:pPr>
      <w:r w:rsidRPr="00C67C45">
        <w:rPr>
          <w:rFonts w:eastAsia="Times New Roman"/>
        </w:rPr>
        <w:t xml:space="preserve">O przynależności do sektora decyduje </w:t>
      </w:r>
      <w:r w:rsidRPr="00C67C45">
        <w:rPr>
          <w:rFonts w:eastAsia="Times New Roman"/>
          <w:b/>
        </w:rPr>
        <w:t>kategoria produktu i domena działania.</w:t>
      </w:r>
    </w:p>
    <w:p w:rsidR="00C67C45" w:rsidRPr="00C6461A" w:rsidRDefault="00C67C45" w:rsidP="00D45073">
      <w:pPr>
        <w:spacing w:after="0"/>
        <w:rPr>
          <w:b/>
        </w:rPr>
      </w:pPr>
    </w:p>
    <w:p w:rsidR="004E37FA" w:rsidRPr="00C6461A" w:rsidRDefault="00216EC2" w:rsidP="00D45073">
      <w:pPr>
        <w:spacing w:after="0"/>
        <w:rPr>
          <w:b/>
          <w:color w:val="FF0000"/>
        </w:rPr>
      </w:pPr>
      <w:r w:rsidRPr="00C6461A">
        <w:rPr>
          <w:b/>
          <w:color w:val="FF0000"/>
        </w:rPr>
        <w:t>CO SKŁADA SIĘ NA ATRAKCYJNOŚĆ SEKTORA?</w:t>
      </w:r>
    </w:p>
    <w:p w:rsidR="00DC2FC4" w:rsidRPr="00C6461A" w:rsidRDefault="00DC2FC4" w:rsidP="00D45073">
      <w:pPr>
        <w:spacing w:after="0"/>
        <w:rPr>
          <w:b/>
          <w:color w:val="FF0000"/>
        </w:rPr>
      </w:pPr>
    </w:p>
    <w:p w:rsidR="00DC2FC4" w:rsidRDefault="00DC2FC4" w:rsidP="00D45073">
      <w:pPr>
        <w:spacing w:after="0"/>
        <w:rPr>
          <w:b/>
          <w:color w:val="365F91" w:themeColor="accent1" w:themeShade="BF"/>
        </w:rPr>
      </w:pPr>
    </w:p>
    <w:p w:rsidR="00C67C45" w:rsidRDefault="00C67C45" w:rsidP="00D45073">
      <w:pPr>
        <w:spacing w:after="0"/>
        <w:rPr>
          <w:b/>
          <w:color w:val="365F91" w:themeColor="accent1" w:themeShade="BF"/>
        </w:rPr>
      </w:pPr>
    </w:p>
    <w:p w:rsidR="00C67C45" w:rsidRDefault="00C67C45" w:rsidP="00D45073">
      <w:pPr>
        <w:spacing w:after="0"/>
        <w:rPr>
          <w:b/>
          <w:color w:val="365F91" w:themeColor="accent1" w:themeShade="BF"/>
        </w:rPr>
      </w:pPr>
    </w:p>
    <w:p w:rsidR="00C67C45" w:rsidRDefault="00C67C45" w:rsidP="00D45073">
      <w:pPr>
        <w:spacing w:after="0"/>
        <w:rPr>
          <w:b/>
          <w:color w:val="365F91" w:themeColor="accent1" w:themeShade="BF"/>
        </w:rPr>
      </w:pPr>
    </w:p>
    <w:p w:rsidR="00C67C45" w:rsidRDefault="00C67C45" w:rsidP="00D45073">
      <w:pPr>
        <w:spacing w:after="0"/>
        <w:rPr>
          <w:b/>
          <w:color w:val="365F91" w:themeColor="accent1" w:themeShade="BF"/>
        </w:rPr>
      </w:pPr>
    </w:p>
    <w:p w:rsidR="00F958EE" w:rsidRDefault="00F958EE" w:rsidP="00D45073">
      <w:pPr>
        <w:spacing w:after="0"/>
        <w:rPr>
          <w:b/>
          <w:color w:val="365F91" w:themeColor="accent1" w:themeShade="BF"/>
        </w:rPr>
      </w:pPr>
    </w:p>
    <w:p w:rsidR="00F958EE" w:rsidRPr="00C6461A" w:rsidRDefault="00F958EE" w:rsidP="00D45073">
      <w:pPr>
        <w:spacing w:after="0"/>
        <w:rPr>
          <w:b/>
          <w:color w:val="365F91" w:themeColor="accent1" w:themeShade="BF"/>
        </w:rPr>
      </w:pPr>
    </w:p>
    <w:p w:rsidR="004E37FA" w:rsidRPr="00C6461A" w:rsidRDefault="00DC2FC4" w:rsidP="00D45073">
      <w:pPr>
        <w:spacing w:after="0"/>
        <w:rPr>
          <w:b/>
        </w:rPr>
      </w:pPr>
      <w:r w:rsidRPr="00C6461A">
        <w:rPr>
          <w:b/>
        </w:rPr>
        <w:t>POZIOMY KONKURENCJI</w:t>
      </w:r>
    </w:p>
    <w:p w:rsidR="00DC2FC4" w:rsidRPr="00C6461A" w:rsidRDefault="00DC2FC4" w:rsidP="00D45073">
      <w:pPr>
        <w:spacing w:after="0"/>
        <w:rPr>
          <w:b/>
        </w:rPr>
      </w:pPr>
    </w:p>
    <w:tbl>
      <w:tblPr>
        <w:tblStyle w:val="Tabela-Siatka"/>
        <w:tblW w:w="0" w:type="auto"/>
        <w:tblInd w:w="675" w:type="dxa"/>
        <w:tblLook w:val="04A0"/>
      </w:tblPr>
      <w:tblGrid>
        <w:gridCol w:w="2410"/>
        <w:gridCol w:w="6237"/>
      </w:tblGrid>
      <w:tr w:rsidR="00DC2FC4" w:rsidRPr="00C6461A" w:rsidTr="00890EBD">
        <w:tc>
          <w:tcPr>
            <w:tcW w:w="2410" w:type="dxa"/>
            <w:shd w:val="clear" w:color="auto" w:fill="F1F983"/>
            <w:vAlign w:val="center"/>
          </w:tcPr>
          <w:p w:rsidR="00DC2FC4" w:rsidRPr="00C6461A" w:rsidRDefault="006E4012" w:rsidP="00D45073">
            <w:pPr>
              <w:jc w:val="center"/>
              <w:rPr>
                <w:b/>
              </w:rPr>
            </w:pPr>
            <w:r>
              <w:rPr>
                <w:b/>
                <w:noProof/>
                <w:lang w:eastAsia="pl-PL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54" type="#_x0000_t32" style="position:absolute;left:0;text-align:left;margin-left:-22.55pt;margin-top:10.5pt;width:0;height:128.65pt;z-index:251681792" o:connectortype="straight" strokeweight="2.25pt">
                  <v:stroke endarrow="block"/>
                </v:shape>
              </w:pict>
            </w:r>
            <w:r w:rsidR="00890EBD" w:rsidRPr="00C6461A">
              <w:rPr>
                <w:b/>
              </w:rPr>
              <w:t>Konkurencja ogólna</w:t>
            </w:r>
          </w:p>
        </w:tc>
        <w:tc>
          <w:tcPr>
            <w:tcW w:w="6237" w:type="dxa"/>
            <w:vAlign w:val="center"/>
          </w:tcPr>
          <w:p w:rsidR="00DC2FC4" w:rsidRPr="00C6461A" w:rsidRDefault="00890EBD" w:rsidP="00D45073">
            <w:pPr>
              <w:jc w:val="center"/>
            </w:pPr>
            <w:r w:rsidRPr="00C6461A">
              <w:t>Rywalizacja przedsiębiorstw o strukturę wydatków w budżetach</w:t>
            </w:r>
          </w:p>
        </w:tc>
      </w:tr>
      <w:tr w:rsidR="00DC2FC4" w:rsidRPr="00C6461A" w:rsidTr="00890EBD">
        <w:tc>
          <w:tcPr>
            <w:tcW w:w="2410" w:type="dxa"/>
            <w:shd w:val="clear" w:color="auto" w:fill="84F887"/>
            <w:vAlign w:val="center"/>
          </w:tcPr>
          <w:p w:rsidR="00DC2FC4" w:rsidRPr="00C6461A" w:rsidRDefault="00890EBD" w:rsidP="00D45073">
            <w:pPr>
              <w:jc w:val="center"/>
              <w:rPr>
                <w:b/>
              </w:rPr>
            </w:pPr>
            <w:r w:rsidRPr="00C6461A">
              <w:rPr>
                <w:b/>
              </w:rPr>
              <w:t>Konkurencja w ramach tej samej potrzeby</w:t>
            </w:r>
          </w:p>
          <w:p w:rsidR="00890EBD" w:rsidRPr="00C6461A" w:rsidRDefault="00890EBD" w:rsidP="00D45073">
            <w:pPr>
              <w:jc w:val="center"/>
              <w:rPr>
                <w:b/>
              </w:rPr>
            </w:pPr>
            <w:r w:rsidRPr="00C6461A">
              <w:rPr>
                <w:b/>
              </w:rPr>
              <w:t>Konkurencja w sektorze</w:t>
            </w:r>
          </w:p>
        </w:tc>
        <w:tc>
          <w:tcPr>
            <w:tcW w:w="6237" w:type="dxa"/>
            <w:vAlign w:val="center"/>
          </w:tcPr>
          <w:p w:rsidR="00DC2FC4" w:rsidRPr="00C6461A" w:rsidRDefault="00890EBD" w:rsidP="00D45073">
            <w:pPr>
              <w:jc w:val="center"/>
            </w:pPr>
            <w:r w:rsidRPr="00C6461A">
              <w:t>Za konkurentów można uważać wszystkie przedsiębiorstwa, które zaspokajają tę samą potrzebę nabywców. Potrzeba – coś co wynika z jakiegoś dyskomfortu</w:t>
            </w:r>
          </w:p>
        </w:tc>
      </w:tr>
      <w:tr w:rsidR="00DC2FC4" w:rsidRPr="00C6461A" w:rsidTr="00890EBD">
        <w:tc>
          <w:tcPr>
            <w:tcW w:w="2410" w:type="dxa"/>
            <w:shd w:val="clear" w:color="auto" w:fill="30C9E8"/>
            <w:vAlign w:val="center"/>
          </w:tcPr>
          <w:p w:rsidR="00DC2FC4" w:rsidRPr="00C6461A" w:rsidRDefault="00890EBD" w:rsidP="00D45073">
            <w:pPr>
              <w:jc w:val="center"/>
              <w:rPr>
                <w:b/>
              </w:rPr>
            </w:pPr>
            <w:r w:rsidRPr="00C6461A">
              <w:rPr>
                <w:b/>
              </w:rPr>
              <w:t>Konkurencja w sektorze</w:t>
            </w:r>
          </w:p>
        </w:tc>
        <w:tc>
          <w:tcPr>
            <w:tcW w:w="6237" w:type="dxa"/>
            <w:vAlign w:val="center"/>
          </w:tcPr>
          <w:p w:rsidR="00DC2FC4" w:rsidRPr="00C6461A" w:rsidRDefault="00890EBD" w:rsidP="00D45073">
            <w:pPr>
              <w:jc w:val="center"/>
            </w:pPr>
            <w:r w:rsidRPr="00C6461A">
              <w:rPr>
                <w:b/>
              </w:rPr>
              <w:t xml:space="preserve">W ramach sektora – </w:t>
            </w:r>
            <w:r w:rsidRPr="00C6461A">
              <w:t>konkurentami są przedsiębiorstwa, które wytwarzają ten sam produkt lub rodzaj produktów</w:t>
            </w:r>
          </w:p>
        </w:tc>
      </w:tr>
      <w:tr w:rsidR="00DC2FC4" w:rsidRPr="00C6461A" w:rsidTr="00890EBD">
        <w:tc>
          <w:tcPr>
            <w:tcW w:w="2410" w:type="dxa"/>
            <w:shd w:val="clear" w:color="auto" w:fill="2B67AF"/>
            <w:vAlign w:val="center"/>
          </w:tcPr>
          <w:p w:rsidR="00DC2FC4" w:rsidRPr="00C6461A" w:rsidRDefault="00890EBD" w:rsidP="00D45073">
            <w:pPr>
              <w:jc w:val="center"/>
              <w:rPr>
                <w:b/>
              </w:rPr>
            </w:pPr>
            <w:r w:rsidRPr="00C6461A">
              <w:rPr>
                <w:b/>
              </w:rPr>
              <w:t>Konkurencja w grupie strategicznej</w:t>
            </w:r>
          </w:p>
        </w:tc>
        <w:tc>
          <w:tcPr>
            <w:tcW w:w="6237" w:type="dxa"/>
            <w:vAlign w:val="center"/>
          </w:tcPr>
          <w:p w:rsidR="00DC2FC4" w:rsidRPr="00C6461A" w:rsidRDefault="00890EBD" w:rsidP="00D45073">
            <w:pPr>
              <w:jc w:val="center"/>
            </w:pPr>
            <w:r w:rsidRPr="00C6461A">
              <w:t>Za konkurentów można uważać inne przedsiębiorstwa, stosujące tę samą strategię marketingową</w:t>
            </w:r>
          </w:p>
        </w:tc>
      </w:tr>
    </w:tbl>
    <w:p w:rsidR="00DC2FC4" w:rsidRPr="00C6461A" w:rsidRDefault="00DC2FC4" w:rsidP="00D45073">
      <w:pPr>
        <w:spacing w:after="0"/>
        <w:rPr>
          <w:b/>
        </w:rPr>
      </w:pPr>
    </w:p>
    <w:p w:rsidR="00DC2FC4" w:rsidRDefault="00DC2FC4" w:rsidP="00D45073">
      <w:pPr>
        <w:spacing w:after="0"/>
      </w:pPr>
    </w:p>
    <w:p w:rsidR="00C6461A" w:rsidRDefault="00C6461A" w:rsidP="00D45073">
      <w:pPr>
        <w:spacing w:after="0"/>
      </w:pPr>
    </w:p>
    <w:p w:rsidR="00C6461A" w:rsidRDefault="00C6461A" w:rsidP="00D45073">
      <w:pPr>
        <w:spacing w:after="0"/>
      </w:pPr>
    </w:p>
    <w:p w:rsidR="00C6461A" w:rsidRDefault="00C6461A" w:rsidP="00D45073">
      <w:pPr>
        <w:spacing w:after="0"/>
      </w:pPr>
    </w:p>
    <w:p w:rsidR="00890EBD" w:rsidRPr="00C6461A" w:rsidRDefault="00890EBD" w:rsidP="00D45073">
      <w:pPr>
        <w:spacing w:after="0"/>
        <w:rPr>
          <w:b/>
          <w:u w:val="single"/>
        </w:rPr>
      </w:pPr>
      <w:r w:rsidRPr="00C6461A">
        <w:rPr>
          <w:b/>
          <w:u w:val="single"/>
        </w:rPr>
        <w:t>Co powinnyśmy wiedzieć o przedsiębiorstwach konkurencyjnych?</w:t>
      </w:r>
    </w:p>
    <w:p w:rsidR="00890EBD" w:rsidRPr="00C6461A" w:rsidRDefault="00890EBD" w:rsidP="00D45073">
      <w:pPr>
        <w:pStyle w:val="Akapitzlist"/>
        <w:numPr>
          <w:ilvl w:val="0"/>
          <w:numId w:val="45"/>
        </w:numPr>
      </w:pPr>
      <w:r w:rsidRPr="00C6461A">
        <w:rPr>
          <w:b/>
        </w:rPr>
        <w:t>KIM SĄ?</w:t>
      </w:r>
      <w:r w:rsidRPr="00C6461A">
        <w:t xml:space="preserve"> (identyfikacja konkurentów)</w:t>
      </w:r>
    </w:p>
    <w:p w:rsidR="00890EBD" w:rsidRPr="00C6461A" w:rsidRDefault="00890EBD" w:rsidP="00D45073">
      <w:pPr>
        <w:pStyle w:val="Akapitzlist"/>
        <w:numPr>
          <w:ilvl w:val="0"/>
          <w:numId w:val="45"/>
        </w:numPr>
      </w:pPr>
      <w:r w:rsidRPr="00C6461A">
        <w:rPr>
          <w:b/>
        </w:rPr>
        <w:t>JAKIE SĄ ICH STRATEGII?</w:t>
      </w:r>
      <w:r w:rsidRPr="00C6461A">
        <w:t xml:space="preserve"> (identyfikacja strategii konkurentów)</w:t>
      </w:r>
    </w:p>
    <w:p w:rsidR="00890EBD" w:rsidRPr="00C6461A" w:rsidRDefault="00890EBD" w:rsidP="00D45073">
      <w:pPr>
        <w:pStyle w:val="Akapitzlist"/>
        <w:numPr>
          <w:ilvl w:val="0"/>
          <w:numId w:val="45"/>
        </w:numPr>
      </w:pPr>
      <w:r w:rsidRPr="00C6461A">
        <w:rPr>
          <w:b/>
        </w:rPr>
        <w:t>JAKIE MAJĄ CELE?</w:t>
      </w:r>
      <w:r w:rsidRPr="00C6461A">
        <w:t xml:space="preserve"> (identyfikacja celów i ich ważność dla konkurentów)</w:t>
      </w:r>
    </w:p>
    <w:p w:rsidR="00890EBD" w:rsidRPr="00C6461A" w:rsidRDefault="00890EBD" w:rsidP="00D45073">
      <w:pPr>
        <w:pStyle w:val="Akapitzlist"/>
        <w:numPr>
          <w:ilvl w:val="0"/>
          <w:numId w:val="45"/>
        </w:numPr>
      </w:pPr>
      <w:r w:rsidRPr="00C6461A">
        <w:rPr>
          <w:b/>
        </w:rPr>
        <w:t>JAKIE SĄ ICH MOCNE I SŁABE STRONY?</w:t>
      </w:r>
      <w:r w:rsidRPr="00C6461A">
        <w:t xml:space="preserve"> (analiza przewagi konkurencyjnej)</w:t>
      </w:r>
    </w:p>
    <w:p w:rsidR="00890EBD" w:rsidRPr="00C6461A" w:rsidRDefault="00890EBD" w:rsidP="00D45073">
      <w:pPr>
        <w:pStyle w:val="Akapitzlist"/>
        <w:numPr>
          <w:ilvl w:val="0"/>
          <w:numId w:val="45"/>
        </w:numPr>
      </w:pPr>
      <w:r w:rsidRPr="00C6461A">
        <w:rPr>
          <w:b/>
        </w:rPr>
        <w:t>JAKIE SĄ ICH WZORCE REAKCJI?</w:t>
      </w:r>
      <w:r w:rsidRPr="00C6461A">
        <w:t xml:space="preserve"> (identyfikacja zachować konkurentów w stosunku do naszych posunięć)</w:t>
      </w:r>
    </w:p>
    <w:p w:rsidR="004E37FA" w:rsidRPr="00C6461A" w:rsidRDefault="004E37FA" w:rsidP="00D45073">
      <w:pPr>
        <w:spacing w:after="0"/>
      </w:pPr>
    </w:p>
    <w:p w:rsidR="00890EBD" w:rsidRPr="00C6461A" w:rsidRDefault="00890EBD" w:rsidP="00D45073">
      <w:pPr>
        <w:spacing w:after="0"/>
        <w:rPr>
          <w:b/>
        </w:rPr>
      </w:pPr>
      <w:r w:rsidRPr="00C6461A">
        <w:rPr>
          <w:b/>
        </w:rPr>
        <w:t>RODZAJE INFROMACJI O KONKURENTÓW:</w:t>
      </w:r>
    </w:p>
    <w:p w:rsidR="00890EBD" w:rsidRPr="00C6461A" w:rsidRDefault="00890EBD" w:rsidP="00D45073">
      <w:pPr>
        <w:pStyle w:val="Akapitzlist"/>
        <w:numPr>
          <w:ilvl w:val="0"/>
          <w:numId w:val="46"/>
        </w:numPr>
        <w:rPr>
          <w:b/>
        </w:rPr>
      </w:pPr>
      <w:r w:rsidRPr="00C6461A">
        <w:lastRenderedPageBreak/>
        <w:t>Sprzedaż (ujęcie wartościowe lub ilościowe)</w:t>
      </w:r>
    </w:p>
    <w:p w:rsidR="00890EBD" w:rsidRPr="00C6461A" w:rsidRDefault="00890EBD" w:rsidP="00D45073">
      <w:pPr>
        <w:pStyle w:val="Akapitzlist"/>
        <w:numPr>
          <w:ilvl w:val="0"/>
          <w:numId w:val="46"/>
        </w:numPr>
        <w:rPr>
          <w:b/>
        </w:rPr>
      </w:pPr>
      <w:r w:rsidRPr="00C6461A">
        <w:t>Udział w rynku</w:t>
      </w:r>
      <w:r w:rsidR="00E85606" w:rsidRPr="00C6461A">
        <w:t>( zwykły ułamek, potrzebujemy wielkość sprzedaży całkowitej, liczba konkurentów x wielkość sprzedaży?)</w:t>
      </w:r>
    </w:p>
    <w:p w:rsidR="00890EBD" w:rsidRPr="00C6461A" w:rsidRDefault="00890EBD" w:rsidP="00D45073">
      <w:pPr>
        <w:pStyle w:val="Akapitzlist"/>
        <w:numPr>
          <w:ilvl w:val="0"/>
          <w:numId w:val="46"/>
        </w:numPr>
        <w:rPr>
          <w:b/>
        </w:rPr>
      </w:pPr>
      <w:r w:rsidRPr="00C6461A">
        <w:t>Rentowność sprzedaży</w:t>
      </w:r>
    </w:p>
    <w:p w:rsidR="00890EBD" w:rsidRPr="00C6461A" w:rsidRDefault="00890EBD" w:rsidP="00D45073">
      <w:pPr>
        <w:pStyle w:val="Akapitzlist"/>
        <w:numPr>
          <w:ilvl w:val="0"/>
          <w:numId w:val="46"/>
        </w:numPr>
        <w:rPr>
          <w:b/>
        </w:rPr>
      </w:pPr>
      <w:r w:rsidRPr="00C6461A">
        <w:t>Stopa zwrotu od kapitału</w:t>
      </w:r>
    </w:p>
    <w:p w:rsidR="00890EBD" w:rsidRPr="00C6461A" w:rsidRDefault="00890EBD" w:rsidP="00D45073">
      <w:pPr>
        <w:pStyle w:val="Akapitzlist"/>
        <w:numPr>
          <w:ilvl w:val="0"/>
          <w:numId w:val="46"/>
        </w:numPr>
        <w:rPr>
          <w:b/>
        </w:rPr>
      </w:pPr>
      <w:r w:rsidRPr="00C6461A">
        <w:t>Przepływ gotówki (</w:t>
      </w:r>
      <w:r w:rsidRPr="00C6461A">
        <w:rPr>
          <w:i/>
        </w:rPr>
        <w:t>cash flow</w:t>
      </w:r>
      <w:r w:rsidRPr="00C6461A">
        <w:t>)</w:t>
      </w:r>
    </w:p>
    <w:p w:rsidR="00890EBD" w:rsidRPr="00C6461A" w:rsidRDefault="00890EBD" w:rsidP="00D45073">
      <w:pPr>
        <w:pStyle w:val="Akapitzlist"/>
        <w:numPr>
          <w:ilvl w:val="0"/>
          <w:numId w:val="46"/>
        </w:numPr>
        <w:rPr>
          <w:b/>
        </w:rPr>
      </w:pPr>
      <w:r w:rsidRPr="00C6461A">
        <w:t>Nowe inwestycje</w:t>
      </w:r>
    </w:p>
    <w:p w:rsidR="00890EBD" w:rsidRPr="00C6461A" w:rsidRDefault="00890EBD" w:rsidP="00D45073">
      <w:pPr>
        <w:pStyle w:val="Akapitzlist"/>
        <w:numPr>
          <w:ilvl w:val="0"/>
          <w:numId w:val="46"/>
        </w:numPr>
        <w:rPr>
          <w:b/>
        </w:rPr>
      </w:pPr>
      <w:r w:rsidRPr="00C6461A">
        <w:t>Stopień wykorzystania zdolności wytwórczych</w:t>
      </w:r>
    </w:p>
    <w:p w:rsidR="00890EBD" w:rsidRPr="00C6461A" w:rsidRDefault="00890EBD" w:rsidP="00D45073">
      <w:pPr>
        <w:pStyle w:val="Akapitzlist"/>
        <w:numPr>
          <w:ilvl w:val="0"/>
          <w:numId w:val="0"/>
        </w:numPr>
        <w:ind w:left="720"/>
        <w:rPr>
          <w:b/>
        </w:rPr>
      </w:pPr>
    </w:p>
    <w:p w:rsidR="00890EBD" w:rsidRPr="00C6461A" w:rsidRDefault="00890EBD" w:rsidP="00D45073">
      <w:pPr>
        <w:pStyle w:val="Akapitzlist"/>
        <w:numPr>
          <w:ilvl w:val="0"/>
          <w:numId w:val="0"/>
        </w:numPr>
        <w:ind w:left="720"/>
        <w:rPr>
          <w:b/>
        </w:rPr>
      </w:pPr>
    </w:p>
    <w:p w:rsidR="00890EBD" w:rsidRPr="00C6461A" w:rsidRDefault="00890EBD" w:rsidP="00C67C45">
      <w:pPr>
        <w:spacing w:after="0"/>
        <w:rPr>
          <w:b/>
          <w:color w:val="17365D" w:themeColor="text2" w:themeShade="BF"/>
        </w:rPr>
      </w:pPr>
      <w:r w:rsidRPr="00C6461A">
        <w:rPr>
          <w:b/>
          <w:color w:val="17365D" w:themeColor="text2" w:themeShade="BF"/>
        </w:rPr>
        <w:t xml:space="preserve">Analiza konkurencji w oparciu o badanie konsumentów obejmuje: </w:t>
      </w:r>
    </w:p>
    <w:p w:rsidR="00890EBD" w:rsidRPr="00C6461A" w:rsidRDefault="00890EBD" w:rsidP="00D45073">
      <w:pPr>
        <w:pStyle w:val="Akapitzlist"/>
        <w:numPr>
          <w:ilvl w:val="0"/>
          <w:numId w:val="47"/>
        </w:numPr>
        <w:rPr>
          <w:b/>
          <w:color w:val="17365D" w:themeColor="text2" w:themeShade="BF"/>
        </w:rPr>
      </w:pPr>
      <w:r w:rsidRPr="00C6461A">
        <w:rPr>
          <w:b/>
          <w:color w:val="17365D" w:themeColor="text2" w:themeShade="BF"/>
        </w:rPr>
        <w:t>Udzia</w:t>
      </w:r>
      <w:r w:rsidR="00E85606" w:rsidRPr="00C6461A">
        <w:rPr>
          <w:b/>
          <w:color w:val="17365D" w:themeColor="text2" w:themeShade="BF"/>
        </w:rPr>
        <w:t xml:space="preserve">ł </w:t>
      </w:r>
      <w:r w:rsidRPr="00C6461A">
        <w:rPr>
          <w:b/>
          <w:color w:val="17365D" w:themeColor="text2" w:themeShade="BF"/>
        </w:rPr>
        <w:t>w rynku</w:t>
      </w:r>
      <w:r w:rsidR="00E85606" w:rsidRPr="00C6461A">
        <w:rPr>
          <w:b/>
          <w:color w:val="17365D" w:themeColor="text2" w:themeShade="BF"/>
        </w:rPr>
        <w:t xml:space="preserve"> – </w:t>
      </w:r>
      <w:r w:rsidR="00E85606" w:rsidRPr="00C6461A">
        <w:t>udział sprzedaży konkurenta w całkowitej sprzedaży na rynku docelowym</w:t>
      </w:r>
    </w:p>
    <w:p w:rsidR="00E85606" w:rsidRPr="00C6461A" w:rsidRDefault="00E85606" w:rsidP="00D45073">
      <w:pPr>
        <w:pStyle w:val="Akapitzlist"/>
        <w:numPr>
          <w:ilvl w:val="0"/>
          <w:numId w:val="47"/>
        </w:numPr>
        <w:rPr>
          <w:b/>
          <w:color w:val="17365D" w:themeColor="text2" w:themeShade="BF"/>
        </w:rPr>
      </w:pPr>
      <w:r w:rsidRPr="00C6461A">
        <w:rPr>
          <w:b/>
          <w:color w:val="17365D" w:themeColor="text2" w:themeShade="BF"/>
        </w:rPr>
        <w:t xml:space="preserve">Miejsce w świadomości konsumentów – </w:t>
      </w:r>
      <w:r w:rsidRPr="00C6461A">
        <w:t>odsetek kupujących, którzy wymienili konkurenta odpowiadając na pytanie: Wymień nazwę firmy, która pierwsza przychodzi Ci na myśl.</w:t>
      </w:r>
    </w:p>
    <w:p w:rsidR="00E85606" w:rsidRPr="00C6461A" w:rsidRDefault="00E85606" w:rsidP="00D45073">
      <w:pPr>
        <w:pStyle w:val="Akapitzlist"/>
        <w:numPr>
          <w:ilvl w:val="0"/>
          <w:numId w:val="47"/>
        </w:numPr>
        <w:rPr>
          <w:b/>
          <w:color w:val="17365D" w:themeColor="text2" w:themeShade="BF"/>
        </w:rPr>
      </w:pPr>
      <w:r w:rsidRPr="00C6461A">
        <w:rPr>
          <w:b/>
          <w:color w:val="17365D" w:themeColor="text2" w:themeShade="BF"/>
        </w:rPr>
        <w:t xml:space="preserve">Sympatia konsumentów – </w:t>
      </w:r>
      <w:r w:rsidRPr="00C6461A">
        <w:t>odsetek konsumentów, którzy wymienili konsumenta odpowiadając na pytanie: Wymień nazwę firmy, której produkt chciałbyś kupić.</w:t>
      </w:r>
    </w:p>
    <w:p w:rsidR="00E85606" w:rsidRPr="00C6461A" w:rsidRDefault="00E85606" w:rsidP="00D45073">
      <w:pPr>
        <w:spacing w:after="0"/>
        <w:rPr>
          <w:b/>
          <w:color w:val="17365D" w:themeColor="text2" w:themeShade="BF"/>
        </w:rPr>
      </w:pPr>
    </w:p>
    <w:p w:rsidR="00E85606" w:rsidRPr="00C6461A" w:rsidRDefault="00E85606" w:rsidP="00D45073">
      <w:pPr>
        <w:spacing w:after="0"/>
        <w:rPr>
          <w:b/>
        </w:rPr>
      </w:pPr>
      <w:r w:rsidRPr="00C6461A">
        <w:rPr>
          <w:b/>
          <w:color w:val="17365D" w:themeColor="text2" w:themeShade="BF"/>
        </w:rPr>
        <w:t>ZWIĄZKI KONKURENCYJNE</w:t>
      </w:r>
      <w:r w:rsidRPr="00C6461A">
        <w:rPr>
          <w:b/>
        </w:rPr>
        <w:t xml:space="preserve"> W SEKTORZE</w:t>
      </w:r>
    </w:p>
    <w:p w:rsidR="00E85606" w:rsidRPr="00C6461A" w:rsidRDefault="00E85606" w:rsidP="00D45073">
      <w:pPr>
        <w:pStyle w:val="Akapitzlist"/>
        <w:numPr>
          <w:ilvl w:val="0"/>
          <w:numId w:val="48"/>
        </w:numPr>
        <w:rPr>
          <w:b/>
        </w:rPr>
      </w:pPr>
      <w:r w:rsidRPr="00C6461A">
        <w:t xml:space="preserve">Jeśli </w:t>
      </w:r>
      <w:r w:rsidRPr="00C6461A">
        <w:rPr>
          <w:b/>
        </w:rPr>
        <w:t xml:space="preserve">konkurenci są prawie identyczni </w:t>
      </w:r>
      <w:r w:rsidRPr="00C6461A">
        <w:t xml:space="preserve">i zarabiają pieniądze w podobny sposób, to </w:t>
      </w:r>
      <w:r w:rsidRPr="00C6461A">
        <w:rPr>
          <w:b/>
        </w:rPr>
        <w:t xml:space="preserve">równowaga konkurencyjna jest niestabilna – </w:t>
      </w:r>
      <w:r w:rsidRPr="00C6461A">
        <w:t>ciągłe konflikty i wojny cenowe</w:t>
      </w:r>
    </w:p>
    <w:p w:rsidR="00E85606" w:rsidRPr="00C6461A" w:rsidRDefault="00E85606" w:rsidP="00D45073">
      <w:pPr>
        <w:pStyle w:val="Akapitzlist"/>
        <w:numPr>
          <w:ilvl w:val="0"/>
          <w:numId w:val="48"/>
        </w:numPr>
        <w:rPr>
          <w:b/>
        </w:rPr>
      </w:pPr>
      <w:r w:rsidRPr="00C6461A">
        <w:t xml:space="preserve">Jeśli </w:t>
      </w:r>
      <w:r w:rsidRPr="00C6461A">
        <w:rPr>
          <w:b/>
        </w:rPr>
        <w:t>jeden ważny czynnik ma krytyczne znaczenie (np. koszty), to równowaga konkurencyjna jest niestabilna</w:t>
      </w:r>
    </w:p>
    <w:p w:rsidR="00E85606" w:rsidRPr="00C6461A" w:rsidRDefault="00E85606" w:rsidP="00D45073">
      <w:pPr>
        <w:pStyle w:val="Akapitzlist"/>
        <w:numPr>
          <w:ilvl w:val="0"/>
          <w:numId w:val="48"/>
        </w:numPr>
        <w:rPr>
          <w:b/>
        </w:rPr>
      </w:pPr>
      <w:r w:rsidRPr="00C6461A">
        <w:t xml:space="preserve">Jeśli </w:t>
      </w:r>
      <w:r w:rsidRPr="00C6461A">
        <w:rPr>
          <w:b/>
        </w:rPr>
        <w:t xml:space="preserve">wiele czynników ma krytyczne znaczenie </w:t>
      </w:r>
      <w:r w:rsidRPr="00C6461A">
        <w:t xml:space="preserve">to możliwe jest, że </w:t>
      </w:r>
      <w:r w:rsidRPr="00C6461A">
        <w:rPr>
          <w:b/>
        </w:rPr>
        <w:t xml:space="preserve">każdy konkurent uzyska jakiegoś rodzaju przewagę, </w:t>
      </w:r>
      <w:r w:rsidRPr="00C6461A">
        <w:t>tym większa liczba konkurentów mogących współistnieć w danej gałęzi/segmencie.</w:t>
      </w:r>
    </w:p>
    <w:p w:rsidR="00E85606" w:rsidRPr="00C6461A" w:rsidRDefault="00E85606" w:rsidP="00D45073">
      <w:pPr>
        <w:pStyle w:val="Akapitzlist"/>
        <w:numPr>
          <w:ilvl w:val="0"/>
          <w:numId w:val="48"/>
        </w:numPr>
        <w:rPr>
          <w:b/>
          <w:color w:val="17365D" w:themeColor="text2" w:themeShade="BF"/>
        </w:rPr>
      </w:pPr>
      <w:r w:rsidRPr="00C6461A">
        <w:rPr>
          <w:b/>
          <w:color w:val="17365D" w:themeColor="text2" w:themeShade="BF"/>
        </w:rPr>
        <w:t>Im mniejsza liczba krytycznych zmiennych konkurencyjnych, tym mniejsza liczba konkurentów.</w:t>
      </w:r>
    </w:p>
    <w:p w:rsidR="00E85606" w:rsidRPr="00C6461A" w:rsidRDefault="00E85606" w:rsidP="00D45073">
      <w:pPr>
        <w:spacing w:after="0"/>
        <w:rPr>
          <w:b/>
          <w:color w:val="17365D" w:themeColor="text2" w:themeShade="BF"/>
        </w:rPr>
      </w:pPr>
    </w:p>
    <w:p w:rsidR="00E85606" w:rsidRPr="00C6461A" w:rsidRDefault="00E85606" w:rsidP="00D45073">
      <w:pPr>
        <w:spacing w:after="0"/>
        <w:rPr>
          <w:b/>
        </w:rPr>
      </w:pPr>
      <w:r w:rsidRPr="00C6461A">
        <w:rPr>
          <w:b/>
        </w:rPr>
        <w:t>TYPOWE WZORCE REAKCJI KONKURENTÓW:</w:t>
      </w:r>
    </w:p>
    <w:p w:rsidR="00E85606" w:rsidRPr="00C6461A" w:rsidRDefault="00E85606" w:rsidP="00D45073">
      <w:pPr>
        <w:pStyle w:val="Akapitzlist"/>
        <w:numPr>
          <w:ilvl w:val="0"/>
          <w:numId w:val="49"/>
        </w:numPr>
      </w:pPr>
      <w:r w:rsidRPr="00C6461A">
        <w:t>Konkurent bierny</w:t>
      </w:r>
    </w:p>
    <w:p w:rsidR="00E85606" w:rsidRPr="00C6461A" w:rsidRDefault="00E85606" w:rsidP="00D45073">
      <w:pPr>
        <w:pStyle w:val="Akapitzlist"/>
        <w:numPr>
          <w:ilvl w:val="0"/>
          <w:numId w:val="49"/>
        </w:numPr>
      </w:pPr>
      <w:r w:rsidRPr="00C6461A">
        <w:t>Konkurent selektywny</w:t>
      </w:r>
    </w:p>
    <w:p w:rsidR="00E85606" w:rsidRPr="00C6461A" w:rsidRDefault="00E85606" w:rsidP="00D45073">
      <w:pPr>
        <w:pStyle w:val="Akapitzlist"/>
        <w:numPr>
          <w:ilvl w:val="0"/>
          <w:numId w:val="49"/>
        </w:numPr>
      </w:pPr>
      <w:r w:rsidRPr="00C6461A">
        <w:t>Konkurent „tygrys”</w:t>
      </w:r>
    </w:p>
    <w:p w:rsidR="00E85606" w:rsidRPr="00C6461A" w:rsidRDefault="00E85606" w:rsidP="00D45073">
      <w:pPr>
        <w:pStyle w:val="Akapitzlist"/>
        <w:numPr>
          <w:ilvl w:val="0"/>
          <w:numId w:val="49"/>
        </w:numPr>
      </w:pPr>
      <w:r w:rsidRPr="00C6461A">
        <w:t>Konkurent nieprzewidywalny</w:t>
      </w:r>
    </w:p>
    <w:p w:rsidR="00E85606" w:rsidRDefault="00E85606" w:rsidP="00D45073">
      <w:pPr>
        <w:spacing w:after="0"/>
        <w:rPr>
          <w:b/>
          <w:color w:val="FF0000"/>
        </w:rPr>
      </w:pPr>
    </w:p>
    <w:p w:rsidR="00C6461A" w:rsidRDefault="00C6461A" w:rsidP="00D45073">
      <w:pPr>
        <w:spacing w:after="0"/>
        <w:rPr>
          <w:b/>
          <w:color w:val="FF0000"/>
        </w:rPr>
      </w:pPr>
    </w:p>
    <w:p w:rsidR="00E85606" w:rsidRPr="00C6461A" w:rsidRDefault="00E85606" w:rsidP="00D45073">
      <w:pPr>
        <w:spacing w:after="0"/>
        <w:rPr>
          <w:b/>
          <w:color w:val="FF0000"/>
        </w:rPr>
      </w:pPr>
      <w:r w:rsidRPr="00C6461A">
        <w:rPr>
          <w:b/>
          <w:color w:val="FF0000"/>
        </w:rPr>
        <w:t>ZARZĄDZANIE STRATEGICZNE, OPERACYJNE A TAKTYCZNE!!!</w:t>
      </w:r>
    </w:p>
    <w:p w:rsidR="00E85606" w:rsidRPr="00C6461A" w:rsidRDefault="00E85606" w:rsidP="00D45073">
      <w:pPr>
        <w:spacing w:after="0"/>
        <w:rPr>
          <w:b/>
        </w:rPr>
      </w:pPr>
      <w:r w:rsidRPr="00C6461A">
        <w:rPr>
          <w:b/>
        </w:rPr>
        <w:t>Decyzje strategiczne w zakresie konkurowania</w:t>
      </w:r>
    </w:p>
    <w:p w:rsidR="00E85606" w:rsidRPr="00C6461A" w:rsidRDefault="00E85606" w:rsidP="00D45073">
      <w:pPr>
        <w:spacing w:after="0"/>
        <w:rPr>
          <w:b/>
        </w:rPr>
      </w:pPr>
    </w:p>
    <w:p w:rsidR="00E85606" w:rsidRPr="00C6461A" w:rsidRDefault="00E85606" w:rsidP="00D45073">
      <w:pPr>
        <w:spacing w:after="0"/>
      </w:pPr>
      <w:r w:rsidRPr="00C6461A">
        <w:t xml:space="preserve">Podstawowe rozstrzygnięcie składające się na strategię konkurencji dotyczą zawsze trzech podstawowych płaszczyzn wyboru strategicznego: </w:t>
      </w:r>
    </w:p>
    <w:p w:rsidR="00E85606" w:rsidRPr="00C6461A" w:rsidRDefault="00E85606" w:rsidP="00D45073">
      <w:pPr>
        <w:pStyle w:val="Akapitzlist"/>
        <w:numPr>
          <w:ilvl w:val="0"/>
          <w:numId w:val="50"/>
        </w:numPr>
        <w:rPr>
          <w:b/>
        </w:rPr>
      </w:pPr>
      <w:r w:rsidRPr="00C6461A">
        <w:rPr>
          <w:b/>
        </w:rPr>
        <w:t xml:space="preserve">Pole działań konkurencyjnych </w:t>
      </w:r>
      <w:r w:rsidRPr="00C6461A">
        <w:t>(gdzie konkurujemy)</w:t>
      </w:r>
    </w:p>
    <w:p w:rsidR="00E85606" w:rsidRPr="00C6461A" w:rsidRDefault="00E85606" w:rsidP="00D45073">
      <w:pPr>
        <w:pStyle w:val="Akapitzlist"/>
        <w:numPr>
          <w:ilvl w:val="0"/>
          <w:numId w:val="50"/>
        </w:numPr>
        <w:rPr>
          <w:b/>
        </w:rPr>
      </w:pPr>
      <w:r w:rsidRPr="00C6461A">
        <w:rPr>
          <w:b/>
        </w:rPr>
        <w:t xml:space="preserve">Typy relacji z konkurentami </w:t>
      </w:r>
      <w:r w:rsidRPr="00C6461A">
        <w:t>(czy i jak konkurujemy)</w:t>
      </w:r>
    </w:p>
    <w:p w:rsidR="00E85606" w:rsidRPr="00C6461A" w:rsidRDefault="00E85606" w:rsidP="00D45073">
      <w:pPr>
        <w:pStyle w:val="Akapitzlist"/>
        <w:numPr>
          <w:ilvl w:val="0"/>
          <w:numId w:val="50"/>
        </w:numPr>
        <w:rPr>
          <w:b/>
        </w:rPr>
      </w:pPr>
      <w:r w:rsidRPr="00C6461A">
        <w:rPr>
          <w:b/>
        </w:rPr>
        <w:t xml:space="preserve">Rodzaje przewagi konkurencyjnej </w:t>
      </w:r>
      <w:r w:rsidRPr="00C6461A">
        <w:t>(czym konkurujemy)</w:t>
      </w:r>
    </w:p>
    <w:p w:rsidR="00E843CB" w:rsidRPr="00C6461A" w:rsidRDefault="00E843CB" w:rsidP="00D45073">
      <w:pPr>
        <w:spacing w:after="0"/>
        <w:rPr>
          <w:b/>
        </w:rPr>
      </w:pPr>
    </w:p>
    <w:p w:rsidR="00E85606" w:rsidRPr="00C6461A" w:rsidRDefault="00E85606" w:rsidP="00D45073">
      <w:pPr>
        <w:spacing w:after="0"/>
        <w:rPr>
          <w:b/>
        </w:rPr>
      </w:pPr>
      <w:r w:rsidRPr="00C6461A">
        <w:rPr>
          <w:b/>
        </w:rPr>
        <w:t>Model analizy sektora</w:t>
      </w:r>
    </w:p>
    <w:tbl>
      <w:tblPr>
        <w:tblStyle w:val="Tabela-Siatka"/>
        <w:tblW w:w="0" w:type="auto"/>
        <w:tblLook w:val="04A0"/>
      </w:tblPr>
      <w:tblGrid>
        <w:gridCol w:w="3227"/>
        <w:gridCol w:w="6379"/>
      </w:tblGrid>
      <w:tr w:rsidR="00E85606" w:rsidRPr="00C6461A" w:rsidTr="00E843CB">
        <w:tc>
          <w:tcPr>
            <w:tcW w:w="3227" w:type="dxa"/>
            <w:shd w:val="clear" w:color="auto" w:fill="F1F983"/>
            <w:vAlign w:val="center"/>
          </w:tcPr>
          <w:p w:rsidR="00E85606" w:rsidRPr="00C6461A" w:rsidRDefault="00E843CB" w:rsidP="00D45073">
            <w:pPr>
              <w:jc w:val="center"/>
              <w:rPr>
                <w:b/>
              </w:rPr>
            </w:pPr>
            <w:r w:rsidRPr="00C6461A">
              <w:rPr>
                <w:b/>
              </w:rPr>
              <w:t>PODSTAWOWE UWARUNKOWANIA</w:t>
            </w:r>
          </w:p>
        </w:tc>
        <w:tc>
          <w:tcPr>
            <w:tcW w:w="6379" w:type="dxa"/>
            <w:vAlign w:val="center"/>
          </w:tcPr>
          <w:p w:rsidR="00E85606" w:rsidRPr="00C6461A" w:rsidRDefault="00E843CB" w:rsidP="00D45073">
            <w:pPr>
              <w:pStyle w:val="Akapitzlist"/>
              <w:numPr>
                <w:ilvl w:val="0"/>
                <w:numId w:val="51"/>
              </w:numPr>
            </w:pPr>
            <w:r w:rsidRPr="00C6461A">
              <w:rPr>
                <w:b/>
              </w:rPr>
              <w:t>PODAŻ</w:t>
            </w:r>
            <w:r w:rsidR="00E85606" w:rsidRPr="00C6461A">
              <w:rPr>
                <w:b/>
              </w:rPr>
              <w:t xml:space="preserve"> – </w:t>
            </w:r>
            <w:r w:rsidR="00E85606" w:rsidRPr="00C6461A">
              <w:t>surowce, technologia, związki zawodowe, trwałość produktu, polityka państwa</w:t>
            </w:r>
          </w:p>
          <w:p w:rsidR="00E85606" w:rsidRPr="00C6461A" w:rsidRDefault="00E85606" w:rsidP="00D45073">
            <w:pPr>
              <w:pStyle w:val="Akapitzlist"/>
              <w:numPr>
                <w:ilvl w:val="0"/>
                <w:numId w:val="51"/>
              </w:numPr>
            </w:pPr>
            <w:r w:rsidRPr="00C6461A">
              <w:rPr>
                <w:b/>
              </w:rPr>
              <w:t>P</w:t>
            </w:r>
            <w:r w:rsidR="00E843CB" w:rsidRPr="00C6461A">
              <w:rPr>
                <w:b/>
              </w:rPr>
              <w:t>OPYT</w:t>
            </w:r>
            <w:r w:rsidRPr="00C6461A">
              <w:rPr>
                <w:b/>
              </w:rPr>
              <w:t xml:space="preserve"> – </w:t>
            </w:r>
            <w:r w:rsidRPr="00C6461A">
              <w:t>elastyczność cenowa, substytuty, tempo wzrostu, cykliczność, sezonowość, metoda zakupu, typ marketingu</w:t>
            </w:r>
          </w:p>
        </w:tc>
      </w:tr>
      <w:tr w:rsidR="00E85606" w:rsidRPr="00C6461A" w:rsidTr="00E843CB">
        <w:tc>
          <w:tcPr>
            <w:tcW w:w="3227" w:type="dxa"/>
            <w:shd w:val="clear" w:color="auto" w:fill="84F887"/>
            <w:vAlign w:val="center"/>
          </w:tcPr>
          <w:p w:rsidR="00E85606" w:rsidRPr="00C6461A" w:rsidRDefault="00E843CB" w:rsidP="00D45073">
            <w:pPr>
              <w:jc w:val="center"/>
              <w:rPr>
                <w:b/>
              </w:rPr>
            </w:pPr>
            <w:r w:rsidRPr="00C6461A">
              <w:rPr>
                <w:b/>
              </w:rPr>
              <w:lastRenderedPageBreak/>
              <w:t>STRUKTURA SEKTORA</w:t>
            </w:r>
          </w:p>
        </w:tc>
        <w:tc>
          <w:tcPr>
            <w:tcW w:w="6379" w:type="dxa"/>
            <w:vAlign w:val="center"/>
          </w:tcPr>
          <w:p w:rsidR="00E85606" w:rsidRPr="00C6461A" w:rsidRDefault="00E85606" w:rsidP="00D45073">
            <w:pPr>
              <w:pStyle w:val="Akapitzlist"/>
              <w:numPr>
                <w:ilvl w:val="0"/>
                <w:numId w:val="52"/>
              </w:numPr>
            </w:pPr>
            <w:r w:rsidRPr="00C6461A">
              <w:t>Liczba sprzedawców</w:t>
            </w:r>
          </w:p>
          <w:p w:rsidR="00E85606" w:rsidRPr="00C6461A" w:rsidRDefault="00E85606" w:rsidP="00D45073">
            <w:pPr>
              <w:pStyle w:val="Akapitzlist"/>
              <w:numPr>
                <w:ilvl w:val="0"/>
                <w:numId w:val="52"/>
              </w:numPr>
            </w:pPr>
            <w:r w:rsidRPr="00C6461A">
              <w:t>Zróżnicowanie produktu</w:t>
            </w:r>
          </w:p>
          <w:p w:rsidR="00E85606" w:rsidRPr="00C6461A" w:rsidRDefault="00E85606" w:rsidP="00D45073">
            <w:pPr>
              <w:pStyle w:val="Akapitzlist"/>
              <w:numPr>
                <w:ilvl w:val="0"/>
                <w:numId w:val="52"/>
              </w:numPr>
            </w:pPr>
            <w:r w:rsidRPr="00C6461A">
              <w:t>Bariery wejścia i mobilności</w:t>
            </w:r>
          </w:p>
          <w:p w:rsidR="00E85606" w:rsidRPr="00C6461A" w:rsidRDefault="00E85606" w:rsidP="00D45073">
            <w:pPr>
              <w:pStyle w:val="Akapitzlist"/>
              <w:numPr>
                <w:ilvl w:val="0"/>
                <w:numId w:val="52"/>
              </w:numPr>
            </w:pPr>
            <w:r w:rsidRPr="00C6461A">
              <w:t>Bariery wyjścia i zmniejszenie rozmiarów firmy</w:t>
            </w:r>
          </w:p>
          <w:p w:rsidR="00E85606" w:rsidRPr="00C6461A" w:rsidRDefault="00E85606" w:rsidP="00D45073">
            <w:pPr>
              <w:pStyle w:val="Akapitzlist"/>
              <w:numPr>
                <w:ilvl w:val="0"/>
                <w:numId w:val="52"/>
              </w:numPr>
            </w:pPr>
            <w:r w:rsidRPr="00C6461A">
              <w:t>Struktura kosztów</w:t>
            </w:r>
          </w:p>
          <w:p w:rsidR="00E85606" w:rsidRPr="00C6461A" w:rsidRDefault="00E85606" w:rsidP="00D45073">
            <w:pPr>
              <w:pStyle w:val="Akapitzlist"/>
              <w:numPr>
                <w:ilvl w:val="0"/>
                <w:numId w:val="52"/>
              </w:numPr>
            </w:pPr>
            <w:r w:rsidRPr="00C6461A">
              <w:t>Integracja pionowa</w:t>
            </w:r>
          </w:p>
          <w:p w:rsidR="00E85606" w:rsidRPr="00C6461A" w:rsidRDefault="00E85606" w:rsidP="00D45073">
            <w:pPr>
              <w:pStyle w:val="Akapitzlist"/>
              <w:numPr>
                <w:ilvl w:val="0"/>
                <w:numId w:val="52"/>
              </w:numPr>
            </w:pPr>
            <w:r w:rsidRPr="00C6461A">
              <w:t>Zasięg globalny</w:t>
            </w:r>
          </w:p>
        </w:tc>
      </w:tr>
      <w:tr w:rsidR="00E85606" w:rsidRPr="00C6461A" w:rsidTr="00E843CB">
        <w:tc>
          <w:tcPr>
            <w:tcW w:w="3227" w:type="dxa"/>
            <w:shd w:val="clear" w:color="auto" w:fill="30C9E8"/>
            <w:vAlign w:val="center"/>
          </w:tcPr>
          <w:p w:rsidR="00E85606" w:rsidRPr="00C6461A" w:rsidRDefault="00E843CB" w:rsidP="00D45073">
            <w:pPr>
              <w:jc w:val="center"/>
              <w:rPr>
                <w:b/>
              </w:rPr>
            </w:pPr>
            <w:r w:rsidRPr="00C6461A">
              <w:rPr>
                <w:b/>
              </w:rPr>
              <w:t>FUNKCJONOWANIE</w:t>
            </w:r>
          </w:p>
        </w:tc>
        <w:tc>
          <w:tcPr>
            <w:tcW w:w="6379" w:type="dxa"/>
            <w:vAlign w:val="center"/>
          </w:tcPr>
          <w:p w:rsidR="00E85606" w:rsidRPr="00C6461A" w:rsidRDefault="00E85606" w:rsidP="00D45073">
            <w:pPr>
              <w:pStyle w:val="Akapitzlist"/>
              <w:numPr>
                <w:ilvl w:val="0"/>
                <w:numId w:val="53"/>
              </w:numPr>
            </w:pPr>
            <w:r w:rsidRPr="00C6461A">
              <w:t>Strategia</w:t>
            </w:r>
            <w:r w:rsidR="00E843CB" w:rsidRPr="00C6461A">
              <w:t xml:space="preserve"> rozwoju, funkcjonalne</w:t>
            </w:r>
            <w:r w:rsidRPr="00C6461A">
              <w:t xml:space="preserve"> i instrumentalne</w:t>
            </w:r>
          </w:p>
          <w:p w:rsidR="00E85606" w:rsidRPr="00C6461A" w:rsidRDefault="00E85606" w:rsidP="00D45073">
            <w:pPr>
              <w:pStyle w:val="Akapitzlist"/>
              <w:numPr>
                <w:ilvl w:val="0"/>
                <w:numId w:val="53"/>
              </w:numPr>
            </w:pPr>
            <w:r w:rsidRPr="00C6461A">
              <w:t>Badania i innowacje</w:t>
            </w:r>
          </w:p>
          <w:p w:rsidR="00E85606" w:rsidRPr="00C6461A" w:rsidRDefault="00E85606" w:rsidP="00D45073">
            <w:pPr>
              <w:pStyle w:val="Akapitzlist"/>
              <w:numPr>
                <w:ilvl w:val="0"/>
                <w:numId w:val="53"/>
              </w:numPr>
              <w:rPr>
                <w:b/>
              </w:rPr>
            </w:pPr>
            <w:r w:rsidRPr="00C6461A">
              <w:t>Taktyka prawda</w:t>
            </w:r>
          </w:p>
        </w:tc>
      </w:tr>
      <w:tr w:rsidR="00E85606" w:rsidRPr="00C6461A" w:rsidTr="00E843CB">
        <w:tc>
          <w:tcPr>
            <w:tcW w:w="3227" w:type="dxa"/>
            <w:shd w:val="clear" w:color="auto" w:fill="2B67AF"/>
            <w:vAlign w:val="center"/>
          </w:tcPr>
          <w:p w:rsidR="00E85606" w:rsidRPr="00C6461A" w:rsidRDefault="00E843CB" w:rsidP="00D45073">
            <w:pPr>
              <w:jc w:val="center"/>
              <w:rPr>
                <w:b/>
              </w:rPr>
            </w:pPr>
            <w:r w:rsidRPr="00C6461A">
              <w:rPr>
                <w:b/>
              </w:rPr>
              <w:t>WYNIKI DZIAŁANIA</w:t>
            </w:r>
          </w:p>
        </w:tc>
        <w:tc>
          <w:tcPr>
            <w:tcW w:w="6379" w:type="dxa"/>
            <w:vAlign w:val="center"/>
          </w:tcPr>
          <w:p w:rsidR="00E85606" w:rsidRPr="00C6461A" w:rsidRDefault="00E85606" w:rsidP="00D45073">
            <w:pPr>
              <w:pStyle w:val="Akapitzlist"/>
              <w:numPr>
                <w:ilvl w:val="0"/>
                <w:numId w:val="54"/>
              </w:numPr>
            </w:pPr>
            <w:r w:rsidRPr="00C6461A">
              <w:t>Efektywność ekonomiczna i społeczna</w:t>
            </w:r>
          </w:p>
          <w:p w:rsidR="00E85606" w:rsidRPr="00C6461A" w:rsidRDefault="00E85606" w:rsidP="00D45073">
            <w:pPr>
              <w:pStyle w:val="Akapitzlist"/>
              <w:numPr>
                <w:ilvl w:val="0"/>
                <w:numId w:val="54"/>
              </w:numPr>
            </w:pPr>
            <w:r w:rsidRPr="00C6461A">
              <w:t>Postęp technologiczny</w:t>
            </w:r>
          </w:p>
          <w:p w:rsidR="00E85606" w:rsidRPr="00C6461A" w:rsidRDefault="00E85606" w:rsidP="00D45073">
            <w:pPr>
              <w:pStyle w:val="Akapitzlist"/>
              <w:numPr>
                <w:ilvl w:val="0"/>
                <w:numId w:val="54"/>
              </w:numPr>
            </w:pPr>
            <w:r w:rsidRPr="00C6461A">
              <w:t>Rentowność na operacjach, procesach</w:t>
            </w:r>
          </w:p>
          <w:p w:rsidR="00E85606" w:rsidRPr="00C6461A" w:rsidRDefault="00E85606" w:rsidP="00D45073">
            <w:pPr>
              <w:pStyle w:val="Akapitzlist"/>
              <w:numPr>
                <w:ilvl w:val="0"/>
                <w:numId w:val="54"/>
              </w:numPr>
              <w:rPr>
                <w:b/>
              </w:rPr>
            </w:pPr>
            <w:r w:rsidRPr="00C6461A">
              <w:t>zatrudnienie</w:t>
            </w:r>
          </w:p>
        </w:tc>
      </w:tr>
    </w:tbl>
    <w:p w:rsidR="00E85606" w:rsidRPr="00C6461A" w:rsidRDefault="00E85606" w:rsidP="00D45073">
      <w:pPr>
        <w:spacing w:after="0"/>
        <w:rPr>
          <w:b/>
        </w:rPr>
      </w:pPr>
    </w:p>
    <w:p w:rsidR="00E85606" w:rsidRPr="00C6461A" w:rsidRDefault="00E843CB" w:rsidP="00D45073">
      <w:pPr>
        <w:spacing w:after="0"/>
        <w:rPr>
          <w:b/>
          <w:color w:val="FF0000"/>
        </w:rPr>
      </w:pPr>
      <w:r w:rsidRPr="00C6461A">
        <w:rPr>
          <w:b/>
          <w:color w:val="FF0000"/>
        </w:rPr>
        <w:t xml:space="preserve">NA CZYM POLEGA EFEKTYWNOŚĆ STRATEGICZNA!!!!! </w:t>
      </w:r>
    </w:p>
    <w:p w:rsidR="00E85606" w:rsidRPr="00C6461A" w:rsidRDefault="00E843CB" w:rsidP="00D45073">
      <w:pPr>
        <w:spacing w:after="0"/>
        <w:rPr>
          <w:b/>
          <w:color w:val="17365D" w:themeColor="text2" w:themeShade="BF"/>
        </w:rPr>
      </w:pPr>
      <w:r w:rsidRPr="00C6461A">
        <w:rPr>
          <w:b/>
          <w:color w:val="17365D" w:themeColor="text2" w:themeShade="BF"/>
        </w:rPr>
        <w:t>Pięć typów struktury rynku</w:t>
      </w:r>
    </w:p>
    <w:p w:rsidR="00E843CB" w:rsidRPr="00C6461A" w:rsidRDefault="00E843CB" w:rsidP="00D45073">
      <w:pPr>
        <w:pStyle w:val="Akapitzlist"/>
        <w:numPr>
          <w:ilvl w:val="0"/>
          <w:numId w:val="55"/>
        </w:numPr>
        <w:rPr>
          <w:b/>
          <w:color w:val="17365D" w:themeColor="text2" w:themeShade="BF"/>
        </w:rPr>
      </w:pPr>
      <w:r w:rsidRPr="00C6461A">
        <w:t>konkurencja doskonała – wielu konkurentów, produkt jednorodny, brak barier, teoretycznie doskonała, brak kontroli nad ceną</w:t>
      </w:r>
    </w:p>
    <w:p w:rsidR="00E843CB" w:rsidRPr="00C6461A" w:rsidRDefault="00E843CB" w:rsidP="00D45073">
      <w:pPr>
        <w:pStyle w:val="Akapitzlist"/>
        <w:numPr>
          <w:ilvl w:val="0"/>
          <w:numId w:val="55"/>
        </w:numPr>
        <w:rPr>
          <w:b/>
          <w:color w:val="17365D" w:themeColor="text2" w:themeShade="BF"/>
        </w:rPr>
      </w:pPr>
      <w:r w:rsidRPr="00C6461A">
        <w:t>konkurencja monopolistyczna – wielu konkurentów, produkt zróżnicowany, bariery niewielkie, kontrola nad ceną niska</w:t>
      </w:r>
    </w:p>
    <w:p w:rsidR="00E843CB" w:rsidRPr="00C6461A" w:rsidRDefault="00E843CB" w:rsidP="00D45073">
      <w:pPr>
        <w:pStyle w:val="Akapitzlist"/>
        <w:numPr>
          <w:ilvl w:val="0"/>
          <w:numId w:val="55"/>
        </w:numPr>
        <w:rPr>
          <w:b/>
          <w:color w:val="17365D" w:themeColor="text2" w:themeShade="BF"/>
        </w:rPr>
      </w:pPr>
      <w:r w:rsidRPr="00C6461A">
        <w:t>oligopol niezróżnicowany – kilka konkurentów, produkt standardowy, bariery wysokie, kontrola nad ceną znaczna</w:t>
      </w:r>
    </w:p>
    <w:p w:rsidR="00E843CB" w:rsidRPr="00C6461A" w:rsidRDefault="00E843CB" w:rsidP="00D45073">
      <w:pPr>
        <w:pStyle w:val="Akapitzlist"/>
        <w:numPr>
          <w:ilvl w:val="0"/>
          <w:numId w:val="55"/>
        </w:numPr>
        <w:rPr>
          <w:b/>
          <w:color w:val="17365D" w:themeColor="text2" w:themeShade="BF"/>
        </w:rPr>
      </w:pPr>
      <w:r w:rsidRPr="00C6461A">
        <w:t>oligopol zróżnicowany</w:t>
      </w:r>
    </w:p>
    <w:p w:rsidR="00E843CB" w:rsidRPr="00C6461A" w:rsidRDefault="00E843CB" w:rsidP="00D45073">
      <w:pPr>
        <w:pStyle w:val="Akapitzlist"/>
        <w:numPr>
          <w:ilvl w:val="0"/>
          <w:numId w:val="55"/>
        </w:numPr>
        <w:rPr>
          <w:b/>
          <w:color w:val="17365D" w:themeColor="text2" w:themeShade="BF"/>
        </w:rPr>
      </w:pPr>
      <w:r w:rsidRPr="00C6461A">
        <w:t>monopol – jeden konkurent, wysokie bariery</w:t>
      </w:r>
    </w:p>
    <w:p w:rsidR="004E37FA" w:rsidRDefault="004E37FA" w:rsidP="00D45073">
      <w:pPr>
        <w:spacing w:after="0"/>
      </w:pPr>
    </w:p>
    <w:p w:rsidR="00F958EE" w:rsidRDefault="00F958EE" w:rsidP="00D45073">
      <w:pPr>
        <w:spacing w:after="0"/>
      </w:pPr>
    </w:p>
    <w:p w:rsidR="00F958EE" w:rsidRDefault="00F958EE" w:rsidP="00D45073">
      <w:pPr>
        <w:spacing w:after="0"/>
      </w:pPr>
    </w:p>
    <w:p w:rsidR="00F958EE" w:rsidRDefault="00F958EE" w:rsidP="00D45073">
      <w:pPr>
        <w:spacing w:after="0"/>
      </w:pPr>
    </w:p>
    <w:p w:rsidR="00C6461A" w:rsidRDefault="00C6461A" w:rsidP="00D45073">
      <w:pPr>
        <w:spacing w:after="0"/>
      </w:pPr>
    </w:p>
    <w:p w:rsidR="00C6461A" w:rsidRPr="00C6461A" w:rsidRDefault="00C6461A" w:rsidP="00D45073">
      <w:pPr>
        <w:spacing w:after="0"/>
      </w:pPr>
    </w:p>
    <w:tbl>
      <w:tblPr>
        <w:tblStyle w:val="Tabela-Siatka"/>
        <w:tblW w:w="0" w:type="auto"/>
        <w:tblLook w:val="04A0"/>
      </w:tblPr>
      <w:tblGrid>
        <w:gridCol w:w="5172"/>
        <w:gridCol w:w="5172"/>
      </w:tblGrid>
      <w:tr w:rsidR="00E843CB" w:rsidRPr="00C6461A" w:rsidTr="00E843CB">
        <w:trPr>
          <w:trHeight w:val="387"/>
        </w:trPr>
        <w:tc>
          <w:tcPr>
            <w:tcW w:w="5172" w:type="dxa"/>
            <w:shd w:val="clear" w:color="auto" w:fill="CCC0D9" w:themeFill="accent4" w:themeFillTint="66"/>
            <w:vAlign w:val="center"/>
          </w:tcPr>
          <w:p w:rsidR="00E843CB" w:rsidRPr="00C6461A" w:rsidRDefault="00E843CB" w:rsidP="009906E9">
            <w:pPr>
              <w:jc w:val="center"/>
              <w:rPr>
                <w:b/>
                <w:color w:val="FFFFFF" w:themeColor="background1"/>
              </w:rPr>
            </w:pPr>
            <w:r w:rsidRPr="00C6461A">
              <w:rPr>
                <w:b/>
                <w:color w:val="FFFFFF" w:themeColor="background1"/>
                <w:highlight w:val="darkMagenta"/>
              </w:rPr>
              <w:t>BARIERY WEJŚCIA</w:t>
            </w:r>
            <w:r w:rsidR="00C67C45">
              <w:rPr>
                <w:b/>
                <w:color w:val="FFFFFF" w:themeColor="background1"/>
              </w:rPr>
              <w:t xml:space="preserve"> - </w:t>
            </w:r>
            <w:r w:rsidR="00C67C45" w:rsidRPr="00C67C45">
              <w:rPr>
                <w:rFonts w:eastAsia="Times New Roman"/>
              </w:rPr>
              <w:t xml:space="preserve">przeszkody utrudniające potencjalnie zainteresowanym przedsiębiorstwom podjecie działań </w:t>
            </w:r>
            <w:r w:rsidR="009906E9">
              <w:rPr>
                <w:rFonts w:eastAsia="Times New Roman"/>
              </w:rPr>
              <w:t>związanych z charakterem sektora, a chroniące tych, którzy już ten sektor tworzą</w:t>
            </w:r>
            <w:r w:rsidR="00C67C45" w:rsidRPr="00C67C45">
              <w:rPr>
                <w:rFonts w:eastAsia="Times New Roman"/>
              </w:rPr>
              <w:t xml:space="preserve"> </w:t>
            </w:r>
          </w:p>
        </w:tc>
        <w:tc>
          <w:tcPr>
            <w:tcW w:w="5172" w:type="dxa"/>
            <w:shd w:val="clear" w:color="auto" w:fill="CCC0D9" w:themeFill="accent4" w:themeFillTint="66"/>
            <w:vAlign w:val="center"/>
          </w:tcPr>
          <w:p w:rsidR="00E843CB" w:rsidRPr="00C6461A" w:rsidRDefault="00E843CB" w:rsidP="00D45073">
            <w:pPr>
              <w:jc w:val="center"/>
            </w:pPr>
            <w:r w:rsidRPr="00C6461A">
              <w:rPr>
                <w:b/>
                <w:color w:val="FFFFFF" w:themeColor="background1"/>
                <w:highlight w:val="darkMagenta"/>
              </w:rPr>
              <w:t>BARIERY WYJŚCIA</w:t>
            </w:r>
            <w:r w:rsidR="002C3629" w:rsidRPr="00C6461A">
              <w:rPr>
                <w:b/>
              </w:rPr>
              <w:t xml:space="preserve"> – </w:t>
            </w:r>
            <w:r w:rsidR="002C3629" w:rsidRPr="00C6461A">
              <w:t>konkurenci powinni rozważyć, żeby mieli świadomość, że może być problem z opuszczeniem sektora</w:t>
            </w:r>
          </w:p>
        </w:tc>
      </w:tr>
      <w:tr w:rsidR="00E843CB" w:rsidRPr="00C6461A" w:rsidTr="00E843CB">
        <w:tc>
          <w:tcPr>
            <w:tcW w:w="5172" w:type="dxa"/>
            <w:vAlign w:val="center"/>
          </w:tcPr>
          <w:p w:rsidR="00E843CB" w:rsidRPr="00C6461A" w:rsidRDefault="00E843CB" w:rsidP="00D45073">
            <w:pPr>
              <w:pStyle w:val="Akapitzlist"/>
              <w:numPr>
                <w:ilvl w:val="0"/>
                <w:numId w:val="56"/>
              </w:numPr>
            </w:pPr>
            <w:r w:rsidRPr="00C6461A">
              <w:t>konieczność poniesienia wysokich nakładów kapitałowych</w:t>
            </w:r>
          </w:p>
          <w:p w:rsidR="00E843CB" w:rsidRPr="00C6461A" w:rsidRDefault="00E843CB" w:rsidP="00D45073">
            <w:pPr>
              <w:pStyle w:val="Akapitzlist"/>
              <w:numPr>
                <w:ilvl w:val="0"/>
                <w:numId w:val="56"/>
              </w:numPr>
            </w:pPr>
            <w:r w:rsidRPr="00C6461A">
              <w:t>korzyści skali</w:t>
            </w:r>
          </w:p>
          <w:p w:rsidR="00E843CB" w:rsidRPr="00C6461A" w:rsidRDefault="00E843CB" w:rsidP="00D45073">
            <w:pPr>
              <w:pStyle w:val="Akapitzlist"/>
              <w:numPr>
                <w:ilvl w:val="0"/>
                <w:numId w:val="56"/>
              </w:numPr>
            </w:pPr>
            <w:r w:rsidRPr="00C6461A">
              <w:t>Bariery prawne - wymagania patentowe i licencyjne</w:t>
            </w:r>
          </w:p>
          <w:p w:rsidR="00E843CB" w:rsidRPr="00C6461A" w:rsidRDefault="00E843CB" w:rsidP="00D45073">
            <w:pPr>
              <w:pStyle w:val="Akapitzlist"/>
              <w:numPr>
                <w:ilvl w:val="0"/>
                <w:numId w:val="56"/>
              </w:numPr>
            </w:pPr>
            <w:r w:rsidRPr="00C6461A">
              <w:t>Ograniczenia lokalizacyjne, surowcowe, handlowe</w:t>
            </w:r>
          </w:p>
          <w:p w:rsidR="00E843CB" w:rsidRPr="00C6461A" w:rsidRDefault="00E843CB" w:rsidP="00D45073">
            <w:pPr>
              <w:pStyle w:val="Akapitzlist"/>
              <w:numPr>
                <w:ilvl w:val="0"/>
                <w:numId w:val="56"/>
              </w:numPr>
            </w:pPr>
            <w:r w:rsidRPr="00C6461A">
              <w:t>Znaczenie reputacji</w:t>
            </w:r>
          </w:p>
        </w:tc>
        <w:tc>
          <w:tcPr>
            <w:tcW w:w="5172" w:type="dxa"/>
            <w:vAlign w:val="center"/>
          </w:tcPr>
          <w:p w:rsidR="00E843CB" w:rsidRPr="00C6461A" w:rsidRDefault="00E843CB" w:rsidP="00D45073">
            <w:pPr>
              <w:pStyle w:val="Akapitzlist"/>
              <w:numPr>
                <w:ilvl w:val="0"/>
                <w:numId w:val="56"/>
              </w:numPr>
            </w:pPr>
            <w:r w:rsidRPr="00C6461A">
              <w:t>Prawne zobowiązania (długoterminowe umowy) wobec klientów, wierzycieli i pracowników</w:t>
            </w:r>
          </w:p>
          <w:p w:rsidR="00E843CB" w:rsidRPr="00C6461A" w:rsidRDefault="00E843CB" w:rsidP="00D45073">
            <w:pPr>
              <w:pStyle w:val="Akapitzlist"/>
              <w:numPr>
                <w:ilvl w:val="0"/>
                <w:numId w:val="56"/>
              </w:numPr>
            </w:pPr>
            <w:r w:rsidRPr="00C6461A">
              <w:t>Ograniczenia administracyjne (np. decyzje rządowe, presja związków zawodowych)</w:t>
            </w:r>
          </w:p>
          <w:p w:rsidR="00E843CB" w:rsidRPr="00C6461A" w:rsidRDefault="00E843CB" w:rsidP="00D45073">
            <w:pPr>
              <w:pStyle w:val="Akapitzlist"/>
              <w:numPr>
                <w:ilvl w:val="0"/>
                <w:numId w:val="56"/>
              </w:numPr>
            </w:pPr>
            <w:r w:rsidRPr="00C6461A">
              <w:t>Niska wartość handlowa aktywów przedsiębiorstwa, spowodowana wąską specjalizacją i wysokim stopniem dekapitalizacji – niemobilność posiadanego majątku</w:t>
            </w:r>
          </w:p>
          <w:p w:rsidR="00E843CB" w:rsidRPr="00C6461A" w:rsidRDefault="00E843CB" w:rsidP="00D45073">
            <w:pPr>
              <w:pStyle w:val="Akapitzlist"/>
              <w:numPr>
                <w:ilvl w:val="0"/>
                <w:numId w:val="56"/>
              </w:numPr>
            </w:pPr>
            <w:r w:rsidRPr="00C6461A">
              <w:t>Brak możliwości alternatywnych</w:t>
            </w:r>
          </w:p>
          <w:p w:rsidR="00E843CB" w:rsidRPr="00C6461A" w:rsidRDefault="00E843CB" w:rsidP="00D45073">
            <w:pPr>
              <w:pStyle w:val="Akapitzlist"/>
              <w:numPr>
                <w:ilvl w:val="0"/>
                <w:numId w:val="56"/>
              </w:numPr>
            </w:pPr>
            <w:r w:rsidRPr="00C6461A">
              <w:t>Wysoki stopień integracji pionowej</w:t>
            </w:r>
          </w:p>
          <w:p w:rsidR="00E843CB" w:rsidRPr="00C6461A" w:rsidRDefault="00E843CB" w:rsidP="00D45073">
            <w:pPr>
              <w:pStyle w:val="Akapitzlist"/>
              <w:numPr>
                <w:ilvl w:val="0"/>
                <w:numId w:val="56"/>
              </w:numPr>
            </w:pPr>
            <w:r w:rsidRPr="00C6461A">
              <w:t>Bariery emocjonalne (np. psychologiczny związek właścicieli  i pracowników)</w:t>
            </w:r>
          </w:p>
        </w:tc>
      </w:tr>
    </w:tbl>
    <w:p w:rsidR="004E37FA" w:rsidRDefault="004E37FA" w:rsidP="00D45073">
      <w:pPr>
        <w:spacing w:after="0"/>
      </w:pPr>
    </w:p>
    <w:p w:rsidR="00C67C45" w:rsidRDefault="00C67C45" w:rsidP="009906E9">
      <w:pPr>
        <w:spacing w:after="0" w:line="0" w:lineRule="atLeast"/>
        <w:rPr>
          <w:rFonts w:eastAsia="Times New Roman"/>
          <w:b/>
        </w:rPr>
      </w:pPr>
      <w:r w:rsidRPr="00C67C45">
        <w:rPr>
          <w:rFonts w:eastAsia="Times New Roman"/>
          <w:b/>
        </w:rPr>
        <w:t>Bariery wejścia i wyjścia na podstawie M. Portera</w:t>
      </w:r>
    </w:p>
    <w:p w:rsidR="009906E9" w:rsidRDefault="009906E9" w:rsidP="009906E9">
      <w:pPr>
        <w:spacing w:after="0"/>
        <w:rPr>
          <w:rFonts w:eastAsia="Times New Roman"/>
          <w:b/>
          <w:color w:val="FFFFFF" w:themeColor="background1"/>
        </w:rPr>
      </w:pPr>
      <w:r w:rsidRPr="009906E9">
        <w:rPr>
          <w:rFonts w:eastAsia="Times New Roman"/>
          <w:b/>
          <w:color w:val="FFFFFF" w:themeColor="background1"/>
          <w:highlight w:val="darkMagenta"/>
        </w:rPr>
        <w:lastRenderedPageBreak/>
        <w:t>TYPOWE BARIERA WEJŚCIA:</w:t>
      </w:r>
    </w:p>
    <w:p w:rsidR="009906E9" w:rsidRPr="009906E9" w:rsidRDefault="00C67C45" w:rsidP="00752A29">
      <w:pPr>
        <w:pStyle w:val="Akapitzlist"/>
        <w:numPr>
          <w:ilvl w:val="0"/>
          <w:numId w:val="87"/>
        </w:numPr>
        <w:jc w:val="both"/>
        <w:rPr>
          <w:rFonts w:eastAsia="Times New Roman"/>
        </w:rPr>
      </w:pPr>
      <w:r w:rsidRPr="009906E9">
        <w:rPr>
          <w:rFonts w:eastAsia="Times New Roman"/>
          <w:b/>
        </w:rPr>
        <w:t>Korzyści skali</w:t>
      </w:r>
      <w:r w:rsidRPr="009906E9">
        <w:rPr>
          <w:rFonts w:eastAsia="Times New Roman"/>
        </w:rPr>
        <w:t xml:space="preserve"> (wymuszają działanie na duża skalę, nowo wchodzące przedsiębiorstwa muszą ponieść duże nakłady inwestycyjne aby koszt jedn były na określonym poziomie)</w:t>
      </w:r>
      <w:bookmarkStart w:id="0" w:name="page44"/>
      <w:bookmarkEnd w:id="0"/>
    </w:p>
    <w:p w:rsidR="009906E9" w:rsidRDefault="00C67C45" w:rsidP="00752A29">
      <w:pPr>
        <w:pStyle w:val="Akapitzlist"/>
        <w:numPr>
          <w:ilvl w:val="0"/>
          <w:numId w:val="87"/>
        </w:numPr>
        <w:jc w:val="both"/>
        <w:rPr>
          <w:rFonts w:eastAsia="Times New Roman"/>
          <w:b/>
        </w:rPr>
      </w:pPr>
      <w:r w:rsidRPr="009906E9">
        <w:rPr>
          <w:rFonts w:eastAsia="Times New Roman"/>
          <w:b/>
        </w:rPr>
        <w:t>Zróżnicowanie produktów</w:t>
      </w:r>
    </w:p>
    <w:p w:rsidR="009906E9" w:rsidRDefault="00C67C45" w:rsidP="00752A29">
      <w:pPr>
        <w:pStyle w:val="Akapitzlist"/>
        <w:numPr>
          <w:ilvl w:val="0"/>
          <w:numId w:val="87"/>
        </w:numPr>
        <w:jc w:val="both"/>
        <w:rPr>
          <w:rFonts w:eastAsia="Times New Roman"/>
          <w:b/>
        </w:rPr>
      </w:pPr>
      <w:r w:rsidRPr="009906E9">
        <w:rPr>
          <w:rFonts w:eastAsia="Times New Roman"/>
          <w:b/>
        </w:rPr>
        <w:t xml:space="preserve">Koszty zmiany dostawcy które musza ponieść </w:t>
      </w:r>
      <w:r w:rsidR="009906E9">
        <w:rPr>
          <w:rFonts w:eastAsia="Times New Roman"/>
          <w:b/>
        </w:rPr>
        <w:t>klienci</w:t>
      </w:r>
    </w:p>
    <w:p w:rsidR="009906E9" w:rsidRDefault="00C67C45" w:rsidP="00752A29">
      <w:pPr>
        <w:pStyle w:val="Akapitzlist"/>
        <w:numPr>
          <w:ilvl w:val="0"/>
          <w:numId w:val="87"/>
        </w:numPr>
        <w:jc w:val="both"/>
        <w:rPr>
          <w:rFonts w:eastAsia="Times New Roman"/>
          <w:b/>
        </w:rPr>
      </w:pPr>
      <w:r w:rsidRPr="009906E9">
        <w:rPr>
          <w:rFonts w:eastAsia="Times New Roman"/>
          <w:b/>
        </w:rPr>
        <w:t>Dostęp do kanałów dystrybucji</w:t>
      </w:r>
    </w:p>
    <w:p w:rsidR="009906E9" w:rsidRPr="009906E9" w:rsidRDefault="009906E9" w:rsidP="00752A29">
      <w:pPr>
        <w:pStyle w:val="Akapitzlist"/>
        <w:numPr>
          <w:ilvl w:val="0"/>
          <w:numId w:val="87"/>
        </w:numPr>
        <w:jc w:val="both"/>
        <w:rPr>
          <w:rFonts w:eastAsia="Times New Roman"/>
          <w:b/>
        </w:rPr>
      </w:pPr>
      <w:r>
        <w:rPr>
          <w:rFonts w:eastAsia="Times New Roman"/>
          <w:b/>
        </w:rPr>
        <w:t>C</w:t>
      </w:r>
      <w:r w:rsidR="00C67C45" w:rsidRPr="009906E9">
        <w:rPr>
          <w:rFonts w:eastAsia="Times New Roman"/>
          <w:b/>
        </w:rPr>
        <w:t>zęści składowe i surowce</w:t>
      </w:r>
      <w:r w:rsidR="00C67C45" w:rsidRPr="009906E9">
        <w:rPr>
          <w:rFonts w:eastAsia="Times New Roman"/>
        </w:rPr>
        <w:t>- konkurenci</w:t>
      </w:r>
      <w:r>
        <w:rPr>
          <w:rFonts w:eastAsia="Times New Roman"/>
        </w:rPr>
        <w:t xml:space="preserve"> nie mogą zapewnić sobie dostaw</w:t>
      </w:r>
    </w:p>
    <w:p w:rsidR="009906E9" w:rsidRPr="009906E9" w:rsidRDefault="00C67C45" w:rsidP="00752A29">
      <w:pPr>
        <w:pStyle w:val="Akapitzlist"/>
        <w:numPr>
          <w:ilvl w:val="0"/>
          <w:numId w:val="87"/>
        </w:numPr>
        <w:jc w:val="both"/>
        <w:rPr>
          <w:rFonts w:eastAsia="Times New Roman"/>
          <w:b/>
        </w:rPr>
      </w:pPr>
      <w:r w:rsidRPr="009906E9">
        <w:rPr>
          <w:rFonts w:eastAsia="Times New Roman"/>
          <w:b/>
        </w:rPr>
        <w:t>Doświadczenie</w:t>
      </w:r>
    </w:p>
    <w:p w:rsidR="00C67C45" w:rsidRDefault="00C67C45" w:rsidP="00752A29">
      <w:pPr>
        <w:pStyle w:val="Akapitzlist"/>
        <w:numPr>
          <w:ilvl w:val="0"/>
          <w:numId w:val="87"/>
        </w:numPr>
        <w:jc w:val="both"/>
        <w:rPr>
          <w:rFonts w:eastAsia="Times New Roman"/>
          <w:b/>
        </w:rPr>
      </w:pPr>
      <w:r w:rsidRPr="009906E9">
        <w:rPr>
          <w:rFonts w:eastAsia="Times New Roman"/>
          <w:b/>
        </w:rPr>
        <w:t>Bariery prawne</w:t>
      </w:r>
    </w:p>
    <w:p w:rsidR="009906E9" w:rsidRDefault="009906E9" w:rsidP="00752A29">
      <w:pPr>
        <w:pStyle w:val="Akapitzlist"/>
        <w:numPr>
          <w:ilvl w:val="0"/>
          <w:numId w:val="87"/>
        </w:numPr>
        <w:jc w:val="both"/>
        <w:rPr>
          <w:rFonts w:eastAsia="Times New Roman"/>
          <w:b/>
        </w:rPr>
      </w:pPr>
      <w:r>
        <w:rPr>
          <w:rFonts w:eastAsia="Times New Roman"/>
          <w:b/>
        </w:rPr>
        <w:t>Potrzeby kapitałowe</w:t>
      </w:r>
    </w:p>
    <w:p w:rsidR="009906E9" w:rsidRDefault="009906E9" w:rsidP="00752A29">
      <w:pPr>
        <w:pStyle w:val="Akapitzlist"/>
        <w:numPr>
          <w:ilvl w:val="0"/>
          <w:numId w:val="87"/>
        </w:numPr>
        <w:jc w:val="both"/>
        <w:rPr>
          <w:rFonts w:eastAsia="Times New Roman"/>
          <w:b/>
        </w:rPr>
      </w:pPr>
      <w:r>
        <w:rPr>
          <w:rFonts w:eastAsia="Times New Roman"/>
          <w:b/>
        </w:rPr>
        <w:t>Agresywne zachowania przeciwko nowo wchodzącym</w:t>
      </w:r>
    </w:p>
    <w:p w:rsidR="009906E9" w:rsidRPr="009906E9" w:rsidRDefault="009906E9" w:rsidP="00752A29">
      <w:pPr>
        <w:pStyle w:val="Akapitzlist"/>
        <w:numPr>
          <w:ilvl w:val="0"/>
          <w:numId w:val="87"/>
        </w:numPr>
        <w:jc w:val="both"/>
        <w:rPr>
          <w:rFonts w:eastAsia="Times New Roman"/>
          <w:b/>
        </w:rPr>
      </w:pPr>
      <w:r>
        <w:rPr>
          <w:rFonts w:eastAsia="Times New Roman"/>
          <w:b/>
        </w:rPr>
        <w:t>Dostępność środków finansowych na nowe przedsięwzięcia</w:t>
      </w:r>
    </w:p>
    <w:p w:rsidR="00C67C45" w:rsidRPr="009906E9" w:rsidRDefault="00C67C45" w:rsidP="009906E9">
      <w:pPr>
        <w:spacing w:after="0"/>
        <w:rPr>
          <w:rFonts w:eastAsia="Times New Roman"/>
        </w:rPr>
      </w:pPr>
    </w:p>
    <w:p w:rsidR="00C67C45" w:rsidRPr="009906E9" w:rsidRDefault="009906E9" w:rsidP="009906E9">
      <w:pPr>
        <w:spacing w:after="0"/>
        <w:jc w:val="both"/>
        <w:rPr>
          <w:rFonts w:eastAsia="Times New Roman"/>
          <w:b/>
          <w:color w:val="FFFFFF" w:themeColor="background1"/>
        </w:rPr>
      </w:pPr>
      <w:r w:rsidRPr="009906E9">
        <w:rPr>
          <w:rFonts w:eastAsia="Times New Roman"/>
          <w:b/>
          <w:color w:val="FFFFFF" w:themeColor="background1"/>
          <w:highlight w:val="darkMagenta"/>
        </w:rPr>
        <w:t>TYPOWE BARIERA WYJŚCIA:</w:t>
      </w:r>
    </w:p>
    <w:p w:rsidR="009906E9" w:rsidRDefault="00C67C45" w:rsidP="00752A29">
      <w:pPr>
        <w:pStyle w:val="Akapitzlist"/>
        <w:numPr>
          <w:ilvl w:val="0"/>
          <w:numId w:val="88"/>
        </w:numPr>
        <w:ind w:right="2220"/>
        <w:jc w:val="both"/>
        <w:rPr>
          <w:rFonts w:eastAsia="Times New Roman"/>
        </w:rPr>
      </w:pPr>
      <w:r w:rsidRPr="009906E9">
        <w:rPr>
          <w:rFonts w:eastAsia="Times New Roman"/>
          <w:b/>
        </w:rPr>
        <w:t>bariery prawne</w:t>
      </w:r>
      <w:r w:rsidRPr="009906E9">
        <w:rPr>
          <w:rFonts w:eastAsia="Times New Roman"/>
        </w:rPr>
        <w:t xml:space="preserve"> (wynikające z zawartych wcześniej umów i zobowiązań </w:t>
      </w:r>
      <w:r w:rsidR="009906E9" w:rsidRPr="009906E9">
        <w:rPr>
          <w:rFonts w:eastAsia="Times New Roman"/>
        </w:rPr>
        <w:t>długoterminowych</w:t>
      </w:r>
      <w:r w:rsidRPr="009906E9">
        <w:rPr>
          <w:rFonts w:eastAsia="Times New Roman"/>
        </w:rPr>
        <w:t>)</w:t>
      </w:r>
    </w:p>
    <w:p w:rsidR="009906E9" w:rsidRPr="009906E9" w:rsidRDefault="00C67C45" w:rsidP="00752A29">
      <w:pPr>
        <w:pStyle w:val="Akapitzlist"/>
        <w:numPr>
          <w:ilvl w:val="0"/>
          <w:numId w:val="88"/>
        </w:numPr>
        <w:ind w:right="2220"/>
        <w:jc w:val="both"/>
        <w:rPr>
          <w:rFonts w:eastAsia="Times New Roman"/>
          <w:b/>
        </w:rPr>
      </w:pPr>
      <w:r w:rsidRPr="009906E9">
        <w:rPr>
          <w:rFonts w:eastAsia="Times New Roman"/>
          <w:b/>
        </w:rPr>
        <w:t>ukształtowany pozytywny wi</w:t>
      </w:r>
      <w:r w:rsidR="009906E9" w:rsidRPr="009906E9">
        <w:rPr>
          <w:rFonts w:eastAsia="Times New Roman"/>
          <w:b/>
        </w:rPr>
        <w:t>zerunek przedsiębiorstwa</w:t>
      </w:r>
    </w:p>
    <w:p w:rsidR="009906E9" w:rsidRPr="009906E9" w:rsidRDefault="00C67C45" w:rsidP="00752A29">
      <w:pPr>
        <w:pStyle w:val="Akapitzlist"/>
        <w:numPr>
          <w:ilvl w:val="0"/>
          <w:numId w:val="88"/>
        </w:numPr>
        <w:ind w:right="2220"/>
        <w:jc w:val="both"/>
        <w:rPr>
          <w:rFonts w:eastAsia="Times New Roman"/>
        </w:rPr>
      </w:pPr>
      <w:r w:rsidRPr="009906E9">
        <w:rPr>
          <w:rFonts w:eastAsia="Times New Roman"/>
          <w:b/>
        </w:rPr>
        <w:t>psychologiczny związek właścicieli i pracowników</w:t>
      </w:r>
    </w:p>
    <w:p w:rsidR="009906E9" w:rsidRPr="009906E9" w:rsidRDefault="00C67C45" w:rsidP="00752A29">
      <w:pPr>
        <w:pStyle w:val="Akapitzlist"/>
        <w:numPr>
          <w:ilvl w:val="0"/>
          <w:numId w:val="88"/>
        </w:numPr>
        <w:ind w:right="2220"/>
        <w:jc w:val="both"/>
        <w:rPr>
          <w:rFonts w:eastAsia="Times New Roman"/>
        </w:rPr>
      </w:pPr>
      <w:r w:rsidRPr="009906E9">
        <w:rPr>
          <w:rFonts w:eastAsia="Times New Roman"/>
          <w:b/>
        </w:rPr>
        <w:t>rozpoczęte i zakończone inwestycje oraz niemobilność posiadanego majątku</w:t>
      </w:r>
    </w:p>
    <w:p w:rsidR="00C67C45" w:rsidRPr="009906E9" w:rsidRDefault="009906E9" w:rsidP="00752A29">
      <w:pPr>
        <w:pStyle w:val="Akapitzlist"/>
        <w:numPr>
          <w:ilvl w:val="0"/>
          <w:numId w:val="88"/>
        </w:numPr>
        <w:ind w:right="2220"/>
        <w:jc w:val="both"/>
        <w:rPr>
          <w:rFonts w:eastAsia="Times New Roman"/>
        </w:rPr>
      </w:pPr>
      <w:r w:rsidRPr="009906E9">
        <w:rPr>
          <w:rFonts w:eastAsia="Times New Roman"/>
          <w:b/>
        </w:rPr>
        <w:t>d</w:t>
      </w:r>
      <w:r w:rsidR="00C67C45" w:rsidRPr="009906E9">
        <w:rPr>
          <w:rFonts w:eastAsia="Times New Roman"/>
          <w:b/>
        </w:rPr>
        <w:t>ecyzje rządowe</w:t>
      </w:r>
      <w:r w:rsidR="00C67C45" w:rsidRPr="009906E9">
        <w:rPr>
          <w:rFonts w:eastAsia="Times New Roman"/>
        </w:rPr>
        <w:t xml:space="preserve"> i presja związków zawodowych obligujących do utrzymania poziomu zatrudnienia przeds. obciążenia z tytułu potencjalnej likwidacji działalności</w:t>
      </w:r>
    </w:p>
    <w:p w:rsidR="00C67C45" w:rsidRPr="009906E9" w:rsidRDefault="00C67C45" w:rsidP="009906E9">
      <w:pPr>
        <w:spacing w:after="0"/>
      </w:pPr>
    </w:p>
    <w:p w:rsidR="004E37FA" w:rsidRDefault="004E37FA" w:rsidP="00D45073">
      <w:pPr>
        <w:spacing w:after="0"/>
      </w:pPr>
    </w:p>
    <w:p w:rsidR="009906E9" w:rsidRDefault="009906E9" w:rsidP="00D45073">
      <w:pPr>
        <w:spacing w:after="0"/>
      </w:pPr>
    </w:p>
    <w:p w:rsidR="009906E9" w:rsidRDefault="009906E9" w:rsidP="00D45073">
      <w:pPr>
        <w:spacing w:after="0"/>
      </w:pPr>
    </w:p>
    <w:p w:rsidR="00F958EE" w:rsidRDefault="00F958EE" w:rsidP="00D45073">
      <w:pPr>
        <w:spacing w:after="0"/>
      </w:pPr>
    </w:p>
    <w:p w:rsidR="00F958EE" w:rsidRDefault="00F958EE" w:rsidP="00D45073">
      <w:pPr>
        <w:spacing w:after="0"/>
      </w:pPr>
    </w:p>
    <w:p w:rsidR="00F958EE" w:rsidRDefault="00F958EE" w:rsidP="00D45073">
      <w:pPr>
        <w:spacing w:after="0"/>
      </w:pPr>
    </w:p>
    <w:p w:rsidR="009906E9" w:rsidRPr="00C6461A" w:rsidRDefault="009906E9" w:rsidP="00D45073">
      <w:pPr>
        <w:spacing w:after="0"/>
      </w:pPr>
    </w:p>
    <w:p w:rsidR="00D632CA" w:rsidRPr="00C6461A" w:rsidRDefault="00D632CA" w:rsidP="00D45073">
      <w:pPr>
        <w:spacing w:after="0"/>
        <w:rPr>
          <w:b/>
          <w:u w:val="single"/>
        </w:rPr>
      </w:pPr>
      <w:r w:rsidRPr="00C6461A">
        <w:rPr>
          <w:b/>
          <w:u w:val="single"/>
        </w:rPr>
        <w:t>Bariery i rentowność</w:t>
      </w:r>
    </w:p>
    <w:p w:rsidR="0044200D" w:rsidRPr="00C6461A" w:rsidRDefault="0044200D" w:rsidP="00D45073">
      <w:pPr>
        <w:spacing w:after="0"/>
      </w:pPr>
    </w:p>
    <w:p w:rsidR="0044200D" w:rsidRPr="009906E9" w:rsidRDefault="0044200D" w:rsidP="009906E9">
      <w:pPr>
        <w:spacing w:after="0"/>
        <w:jc w:val="center"/>
        <w:rPr>
          <w:sz w:val="20"/>
          <w:szCs w:val="20"/>
        </w:rPr>
      </w:pPr>
      <w:r w:rsidRPr="009906E9">
        <w:rPr>
          <w:noProof/>
          <w:sz w:val="20"/>
          <w:szCs w:val="20"/>
          <w:lang w:eastAsia="pl-PL"/>
        </w:rPr>
        <w:drawing>
          <wp:inline distT="0" distB="0" distL="0" distR="0">
            <wp:extent cx="4667885" cy="1765300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6E9" w:rsidRPr="009906E9" w:rsidRDefault="009906E9" w:rsidP="009906E9">
      <w:pPr>
        <w:spacing w:after="0"/>
        <w:jc w:val="center"/>
        <w:rPr>
          <w:rFonts w:eastAsia="Times New Roman"/>
          <w:sz w:val="20"/>
          <w:szCs w:val="20"/>
        </w:rPr>
      </w:pPr>
      <w:r w:rsidRPr="009906E9">
        <w:rPr>
          <w:rFonts w:eastAsia="Times New Roman"/>
          <w:sz w:val="20"/>
          <w:szCs w:val="20"/>
        </w:rPr>
        <w:t>Równoczesne rozważenie barier wejścia i wyjścia jest podstawą do określenia sytuacji modelowych, które można wykorzystać przy wyborze opcji przyszłego rozwoju. Bariery wejścia i wyjścia określają atrakcyjność sektora ze względu na trudności podejmowania i</w:t>
      </w:r>
      <w:r>
        <w:rPr>
          <w:rFonts w:eastAsia="Times New Roman"/>
          <w:sz w:val="20"/>
          <w:szCs w:val="20"/>
        </w:rPr>
        <w:t xml:space="preserve"> </w:t>
      </w:r>
      <w:r w:rsidRPr="009906E9">
        <w:rPr>
          <w:rFonts w:eastAsia="Times New Roman"/>
          <w:sz w:val="20"/>
          <w:szCs w:val="20"/>
        </w:rPr>
        <w:t>zaprzestania w nim działań, a także charakter i poziom uzyskiwanych dochodów</w:t>
      </w:r>
      <w:r>
        <w:rPr>
          <w:rFonts w:eastAsia="Times New Roman"/>
          <w:sz w:val="20"/>
          <w:szCs w:val="20"/>
        </w:rPr>
        <w:t xml:space="preserve">. </w:t>
      </w:r>
      <w:r w:rsidRPr="009906E9">
        <w:rPr>
          <w:rFonts w:eastAsia="Times New Roman"/>
          <w:sz w:val="20"/>
          <w:szCs w:val="20"/>
        </w:rPr>
        <w:t>Wejście do sektora bez szczególnych utrudnień, podobnie jak jego opuszczenie- pchli targ. Sytuacja bardzo obiecująca- kopalnia złota. Złota klatka – przeds. osiągnęło wys. poziom rent, pomimo dużych barier wejścia ale bariery wyjścia tez wysokie (zależą od popytu na produkt sektora).Pułapka- najgorsza z możliwych.</w:t>
      </w:r>
    </w:p>
    <w:p w:rsidR="0044200D" w:rsidRPr="00C6461A" w:rsidRDefault="0044200D" w:rsidP="00D45073">
      <w:pPr>
        <w:spacing w:after="0"/>
      </w:pPr>
    </w:p>
    <w:p w:rsidR="002C3629" w:rsidRPr="009906E9" w:rsidRDefault="002C3629" w:rsidP="00D45073">
      <w:pPr>
        <w:spacing w:after="0"/>
        <w:rPr>
          <w:b/>
          <w:sz w:val="26"/>
          <w:szCs w:val="26"/>
        </w:rPr>
      </w:pPr>
      <w:r w:rsidRPr="009906E9">
        <w:rPr>
          <w:b/>
          <w:sz w:val="26"/>
          <w:szCs w:val="26"/>
          <w:highlight w:val="green"/>
        </w:rPr>
        <w:t>10.05</w:t>
      </w:r>
      <w:r w:rsidR="009906E9" w:rsidRPr="009906E9">
        <w:rPr>
          <w:b/>
          <w:sz w:val="26"/>
          <w:szCs w:val="26"/>
          <w:highlight w:val="green"/>
        </w:rPr>
        <w:t>.2016</w:t>
      </w:r>
    </w:p>
    <w:p w:rsidR="002C3629" w:rsidRPr="00C6461A" w:rsidRDefault="002C3629" w:rsidP="00D45073">
      <w:pPr>
        <w:spacing w:after="0"/>
        <w:rPr>
          <w:b/>
        </w:rPr>
      </w:pPr>
    </w:p>
    <w:p w:rsidR="002C3629" w:rsidRPr="00C6461A" w:rsidRDefault="00E426E9" w:rsidP="00D45073">
      <w:pPr>
        <w:spacing w:after="0"/>
        <w:rPr>
          <w:b/>
        </w:rPr>
      </w:pPr>
      <w:r w:rsidRPr="00C6461A">
        <w:rPr>
          <w:b/>
        </w:rPr>
        <w:t>Problemy metodologiczne analizy struktury konkurencji w branży</w:t>
      </w:r>
    </w:p>
    <w:p w:rsidR="00E426E9" w:rsidRPr="00C6461A" w:rsidRDefault="00E426E9" w:rsidP="00D45073">
      <w:pPr>
        <w:spacing w:after="0"/>
      </w:pPr>
    </w:p>
    <w:p w:rsidR="00E426E9" w:rsidRPr="00C6461A" w:rsidRDefault="00E426E9" w:rsidP="00D45073">
      <w:pPr>
        <w:spacing w:after="0"/>
        <w:rPr>
          <w:b/>
        </w:rPr>
      </w:pPr>
      <w:r w:rsidRPr="00C6461A">
        <w:t xml:space="preserve">Problem zdefiniowana </w:t>
      </w:r>
      <w:r w:rsidRPr="00C6461A">
        <w:rPr>
          <w:b/>
        </w:rPr>
        <w:t>zakresu analizy ze względu na stopień agregacji produktów (</w:t>
      </w:r>
      <w:r w:rsidRPr="00C6461A">
        <w:t xml:space="preserve">od którego poziomu konkurencji zacząć analizę?) oraz </w:t>
      </w:r>
      <w:r w:rsidRPr="00C6461A">
        <w:rPr>
          <w:b/>
        </w:rPr>
        <w:t>ze względu na zasięg geograficzny?</w:t>
      </w:r>
    </w:p>
    <w:p w:rsidR="00E426E9" w:rsidRPr="00C6461A" w:rsidRDefault="00E426E9" w:rsidP="00D45073">
      <w:pPr>
        <w:spacing w:after="0"/>
        <w:rPr>
          <w:b/>
        </w:rPr>
      </w:pPr>
    </w:p>
    <w:p w:rsidR="00E426E9" w:rsidRPr="00C6461A" w:rsidRDefault="00E426E9" w:rsidP="00D45073">
      <w:pPr>
        <w:spacing w:after="0"/>
        <w:rPr>
          <w:i/>
        </w:rPr>
      </w:pPr>
      <w:r w:rsidRPr="00C6461A">
        <w:rPr>
          <w:b/>
          <w:color w:val="943634" w:themeColor="accent2" w:themeShade="BF"/>
          <w:u w:val="single"/>
        </w:rPr>
        <w:t>SEKTOR</w:t>
      </w:r>
      <w:r w:rsidRPr="00C6461A">
        <w:t xml:space="preserve"> – to część przemysłu grupująca przedsiębiorstwa produkujące wyroby lub usługi o podobnym przeznaczeniu i sprzedające je na tym samym geograficznym rynku (M</w:t>
      </w:r>
      <w:r w:rsidRPr="00C6461A">
        <w:rPr>
          <w:i/>
        </w:rPr>
        <w:t>.Porter)</w:t>
      </w:r>
    </w:p>
    <w:p w:rsidR="00E426E9" w:rsidRPr="00C6461A" w:rsidRDefault="00E426E9" w:rsidP="00D45073">
      <w:pPr>
        <w:spacing w:after="0"/>
      </w:pPr>
      <w:r w:rsidRPr="00C6461A">
        <w:t>Ułatwieniem są klasyfikacje wyrobów i działalności gospodarczej typu: SWW (kody 3-4 cyfrowe), EKD (kody 4-5 cyfrowe) ale tu główne kryteria towaroznawcze, a nie rynkowe.</w:t>
      </w:r>
    </w:p>
    <w:p w:rsidR="00E426E9" w:rsidRPr="00C6461A" w:rsidRDefault="00E426E9" w:rsidP="00D45073">
      <w:pPr>
        <w:spacing w:after="0"/>
      </w:pPr>
    </w:p>
    <w:p w:rsidR="00E426E9" w:rsidRPr="00C6461A" w:rsidRDefault="00E426E9" w:rsidP="00D45073">
      <w:pPr>
        <w:spacing w:after="0"/>
      </w:pPr>
      <w:r w:rsidRPr="00C6461A">
        <w:rPr>
          <w:b/>
          <w:u w:val="single"/>
        </w:rPr>
        <w:t>Czynniki dynamizujące sektor</w:t>
      </w:r>
      <w:r w:rsidRPr="00C6461A">
        <w:t>:</w:t>
      </w:r>
    </w:p>
    <w:p w:rsidR="00E426E9" w:rsidRPr="00C6461A" w:rsidRDefault="00E426E9" w:rsidP="00D45073">
      <w:pPr>
        <w:pStyle w:val="Akapitzlist"/>
        <w:numPr>
          <w:ilvl w:val="0"/>
          <w:numId w:val="60"/>
        </w:numPr>
      </w:pPr>
      <w:r w:rsidRPr="00C6461A">
        <w:t>Tendencja wzrostowa popytu – nowe segmenty nabywców</w:t>
      </w:r>
      <w:r w:rsidR="00CF7893" w:rsidRPr="00C6461A">
        <w:t xml:space="preserve"> (ten sam produkt, ale zmiana w elementach składowych w kręgach produktowych) -&gt; WHAT?</w:t>
      </w:r>
    </w:p>
    <w:p w:rsidR="00E426E9" w:rsidRPr="00C6461A" w:rsidRDefault="00E426E9" w:rsidP="00D45073">
      <w:pPr>
        <w:pStyle w:val="Akapitzlist"/>
        <w:numPr>
          <w:ilvl w:val="0"/>
          <w:numId w:val="60"/>
        </w:numPr>
      </w:pPr>
      <w:r w:rsidRPr="00C6461A">
        <w:t>Rozwój produktu</w:t>
      </w:r>
    </w:p>
    <w:p w:rsidR="00E426E9" w:rsidRPr="00C6461A" w:rsidRDefault="00E426E9" w:rsidP="00D45073">
      <w:pPr>
        <w:pStyle w:val="Akapitzlist"/>
        <w:numPr>
          <w:ilvl w:val="0"/>
          <w:numId w:val="60"/>
        </w:numPr>
      </w:pPr>
      <w:r w:rsidRPr="00C6461A">
        <w:t>Post</w:t>
      </w:r>
      <w:r w:rsidR="00CF7893" w:rsidRPr="00C6461A">
        <w:t>ęp</w:t>
      </w:r>
      <w:r w:rsidRPr="00C6461A">
        <w:t xml:space="preserve"> technologiczny</w:t>
      </w:r>
    </w:p>
    <w:p w:rsidR="00E426E9" w:rsidRPr="00C6461A" w:rsidRDefault="00E426E9" w:rsidP="00D45073">
      <w:pPr>
        <w:pStyle w:val="Akapitzlist"/>
        <w:numPr>
          <w:ilvl w:val="0"/>
          <w:numId w:val="60"/>
        </w:numPr>
      </w:pPr>
      <w:r w:rsidRPr="00C6461A">
        <w:t>Innowacje marketingowe</w:t>
      </w:r>
    </w:p>
    <w:p w:rsidR="00E426E9" w:rsidRPr="00C6461A" w:rsidRDefault="00E426E9" w:rsidP="00D45073">
      <w:pPr>
        <w:pStyle w:val="Akapitzlist"/>
        <w:numPr>
          <w:ilvl w:val="0"/>
          <w:numId w:val="60"/>
        </w:numPr>
      </w:pPr>
      <w:r w:rsidRPr="00C6461A">
        <w:t>Zmiany stopnia koncentracji w branżach</w:t>
      </w:r>
    </w:p>
    <w:p w:rsidR="00E426E9" w:rsidRPr="00C6461A" w:rsidRDefault="00E426E9" w:rsidP="00D45073">
      <w:pPr>
        <w:pStyle w:val="Akapitzlist"/>
        <w:numPr>
          <w:ilvl w:val="0"/>
          <w:numId w:val="60"/>
        </w:numPr>
      </w:pPr>
      <w:r w:rsidRPr="00C6461A">
        <w:t>Polityka państwa</w:t>
      </w:r>
    </w:p>
    <w:p w:rsidR="00E426E9" w:rsidRPr="00C6461A" w:rsidRDefault="00E426E9" w:rsidP="00D45073">
      <w:pPr>
        <w:pStyle w:val="Akapitzlist"/>
        <w:numPr>
          <w:ilvl w:val="0"/>
          <w:numId w:val="60"/>
        </w:numPr>
      </w:pPr>
      <w:r w:rsidRPr="00C6461A">
        <w:t>Polityka rządów innych państw</w:t>
      </w:r>
    </w:p>
    <w:p w:rsidR="00E426E9" w:rsidRDefault="00E426E9" w:rsidP="00D45073">
      <w:pPr>
        <w:pStyle w:val="Akapitzlist"/>
        <w:numPr>
          <w:ilvl w:val="0"/>
          <w:numId w:val="0"/>
        </w:numPr>
        <w:ind w:left="720"/>
      </w:pPr>
    </w:p>
    <w:p w:rsidR="009906E9" w:rsidRDefault="009906E9" w:rsidP="00D45073">
      <w:pPr>
        <w:pStyle w:val="Akapitzlist"/>
        <w:numPr>
          <w:ilvl w:val="0"/>
          <w:numId w:val="0"/>
        </w:numPr>
        <w:ind w:left="720"/>
      </w:pPr>
    </w:p>
    <w:p w:rsidR="009906E9" w:rsidRDefault="009906E9" w:rsidP="00D45073">
      <w:pPr>
        <w:pStyle w:val="Akapitzlist"/>
        <w:numPr>
          <w:ilvl w:val="0"/>
          <w:numId w:val="0"/>
        </w:numPr>
        <w:ind w:left="720"/>
      </w:pPr>
    </w:p>
    <w:p w:rsidR="009906E9" w:rsidRDefault="009906E9" w:rsidP="00D45073">
      <w:pPr>
        <w:pStyle w:val="Akapitzlist"/>
        <w:numPr>
          <w:ilvl w:val="0"/>
          <w:numId w:val="0"/>
        </w:numPr>
        <w:ind w:left="720"/>
      </w:pPr>
    </w:p>
    <w:p w:rsidR="00F958EE" w:rsidRDefault="00F958EE" w:rsidP="00D45073">
      <w:pPr>
        <w:pStyle w:val="Akapitzlist"/>
        <w:numPr>
          <w:ilvl w:val="0"/>
          <w:numId w:val="0"/>
        </w:numPr>
        <w:ind w:left="720"/>
      </w:pPr>
    </w:p>
    <w:p w:rsidR="00F958EE" w:rsidRDefault="00F958EE" w:rsidP="00D45073">
      <w:pPr>
        <w:pStyle w:val="Akapitzlist"/>
        <w:numPr>
          <w:ilvl w:val="0"/>
          <w:numId w:val="0"/>
        </w:numPr>
        <w:ind w:left="720"/>
      </w:pPr>
    </w:p>
    <w:p w:rsidR="009906E9" w:rsidRDefault="009906E9" w:rsidP="00D45073">
      <w:pPr>
        <w:pStyle w:val="Akapitzlist"/>
        <w:numPr>
          <w:ilvl w:val="0"/>
          <w:numId w:val="0"/>
        </w:numPr>
        <w:ind w:left="720"/>
      </w:pPr>
    </w:p>
    <w:p w:rsidR="009906E9" w:rsidRDefault="009906E9" w:rsidP="00D45073">
      <w:pPr>
        <w:pStyle w:val="Akapitzlist"/>
        <w:numPr>
          <w:ilvl w:val="0"/>
          <w:numId w:val="0"/>
        </w:numPr>
        <w:ind w:left="720"/>
      </w:pPr>
    </w:p>
    <w:p w:rsidR="009906E9" w:rsidRDefault="009906E9" w:rsidP="00D45073">
      <w:pPr>
        <w:pStyle w:val="Akapitzlist"/>
        <w:numPr>
          <w:ilvl w:val="0"/>
          <w:numId w:val="0"/>
        </w:numPr>
        <w:ind w:left="720"/>
      </w:pPr>
    </w:p>
    <w:p w:rsidR="009906E9" w:rsidRDefault="009906E9" w:rsidP="00D45073">
      <w:pPr>
        <w:pStyle w:val="Akapitzlist"/>
        <w:numPr>
          <w:ilvl w:val="0"/>
          <w:numId w:val="0"/>
        </w:numPr>
        <w:ind w:left="720"/>
      </w:pPr>
    </w:p>
    <w:p w:rsidR="009906E9" w:rsidRPr="00C6461A" w:rsidRDefault="009906E9" w:rsidP="00D45073">
      <w:pPr>
        <w:pStyle w:val="Akapitzlist"/>
        <w:numPr>
          <w:ilvl w:val="0"/>
          <w:numId w:val="0"/>
        </w:numPr>
        <w:ind w:left="720"/>
      </w:pPr>
    </w:p>
    <w:p w:rsidR="00CF7893" w:rsidRPr="00C6461A" w:rsidRDefault="006F791B" w:rsidP="00D45073">
      <w:pPr>
        <w:spacing w:after="0"/>
        <w:ind w:left="720" w:hanging="360"/>
        <w:rPr>
          <w:b/>
          <w:u w:val="single"/>
        </w:rPr>
      </w:pPr>
      <w:r w:rsidRPr="00C6461A">
        <w:rPr>
          <w:b/>
          <w:u w:val="single"/>
        </w:rPr>
        <w:t>Cykl życia gospodarczego</w:t>
      </w:r>
    </w:p>
    <w:p w:rsidR="006F791B" w:rsidRPr="00C6461A" w:rsidRDefault="006F791B" w:rsidP="00D45073">
      <w:pPr>
        <w:spacing w:after="0"/>
        <w:ind w:left="720" w:hanging="360"/>
        <w:rPr>
          <w:b/>
          <w:u w:val="single"/>
        </w:rPr>
      </w:pPr>
    </w:p>
    <w:p w:rsidR="006F791B" w:rsidRPr="00C6461A" w:rsidRDefault="006E4012" w:rsidP="00D45073">
      <w:pPr>
        <w:pStyle w:val="Akapitzlist"/>
        <w:numPr>
          <w:ilvl w:val="0"/>
          <w:numId w:val="61"/>
        </w:numPr>
        <w:rPr>
          <w:b/>
          <w:u w:val="single"/>
        </w:rPr>
      </w:pPr>
      <w:r>
        <w:rPr>
          <w:b/>
          <w:noProof/>
          <w:u w:val="single"/>
          <w:lang w:eastAsia="pl-PL"/>
        </w:rPr>
        <w:pict>
          <v:shape id="_x0000_s1056" type="#_x0000_t32" style="position:absolute;left:0;text-align:left;margin-left:29.45pt;margin-top:-.2pt;width:0;height:189.2pt;z-index:251682816" o:connectortype="straight" strokecolor="#f79646 [3209]" strokeweight="2.5pt">
            <v:stroke endarrow="block"/>
            <v:shadow color="#868686"/>
          </v:shape>
        </w:pict>
      </w:r>
      <w:r w:rsidR="006F791B" w:rsidRPr="00C6461A">
        <w:rPr>
          <w:b/>
          <w:u w:val="single"/>
        </w:rPr>
        <w:t>Wprowadzenie:</w:t>
      </w:r>
    </w:p>
    <w:p w:rsidR="006F791B" w:rsidRPr="00C6461A" w:rsidRDefault="006F791B" w:rsidP="00D45073">
      <w:pPr>
        <w:spacing w:after="0"/>
        <w:ind w:left="720" w:firstLine="348"/>
      </w:pPr>
      <w:r w:rsidRPr="00C6461A">
        <w:t>Mało konkurentów, jeden produkt, cena wysoka, dystrybucja ograniczona, zysk rośnie</w:t>
      </w:r>
    </w:p>
    <w:p w:rsidR="006F791B" w:rsidRPr="00C6461A" w:rsidRDefault="006F791B" w:rsidP="00D45073">
      <w:pPr>
        <w:spacing w:after="0"/>
        <w:ind w:left="360"/>
      </w:pPr>
    </w:p>
    <w:p w:rsidR="006F791B" w:rsidRPr="00C6461A" w:rsidRDefault="006F791B" w:rsidP="00D45073">
      <w:pPr>
        <w:pStyle w:val="Akapitzlist"/>
        <w:numPr>
          <w:ilvl w:val="0"/>
          <w:numId w:val="61"/>
        </w:numPr>
        <w:rPr>
          <w:b/>
          <w:u w:val="single"/>
        </w:rPr>
      </w:pPr>
      <w:r w:rsidRPr="00C6461A">
        <w:rPr>
          <w:b/>
          <w:u w:val="single"/>
        </w:rPr>
        <w:t>Wzrost</w:t>
      </w:r>
    </w:p>
    <w:p w:rsidR="006F791B" w:rsidRPr="00C6461A" w:rsidRDefault="006F791B" w:rsidP="00D45073">
      <w:pPr>
        <w:spacing w:after="0"/>
        <w:ind w:left="720" w:firstLine="348"/>
      </w:pPr>
      <w:r w:rsidRPr="00C6461A">
        <w:t>Więcej konkurentów, wiele wersji produktów, niższe ceny, nasycona dystrybucja</w:t>
      </w:r>
    </w:p>
    <w:p w:rsidR="006F791B" w:rsidRPr="00C6461A" w:rsidRDefault="006F791B" w:rsidP="00D45073">
      <w:pPr>
        <w:spacing w:after="0"/>
        <w:ind w:left="360"/>
      </w:pPr>
    </w:p>
    <w:p w:rsidR="006F791B" w:rsidRPr="00C6461A" w:rsidRDefault="006F791B" w:rsidP="00D45073">
      <w:pPr>
        <w:pStyle w:val="Akapitzlist"/>
        <w:numPr>
          <w:ilvl w:val="0"/>
          <w:numId w:val="61"/>
        </w:numPr>
        <w:rPr>
          <w:b/>
          <w:u w:val="single"/>
        </w:rPr>
      </w:pPr>
      <w:r w:rsidRPr="00C6461A">
        <w:rPr>
          <w:b/>
          <w:u w:val="single"/>
        </w:rPr>
        <w:t>Dojrzałość</w:t>
      </w:r>
    </w:p>
    <w:p w:rsidR="006F791B" w:rsidRPr="00C6461A" w:rsidRDefault="006F791B" w:rsidP="00D45073">
      <w:pPr>
        <w:spacing w:after="0"/>
        <w:ind w:left="1056"/>
      </w:pPr>
      <w:r w:rsidRPr="00C6461A">
        <w:t>Wielu konkurentów, pełna linia produktów, niskie ceny, maksymalna dystrybucja, największa sprzedaż, przychód</w:t>
      </w:r>
    </w:p>
    <w:p w:rsidR="006F791B" w:rsidRPr="00C6461A" w:rsidRDefault="006F791B" w:rsidP="00D45073">
      <w:pPr>
        <w:spacing w:after="0"/>
        <w:ind w:left="360"/>
        <w:rPr>
          <w:b/>
          <w:u w:val="single"/>
        </w:rPr>
      </w:pPr>
    </w:p>
    <w:p w:rsidR="006F791B" w:rsidRPr="00C6461A" w:rsidRDefault="006F791B" w:rsidP="00D45073">
      <w:pPr>
        <w:pStyle w:val="Akapitzlist"/>
        <w:numPr>
          <w:ilvl w:val="0"/>
          <w:numId w:val="61"/>
        </w:numPr>
        <w:rPr>
          <w:b/>
          <w:u w:val="single"/>
        </w:rPr>
      </w:pPr>
      <w:r w:rsidRPr="00C6461A">
        <w:rPr>
          <w:b/>
          <w:u w:val="single"/>
        </w:rPr>
        <w:t>Schyłek</w:t>
      </w:r>
    </w:p>
    <w:p w:rsidR="00CF7893" w:rsidRPr="00C6461A" w:rsidRDefault="006F791B" w:rsidP="00D45073">
      <w:pPr>
        <w:spacing w:after="0"/>
        <w:ind w:left="1056"/>
      </w:pPr>
      <w:r w:rsidRPr="00C6461A">
        <w:lastRenderedPageBreak/>
        <w:t>Zmniejsza się liczba konkurentów, najlepiej sprzedawane produkty, ceny spadające, outlety, przychód i zysk spada</w:t>
      </w:r>
    </w:p>
    <w:p w:rsidR="00CF7893" w:rsidRPr="00C6461A" w:rsidRDefault="00CF7893" w:rsidP="00D45073">
      <w:pPr>
        <w:pStyle w:val="Akapitzlist"/>
        <w:numPr>
          <w:ilvl w:val="0"/>
          <w:numId w:val="0"/>
        </w:numPr>
        <w:ind w:left="720"/>
      </w:pPr>
    </w:p>
    <w:p w:rsidR="00E426E9" w:rsidRPr="00C6461A" w:rsidRDefault="00E426E9" w:rsidP="00D45073">
      <w:pPr>
        <w:spacing w:after="0"/>
      </w:pPr>
      <w:r w:rsidRPr="00C6461A">
        <w:rPr>
          <w:b/>
          <w:color w:val="17365D" w:themeColor="text2" w:themeShade="BF"/>
        </w:rPr>
        <w:t>3 cechy jakie określają zachowanie sektora</w:t>
      </w:r>
      <w:r w:rsidRPr="00C6461A">
        <w:t xml:space="preserve"> (wg Portera)</w:t>
      </w:r>
    </w:p>
    <w:p w:rsidR="00E426E9" w:rsidRPr="00C6461A" w:rsidRDefault="00E426E9" w:rsidP="00D45073">
      <w:pPr>
        <w:pStyle w:val="Akapitzlist"/>
        <w:numPr>
          <w:ilvl w:val="0"/>
          <w:numId w:val="58"/>
        </w:numPr>
      </w:pPr>
      <w:r w:rsidRPr="00C6461A">
        <w:rPr>
          <w:b/>
        </w:rPr>
        <w:t>liczba konkurentów</w:t>
      </w:r>
      <w:r w:rsidRPr="00C6461A">
        <w:t xml:space="preserve"> (liczebność najmniej ważna, wszystkich konkurentów się zna, ograniczenia biorą się z faktu, że bierze się pod uwagę tylko takich konkurentów, których bezpośrednio widzą i maja kontakt)</w:t>
      </w:r>
    </w:p>
    <w:p w:rsidR="00E426E9" w:rsidRPr="00C6461A" w:rsidRDefault="00E426E9" w:rsidP="00D45073">
      <w:pPr>
        <w:pStyle w:val="Akapitzlist"/>
        <w:numPr>
          <w:ilvl w:val="0"/>
          <w:numId w:val="59"/>
        </w:numPr>
      </w:pPr>
      <w:r w:rsidRPr="00C6461A">
        <w:t>udział w rynku</w:t>
      </w:r>
    </w:p>
    <w:p w:rsidR="00E426E9" w:rsidRPr="00C6461A" w:rsidRDefault="00E426E9" w:rsidP="00D45073">
      <w:pPr>
        <w:pStyle w:val="Akapitzlist"/>
        <w:numPr>
          <w:ilvl w:val="1"/>
          <w:numId w:val="59"/>
        </w:numPr>
      </w:pPr>
      <w:r w:rsidRPr="00C6461A">
        <w:rPr>
          <w:b/>
        </w:rPr>
        <w:t>wskaźnik koncentracji firm</w:t>
      </w:r>
      <w:r w:rsidRPr="00C6461A">
        <w:t xml:space="preserve"> – wskaźnik służy uporządkowaniu przedsiębiorstwa od największych od najmniejszych, co pozwala na wnioskowanie dotyczące obszaru zmienności udziałów procentowych w produkcji i kumulacji sprzedaży w określonych przedsiębiorstwach</w:t>
      </w:r>
    </w:p>
    <w:p w:rsidR="00E426E9" w:rsidRPr="00C6461A" w:rsidRDefault="00E426E9" w:rsidP="00D45073">
      <w:pPr>
        <w:pStyle w:val="Akapitzlist"/>
        <w:numPr>
          <w:ilvl w:val="1"/>
          <w:numId w:val="59"/>
        </w:numPr>
      </w:pPr>
      <w:r w:rsidRPr="00C6461A">
        <w:rPr>
          <w:b/>
        </w:rPr>
        <w:t>wskaźnik Herfindahla Hirschmana</w:t>
      </w:r>
    </w:p>
    <w:p w:rsidR="00E426E9" w:rsidRPr="00C6461A" w:rsidRDefault="00E426E9" w:rsidP="00D45073">
      <w:pPr>
        <w:pStyle w:val="Akapitzlist"/>
        <w:numPr>
          <w:ilvl w:val="0"/>
          <w:numId w:val="59"/>
        </w:numPr>
        <w:rPr>
          <w:b/>
        </w:rPr>
      </w:pPr>
      <w:r w:rsidRPr="00C6461A">
        <w:rPr>
          <w:b/>
        </w:rPr>
        <w:t>wskaźnik koncentracji,</w:t>
      </w:r>
    </w:p>
    <w:p w:rsidR="00E426E9" w:rsidRPr="00C6461A" w:rsidRDefault="00E426E9" w:rsidP="00D45073">
      <w:pPr>
        <w:pStyle w:val="Akapitzlist"/>
        <w:numPr>
          <w:ilvl w:val="0"/>
          <w:numId w:val="59"/>
        </w:numPr>
        <w:rPr>
          <w:b/>
        </w:rPr>
      </w:pPr>
      <w:r w:rsidRPr="00C6461A">
        <w:rPr>
          <w:b/>
        </w:rPr>
        <w:t>grupy strategiczne</w:t>
      </w:r>
    </w:p>
    <w:p w:rsidR="00E426E9" w:rsidRPr="00C6461A" w:rsidRDefault="00E426E9" w:rsidP="00D45073">
      <w:pPr>
        <w:spacing w:after="0"/>
      </w:pPr>
    </w:p>
    <w:p w:rsidR="00E426E9" w:rsidRPr="00C6461A" w:rsidRDefault="00E426E9" w:rsidP="00D45073">
      <w:pPr>
        <w:pStyle w:val="Akapitzlist"/>
        <w:numPr>
          <w:ilvl w:val="0"/>
          <w:numId w:val="57"/>
        </w:numPr>
        <w:rPr>
          <w:color w:val="17365D" w:themeColor="text2" w:themeShade="BF"/>
        </w:rPr>
      </w:pPr>
      <w:r w:rsidRPr="00C6461A">
        <w:rPr>
          <w:color w:val="17365D" w:themeColor="text2" w:themeShade="BF"/>
        </w:rPr>
        <w:t xml:space="preserve">Jak ocenić siłę podmiotów sektora? </w:t>
      </w:r>
    </w:p>
    <w:p w:rsidR="00E426E9" w:rsidRPr="00C6461A" w:rsidRDefault="00E426E9" w:rsidP="00D45073">
      <w:pPr>
        <w:pStyle w:val="Akapitzlist"/>
        <w:numPr>
          <w:ilvl w:val="0"/>
          <w:numId w:val="57"/>
        </w:numPr>
        <w:rPr>
          <w:color w:val="17365D" w:themeColor="text2" w:themeShade="BF"/>
        </w:rPr>
      </w:pPr>
      <w:r w:rsidRPr="00C6461A">
        <w:rPr>
          <w:color w:val="17365D" w:themeColor="text2" w:themeShade="BF"/>
        </w:rPr>
        <w:t>Jak ocenić intensywność oddziaływania każdej z sił?</w:t>
      </w:r>
    </w:p>
    <w:p w:rsidR="00E426E9" w:rsidRPr="00C6461A" w:rsidRDefault="00E426E9" w:rsidP="00D45073">
      <w:pPr>
        <w:spacing w:after="0"/>
        <w:rPr>
          <w:i/>
        </w:rPr>
      </w:pPr>
    </w:p>
    <w:p w:rsidR="00E426E9" w:rsidRPr="00C6461A" w:rsidRDefault="006F791B" w:rsidP="00D45073">
      <w:pPr>
        <w:spacing w:after="0"/>
        <w:rPr>
          <w:b/>
        </w:rPr>
      </w:pPr>
      <w:r w:rsidRPr="00C6461A">
        <w:rPr>
          <w:b/>
          <w:highlight w:val="cyan"/>
        </w:rPr>
        <w:t>HIPERKONKURENCJA</w:t>
      </w:r>
    </w:p>
    <w:p w:rsidR="006F791B" w:rsidRPr="00C6461A" w:rsidRDefault="006F791B" w:rsidP="00D45073">
      <w:pPr>
        <w:pStyle w:val="Akapitzlist"/>
        <w:numPr>
          <w:ilvl w:val="0"/>
          <w:numId w:val="62"/>
        </w:numPr>
      </w:pPr>
      <w:r w:rsidRPr="00C6461A">
        <w:t xml:space="preserve">Dlaczego? Narasta jako skutek </w:t>
      </w:r>
      <w:r w:rsidRPr="00C6461A">
        <w:rPr>
          <w:b/>
        </w:rPr>
        <w:t>globalizacji, postępu technologicznego, procesów prywatyzacyjnych</w:t>
      </w:r>
      <w:r w:rsidRPr="00C6461A">
        <w:t xml:space="preserve"> (skracanie cyklu życie produktu)</w:t>
      </w:r>
    </w:p>
    <w:p w:rsidR="006F791B" w:rsidRPr="00C6461A" w:rsidRDefault="006F791B" w:rsidP="00D45073">
      <w:pPr>
        <w:pStyle w:val="Akapitzlist"/>
        <w:numPr>
          <w:ilvl w:val="0"/>
          <w:numId w:val="62"/>
        </w:numPr>
      </w:pPr>
      <w:r w:rsidRPr="00C6461A">
        <w:rPr>
          <w:b/>
        </w:rPr>
        <w:t xml:space="preserve">Zasoby materialne tracą na znaczeniu, źródłem przewagi </w:t>
      </w:r>
      <w:r w:rsidRPr="00C6461A">
        <w:t>stają się zasoby niematerialne</w:t>
      </w:r>
    </w:p>
    <w:p w:rsidR="006F791B" w:rsidRPr="00C6461A" w:rsidRDefault="006F791B" w:rsidP="00D45073">
      <w:pPr>
        <w:pStyle w:val="Akapitzlist"/>
        <w:numPr>
          <w:ilvl w:val="0"/>
          <w:numId w:val="62"/>
        </w:numPr>
      </w:pPr>
      <w:r w:rsidRPr="00C6461A">
        <w:t>Podstawowe znaczenie postępu technologicznego, informacji i wiedzy</w:t>
      </w:r>
    </w:p>
    <w:p w:rsidR="006F791B" w:rsidRPr="00C6461A" w:rsidRDefault="006F791B" w:rsidP="00D45073">
      <w:pPr>
        <w:pStyle w:val="Akapitzlist"/>
        <w:numPr>
          <w:ilvl w:val="0"/>
          <w:numId w:val="62"/>
        </w:numPr>
      </w:pPr>
      <w:r w:rsidRPr="00C6461A">
        <w:t>Zmianom ulegają reguły gier rynkowych, nowych jeszcze nie ma lub nie są znane (śledzenie zmian jest trudne)</w:t>
      </w:r>
    </w:p>
    <w:p w:rsidR="006F791B" w:rsidRPr="00C6461A" w:rsidRDefault="006F791B" w:rsidP="00D45073">
      <w:pPr>
        <w:pStyle w:val="Akapitzlist"/>
        <w:numPr>
          <w:ilvl w:val="0"/>
          <w:numId w:val="62"/>
        </w:numPr>
      </w:pPr>
      <w:r w:rsidRPr="00C6461A">
        <w:t>Skuteczne strategie współpracy i budowania relacji</w:t>
      </w:r>
    </w:p>
    <w:p w:rsidR="006F791B" w:rsidRPr="00C6461A" w:rsidRDefault="006F791B" w:rsidP="00D45073">
      <w:pPr>
        <w:pStyle w:val="Akapitzlist"/>
        <w:numPr>
          <w:ilvl w:val="0"/>
          <w:numId w:val="0"/>
        </w:numPr>
        <w:ind w:left="720"/>
      </w:pPr>
    </w:p>
    <w:p w:rsidR="006F791B" w:rsidRPr="00C6461A" w:rsidRDefault="006F791B" w:rsidP="00D45073">
      <w:pPr>
        <w:spacing w:after="0"/>
        <w:rPr>
          <w:b/>
        </w:rPr>
      </w:pPr>
      <w:r w:rsidRPr="00C6461A">
        <w:rPr>
          <w:b/>
        </w:rPr>
        <w:t>JAK JĄ NALEŻY DEFINIOWAĆ?</w:t>
      </w:r>
    </w:p>
    <w:p w:rsidR="006F791B" w:rsidRPr="00C6461A" w:rsidRDefault="006F791B" w:rsidP="00D45073">
      <w:pPr>
        <w:pStyle w:val="Akapitzlist"/>
        <w:numPr>
          <w:ilvl w:val="0"/>
          <w:numId w:val="63"/>
        </w:numPr>
        <w:rPr>
          <w:b/>
        </w:rPr>
      </w:pPr>
      <w:r w:rsidRPr="00C6461A">
        <w:rPr>
          <w:b/>
        </w:rPr>
        <w:t xml:space="preserve">Utowarowienie – </w:t>
      </w:r>
      <w:r w:rsidRPr="00C6461A">
        <w:t xml:space="preserve">polega n tym, że produkty i usługi tracą w oczach klientów swoją wyjątkowość, różnice między markami zacierają się, a jedyną cechą umożliwiająca odróżnienie jest </w:t>
      </w:r>
      <w:r w:rsidRPr="00C6461A">
        <w:rPr>
          <w:b/>
        </w:rPr>
        <w:t>cena.</w:t>
      </w:r>
    </w:p>
    <w:p w:rsidR="006F791B" w:rsidRPr="00C6461A" w:rsidRDefault="006F791B" w:rsidP="00D45073">
      <w:pPr>
        <w:pStyle w:val="Akapitzlist"/>
        <w:numPr>
          <w:ilvl w:val="0"/>
          <w:numId w:val="63"/>
        </w:numPr>
      </w:pPr>
      <w:r w:rsidRPr="00C6461A">
        <w:rPr>
          <w:b/>
        </w:rPr>
        <w:t xml:space="preserve">Walka konkurencyjna między firmami zaczyna polegać jedynie na jej obniżeniu, </w:t>
      </w:r>
      <w:r w:rsidRPr="00C6461A">
        <w:t>co nieuchronnie prowadzi do zepsucia</w:t>
      </w:r>
      <w:r w:rsidR="00BB5F2D" w:rsidRPr="00C6461A">
        <w:t xml:space="preserve"> runku i sadku zyskowności firm</w:t>
      </w:r>
      <w:r w:rsidRPr="00C6461A">
        <w:t xml:space="preserve"> uczestniczących w takiej grze.</w:t>
      </w:r>
    </w:p>
    <w:p w:rsidR="006F791B" w:rsidRPr="00C6461A" w:rsidRDefault="006F791B" w:rsidP="00D45073">
      <w:pPr>
        <w:pStyle w:val="Akapitzlist"/>
        <w:numPr>
          <w:ilvl w:val="0"/>
          <w:numId w:val="63"/>
        </w:numPr>
      </w:pPr>
      <w:r w:rsidRPr="00C6461A">
        <w:t>Nawet jeśli dany produkt</w:t>
      </w:r>
      <w:r w:rsidR="00BB5F2D" w:rsidRPr="00C6461A">
        <w:t xml:space="preserve"> tworzy </w:t>
      </w:r>
      <w:r w:rsidR="00BB5F2D" w:rsidRPr="00C6461A">
        <w:rPr>
          <w:b/>
        </w:rPr>
        <w:t>unikatową wartość dla klienta (</w:t>
      </w:r>
      <w:r w:rsidR="00BB5F2D" w:rsidRPr="00C6461A">
        <w:t>taka którą ceni)</w:t>
      </w:r>
      <w:r w:rsidR="00BB5F2D" w:rsidRPr="00C6461A">
        <w:rPr>
          <w:b/>
        </w:rPr>
        <w:t>,</w:t>
      </w:r>
      <w:r w:rsidR="00BB5F2D" w:rsidRPr="00C6461A">
        <w:t xml:space="preserve"> to </w:t>
      </w:r>
      <w:r w:rsidR="00BB5F2D" w:rsidRPr="00C6461A">
        <w:rPr>
          <w:b/>
        </w:rPr>
        <w:t xml:space="preserve">nie przekłada </w:t>
      </w:r>
      <w:r w:rsidR="00BB5F2D" w:rsidRPr="00C6461A">
        <w:t>się to w żaden sposób na zyski przedsiębiorcy.</w:t>
      </w:r>
    </w:p>
    <w:p w:rsidR="00BB5F2D" w:rsidRPr="00C6461A" w:rsidRDefault="00BB5F2D" w:rsidP="00D45073">
      <w:pPr>
        <w:spacing w:after="0"/>
        <w:ind w:left="360"/>
      </w:pPr>
    </w:p>
    <w:p w:rsidR="00BB5F2D" w:rsidRPr="00C6461A" w:rsidRDefault="00BB5F2D" w:rsidP="00D45073">
      <w:pPr>
        <w:spacing w:after="0"/>
        <w:ind w:left="360"/>
      </w:pPr>
      <w:r w:rsidRPr="00C6461A">
        <w:t>„Prosta droga na skraj bankructwa dla wielu firm” Aveni.</w:t>
      </w:r>
    </w:p>
    <w:p w:rsidR="00BB5F2D" w:rsidRPr="00C6461A" w:rsidRDefault="00BB5F2D" w:rsidP="00D45073">
      <w:pPr>
        <w:spacing w:after="0"/>
        <w:ind w:left="360"/>
        <w:rPr>
          <w:b/>
        </w:rPr>
      </w:pPr>
    </w:p>
    <w:p w:rsidR="00BB5F2D" w:rsidRPr="00C6461A" w:rsidRDefault="00BB5F2D" w:rsidP="00D45073">
      <w:pPr>
        <w:spacing w:after="0"/>
        <w:ind w:left="360"/>
      </w:pPr>
      <w:r w:rsidRPr="00C6461A">
        <w:rPr>
          <w:b/>
          <w:highlight w:val="cyan"/>
        </w:rPr>
        <w:t>Grupa strategiczna</w:t>
      </w:r>
      <w:r w:rsidRPr="00C6461A">
        <w:t xml:space="preserve"> – pomysł Portera.</w:t>
      </w:r>
    </w:p>
    <w:p w:rsidR="00BB5F2D" w:rsidRPr="00C6461A" w:rsidRDefault="00BB5F2D" w:rsidP="00D45073">
      <w:pPr>
        <w:spacing w:after="0"/>
        <w:ind w:left="357"/>
      </w:pPr>
      <w:r w:rsidRPr="00C6461A">
        <w:t>grupa firm w sektorze, które stosują tę samą lub podobną strategię charakteryzowaną przez tzw. Wymiary strategiczne.  Aby zidentyfikować najbliższych konkurentów.</w:t>
      </w:r>
    </w:p>
    <w:p w:rsidR="00BB5F2D" w:rsidRPr="00C6461A" w:rsidRDefault="00BB5F2D" w:rsidP="00D45073">
      <w:pPr>
        <w:spacing w:after="0"/>
        <w:ind w:left="357"/>
      </w:pPr>
    </w:p>
    <w:p w:rsidR="00BB5F2D" w:rsidRPr="00C6461A" w:rsidRDefault="00BB5F2D" w:rsidP="00D45073">
      <w:pPr>
        <w:spacing w:after="0"/>
        <w:ind w:left="357"/>
      </w:pPr>
      <w:r w:rsidRPr="00C6461A">
        <w:rPr>
          <w:b/>
          <w:u w:val="single"/>
        </w:rPr>
        <w:t>Cechy grupy strategicznej</w:t>
      </w:r>
      <w:r w:rsidRPr="00C6461A">
        <w:t>, do której należy określone przedsiębiorstwo:</w:t>
      </w:r>
    </w:p>
    <w:p w:rsidR="00BB5F2D" w:rsidRPr="00C6461A" w:rsidRDefault="00BB5F2D" w:rsidP="00D45073">
      <w:pPr>
        <w:pStyle w:val="Akapitzlist"/>
        <w:numPr>
          <w:ilvl w:val="0"/>
          <w:numId w:val="64"/>
        </w:numPr>
      </w:pPr>
      <w:r w:rsidRPr="00C6461A">
        <w:t>Wysokość barier mobilności chroniących grupę strategiczną,</w:t>
      </w:r>
    </w:p>
    <w:p w:rsidR="00BB5F2D" w:rsidRPr="00C6461A" w:rsidRDefault="00BB5F2D" w:rsidP="00D45073">
      <w:pPr>
        <w:pStyle w:val="Akapitzlist"/>
        <w:numPr>
          <w:ilvl w:val="0"/>
          <w:numId w:val="64"/>
        </w:numPr>
      </w:pPr>
      <w:r w:rsidRPr="00C6461A">
        <w:t>Siła przetargowa grupy strategicznej wobec dostawców i klientów,</w:t>
      </w:r>
    </w:p>
    <w:p w:rsidR="00BB5F2D" w:rsidRPr="00C6461A" w:rsidRDefault="00BB5F2D" w:rsidP="00D45073">
      <w:pPr>
        <w:pStyle w:val="Akapitzlist"/>
        <w:numPr>
          <w:ilvl w:val="0"/>
          <w:numId w:val="64"/>
        </w:numPr>
      </w:pPr>
      <w:r w:rsidRPr="00C6461A">
        <w:t>Wrażliwość grupy strategicznej na produkty substytucyjne,</w:t>
      </w:r>
    </w:p>
    <w:p w:rsidR="00BB5F2D" w:rsidRPr="00C6461A" w:rsidRDefault="00BB5F2D" w:rsidP="00D45073">
      <w:pPr>
        <w:pStyle w:val="Akapitzlist"/>
        <w:numPr>
          <w:ilvl w:val="0"/>
          <w:numId w:val="64"/>
        </w:numPr>
      </w:pPr>
      <w:r w:rsidRPr="00C6461A">
        <w:t>Dystanse strategiczne względem innych grup strategicznych,</w:t>
      </w:r>
    </w:p>
    <w:p w:rsidR="00BB5F2D" w:rsidRPr="00C6461A" w:rsidRDefault="00BB5F2D" w:rsidP="00D45073">
      <w:pPr>
        <w:pStyle w:val="Akapitzlist"/>
        <w:numPr>
          <w:ilvl w:val="0"/>
          <w:numId w:val="64"/>
        </w:numPr>
      </w:pPr>
      <w:r w:rsidRPr="00C6461A">
        <w:t>Stopień podatności grupy na rywalizację ze strony innych grup,</w:t>
      </w:r>
    </w:p>
    <w:p w:rsidR="00BB5F2D" w:rsidRPr="00C6461A" w:rsidRDefault="00BB5F2D" w:rsidP="00D45073">
      <w:pPr>
        <w:pStyle w:val="Akapitzlist"/>
        <w:numPr>
          <w:ilvl w:val="0"/>
          <w:numId w:val="64"/>
        </w:numPr>
      </w:pPr>
      <w:r w:rsidRPr="00C6461A">
        <w:lastRenderedPageBreak/>
        <w:t>Potencjał rynkowy przedsiębiorstw w grupie (ile pobierają z rynku???),</w:t>
      </w:r>
    </w:p>
    <w:p w:rsidR="00BB5F2D" w:rsidRPr="00C6461A" w:rsidRDefault="00BB5F2D" w:rsidP="00D45073">
      <w:pPr>
        <w:pStyle w:val="Akapitzlist"/>
        <w:numPr>
          <w:ilvl w:val="0"/>
          <w:numId w:val="64"/>
        </w:numPr>
      </w:pPr>
      <w:r w:rsidRPr="00C6461A">
        <w:t>Potencjał ekonomiczny przedsiębiorstw w grupie (na co je stać).</w:t>
      </w:r>
    </w:p>
    <w:p w:rsidR="00BB5F2D" w:rsidRPr="00C6461A" w:rsidRDefault="00BB5F2D" w:rsidP="00D45073">
      <w:pPr>
        <w:spacing w:after="0"/>
      </w:pPr>
    </w:p>
    <w:p w:rsidR="00BB5F2D" w:rsidRPr="00C6461A" w:rsidRDefault="00BB5F2D" w:rsidP="00D45073">
      <w:pPr>
        <w:spacing w:after="0"/>
        <w:rPr>
          <w:b/>
        </w:rPr>
      </w:pPr>
      <w:r w:rsidRPr="00C6461A">
        <w:rPr>
          <w:b/>
        </w:rPr>
        <w:t xml:space="preserve">Jak rozróżnić strategie przedsiębiorstw sektora? </w:t>
      </w:r>
    </w:p>
    <w:p w:rsidR="00BB5F2D" w:rsidRPr="00C6461A" w:rsidRDefault="00BB5F2D" w:rsidP="00D45073">
      <w:pPr>
        <w:spacing w:after="0"/>
      </w:pPr>
      <w:r w:rsidRPr="00C6461A">
        <w:t>Kryteria jakościowe (mierzymy natężenie, np. słabe, dobre itd.) lub ilościowe, proste lub złożone.</w:t>
      </w:r>
    </w:p>
    <w:p w:rsidR="00BB5F2D" w:rsidRPr="00C6461A" w:rsidRDefault="00BB5F2D" w:rsidP="00D45073">
      <w:pPr>
        <w:spacing w:after="0"/>
      </w:pPr>
      <w:r w:rsidRPr="00C6461A">
        <w:t>Kryteria:</w:t>
      </w:r>
    </w:p>
    <w:p w:rsidR="00BB5F2D" w:rsidRPr="00C6461A" w:rsidRDefault="00BB5F2D" w:rsidP="00D45073">
      <w:pPr>
        <w:pStyle w:val="Akapitzlist"/>
        <w:numPr>
          <w:ilvl w:val="0"/>
          <w:numId w:val="65"/>
        </w:numPr>
      </w:pPr>
      <w:r w:rsidRPr="00C6461A">
        <w:t>Jakość wyrobu (standardowa, przeciętna, wysoka, średnia, najwyższy światowy poziom)</w:t>
      </w:r>
    </w:p>
    <w:p w:rsidR="00BB5F2D" w:rsidRPr="00C6461A" w:rsidRDefault="00BB5F2D" w:rsidP="00D45073">
      <w:pPr>
        <w:pStyle w:val="Akapitzlist"/>
        <w:numPr>
          <w:ilvl w:val="0"/>
          <w:numId w:val="65"/>
        </w:numPr>
      </w:pPr>
      <w:r w:rsidRPr="00C6461A">
        <w:t>Wykorzystywane technologie (standardowe, nowoczesne, wysoka technika)</w:t>
      </w:r>
    </w:p>
    <w:p w:rsidR="00BB5F2D" w:rsidRPr="00C6461A" w:rsidRDefault="00BB5F2D" w:rsidP="00D45073">
      <w:pPr>
        <w:pStyle w:val="Akapitzlist"/>
        <w:numPr>
          <w:ilvl w:val="0"/>
          <w:numId w:val="65"/>
        </w:numPr>
      </w:pPr>
      <w:r w:rsidRPr="00C6461A">
        <w:t>Specjalizacja asortymentowa (wąska, umiarkowana, dywersyfikacja portfela produkcji)</w:t>
      </w:r>
    </w:p>
    <w:p w:rsidR="00BB5F2D" w:rsidRPr="00C6461A" w:rsidRDefault="00BB5F2D" w:rsidP="00D45073">
      <w:pPr>
        <w:pStyle w:val="Akapitzlist"/>
        <w:numPr>
          <w:ilvl w:val="0"/>
          <w:numId w:val="65"/>
        </w:numPr>
      </w:pPr>
      <w:r w:rsidRPr="00C6461A">
        <w:t>Cena produktu (niskie, średnie, przeciętne, wysokie)</w:t>
      </w:r>
    </w:p>
    <w:p w:rsidR="00BB5F2D" w:rsidRPr="00C6461A" w:rsidRDefault="00BB5F2D" w:rsidP="00D45073">
      <w:pPr>
        <w:pStyle w:val="Akapitzlist"/>
        <w:numPr>
          <w:ilvl w:val="0"/>
          <w:numId w:val="65"/>
        </w:numPr>
      </w:pPr>
      <w:r w:rsidRPr="00C6461A">
        <w:t>Koszty produkcji (niskie ze względu na wykorzystywanie ekonomiki skali, przeciętne wysokie)</w:t>
      </w:r>
    </w:p>
    <w:p w:rsidR="00BB5F2D" w:rsidRPr="00C6461A" w:rsidRDefault="00BB5F2D" w:rsidP="00D45073">
      <w:pPr>
        <w:pStyle w:val="Akapitzlist"/>
        <w:numPr>
          <w:ilvl w:val="0"/>
          <w:numId w:val="65"/>
        </w:numPr>
      </w:pPr>
      <w:r w:rsidRPr="00C6461A">
        <w:t xml:space="preserve">Zakres obsługiwanego rynku (mały, duży, średni) </w:t>
      </w:r>
    </w:p>
    <w:p w:rsidR="00BB5F2D" w:rsidRPr="00C6461A" w:rsidRDefault="00BB5F2D" w:rsidP="00D45073">
      <w:pPr>
        <w:pStyle w:val="Akapitzlist"/>
        <w:numPr>
          <w:ilvl w:val="0"/>
          <w:numId w:val="65"/>
        </w:numPr>
      </w:pPr>
      <w:r w:rsidRPr="00C6461A">
        <w:t>Rodzaj klientów</w:t>
      </w:r>
      <w:r w:rsidR="00A11347" w:rsidRPr="00C6461A">
        <w:t xml:space="preserve"> (uboższe warstwy społeczne, zamożne warstwy społeczne, bogaci klienci)</w:t>
      </w:r>
    </w:p>
    <w:p w:rsidR="00BB5F2D" w:rsidRPr="00C6461A" w:rsidRDefault="00BB5F2D" w:rsidP="00D45073">
      <w:pPr>
        <w:pStyle w:val="Akapitzlist"/>
        <w:numPr>
          <w:ilvl w:val="0"/>
          <w:numId w:val="65"/>
        </w:numPr>
      </w:pPr>
      <w:r w:rsidRPr="00C6461A">
        <w:t>Sieć dystrybucji</w:t>
      </w:r>
      <w:r w:rsidR="00A11347" w:rsidRPr="00C6461A">
        <w:t xml:space="preserve"> (brak własnej, ogólne sieć dystrybucji)</w:t>
      </w:r>
    </w:p>
    <w:p w:rsidR="00BB5F2D" w:rsidRPr="00C6461A" w:rsidRDefault="00BB5F2D" w:rsidP="00D45073">
      <w:pPr>
        <w:pStyle w:val="Akapitzlist"/>
        <w:numPr>
          <w:ilvl w:val="0"/>
          <w:numId w:val="65"/>
        </w:numPr>
      </w:pPr>
      <w:r w:rsidRPr="00C6461A">
        <w:t>Integracja pionowa</w:t>
      </w:r>
      <w:r w:rsidR="00A11347" w:rsidRPr="00C6461A">
        <w:t xml:space="preserve"> (niska, przeciętna, wysoka)</w:t>
      </w:r>
    </w:p>
    <w:p w:rsidR="00BB5F2D" w:rsidRPr="00C6461A" w:rsidRDefault="00BB5F2D" w:rsidP="00D45073">
      <w:pPr>
        <w:pStyle w:val="Akapitzlist"/>
        <w:numPr>
          <w:ilvl w:val="0"/>
          <w:numId w:val="65"/>
        </w:numPr>
      </w:pPr>
      <w:r w:rsidRPr="00C6461A">
        <w:t xml:space="preserve">Integracja pozioma </w:t>
      </w:r>
      <w:r w:rsidR="00A11347" w:rsidRPr="00C6461A">
        <w:t>(niska, przeciętna, wysoka)</w:t>
      </w:r>
    </w:p>
    <w:p w:rsidR="00C6461A" w:rsidRDefault="00C6461A" w:rsidP="00D45073">
      <w:pPr>
        <w:spacing w:after="0"/>
      </w:pPr>
    </w:p>
    <w:p w:rsidR="009906E9" w:rsidRDefault="009906E9" w:rsidP="00D45073">
      <w:pPr>
        <w:spacing w:after="0"/>
      </w:pPr>
    </w:p>
    <w:p w:rsidR="00BB5F2D" w:rsidRPr="00C6461A" w:rsidRDefault="00A11347" w:rsidP="00D45073">
      <w:pPr>
        <w:spacing w:after="0"/>
        <w:ind w:left="357"/>
        <w:rPr>
          <w:b/>
          <w:color w:val="FFFFFF" w:themeColor="background1"/>
        </w:rPr>
      </w:pPr>
      <w:r w:rsidRPr="00C6461A">
        <w:rPr>
          <w:b/>
          <w:color w:val="FFFFFF" w:themeColor="background1"/>
          <w:highlight w:val="darkMagenta"/>
        </w:rPr>
        <w:t>Łańcuch wartości</w:t>
      </w:r>
    </w:p>
    <w:p w:rsidR="009906E9" w:rsidRDefault="009906E9" w:rsidP="00D45073">
      <w:pPr>
        <w:spacing w:after="0"/>
        <w:ind w:left="357"/>
        <w:rPr>
          <w:b/>
          <w:color w:val="FFFFFF" w:themeColor="background1"/>
        </w:rPr>
      </w:pPr>
    </w:p>
    <w:p w:rsidR="00A11347" w:rsidRDefault="009906E9" w:rsidP="00F958EE">
      <w:pPr>
        <w:spacing w:after="0"/>
        <w:ind w:left="357"/>
        <w:jc w:val="center"/>
      </w:pPr>
      <w:r>
        <w:rPr>
          <w:noProof/>
          <w:lang w:eastAsia="pl-PL"/>
        </w:rPr>
        <w:drawing>
          <wp:inline distT="0" distB="0" distL="0" distR="0">
            <wp:extent cx="4616746" cy="2778557"/>
            <wp:effectExtent l="19050" t="0" r="0" b="0"/>
            <wp:docPr id="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46" cy="2778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06E9" w:rsidRDefault="009906E9" w:rsidP="009906E9">
      <w:pPr>
        <w:spacing w:after="0"/>
        <w:ind w:left="357"/>
      </w:pPr>
    </w:p>
    <w:p w:rsidR="00DC5B78" w:rsidRDefault="00DC5B78" w:rsidP="009906E9">
      <w:pPr>
        <w:spacing w:after="0"/>
        <w:ind w:left="357"/>
      </w:pPr>
    </w:p>
    <w:p w:rsidR="009906E9" w:rsidRDefault="00DC5B78" w:rsidP="00F958EE">
      <w:pPr>
        <w:spacing w:after="0"/>
        <w:ind w:left="357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381500" cy="2597356"/>
            <wp:effectExtent l="19050" t="0" r="0" b="0"/>
            <wp:docPr id="3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3808" b="47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081" cy="2600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5B78" w:rsidRPr="00C6461A" w:rsidRDefault="00DC5B78" w:rsidP="009906E9">
      <w:pPr>
        <w:spacing w:after="0"/>
        <w:ind w:left="357"/>
      </w:pPr>
    </w:p>
    <w:p w:rsidR="00A11347" w:rsidRPr="00C6461A" w:rsidRDefault="00A11347" w:rsidP="00D45073">
      <w:pPr>
        <w:spacing w:after="0"/>
        <w:rPr>
          <w:b/>
        </w:rPr>
      </w:pPr>
      <w:r w:rsidRPr="00C6461A">
        <w:rPr>
          <w:b/>
        </w:rPr>
        <w:t>Etapy analizy łańcucha wartości przedsiębiorstwa:</w:t>
      </w:r>
    </w:p>
    <w:p w:rsidR="00A11347" w:rsidRPr="00C6461A" w:rsidRDefault="00A11347" w:rsidP="009F678A">
      <w:pPr>
        <w:pStyle w:val="Akapitzlist"/>
        <w:numPr>
          <w:ilvl w:val="0"/>
          <w:numId w:val="66"/>
        </w:numPr>
      </w:pPr>
      <w:r w:rsidRPr="00C6461A">
        <w:t>Identyfikacja istotnych działań podstawowych i pomocniczych oraz identyfikacja typu i źródle przewagi konkurencyjnej w tych działaniach</w:t>
      </w:r>
    </w:p>
    <w:p w:rsidR="00A11347" w:rsidRPr="00C6461A" w:rsidRDefault="00A11347" w:rsidP="009F678A">
      <w:pPr>
        <w:pStyle w:val="Akapitzlist"/>
        <w:numPr>
          <w:ilvl w:val="0"/>
          <w:numId w:val="66"/>
        </w:numPr>
      </w:pPr>
      <w:r w:rsidRPr="00C6461A">
        <w:t>Ocena pozycji (przewagi lub słabości) konkurencyjnej w każdym z działań realizowanych przez przedsiębiorstwo</w:t>
      </w:r>
    </w:p>
    <w:p w:rsidR="00A11347" w:rsidRPr="00C6461A" w:rsidRDefault="00A11347" w:rsidP="009F678A">
      <w:pPr>
        <w:pStyle w:val="Akapitzlist"/>
        <w:numPr>
          <w:ilvl w:val="0"/>
          <w:numId w:val="66"/>
        </w:numPr>
      </w:pPr>
      <w:r w:rsidRPr="00C6461A">
        <w:t>Wnioski dotyczące kierunków i sposobów usprawnień systemu działań przedsiębiorstwa</w:t>
      </w:r>
    </w:p>
    <w:p w:rsidR="00A11347" w:rsidRPr="00C6461A" w:rsidRDefault="00A11347" w:rsidP="00D45073">
      <w:pPr>
        <w:spacing w:after="0"/>
      </w:pPr>
    </w:p>
    <w:p w:rsidR="00A11347" w:rsidRPr="00C6461A" w:rsidRDefault="00A11347" w:rsidP="00D45073">
      <w:pPr>
        <w:spacing w:after="0"/>
        <w:rPr>
          <w:b/>
        </w:rPr>
      </w:pPr>
      <w:r w:rsidRPr="00C6461A">
        <w:rPr>
          <w:b/>
        </w:rPr>
        <w:t>Metody poprawy efektywności łańcucha wartości w przedsiębiorstwie:</w:t>
      </w:r>
    </w:p>
    <w:p w:rsidR="00A11347" w:rsidRPr="00C6461A" w:rsidRDefault="00A11347" w:rsidP="009F678A">
      <w:pPr>
        <w:pStyle w:val="Akapitzlist"/>
        <w:numPr>
          <w:ilvl w:val="0"/>
          <w:numId w:val="67"/>
        </w:numPr>
        <w:rPr>
          <w:b/>
        </w:rPr>
      </w:pPr>
      <w:r w:rsidRPr="00C6461A">
        <w:t>Optymalizacja poszczególnych podstawowych i pomocniczych funkcji przedsiębiorstwa</w:t>
      </w:r>
    </w:p>
    <w:p w:rsidR="00A11347" w:rsidRPr="00C6461A" w:rsidRDefault="00A11347" w:rsidP="009F678A">
      <w:pPr>
        <w:pStyle w:val="Akapitzlist"/>
        <w:numPr>
          <w:ilvl w:val="0"/>
          <w:numId w:val="67"/>
        </w:numPr>
        <w:rPr>
          <w:b/>
        </w:rPr>
      </w:pPr>
      <w:r w:rsidRPr="00C6461A">
        <w:t>Lepsza koordynacja funkcji podstawowych i pomocniczych</w:t>
      </w:r>
    </w:p>
    <w:p w:rsidR="00A11347" w:rsidRPr="00C6461A" w:rsidRDefault="00A11347" w:rsidP="009F678A">
      <w:pPr>
        <w:pStyle w:val="Akapitzlist"/>
        <w:numPr>
          <w:ilvl w:val="0"/>
          <w:numId w:val="67"/>
        </w:numPr>
        <w:rPr>
          <w:b/>
        </w:rPr>
      </w:pPr>
      <w:r w:rsidRPr="00C6461A">
        <w:t>Poprawa koordynacji zewnętrznej – lepsze powiązania z łańcuchami wartości swoich dostawców, nabywców (ewentualnie konkurentów – alianse strategiczne)</w:t>
      </w:r>
    </w:p>
    <w:p w:rsidR="00A11347" w:rsidRPr="00C6461A" w:rsidRDefault="00A11347" w:rsidP="00D45073">
      <w:pPr>
        <w:spacing w:after="0"/>
      </w:pPr>
    </w:p>
    <w:p w:rsidR="00A11347" w:rsidRPr="00C6461A" w:rsidRDefault="00A11347" w:rsidP="00D45073">
      <w:pPr>
        <w:spacing w:after="0"/>
        <w:rPr>
          <w:b/>
        </w:rPr>
      </w:pPr>
      <w:r w:rsidRPr="00C6461A">
        <w:rPr>
          <w:b/>
          <w:highlight w:val="cyan"/>
        </w:rPr>
        <w:t>Sieć wartości</w:t>
      </w:r>
      <w:r w:rsidR="00A00A0A" w:rsidRPr="00C6461A">
        <w:rPr>
          <w:b/>
        </w:rPr>
        <w:t xml:space="preserve"> – podr.</w:t>
      </w:r>
    </w:p>
    <w:p w:rsidR="00A00A0A" w:rsidRPr="00C6461A" w:rsidRDefault="00A00A0A" w:rsidP="00D45073">
      <w:pPr>
        <w:spacing w:after="0"/>
      </w:pPr>
      <w:r w:rsidRPr="00C6461A">
        <w:t>Dostawca surowców -&gt; dostawca części i podzespołów -&gt; producent finalnych dóbr – nabywca przemysłowy -&gt; hurtownie/dystrybutor -&gt; klient</w:t>
      </w:r>
    </w:p>
    <w:p w:rsidR="00F958EE" w:rsidRPr="00C6461A" w:rsidRDefault="00F958EE" w:rsidP="00D45073">
      <w:pPr>
        <w:spacing w:after="0"/>
        <w:rPr>
          <w:b/>
        </w:rPr>
      </w:pPr>
    </w:p>
    <w:p w:rsidR="00A00A0A" w:rsidRPr="00C6461A" w:rsidRDefault="00A00A0A" w:rsidP="00D45073">
      <w:pPr>
        <w:spacing w:after="0"/>
        <w:rPr>
          <w:b/>
          <w:color w:val="365F91" w:themeColor="accent1" w:themeShade="BF"/>
        </w:rPr>
      </w:pPr>
      <w:r w:rsidRPr="00C6461A">
        <w:rPr>
          <w:b/>
          <w:color w:val="365F91" w:themeColor="accent1" w:themeShade="BF"/>
        </w:rPr>
        <w:t xml:space="preserve">OTOCZENIE PRZEDSIĘBIORSTWA WG BRANDENBURGER’A I NALEBUFF’A. </w:t>
      </w:r>
    </w:p>
    <w:p w:rsidR="00A00A0A" w:rsidRPr="00C6461A" w:rsidRDefault="00A00A0A" w:rsidP="00D45073">
      <w:pPr>
        <w:spacing w:after="0"/>
        <w:rPr>
          <w:b/>
          <w:color w:val="365F91" w:themeColor="accent1" w:themeShade="BF"/>
        </w:rPr>
      </w:pPr>
      <w:r w:rsidRPr="00C6461A">
        <w:rPr>
          <w:b/>
          <w:color w:val="365F91" w:themeColor="accent1" w:themeShade="BF"/>
        </w:rPr>
        <w:t>Model koopetycji</w:t>
      </w:r>
    </w:p>
    <w:p w:rsidR="00DC696F" w:rsidRPr="00C6461A" w:rsidRDefault="00DC696F" w:rsidP="00D45073">
      <w:pPr>
        <w:spacing w:after="0"/>
        <w:rPr>
          <w:b/>
          <w:color w:val="365F91" w:themeColor="accent1" w:themeShade="BF"/>
        </w:rPr>
      </w:pPr>
    </w:p>
    <w:p w:rsidR="00DC696F" w:rsidRPr="00C6461A" w:rsidRDefault="006E4012" w:rsidP="00D45073">
      <w:pPr>
        <w:spacing w:after="0"/>
        <w:rPr>
          <w:b/>
          <w:color w:val="365F91" w:themeColor="accent1" w:themeShade="BF"/>
        </w:rPr>
      </w:pPr>
      <w:r>
        <w:rPr>
          <w:b/>
          <w:noProof/>
          <w:color w:val="365F91" w:themeColor="accent1" w:themeShade="BF"/>
          <w:lang w:eastAsia="pl-PL"/>
        </w:rPr>
        <w:pict>
          <v:roundrect id="_x0000_s1060" style="position:absolute;margin-left:199.4pt;margin-top:7.35pt;width:133.8pt;height:27.6pt;z-index:251687936" arcsize="10923f">
            <v:textbox>
              <w:txbxContent>
                <w:p w:rsidR="00D2762D" w:rsidRDefault="00D2762D" w:rsidP="00DC696F">
                  <w:pPr>
                    <w:jc w:val="center"/>
                  </w:pPr>
                  <w:r>
                    <w:t>DOSTAWCY</w:t>
                  </w:r>
                </w:p>
              </w:txbxContent>
            </v:textbox>
          </v:roundrect>
        </w:pict>
      </w:r>
    </w:p>
    <w:p w:rsidR="00DC696F" w:rsidRPr="00C6461A" w:rsidRDefault="00DC696F" w:rsidP="00D45073">
      <w:pPr>
        <w:spacing w:after="0"/>
        <w:rPr>
          <w:b/>
          <w:color w:val="365F91" w:themeColor="accent1" w:themeShade="BF"/>
        </w:rPr>
      </w:pPr>
    </w:p>
    <w:p w:rsidR="00DC696F" w:rsidRPr="00C6461A" w:rsidRDefault="00DC696F" w:rsidP="00D45073">
      <w:pPr>
        <w:spacing w:after="0"/>
        <w:rPr>
          <w:b/>
          <w:color w:val="365F91" w:themeColor="accent1" w:themeShade="BF"/>
        </w:rPr>
      </w:pPr>
    </w:p>
    <w:p w:rsidR="00DC696F" w:rsidRPr="00C6461A" w:rsidRDefault="00DC696F" w:rsidP="00D45073">
      <w:pPr>
        <w:spacing w:after="0"/>
        <w:rPr>
          <w:b/>
          <w:color w:val="365F91" w:themeColor="accent1" w:themeShade="BF"/>
        </w:rPr>
      </w:pPr>
    </w:p>
    <w:p w:rsidR="00A00A0A" w:rsidRPr="00C6461A" w:rsidRDefault="00A00A0A" w:rsidP="00D45073">
      <w:pPr>
        <w:spacing w:after="0"/>
        <w:rPr>
          <w:b/>
          <w:color w:val="365F91" w:themeColor="accent1" w:themeShade="BF"/>
        </w:rPr>
      </w:pPr>
    </w:p>
    <w:p w:rsidR="00A00A0A" w:rsidRPr="00C6461A" w:rsidRDefault="006E4012" w:rsidP="00D45073">
      <w:pPr>
        <w:spacing w:after="0"/>
        <w:rPr>
          <w:b/>
        </w:rPr>
      </w:pPr>
      <w:r>
        <w:rPr>
          <w:b/>
          <w:noProof/>
          <w:lang w:eastAsia="pl-PL"/>
        </w:rPr>
        <w:pict>
          <v:roundrect id="_x0000_s1063" style="position:absolute;margin-left:55.7pt;margin-top:7.5pt;width:66.3pt;height:27.6pt;z-index:251691008" arcsize="10923f">
            <v:textbox style="mso-next-textbox:#_x0000_s1063">
              <w:txbxContent>
                <w:p w:rsidR="00D2762D" w:rsidRDefault="00D2762D" w:rsidP="00DC696F">
                  <w:pPr>
                    <w:jc w:val="center"/>
                  </w:pPr>
                  <w:r>
                    <w:t>KLIENCI</w:t>
                  </w:r>
                </w:p>
              </w:txbxContent>
            </v:textbox>
          </v:roundrect>
        </w:pict>
      </w:r>
      <w:r>
        <w:rPr>
          <w:b/>
          <w:noProof/>
          <w:lang w:eastAsia="pl-PL"/>
        </w:rPr>
        <w:pict>
          <v:roundrect id="_x0000_s1061" style="position:absolute;margin-left:369.35pt;margin-top:7.5pt;width:100.3pt;height:27.6pt;z-index:251688960" arcsize="10923f">
            <v:textbox style="mso-next-textbox:#_x0000_s1061">
              <w:txbxContent>
                <w:p w:rsidR="00D2762D" w:rsidRDefault="00D2762D" w:rsidP="00DC696F">
                  <w:pPr>
                    <w:jc w:val="center"/>
                  </w:pPr>
                  <w:r>
                    <w:t>KONKURENCI</w:t>
                  </w:r>
                </w:p>
              </w:txbxContent>
            </v:textbox>
          </v:roundrect>
        </w:pict>
      </w:r>
      <w:r w:rsidRPr="006E4012">
        <w:rPr>
          <w:b/>
          <w:noProof/>
          <w:color w:val="365F91" w:themeColor="accent1" w:themeShade="BF"/>
          <w:lang w:eastAsia="pl-PL"/>
        </w:rPr>
        <w:pict>
          <v:roundrect id="_x0000_s1059" style="position:absolute;margin-left:199.4pt;margin-top:7.5pt;width:133.8pt;height:27.6pt;z-index:251686912" arcsize="10923f">
            <v:textbox style="mso-next-textbox:#_x0000_s1059">
              <w:txbxContent>
                <w:p w:rsidR="00D2762D" w:rsidRDefault="00D2762D" w:rsidP="00DC696F">
                  <w:pPr>
                    <w:jc w:val="center"/>
                  </w:pPr>
                  <w:r>
                    <w:t>PRZEDSIĘBIORSTWO</w:t>
                  </w:r>
                </w:p>
              </w:txbxContent>
            </v:textbox>
          </v:roundrect>
        </w:pict>
      </w:r>
    </w:p>
    <w:p w:rsidR="00A00A0A" w:rsidRPr="00C6461A" w:rsidRDefault="00A00A0A" w:rsidP="00D45073">
      <w:pPr>
        <w:spacing w:after="0"/>
        <w:rPr>
          <w:b/>
        </w:rPr>
      </w:pPr>
    </w:p>
    <w:p w:rsidR="00A00A0A" w:rsidRPr="00C6461A" w:rsidRDefault="00A00A0A" w:rsidP="00D45073">
      <w:pPr>
        <w:spacing w:after="0"/>
        <w:rPr>
          <w:b/>
        </w:rPr>
      </w:pPr>
    </w:p>
    <w:p w:rsidR="00A11347" w:rsidRPr="00C6461A" w:rsidRDefault="00A11347" w:rsidP="00D45073">
      <w:pPr>
        <w:spacing w:after="0"/>
        <w:rPr>
          <w:b/>
        </w:rPr>
      </w:pPr>
    </w:p>
    <w:p w:rsidR="00DC696F" w:rsidRPr="00C6461A" w:rsidRDefault="00DC696F" w:rsidP="00D45073">
      <w:pPr>
        <w:spacing w:after="0"/>
        <w:rPr>
          <w:b/>
        </w:rPr>
      </w:pPr>
    </w:p>
    <w:p w:rsidR="00DC696F" w:rsidRPr="00C6461A" w:rsidRDefault="006E4012" w:rsidP="00D45073">
      <w:pPr>
        <w:spacing w:after="0"/>
        <w:rPr>
          <w:b/>
        </w:rPr>
      </w:pPr>
      <w:r w:rsidRPr="006E4012">
        <w:rPr>
          <w:b/>
          <w:noProof/>
          <w:color w:val="365F91" w:themeColor="accent1" w:themeShade="BF"/>
          <w:lang w:eastAsia="pl-PL"/>
        </w:rPr>
        <w:pict>
          <v:roundrect id="_x0000_s1062" style="position:absolute;margin-left:199.4pt;margin-top:11.15pt;width:120.55pt;height:27.6pt;z-index:251689984" arcsize="10923f">
            <v:textbox style="mso-next-textbox:#_x0000_s1062">
              <w:txbxContent>
                <w:p w:rsidR="00D2762D" w:rsidRDefault="00D2762D" w:rsidP="00DC696F">
                  <w:pPr>
                    <w:jc w:val="center"/>
                  </w:pPr>
                  <w:r>
                    <w:t>KOMPLEMENTATORZY</w:t>
                  </w:r>
                </w:p>
              </w:txbxContent>
            </v:textbox>
          </v:roundrect>
        </w:pict>
      </w:r>
    </w:p>
    <w:p w:rsidR="00DC696F" w:rsidRPr="00C6461A" w:rsidRDefault="00DC696F" w:rsidP="00D45073">
      <w:pPr>
        <w:spacing w:after="0"/>
        <w:rPr>
          <w:b/>
        </w:rPr>
      </w:pPr>
    </w:p>
    <w:p w:rsidR="00DC696F" w:rsidRPr="00C6461A" w:rsidRDefault="00DC696F" w:rsidP="00D45073">
      <w:pPr>
        <w:spacing w:after="0"/>
        <w:rPr>
          <w:b/>
        </w:rPr>
      </w:pPr>
    </w:p>
    <w:p w:rsidR="00DC696F" w:rsidRPr="00C6461A" w:rsidRDefault="00DC696F" w:rsidP="00D45073">
      <w:pPr>
        <w:spacing w:after="0"/>
        <w:rPr>
          <w:b/>
        </w:rPr>
      </w:pPr>
    </w:p>
    <w:p w:rsidR="00A11347" w:rsidRPr="00C6461A" w:rsidRDefault="00A11347" w:rsidP="00D45073">
      <w:pPr>
        <w:spacing w:after="0"/>
        <w:rPr>
          <w:b/>
        </w:rPr>
      </w:pPr>
    </w:p>
    <w:p w:rsidR="00DC696F" w:rsidRPr="00C6461A" w:rsidRDefault="00DC696F" w:rsidP="00D45073">
      <w:pPr>
        <w:spacing w:after="0"/>
        <w:rPr>
          <w:b/>
        </w:rPr>
      </w:pPr>
      <w:r w:rsidRPr="00C6461A">
        <w:rPr>
          <w:b/>
        </w:rPr>
        <w:t>Sposoby na sukces</w:t>
      </w:r>
    </w:p>
    <w:p w:rsidR="00DC696F" w:rsidRPr="00C6461A" w:rsidRDefault="00DC696F" w:rsidP="009F678A">
      <w:pPr>
        <w:pStyle w:val="Akapitzlist"/>
        <w:numPr>
          <w:ilvl w:val="0"/>
          <w:numId w:val="68"/>
        </w:numPr>
      </w:pPr>
      <w:r w:rsidRPr="00C6461A">
        <w:t>Perspektywa strategiczna – orientacja strategiczna</w:t>
      </w:r>
    </w:p>
    <w:p w:rsidR="00DC696F" w:rsidRPr="00C6461A" w:rsidRDefault="00DC696F" w:rsidP="009F678A">
      <w:pPr>
        <w:pStyle w:val="Akapitzlist"/>
        <w:numPr>
          <w:ilvl w:val="0"/>
          <w:numId w:val="68"/>
        </w:numPr>
      </w:pPr>
      <w:r w:rsidRPr="00C6461A">
        <w:t>Misja i wizja</w:t>
      </w:r>
    </w:p>
    <w:p w:rsidR="00DC696F" w:rsidRPr="00C6461A" w:rsidRDefault="00DC696F" w:rsidP="009F678A">
      <w:pPr>
        <w:pStyle w:val="Akapitzlist"/>
        <w:numPr>
          <w:ilvl w:val="0"/>
          <w:numId w:val="68"/>
        </w:numPr>
      </w:pPr>
      <w:r w:rsidRPr="00C6461A">
        <w:t>Dynamiczne strategie i modele biznesu</w:t>
      </w:r>
    </w:p>
    <w:p w:rsidR="00DC696F" w:rsidRPr="00C6461A" w:rsidRDefault="00DC696F" w:rsidP="009F678A">
      <w:pPr>
        <w:pStyle w:val="Akapitzlist"/>
        <w:numPr>
          <w:ilvl w:val="0"/>
          <w:numId w:val="68"/>
        </w:numPr>
      </w:pPr>
      <w:r w:rsidRPr="00C6461A">
        <w:t>Implementacja strategii i ich realizacja</w:t>
      </w:r>
    </w:p>
    <w:p w:rsidR="00DC696F" w:rsidRPr="00C6461A" w:rsidRDefault="00DC696F" w:rsidP="009F678A">
      <w:pPr>
        <w:pStyle w:val="Akapitzlist"/>
        <w:numPr>
          <w:ilvl w:val="0"/>
          <w:numId w:val="68"/>
        </w:numPr>
      </w:pPr>
      <w:r w:rsidRPr="00C6461A">
        <w:t>Monitorowanie sytuacji i pozycji przedsiębiorstwa</w:t>
      </w:r>
    </w:p>
    <w:p w:rsidR="00DC696F" w:rsidRPr="00C6461A" w:rsidRDefault="00DC696F" w:rsidP="00D45073">
      <w:pPr>
        <w:spacing w:after="0"/>
      </w:pPr>
    </w:p>
    <w:p w:rsidR="00DC696F" w:rsidRPr="00C6461A" w:rsidRDefault="00DC696F" w:rsidP="00D45073">
      <w:pPr>
        <w:spacing w:after="0"/>
      </w:pPr>
      <w:r w:rsidRPr="00C6461A">
        <w:t>UWARUNKOWANIA SUKCESU (procedury benchmarkingowe)</w:t>
      </w:r>
    </w:p>
    <w:p w:rsidR="00DC696F" w:rsidRPr="00C6461A" w:rsidRDefault="00DC696F" w:rsidP="009F678A">
      <w:pPr>
        <w:pStyle w:val="Akapitzlist"/>
        <w:numPr>
          <w:ilvl w:val="0"/>
          <w:numId w:val="69"/>
        </w:numPr>
      </w:pPr>
      <w:r w:rsidRPr="00C6461A">
        <w:t>Zasoby, ich konfiguracja</w:t>
      </w:r>
    </w:p>
    <w:p w:rsidR="00DC696F" w:rsidRPr="00C6461A" w:rsidRDefault="00DC696F" w:rsidP="009F678A">
      <w:pPr>
        <w:pStyle w:val="Akapitzlist"/>
        <w:numPr>
          <w:ilvl w:val="0"/>
          <w:numId w:val="69"/>
        </w:numPr>
      </w:pPr>
      <w:r w:rsidRPr="00C6461A">
        <w:t>Czynności – łańcuch tworzenia wartości</w:t>
      </w:r>
    </w:p>
    <w:p w:rsidR="00DC696F" w:rsidRPr="00C6461A" w:rsidRDefault="00DC696F" w:rsidP="009F678A">
      <w:pPr>
        <w:pStyle w:val="Akapitzlist"/>
        <w:numPr>
          <w:ilvl w:val="0"/>
          <w:numId w:val="69"/>
        </w:numPr>
      </w:pPr>
      <w:r w:rsidRPr="00C6461A">
        <w:t>Relacja wewnątrz przedsiębiorstwa i z podmiotami otoczenia</w:t>
      </w:r>
    </w:p>
    <w:p w:rsidR="00DC696F" w:rsidRPr="00C6461A" w:rsidRDefault="00DC696F" w:rsidP="009F678A">
      <w:pPr>
        <w:pStyle w:val="Akapitzlist"/>
        <w:numPr>
          <w:ilvl w:val="0"/>
          <w:numId w:val="69"/>
        </w:numPr>
      </w:pPr>
      <w:r w:rsidRPr="00C6461A">
        <w:t>Przewaga konkurencyjna, jej tworzenie i utrzymywanie</w:t>
      </w:r>
    </w:p>
    <w:p w:rsidR="00DC696F" w:rsidRPr="00C6461A" w:rsidRDefault="00DC696F" w:rsidP="00D45073">
      <w:pPr>
        <w:spacing w:after="0"/>
      </w:pPr>
    </w:p>
    <w:p w:rsidR="00DC696F" w:rsidRPr="00C6461A" w:rsidRDefault="00DC696F" w:rsidP="00D45073">
      <w:pPr>
        <w:spacing w:after="0"/>
        <w:rPr>
          <w:b/>
        </w:rPr>
      </w:pPr>
      <w:r w:rsidRPr="00C6461A">
        <w:rPr>
          <w:b/>
        </w:rPr>
        <w:t>Wycena potencjału przedsiębiorstwa</w:t>
      </w:r>
    </w:p>
    <w:p w:rsidR="00DC696F" w:rsidRPr="00C6461A" w:rsidRDefault="00DC696F" w:rsidP="00D45073">
      <w:pPr>
        <w:spacing w:after="0"/>
      </w:pPr>
      <w:r w:rsidRPr="00C6461A">
        <w:t>Misja przedsiębiorstwa celem nadrzędnym (ogólnym), źródłem inspiracji w formułowaniu celów kierunkowych. Z tej misji wyprowadzamy cele o charakterze kierunkowym i cele strategiczne.</w:t>
      </w:r>
    </w:p>
    <w:p w:rsidR="00DC696F" w:rsidRDefault="00DC696F" w:rsidP="00D45073">
      <w:pPr>
        <w:spacing w:after="0"/>
      </w:pPr>
    </w:p>
    <w:p w:rsidR="00DC5B78" w:rsidRPr="00C6461A" w:rsidRDefault="00DC5B78" w:rsidP="00D45073">
      <w:pPr>
        <w:spacing w:after="0"/>
      </w:pPr>
    </w:p>
    <w:p w:rsidR="00DC696F" w:rsidRPr="00C6461A" w:rsidRDefault="00DC696F" w:rsidP="00D45073">
      <w:pPr>
        <w:spacing w:after="0"/>
      </w:pPr>
      <w:r w:rsidRPr="00DC5B78">
        <w:rPr>
          <w:b/>
          <w:highlight w:val="cyan"/>
        </w:rPr>
        <w:t>Warunki</w:t>
      </w:r>
      <w:r w:rsidRPr="00DC5B78">
        <w:rPr>
          <w:highlight w:val="cyan"/>
        </w:rPr>
        <w:t xml:space="preserve"> poprawności w formułowania celów kierunkowych, celów konkretnych (SMART):</w:t>
      </w:r>
    </w:p>
    <w:p w:rsidR="00DC696F" w:rsidRPr="00C6461A" w:rsidRDefault="00DC696F" w:rsidP="009F678A">
      <w:pPr>
        <w:pStyle w:val="Akapitzlist"/>
        <w:numPr>
          <w:ilvl w:val="0"/>
          <w:numId w:val="70"/>
        </w:numPr>
      </w:pPr>
      <w:r w:rsidRPr="00C6461A">
        <w:t>Specyfic – cel musi dotyczyć ściśle określonego obszaru aktywności gospodarczej</w:t>
      </w:r>
    </w:p>
    <w:p w:rsidR="00DC696F" w:rsidRPr="00C6461A" w:rsidRDefault="00687305" w:rsidP="009F678A">
      <w:pPr>
        <w:pStyle w:val="Akapitzlist"/>
        <w:numPr>
          <w:ilvl w:val="0"/>
          <w:numId w:val="70"/>
        </w:numPr>
      </w:pPr>
      <w:r w:rsidRPr="00C6461A">
        <w:t>Measurable – możliwy do ilościowego ujęcia</w:t>
      </w:r>
    </w:p>
    <w:p w:rsidR="00687305" w:rsidRPr="00C6461A" w:rsidRDefault="00687305" w:rsidP="009F678A">
      <w:pPr>
        <w:pStyle w:val="Akapitzlist"/>
        <w:numPr>
          <w:ilvl w:val="0"/>
          <w:numId w:val="70"/>
        </w:numPr>
      </w:pPr>
      <w:r w:rsidRPr="00C6461A">
        <w:t>Acteptable – możliwy do zaakceptowania przez zaangażowane strony</w:t>
      </w:r>
    </w:p>
    <w:p w:rsidR="00687305" w:rsidRPr="00C6461A" w:rsidRDefault="00687305" w:rsidP="009F678A">
      <w:pPr>
        <w:pStyle w:val="Akapitzlist"/>
        <w:numPr>
          <w:ilvl w:val="0"/>
          <w:numId w:val="70"/>
        </w:numPr>
      </w:pPr>
      <w:r w:rsidRPr="00C6461A">
        <w:t>Realistic – najbardziej ambitny musi być możliwy do wykonania</w:t>
      </w:r>
    </w:p>
    <w:p w:rsidR="00687305" w:rsidRDefault="00687305" w:rsidP="009F678A">
      <w:pPr>
        <w:pStyle w:val="Akapitzlist"/>
        <w:numPr>
          <w:ilvl w:val="0"/>
          <w:numId w:val="70"/>
        </w:numPr>
      </w:pPr>
      <w:r w:rsidRPr="00C6461A">
        <w:t>Timing – określony w czasie</w:t>
      </w:r>
    </w:p>
    <w:p w:rsidR="00DC5B78" w:rsidRPr="00C6461A" w:rsidRDefault="00DC5B78" w:rsidP="00DC5B78">
      <w:pPr>
        <w:pStyle w:val="Akapitzlist"/>
        <w:numPr>
          <w:ilvl w:val="0"/>
          <w:numId w:val="0"/>
        </w:numPr>
        <w:ind w:left="720"/>
      </w:pPr>
    </w:p>
    <w:p w:rsidR="00687305" w:rsidRPr="00C6461A" w:rsidRDefault="00687305" w:rsidP="00D45073">
      <w:pPr>
        <w:spacing w:after="0"/>
      </w:pPr>
      <w:r w:rsidRPr="00C6461A">
        <w:rPr>
          <w:b/>
        </w:rPr>
        <w:t xml:space="preserve">Jakich klientów i potrzeb nie obsługujemy? </w:t>
      </w:r>
      <w:r w:rsidRPr="00C6461A">
        <w:t>– podstawowa oferta, wartości, segmenty, gdzie są nasi klienci</w:t>
      </w:r>
    </w:p>
    <w:p w:rsidR="00687305" w:rsidRPr="00C6461A" w:rsidRDefault="00687305" w:rsidP="00D45073">
      <w:pPr>
        <w:spacing w:after="0"/>
      </w:pPr>
    </w:p>
    <w:p w:rsidR="00687305" w:rsidRPr="00C6461A" w:rsidRDefault="00687305" w:rsidP="00D45073">
      <w:pPr>
        <w:spacing w:after="0"/>
      </w:pPr>
      <w:r w:rsidRPr="00C6461A">
        <w:rPr>
          <w:b/>
        </w:rPr>
        <w:t>Czy zyski można czerpać z innego miejsca w łańcuchu wartości?</w:t>
      </w:r>
      <w:r w:rsidRPr="00C6461A">
        <w:t xml:space="preserve"> – gdzie w łańcuchy wartości generujemy marże, zyski, co określa ich poziom</w:t>
      </w:r>
    </w:p>
    <w:p w:rsidR="00687305" w:rsidRPr="00C6461A" w:rsidRDefault="00687305" w:rsidP="00D45073">
      <w:pPr>
        <w:spacing w:after="0"/>
      </w:pPr>
    </w:p>
    <w:p w:rsidR="00687305" w:rsidRPr="00C6461A" w:rsidRDefault="00687305" w:rsidP="00D45073">
      <w:pPr>
        <w:spacing w:after="0"/>
      </w:pPr>
      <w:r w:rsidRPr="00C6461A">
        <w:rPr>
          <w:b/>
        </w:rPr>
        <w:t xml:space="preserve">Czy można lepiej zaspokajać potrzeby klientów poprzez alternatywną konfigurację umiejętności aktywów? </w:t>
      </w:r>
      <w:r w:rsidRPr="00C6461A">
        <w:t xml:space="preserve"> - zakres orientacji na nowe modele dostarczania wartości, czy można reorientować programy inwestycyjne, czy można dokonać rekonfiguracji infrastruktury – elastyczność i adaptacja)</w:t>
      </w:r>
    </w:p>
    <w:p w:rsidR="00687305" w:rsidRPr="00C6461A" w:rsidRDefault="00687305" w:rsidP="00D45073">
      <w:pPr>
        <w:spacing w:after="0"/>
      </w:pPr>
    </w:p>
    <w:p w:rsidR="00687305" w:rsidRPr="00C6461A" w:rsidRDefault="00687305" w:rsidP="00D45073">
      <w:pPr>
        <w:spacing w:after="0"/>
        <w:rPr>
          <w:b/>
        </w:rPr>
      </w:pPr>
      <w:r w:rsidRPr="00C6461A">
        <w:rPr>
          <w:b/>
        </w:rPr>
        <w:t>Nowe zasady gry czy stanowią dla nas zagrożenie?</w:t>
      </w:r>
    </w:p>
    <w:p w:rsidR="00687305" w:rsidRPr="00C6461A" w:rsidRDefault="00687305" w:rsidP="00D45073">
      <w:pPr>
        <w:spacing w:after="0"/>
        <w:rPr>
          <w:b/>
        </w:rPr>
      </w:pPr>
    </w:p>
    <w:p w:rsidR="00687305" w:rsidRPr="00C6461A" w:rsidRDefault="00687305" w:rsidP="00D45073">
      <w:pPr>
        <w:spacing w:after="0"/>
        <w:rPr>
          <w:b/>
          <w:u w:val="single"/>
        </w:rPr>
      </w:pPr>
      <w:r w:rsidRPr="00C6461A">
        <w:rPr>
          <w:b/>
          <w:u w:val="single"/>
        </w:rPr>
        <w:t>Oczekiwana strategiczne – „wymiary”</w:t>
      </w:r>
    </w:p>
    <w:p w:rsidR="00687305" w:rsidRPr="00C6461A" w:rsidRDefault="00687305" w:rsidP="009F678A">
      <w:pPr>
        <w:pStyle w:val="Akapitzlist"/>
        <w:numPr>
          <w:ilvl w:val="0"/>
          <w:numId w:val="71"/>
        </w:numPr>
        <w:rPr>
          <w:b/>
        </w:rPr>
      </w:pPr>
      <w:r w:rsidRPr="00C6461A">
        <w:t>Propozycja wartości dla klienta (wyprzedzanie oczekiwań klientów – kształtowanie otoczenia, kształtowania branży, współtworzenie wartości)</w:t>
      </w:r>
    </w:p>
    <w:p w:rsidR="00687305" w:rsidRPr="00C6461A" w:rsidRDefault="00687305" w:rsidP="009F678A">
      <w:pPr>
        <w:pStyle w:val="Akapitzlist"/>
        <w:numPr>
          <w:ilvl w:val="0"/>
          <w:numId w:val="71"/>
        </w:numPr>
        <w:rPr>
          <w:b/>
        </w:rPr>
      </w:pPr>
      <w:r w:rsidRPr="00C6461A">
        <w:rPr>
          <w:b/>
        </w:rPr>
        <w:t>Opłacalność dla przedsiębiorstwa wartości dla klientów</w:t>
      </w:r>
    </w:p>
    <w:p w:rsidR="00687305" w:rsidRPr="00C6461A" w:rsidRDefault="00687305" w:rsidP="009F678A">
      <w:pPr>
        <w:pStyle w:val="Akapitzlist"/>
        <w:numPr>
          <w:ilvl w:val="0"/>
          <w:numId w:val="71"/>
        </w:numPr>
        <w:rPr>
          <w:b/>
        </w:rPr>
      </w:pPr>
      <w:r w:rsidRPr="00C6461A">
        <w:rPr>
          <w:b/>
        </w:rPr>
        <w:t xml:space="preserve">Oferta adresowana do pracowników – klientów wewnętrznych </w:t>
      </w:r>
      <w:r w:rsidRPr="00C6461A">
        <w:t>(miejsce i warunki pracy, wynagrodzenie materialne, niematerialne, atmosfera i klimat organizacyjny) tak samo ważny jak klient zewnętrzny</w:t>
      </w:r>
    </w:p>
    <w:p w:rsidR="00687305" w:rsidRPr="00C6461A" w:rsidRDefault="00687305" w:rsidP="00D45073">
      <w:pPr>
        <w:spacing w:after="0"/>
        <w:rPr>
          <w:b/>
        </w:rPr>
      </w:pPr>
    </w:p>
    <w:p w:rsidR="00687305" w:rsidRPr="00C6461A" w:rsidRDefault="00687305" w:rsidP="00D45073">
      <w:pPr>
        <w:spacing w:after="0"/>
      </w:pPr>
      <w:r w:rsidRPr="00C6461A">
        <w:rPr>
          <w:b/>
        </w:rPr>
        <w:t xml:space="preserve">Podejście rekonstrukcyjne – </w:t>
      </w:r>
      <w:r w:rsidRPr="00C6461A">
        <w:t>kształtowanie otoczenia</w:t>
      </w:r>
    </w:p>
    <w:p w:rsidR="00687305" w:rsidRPr="00C6461A" w:rsidRDefault="00687305" w:rsidP="00D45073">
      <w:pPr>
        <w:spacing w:after="0"/>
      </w:pPr>
      <w:r w:rsidRPr="00C6461A">
        <w:rPr>
          <w:b/>
        </w:rPr>
        <w:lastRenderedPageBreak/>
        <w:t xml:space="preserve">Podejście strukturalne – </w:t>
      </w:r>
      <w:r w:rsidRPr="00C6461A">
        <w:t>akceptacja otoczenia i struktury</w:t>
      </w:r>
    </w:p>
    <w:p w:rsidR="00687305" w:rsidRDefault="00687305" w:rsidP="00D45073">
      <w:pPr>
        <w:spacing w:after="0"/>
      </w:pPr>
    </w:p>
    <w:p w:rsidR="00F958EE" w:rsidRDefault="00F958EE" w:rsidP="00D45073">
      <w:pPr>
        <w:spacing w:after="0"/>
      </w:pPr>
    </w:p>
    <w:p w:rsidR="00F958EE" w:rsidRDefault="00F958EE" w:rsidP="00D45073">
      <w:pPr>
        <w:spacing w:after="0"/>
      </w:pPr>
    </w:p>
    <w:p w:rsidR="00F958EE" w:rsidRPr="00C6461A" w:rsidRDefault="00F958EE" w:rsidP="00D45073">
      <w:pPr>
        <w:spacing w:after="0"/>
      </w:pPr>
    </w:p>
    <w:p w:rsidR="00687305" w:rsidRPr="00C6461A" w:rsidRDefault="00687305" w:rsidP="00D45073">
      <w:pPr>
        <w:spacing w:after="0"/>
      </w:pPr>
      <w:r w:rsidRPr="00C6461A">
        <w:rPr>
          <w:b/>
        </w:rPr>
        <w:t>Zasoby przedsiębiorstwa</w:t>
      </w:r>
      <w:r w:rsidRPr="00C6461A">
        <w:t xml:space="preserve"> – wszystko to co przedsiębiorstwo posiada i nad czym ma kontrolę</w:t>
      </w:r>
    </w:p>
    <w:p w:rsidR="00687305" w:rsidRPr="00C6461A" w:rsidRDefault="00687305" w:rsidP="009F678A">
      <w:pPr>
        <w:pStyle w:val="Akapitzlist"/>
        <w:numPr>
          <w:ilvl w:val="0"/>
          <w:numId w:val="72"/>
        </w:numPr>
      </w:pPr>
      <w:r w:rsidRPr="00C6461A">
        <w:t>Rzeczowe</w:t>
      </w:r>
    </w:p>
    <w:p w:rsidR="00687305" w:rsidRPr="00C6461A" w:rsidRDefault="00687305" w:rsidP="009F678A">
      <w:pPr>
        <w:pStyle w:val="Akapitzlist"/>
        <w:numPr>
          <w:ilvl w:val="0"/>
          <w:numId w:val="72"/>
        </w:numPr>
      </w:pPr>
      <w:r w:rsidRPr="00C6461A">
        <w:t>Finansowe</w:t>
      </w:r>
    </w:p>
    <w:p w:rsidR="00687305" w:rsidRPr="00C6461A" w:rsidRDefault="00687305" w:rsidP="009F678A">
      <w:pPr>
        <w:pStyle w:val="Akapitzlist"/>
        <w:numPr>
          <w:ilvl w:val="0"/>
          <w:numId w:val="72"/>
        </w:numPr>
      </w:pPr>
      <w:r w:rsidRPr="00C6461A">
        <w:t>Organizacyjne</w:t>
      </w:r>
    </w:p>
    <w:p w:rsidR="00687305" w:rsidRPr="00C6461A" w:rsidRDefault="00687305" w:rsidP="009F678A">
      <w:pPr>
        <w:pStyle w:val="Akapitzlist"/>
        <w:numPr>
          <w:ilvl w:val="0"/>
          <w:numId w:val="72"/>
        </w:numPr>
      </w:pPr>
      <w:r w:rsidRPr="00C6461A">
        <w:t>Technologiczne</w:t>
      </w:r>
    </w:p>
    <w:p w:rsidR="00687305" w:rsidRPr="00C6461A" w:rsidRDefault="00687305" w:rsidP="009F678A">
      <w:pPr>
        <w:pStyle w:val="Akapitzlist"/>
        <w:numPr>
          <w:ilvl w:val="0"/>
          <w:numId w:val="72"/>
        </w:numPr>
      </w:pPr>
      <w:r w:rsidRPr="00C6461A">
        <w:t>Marketingowe</w:t>
      </w:r>
    </w:p>
    <w:p w:rsidR="00687305" w:rsidRPr="00C6461A" w:rsidRDefault="00687305" w:rsidP="009F678A">
      <w:pPr>
        <w:pStyle w:val="Akapitzlist"/>
        <w:numPr>
          <w:ilvl w:val="0"/>
          <w:numId w:val="72"/>
        </w:numPr>
      </w:pPr>
      <w:r w:rsidRPr="00C6461A">
        <w:t>Ludzkie</w:t>
      </w:r>
    </w:p>
    <w:p w:rsidR="00687305" w:rsidRPr="00C6461A" w:rsidRDefault="00687305" w:rsidP="009F678A">
      <w:pPr>
        <w:pStyle w:val="Akapitzlist"/>
        <w:numPr>
          <w:ilvl w:val="0"/>
          <w:numId w:val="72"/>
        </w:numPr>
      </w:pPr>
      <w:r w:rsidRPr="00C6461A">
        <w:t>Etyczne</w:t>
      </w:r>
    </w:p>
    <w:p w:rsidR="009906E9" w:rsidRDefault="009906E9" w:rsidP="00D45073">
      <w:pPr>
        <w:pStyle w:val="Akapitzlist"/>
        <w:numPr>
          <w:ilvl w:val="0"/>
          <w:numId w:val="0"/>
        </w:numPr>
        <w:ind w:left="720"/>
        <w:rPr>
          <w:sz w:val="24"/>
          <w:szCs w:val="24"/>
        </w:rPr>
      </w:pPr>
    </w:p>
    <w:p w:rsidR="00687305" w:rsidRPr="00C6461A" w:rsidRDefault="00687305" w:rsidP="00D45073">
      <w:pPr>
        <w:spacing w:after="0"/>
        <w:rPr>
          <w:b/>
        </w:rPr>
      </w:pPr>
      <w:r w:rsidRPr="00C6461A">
        <w:rPr>
          <w:b/>
        </w:rPr>
        <w:t>Cechy ogólne zasobów</w:t>
      </w:r>
    </w:p>
    <w:p w:rsidR="00687305" w:rsidRPr="00C6461A" w:rsidRDefault="00687305" w:rsidP="009F678A">
      <w:pPr>
        <w:pStyle w:val="Akapitzlist"/>
        <w:numPr>
          <w:ilvl w:val="0"/>
          <w:numId w:val="73"/>
        </w:numPr>
        <w:rPr>
          <w:b/>
        </w:rPr>
      </w:pPr>
      <w:r w:rsidRPr="00C6461A">
        <w:rPr>
          <w:b/>
        </w:rPr>
        <w:t xml:space="preserve">Asynchroniczność – </w:t>
      </w:r>
      <w:r w:rsidRPr="00C6461A">
        <w:t>zapasy</w:t>
      </w:r>
    </w:p>
    <w:p w:rsidR="00687305" w:rsidRPr="00C6461A" w:rsidRDefault="00687305" w:rsidP="009F678A">
      <w:pPr>
        <w:pStyle w:val="Akapitzlist"/>
        <w:numPr>
          <w:ilvl w:val="0"/>
          <w:numId w:val="73"/>
        </w:numPr>
        <w:rPr>
          <w:b/>
        </w:rPr>
      </w:pPr>
      <w:r w:rsidRPr="00C6461A">
        <w:rPr>
          <w:b/>
        </w:rPr>
        <w:t>Niepodzielność</w:t>
      </w:r>
      <w:r w:rsidRPr="00C6461A">
        <w:t xml:space="preserve"> – zapasy, granice przedsiębiorstwa</w:t>
      </w:r>
    </w:p>
    <w:p w:rsidR="00687305" w:rsidRPr="00C6461A" w:rsidRDefault="00687305" w:rsidP="009F678A">
      <w:pPr>
        <w:pStyle w:val="Akapitzlist"/>
        <w:numPr>
          <w:ilvl w:val="0"/>
          <w:numId w:val="73"/>
        </w:numPr>
        <w:rPr>
          <w:b/>
        </w:rPr>
      </w:pPr>
      <w:r w:rsidRPr="00C6461A">
        <w:rPr>
          <w:b/>
        </w:rPr>
        <w:t xml:space="preserve">Ograniczony zakres substytucji </w:t>
      </w:r>
      <w:r w:rsidRPr="00C6461A">
        <w:t>przez inne zasoby</w:t>
      </w:r>
    </w:p>
    <w:p w:rsidR="00687305" w:rsidRPr="00C6461A" w:rsidRDefault="00687305" w:rsidP="009F678A">
      <w:pPr>
        <w:pStyle w:val="Akapitzlist"/>
        <w:numPr>
          <w:ilvl w:val="0"/>
          <w:numId w:val="73"/>
        </w:numPr>
        <w:rPr>
          <w:b/>
        </w:rPr>
      </w:pPr>
      <w:r w:rsidRPr="00C6461A">
        <w:rPr>
          <w:b/>
        </w:rPr>
        <w:t>Ograniczoność zasobów i nieograniczoność potrzeb</w:t>
      </w:r>
    </w:p>
    <w:p w:rsidR="009D34FA" w:rsidRPr="00C6461A" w:rsidRDefault="009D34FA" w:rsidP="00D45073">
      <w:pPr>
        <w:spacing w:after="0"/>
        <w:rPr>
          <w:b/>
        </w:rPr>
      </w:pPr>
    </w:p>
    <w:p w:rsidR="009D34FA" w:rsidRPr="00C6461A" w:rsidRDefault="009D34FA" w:rsidP="00D45073">
      <w:pPr>
        <w:spacing w:after="0"/>
        <w:rPr>
          <w:b/>
        </w:rPr>
      </w:pPr>
      <w:r w:rsidRPr="00C6461A">
        <w:rPr>
          <w:b/>
        </w:rPr>
        <w:t>Cechy rozróżniające zasoby:</w:t>
      </w:r>
    </w:p>
    <w:p w:rsidR="009D34FA" w:rsidRPr="00C6461A" w:rsidRDefault="009D34FA" w:rsidP="009F678A">
      <w:pPr>
        <w:pStyle w:val="Akapitzlist"/>
        <w:numPr>
          <w:ilvl w:val="0"/>
          <w:numId w:val="74"/>
        </w:numPr>
      </w:pPr>
      <w:r w:rsidRPr="00C6461A">
        <w:t>Stopień materialności/ niematerialności</w:t>
      </w:r>
    </w:p>
    <w:p w:rsidR="009D34FA" w:rsidRPr="00C6461A" w:rsidRDefault="009D34FA" w:rsidP="009F678A">
      <w:pPr>
        <w:pStyle w:val="Akapitzlist"/>
        <w:numPr>
          <w:ilvl w:val="0"/>
          <w:numId w:val="74"/>
        </w:numPr>
      </w:pPr>
      <w:r w:rsidRPr="00C6461A">
        <w:t>Możliwość transferu w przestrzeni i w czasie</w:t>
      </w:r>
    </w:p>
    <w:p w:rsidR="009D34FA" w:rsidRPr="00C6461A" w:rsidRDefault="009D34FA" w:rsidP="009F678A">
      <w:pPr>
        <w:pStyle w:val="Akapitzlist"/>
        <w:numPr>
          <w:ilvl w:val="0"/>
          <w:numId w:val="74"/>
        </w:numPr>
      </w:pPr>
      <w:r w:rsidRPr="00C6461A">
        <w:t>Możliwość ich pozyskania i wykorzystywania, gromadzenia i przechowywania</w:t>
      </w:r>
    </w:p>
    <w:p w:rsidR="009D34FA" w:rsidRPr="00C6461A" w:rsidRDefault="009D34FA" w:rsidP="009F678A">
      <w:pPr>
        <w:pStyle w:val="Akapitzlist"/>
        <w:numPr>
          <w:ilvl w:val="0"/>
          <w:numId w:val="74"/>
        </w:numPr>
      </w:pPr>
      <w:r w:rsidRPr="00C6461A">
        <w:t>Porównania wartości ekonomicznej, standardów ich wykorzystywania oraz oceny sposoby wykorzystania</w:t>
      </w:r>
    </w:p>
    <w:p w:rsidR="009D34FA" w:rsidRPr="00C6461A" w:rsidRDefault="009D34FA" w:rsidP="009F678A">
      <w:pPr>
        <w:pStyle w:val="Akapitzlist"/>
        <w:numPr>
          <w:ilvl w:val="0"/>
          <w:numId w:val="74"/>
        </w:numPr>
      </w:pPr>
      <w:r w:rsidRPr="00C6461A">
        <w:t>Zakres specyficzności zasobów (przeznaczenie, funkcjonalność, rzadkość, jednorodność)</w:t>
      </w:r>
    </w:p>
    <w:p w:rsidR="009D34FA" w:rsidRDefault="009D34FA" w:rsidP="00D45073">
      <w:pPr>
        <w:spacing w:after="0"/>
      </w:pPr>
    </w:p>
    <w:p w:rsidR="009D34FA" w:rsidRPr="00C6461A" w:rsidRDefault="009D34FA" w:rsidP="00D45073">
      <w:pPr>
        <w:spacing w:after="0"/>
        <w:rPr>
          <w:b/>
        </w:rPr>
      </w:pPr>
      <w:r w:rsidRPr="00C6461A">
        <w:rPr>
          <w:b/>
        </w:rPr>
        <w:t>Ryzyko strategiczne w przedsiębiorstwach:</w:t>
      </w:r>
    </w:p>
    <w:tbl>
      <w:tblPr>
        <w:tblStyle w:val="redniecieniowanie1akcent3"/>
        <w:tblW w:w="10807" w:type="dxa"/>
        <w:tblLook w:val="04A0"/>
      </w:tblPr>
      <w:tblGrid>
        <w:gridCol w:w="3315"/>
        <w:gridCol w:w="236"/>
        <w:gridCol w:w="360"/>
        <w:gridCol w:w="3198"/>
        <w:gridCol w:w="250"/>
        <w:gridCol w:w="3448"/>
      </w:tblGrid>
      <w:tr w:rsidR="00DC5B78" w:rsidRPr="00C6461A" w:rsidTr="00DC5B78">
        <w:trPr>
          <w:cnfStyle w:val="100000000000"/>
        </w:trPr>
        <w:tc>
          <w:tcPr>
            <w:cnfStyle w:val="001000000000"/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5B78" w:rsidRPr="009906E9" w:rsidRDefault="00DC5B78" w:rsidP="00DC5B78">
            <w:pPr>
              <w:jc w:val="center"/>
            </w:pPr>
            <w:r w:rsidRPr="009906E9">
              <w:t>Aktywa materialne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5B78" w:rsidRPr="009906E9" w:rsidRDefault="00DC5B78" w:rsidP="00DC5B78">
            <w:pPr>
              <w:jc w:val="center"/>
              <w:cnfStyle w:val="100000000000"/>
              <w:rPr>
                <w:b w:val="0"/>
                <w:bCs w:val="0"/>
              </w:rPr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5B78" w:rsidRPr="009906E9" w:rsidRDefault="00DC5B78" w:rsidP="00DC5B78">
            <w:pPr>
              <w:jc w:val="center"/>
              <w:cnfStyle w:val="100000000000"/>
            </w:pPr>
          </w:p>
        </w:tc>
        <w:tc>
          <w:tcPr>
            <w:tcW w:w="31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5B78" w:rsidRPr="009906E9" w:rsidRDefault="00DC5B78" w:rsidP="00DC5B78">
            <w:pPr>
              <w:jc w:val="center"/>
              <w:cnfStyle w:val="100000000000"/>
            </w:pPr>
            <w:r w:rsidRPr="009906E9">
              <w:t>Aktywa niematerialne</w:t>
            </w:r>
          </w:p>
        </w:tc>
        <w:tc>
          <w:tcPr>
            <w:tcW w:w="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5B78" w:rsidRPr="009906E9" w:rsidRDefault="00DC5B78" w:rsidP="00DC5B78">
            <w:pPr>
              <w:jc w:val="center"/>
              <w:cnfStyle w:val="100000000000"/>
              <w:rPr>
                <w:b w:val="0"/>
                <w:bCs w:val="0"/>
              </w:rPr>
            </w:pPr>
          </w:p>
        </w:tc>
        <w:tc>
          <w:tcPr>
            <w:tcW w:w="34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5B78" w:rsidRPr="009906E9" w:rsidRDefault="00DC5B78" w:rsidP="00DC5B78">
            <w:pPr>
              <w:jc w:val="center"/>
              <w:cnfStyle w:val="100000000000"/>
            </w:pPr>
            <w:r w:rsidRPr="009906E9">
              <w:t>Czas jako rodzaj aktywów strategicznych</w:t>
            </w:r>
          </w:p>
        </w:tc>
      </w:tr>
      <w:tr w:rsidR="00DC5B78" w:rsidRPr="00C6461A" w:rsidTr="00DC5B78">
        <w:trPr>
          <w:cnfStyle w:val="000000100000"/>
        </w:trPr>
        <w:tc>
          <w:tcPr>
            <w:cnfStyle w:val="001000000000"/>
            <w:tcW w:w="3315" w:type="dxa"/>
            <w:tcBorders>
              <w:top w:val="single" w:sz="4" w:space="0" w:color="auto"/>
              <w:left w:val="single" w:sz="4" w:space="0" w:color="auto"/>
            </w:tcBorders>
          </w:tcPr>
          <w:p w:rsidR="00DC5B78" w:rsidRPr="009906E9" w:rsidRDefault="00DC5B78" w:rsidP="00D45073">
            <w:pPr>
              <w:rPr>
                <w:b w:val="0"/>
              </w:rPr>
            </w:pPr>
            <w:r w:rsidRPr="009906E9">
              <w:rPr>
                <w:b w:val="0"/>
              </w:rPr>
              <w:t>Wielkość i struktura</w:t>
            </w:r>
          </w:p>
        </w:tc>
        <w:tc>
          <w:tcPr>
            <w:tcW w:w="236" w:type="dxa"/>
            <w:tcBorders>
              <w:top w:val="single" w:sz="4" w:space="0" w:color="auto"/>
              <w:right w:val="single" w:sz="4" w:space="0" w:color="auto"/>
            </w:tcBorders>
          </w:tcPr>
          <w:p w:rsidR="00DC5B78" w:rsidRPr="009906E9" w:rsidRDefault="00DC5B78" w:rsidP="009906E9">
            <w:pPr>
              <w:cnfStyle w:val="000000100000"/>
              <w:rPr>
                <w:bCs/>
              </w:rPr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</w:tcPr>
          <w:p w:rsidR="00DC5B78" w:rsidRPr="009906E9" w:rsidRDefault="00DC5B78" w:rsidP="009906E9">
            <w:pPr>
              <w:cnfStyle w:val="000000100000"/>
              <w:rPr>
                <w:bCs/>
              </w:rPr>
            </w:pPr>
          </w:p>
        </w:tc>
        <w:tc>
          <w:tcPr>
            <w:tcW w:w="3198" w:type="dxa"/>
            <w:tcBorders>
              <w:top w:val="single" w:sz="4" w:space="0" w:color="auto"/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100000"/>
            </w:pPr>
            <w:r w:rsidRPr="00C6461A">
              <w:t>Wielkość i struktura</w:t>
            </w:r>
          </w:p>
        </w:tc>
        <w:tc>
          <w:tcPr>
            <w:tcW w:w="250" w:type="dxa"/>
            <w:tcBorders>
              <w:top w:val="single" w:sz="4" w:space="0" w:color="auto"/>
              <w:left w:val="single" w:sz="4" w:space="0" w:color="auto"/>
            </w:tcBorders>
          </w:tcPr>
          <w:p w:rsidR="00DC5B78" w:rsidRPr="00C6461A" w:rsidRDefault="00DC5B78" w:rsidP="009906E9">
            <w:pPr>
              <w:cnfStyle w:val="000000100000"/>
            </w:pPr>
          </w:p>
        </w:tc>
        <w:tc>
          <w:tcPr>
            <w:tcW w:w="3448" w:type="dxa"/>
            <w:tcBorders>
              <w:top w:val="single" w:sz="4" w:space="0" w:color="auto"/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100000"/>
            </w:pPr>
            <w:r w:rsidRPr="00C6461A">
              <w:t>Czas rozpoznania i określenie perspektyw rozwojowych</w:t>
            </w:r>
          </w:p>
        </w:tc>
      </w:tr>
      <w:tr w:rsidR="00DC5B78" w:rsidRPr="00C6461A" w:rsidTr="00DC5B78">
        <w:trPr>
          <w:cnfStyle w:val="000000010000"/>
        </w:trPr>
        <w:tc>
          <w:tcPr>
            <w:cnfStyle w:val="001000000000"/>
            <w:tcW w:w="3315" w:type="dxa"/>
            <w:tcBorders>
              <w:left w:val="single" w:sz="4" w:space="0" w:color="auto"/>
            </w:tcBorders>
          </w:tcPr>
          <w:p w:rsidR="00DC5B78" w:rsidRPr="009906E9" w:rsidRDefault="00DC5B78" w:rsidP="00D45073">
            <w:pPr>
              <w:rPr>
                <w:b w:val="0"/>
              </w:rPr>
            </w:pPr>
            <w:r w:rsidRPr="009906E9">
              <w:rPr>
                <w:b w:val="0"/>
              </w:rPr>
              <w:t>Specyficzność aktywów</w:t>
            </w:r>
          </w:p>
        </w:tc>
        <w:tc>
          <w:tcPr>
            <w:tcW w:w="236" w:type="dxa"/>
            <w:tcBorders>
              <w:right w:val="single" w:sz="4" w:space="0" w:color="auto"/>
            </w:tcBorders>
          </w:tcPr>
          <w:p w:rsidR="00DC5B78" w:rsidRPr="009906E9" w:rsidRDefault="00DC5B78" w:rsidP="009906E9">
            <w:pPr>
              <w:cnfStyle w:val="000000010000"/>
              <w:rPr>
                <w:bCs/>
              </w:rPr>
            </w:pPr>
          </w:p>
        </w:tc>
        <w:tc>
          <w:tcPr>
            <w:tcW w:w="360" w:type="dxa"/>
            <w:tcBorders>
              <w:left w:val="single" w:sz="4" w:space="0" w:color="auto"/>
            </w:tcBorders>
          </w:tcPr>
          <w:p w:rsidR="00DC5B78" w:rsidRPr="009906E9" w:rsidRDefault="00DC5B78" w:rsidP="009906E9">
            <w:pPr>
              <w:cnfStyle w:val="000000010000"/>
              <w:rPr>
                <w:bCs/>
              </w:rPr>
            </w:pPr>
          </w:p>
        </w:tc>
        <w:tc>
          <w:tcPr>
            <w:tcW w:w="3198" w:type="dxa"/>
            <w:tcBorders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010000"/>
            </w:pPr>
            <w:r w:rsidRPr="00C6461A">
              <w:t>Wyłączność, specyficzność, trwałość,</w:t>
            </w:r>
          </w:p>
        </w:tc>
        <w:tc>
          <w:tcPr>
            <w:tcW w:w="250" w:type="dxa"/>
            <w:tcBorders>
              <w:left w:val="single" w:sz="4" w:space="0" w:color="auto"/>
            </w:tcBorders>
          </w:tcPr>
          <w:p w:rsidR="00DC5B78" w:rsidRDefault="00DC5B78">
            <w:pPr>
              <w:cnfStyle w:val="000000010000"/>
            </w:pPr>
          </w:p>
          <w:p w:rsidR="00DC5B78" w:rsidRPr="00C6461A" w:rsidRDefault="00DC5B78" w:rsidP="009906E9">
            <w:pPr>
              <w:cnfStyle w:val="000000010000"/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010000"/>
            </w:pPr>
            <w:r w:rsidRPr="00C6461A">
              <w:t>Czas reakcji na wyzwania wynikające z warunków funkcjonowania – elastyczność</w:t>
            </w:r>
          </w:p>
        </w:tc>
      </w:tr>
      <w:tr w:rsidR="00DC5B78" w:rsidRPr="00C6461A" w:rsidTr="00DC5B78">
        <w:trPr>
          <w:cnfStyle w:val="000000100000"/>
        </w:trPr>
        <w:tc>
          <w:tcPr>
            <w:cnfStyle w:val="001000000000"/>
            <w:tcW w:w="3315" w:type="dxa"/>
            <w:tcBorders>
              <w:left w:val="single" w:sz="4" w:space="0" w:color="auto"/>
            </w:tcBorders>
          </w:tcPr>
          <w:p w:rsidR="00DC5B78" w:rsidRPr="009906E9" w:rsidRDefault="00DC5B78" w:rsidP="00D45073">
            <w:pPr>
              <w:rPr>
                <w:b w:val="0"/>
              </w:rPr>
            </w:pPr>
            <w:r w:rsidRPr="009906E9">
              <w:rPr>
                <w:b w:val="0"/>
              </w:rPr>
              <w:t>Granice przedsiębiorstwa (określone przez aktywa)</w:t>
            </w:r>
          </w:p>
        </w:tc>
        <w:tc>
          <w:tcPr>
            <w:tcW w:w="236" w:type="dxa"/>
            <w:tcBorders>
              <w:right w:val="single" w:sz="4" w:space="0" w:color="auto"/>
            </w:tcBorders>
          </w:tcPr>
          <w:p w:rsidR="00DC5B78" w:rsidRDefault="00DC5B78">
            <w:pPr>
              <w:cnfStyle w:val="000000100000"/>
              <w:rPr>
                <w:b/>
              </w:rPr>
            </w:pPr>
          </w:p>
          <w:p w:rsidR="00DC5B78" w:rsidRPr="009906E9" w:rsidRDefault="00DC5B78" w:rsidP="009906E9">
            <w:pPr>
              <w:cnfStyle w:val="000000100000"/>
              <w:rPr>
                <w:bCs/>
              </w:rPr>
            </w:pPr>
          </w:p>
        </w:tc>
        <w:tc>
          <w:tcPr>
            <w:tcW w:w="360" w:type="dxa"/>
            <w:tcBorders>
              <w:left w:val="single" w:sz="4" w:space="0" w:color="auto"/>
            </w:tcBorders>
          </w:tcPr>
          <w:p w:rsidR="00DC5B78" w:rsidRDefault="00DC5B78">
            <w:pPr>
              <w:cnfStyle w:val="000000100000"/>
              <w:rPr>
                <w:bCs/>
              </w:rPr>
            </w:pPr>
          </w:p>
          <w:p w:rsidR="00DC5B78" w:rsidRPr="009906E9" w:rsidRDefault="00DC5B78" w:rsidP="00DC5B78">
            <w:pPr>
              <w:cnfStyle w:val="000000100000"/>
              <w:rPr>
                <w:bCs/>
              </w:rPr>
            </w:pPr>
          </w:p>
        </w:tc>
        <w:tc>
          <w:tcPr>
            <w:tcW w:w="3198" w:type="dxa"/>
            <w:tcBorders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100000"/>
            </w:pPr>
            <w:r w:rsidRPr="00C6461A">
              <w:t>Komplementarność, substytucyjność</w:t>
            </w:r>
          </w:p>
        </w:tc>
        <w:tc>
          <w:tcPr>
            <w:tcW w:w="250" w:type="dxa"/>
            <w:tcBorders>
              <w:left w:val="single" w:sz="4" w:space="0" w:color="auto"/>
            </w:tcBorders>
          </w:tcPr>
          <w:p w:rsidR="00DC5B78" w:rsidRDefault="00DC5B78">
            <w:pPr>
              <w:cnfStyle w:val="000000100000"/>
            </w:pPr>
          </w:p>
          <w:p w:rsidR="00DC5B78" w:rsidRPr="00C6461A" w:rsidRDefault="00DC5B78" w:rsidP="009906E9">
            <w:pPr>
              <w:cnfStyle w:val="000000100000"/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100000"/>
            </w:pPr>
            <w:r w:rsidRPr="00C6461A">
              <w:t>Luka technologiczna w sektorze</w:t>
            </w:r>
          </w:p>
        </w:tc>
      </w:tr>
      <w:tr w:rsidR="00DC5B78" w:rsidRPr="00C6461A" w:rsidTr="00DC5B78">
        <w:trPr>
          <w:cnfStyle w:val="000000010000"/>
        </w:trPr>
        <w:tc>
          <w:tcPr>
            <w:cnfStyle w:val="001000000000"/>
            <w:tcW w:w="3315" w:type="dxa"/>
            <w:tcBorders>
              <w:left w:val="single" w:sz="4" w:space="0" w:color="auto"/>
            </w:tcBorders>
          </w:tcPr>
          <w:p w:rsidR="00DC5B78" w:rsidRPr="009906E9" w:rsidRDefault="00DC5B78" w:rsidP="00D45073">
            <w:pPr>
              <w:rPr>
                <w:b w:val="0"/>
              </w:rPr>
            </w:pPr>
            <w:r w:rsidRPr="009906E9">
              <w:rPr>
                <w:b w:val="0"/>
              </w:rPr>
              <w:t>Zdolność do tworzenia tenty ekonomicznej (monopol, produktywność, innowacyjność i relacje)</w:t>
            </w:r>
          </w:p>
        </w:tc>
        <w:tc>
          <w:tcPr>
            <w:tcW w:w="236" w:type="dxa"/>
            <w:tcBorders>
              <w:right w:val="single" w:sz="4" w:space="0" w:color="auto"/>
            </w:tcBorders>
          </w:tcPr>
          <w:p w:rsidR="00DC5B78" w:rsidRDefault="00DC5B78">
            <w:pPr>
              <w:cnfStyle w:val="000000010000"/>
              <w:rPr>
                <w:b/>
              </w:rPr>
            </w:pPr>
          </w:p>
          <w:p w:rsidR="00DC5B78" w:rsidRDefault="00DC5B78">
            <w:pPr>
              <w:cnfStyle w:val="000000010000"/>
              <w:rPr>
                <w:b/>
              </w:rPr>
            </w:pPr>
          </w:p>
          <w:p w:rsidR="00DC5B78" w:rsidRDefault="00DC5B78">
            <w:pPr>
              <w:cnfStyle w:val="000000010000"/>
              <w:rPr>
                <w:b/>
              </w:rPr>
            </w:pPr>
          </w:p>
          <w:p w:rsidR="00DC5B78" w:rsidRPr="009906E9" w:rsidRDefault="00DC5B78" w:rsidP="009906E9">
            <w:pPr>
              <w:cnfStyle w:val="000000010000"/>
              <w:rPr>
                <w:bCs/>
              </w:rPr>
            </w:pPr>
          </w:p>
        </w:tc>
        <w:tc>
          <w:tcPr>
            <w:tcW w:w="360" w:type="dxa"/>
            <w:tcBorders>
              <w:left w:val="single" w:sz="4" w:space="0" w:color="auto"/>
            </w:tcBorders>
          </w:tcPr>
          <w:p w:rsidR="00DC5B78" w:rsidRDefault="00DC5B78">
            <w:pPr>
              <w:cnfStyle w:val="000000010000"/>
              <w:rPr>
                <w:bCs/>
              </w:rPr>
            </w:pPr>
          </w:p>
          <w:p w:rsidR="00DC5B78" w:rsidRDefault="00DC5B78">
            <w:pPr>
              <w:cnfStyle w:val="000000010000"/>
              <w:rPr>
                <w:bCs/>
              </w:rPr>
            </w:pPr>
          </w:p>
          <w:p w:rsidR="00DC5B78" w:rsidRDefault="00DC5B78">
            <w:pPr>
              <w:cnfStyle w:val="000000010000"/>
              <w:rPr>
                <w:bCs/>
              </w:rPr>
            </w:pPr>
          </w:p>
          <w:p w:rsidR="00DC5B78" w:rsidRPr="009906E9" w:rsidRDefault="00DC5B78" w:rsidP="00DC5B78">
            <w:pPr>
              <w:cnfStyle w:val="000000010000"/>
              <w:rPr>
                <w:bCs/>
              </w:rPr>
            </w:pPr>
          </w:p>
        </w:tc>
        <w:tc>
          <w:tcPr>
            <w:tcW w:w="3198" w:type="dxa"/>
            <w:tcBorders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010000"/>
            </w:pPr>
            <w:r w:rsidRPr="00C6461A">
              <w:t>Efekt kumulacyjny</w:t>
            </w:r>
          </w:p>
        </w:tc>
        <w:tc>
          <w:tcPr>
            <w:tcW w:w="250" w:type="dxa"/>
            <w:tcBorders>
              <w:left w:val="single" w:sz="4" w:space="0" w:color="auto"/>
            </w:tcBorders>
          </w:tcPr>
          <w:p w:rsidR="00DC5B78" w:rsidRPr="00C6461A" w:rsidRDefault="00DC5B78" w:rsidP="009906E9">
            <w:pPr>
              <w:cnfStyle w:val="000000010000"/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010000"/>
            </w:pPr>
            <w:r w:rsidRPr="00C6461A">
              <w:t>Czas wprowadzania innowacji</w:t>
            </w:r>
          </w:p>
        </w:tc>
      </w:tr>
      <w:tr w:rsidR="00DC5B78" w:rsidRPr="00C6461A" w:rsidTr="00DC5B78">
        <w:trPr>
          <w:cnfStyle w:val="000000100000"/>
        </w:trPr>
        <w:tc>
          <w:tcPr>
            <w:cnfStyle w:val="001000000000"/>
            <w:tcW w:w="3315" w:type="dxa"/>
            <w:tcBorders>
              <w:left w:val="single" w:sz="4" w:space="0" w:color="auto"/>
            </w:tcBorders>
          </w:tcPr>
          <w:p w:rsidR="00DC5B78" w:rsidRPr="00C6461A" w:rsidRDefault="00DC5B78" w:rsidP="00D45073"/>
        </w:tc>
        <w:tc>
          <w:tcPr>
            <w:tcW w:w="236" w:type="dxa"/>
            <w:tcBorders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100000"/>
              <w:rPr>
                <w:b/>
                <w:bCs/>
              </w:rPr>
            </w:pPr>
          </w:p>
        </w:tc>
        <w:tc>
          <w:tcPr>
            <w:tcW w:w="360" w:type="dxa"/>
            <w:tcBorders>
              <w:left w:val="single" w:sz="4" w:space="0" w:color="auto"/>
            </w:tcBorders>
          </w:tcPr>
          <w:p w:rsidR="00DC5B78" w:rsidRPr="00C6461A" w:rsidRDefault="00DC5B78" w:rsidP="00D45073">
            <w:pPr>
              <w:cnfStyle w:val="000000100000"/>
              <w:rPr>
                <w:b/>
                <w:bCs/>
              </w:rPr>
            </w:pPr>
          </w:p>
        </w:tc>
        <w:tc>
          <w:tcPr>
            <w:tcW w:w="3198" w:type="dxa"/>
            <w:tcBorders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100000"/>
            </w:pPr>
            <w:r w:rsidRPr="00C6461A">
              <w:t>Odnowa wartości</w:t>
            </w:r>
          </w:p>
        </w:tc>
        <w:tc>
          <w:tcPr>
            <w:tcW w:w="250" w:type="dxa"/>
            <w:tcBorders>
              <w:left w:val="single" w:sz="4" w:space="0" w:color="auto"/>
            </w:tcBorders>
          </w:tcPr>
          <w:p w:rsidR="00DC5B78" w:rsidRPr="00C6461A" w:rsidRDefault="00DC5B78" w:rsidP="009906E9">
            <w:pPr>
              <w:cnfStyle w:val="000000100000"/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100000"/>
            </w:pPr>
            <w:r w:rsidRPr="00C6461A">
              <w:t>Czas komercjalizacji</w:t>
            </w:r>
          </w:p>
        </w:tc>
      </w:tr>
      <w:tr w:rsidR="00DC5B78" w:rsidRPr="00C6461A" w:rsidTr="00DC5B78">
        <w:trPr>
          <w:cnfStyle w:val="000000010000"/>
        </w:trPr>
        <w:tc>
          <w:tcPr>
            <w:cnfStyle w:val="001000000000"/>
            <w:tcW w:w="3315" w:type="dxa"/>
            <w:tcBorders>
              <w:left w:val="single" w:sz="4" w:space="0" w:color="auto"/>
            </w:tcBorders>
          </w:tcPr>
          <w:p w:rsidR="00DC5B78" w:rsidRPr="00C6461A" w:rsidRDefault="00DC5B78" w:rsidP="00D45073"/>
        </w:tc>
        <w:tc>
          <w:tcPr>
            <w:tcW w:w="236" w:type="dxa"/>
            <w:tcBorders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010000"/>
              <w:rPr>
                <w:b/>
                <w:bCs/>
              </w:rPr>
            </w:pPr>
          </w:p>
        </w:tc>
        <w:tc>
          <w:tcPr>
            <w:tcW w:w="360" w:type="dxa"/>
            <w:tcBorders>
              <w:left w:val="single" w:sz="4" w:space="0" w:color="auto"/>
            </w:tcBorders>
          </w:tcPr>
          <w:p w:rsidR="00DC5B78" w:rsidRPr="00C6461A" w:rsidRDefault="00DC5B78" w:rsidP="00D45073">
            <w:pPr>
              <w:cnfStyle w:val="000000010000"/>
              <w:rPr>
                <w:b/>
                <w:bCs/>
              </w:rPr>
            </w:pPr>
          </w:p>
        </w:tc>
        <w:tc>
          <w:tcPr>
            <w:tcW w:w="3198" w:type="dxa"/>
            <w:tcBorders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010000"/>
            </w:pPr>
            <w:r w:rsidRPr="00C6461A">
              <w:t>Substytucyjność</w:t>
            </w:r>
          </w:p>
        </w:tc>
        <w:tc>
          <w:tcPr>
            <w:tcW w:w="250" w:type="dxa"/>
            <w:tcBorders>
              <w:left w:val="single" w:sz="4" w:space="0" w:color="auto"/>
            </w:tcBorders>
          </w:tcPr>
          <w:p w:rsidR="00DC5B78" w:rsidRPr="00C6461A" w:rsidRDefault="00DC5B78" w:rsidP="009906E9">
            <w:pPr>
              <w:cnfStyle w:val="000000010000"/>
            </w:pPr>
          </w:p>
        </w:tc>
        <w:tc>
          <w:tcPr>
            <w:tcW w:w="3448" w:type="dxa"/>
            <w:tcBorders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010000"/>
            </w:pPr>
          </w:p>
        </w:tc>
      </w:tr>
      <w:tr w:rsidR="00DC5B78" w:rsidRPr="00C6461A" w:rsidTr="00DC5B78">
        <w:trPr>
          <w:cnfStyle w:val="000000100000"/>
        </w:trPr>
        <w:tc>
          <w:tcPr>
            <w:cnfStyle w:val="001000000000"/>
            <w:tcW w:w="3315" w:type="dxa"/>
            <w:tcBorders>
              <w:left w:val="single" w:sz="4" w:space="0" w:color="auto"/>
              <w:bottom w:val="single" w:sz="4" w:space="0" w:color="auto"/>
            </w:tcBorders>
          </w:tcPr>
          <w:p w:rsidR="00DC5B78" w:rsidRPr="00C6461A" w:rsidRDefault="00DC5B78" w:rsidP="00D45073"/>
        </w:tc>
        <w:tc>
          <w:tcPr>
            <w:tcW w:w="236" w:type="dxa"/>
            <w:tcBorders>
              <w:bottom w:val="single" w:sz="4" w:space="0" w:color="auto"/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100000"/>
              <w:rPr>
                <w:b/>
                <w:bCs/>
              </w:rPr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</w:tcPr>
          <w:p w:rsidR="00DC5B78" w:rsidRPr="00C6461A" w:rsidRDefault="00DC5B78" w:rsidP="00D45073">
            <w:pPr>
              <w:cnfStyle w:val="000000100000"/>
              <w:rPr>
                <w:b/>
                <w:bCs/>
              </w:rPr>
            </w:pPr>
          </w:p>
        </w:tc>
        <w:tc>
          <w:tcPr>
            <w:tcW w:w="3198" w:type="dxa"/>
            <w:tcBorders>
              <w:bottom w:val="single" w:sz="4" w:space="0" w:color="auto"/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100000"/>
            </w:pPr>
            <w:r w:rsidRPr="00C6461A">
              <w:t>Efekt kumulacyjny</w:t>
            </w:r>
          </w:p>
        </w:tc>
        <w:tc>
          <w:tcPr>
            <w:tcW w:w="250" w:type="dxa"/>
            <w:tcBorders>
              <w:left w:val="single" w:sz="4" w:space="0" w:color="auto"/>
              <w:bottom w:val="single" w:sz="4" w:space="0" w:color="auto"/>
            </w:tcBorders>
          </w:tcPr>
          <w:p w:rsidR="00DC5B78" w:rsidRPr="00C6461A" w:rsidRDefault="00DC5B78" w:rsidP="009906E9">
            <w:pPr>
              <w:cnfStyle w:val="000000100000"/>
            </w:pPr>
          </w:p>
        </w:tc>
        <w:tc>
          <w:tcPr>
            <w:tcW w:w="3448" w:type="dxa"/>
            <w:tcBorders>
              <w:bottom w:val="single" w:sz="4" w:space="0" w:color="auto"/>
              <w:right w:val="single" w:sz="4" w:space="0" w:color="auto"/>
            </w:tcBorders>
          </w:tcPr>
          <w:p w:rsidR="00DC5B78" w:rsidRPr="00C6461A" w:rsidRDefault="00DC5B78" w:rsidP="00D45073">
            <w:pPr>
              <w:cnfStyle w:val="000000100000"/>
            </w:pPr>
          </w:p>
        </w:tc>
      </w:tr>
    </w:tbl>
    <w:p w:rsidR="009D34FA" w:rsidRPr="00C6461A" w:rsidRDefault="009D34FA" w:rsidP="00D45073">
      <w:pPr>
        <w:spacing w:after="0"/>
        <w:rPr>
          <w:b/>
        </w:rPr>
      </w:pPr>
    </w:p>
    <w:p w:rsidR="009559D2" w:rsidRPr="00C6461A" w:rsidRDefault="009559D2" w:rsidP="00D45073">
      <w:pPr>
        <w:spacing w:after="0"/>
        <w:rPr>
          <w:b/>
        </w:rPr>
      </w:pPr>
    </w:p>
    <w:p w:rsidR="009559D2" w:rsidRPr="009906E9" w:rsidRDefault="009906E9" w:rsidP="00D45073">
      <w:pPr>
        <w:spacing w:after="0"/>
        <w:rPr>
          <w:b/>
          <w:sz w:val="26"/>
          <w:szCs w:val="26"/>
        </w:rPr>
      </w:pPr>
      <w:r w:rsidRPr="009906E9">
        <w:rPr>
          <w:b/>
          <w:sz w:val="26"/>
          <w:szCs w:val="26"/>
          <w:highlight w:val="green"/>
        </w:rPr>
        <w:t>WYKŁAD 11 17.05.216</w:t>
      </w:r>
    </w:p>
    <w:p w:rsidR="009559D2" w:rsidRPr="00C6461A" w:rsidRDefault="009559D2" w:rsidP="00D45073">
      <w:pPr>
        <w:spacing w:after="0"/>
        <w:rPr>
          <w:b/>
        </w:rPr>
      </w:pPr>
      <w:r w:rsidRPr="00C6461A">
        <w:rPr>
          <w:b/>
        </w:rPr>
        <w:t>Jakie są perspektywy rozwojowe przedsiębiorstwa?</w:t>
      </w:r>
    </w:p>
    <w:p w:rsidR="009559D2" w:rsidRPr="00C6461A" w:rsidRDefault="009559D2" w:rsidP="00D45073">
      <w:pPr>
        <w:spacing w:after="0"/>
        <w:rPr>
          <w:b/>
        </w:rPr>
      </w:pPr>
    </w:p>
    <w:p w:rsidR="009559D2" w:rsidRPr="00C6461A" w:rsidRDefault="009559D2" w:rsidP="00D45073">
      <w:pPr>
        <w:spacing w:after="0"/>
        <w:rPr>
          <w:b/>
        </w:rPr>
      </w:pPr>
      <w:r w:rsidRPr="00C6461A">
        <w:rPr>
          <w:b/>
        </w:rPr>
        <w:t>Metody analizy portfelowej:</w:t>
      </w:r>
    </w:p>
    <w:p w:rsidR="009559D2" w:rsidRPr="00C6461A" w:rsidRDefault="009559D2" w:rsidP="00D45073">
      <w:pPr>
        <w:spacing w:after="0"/>
      </w:pPr>
      <w:r w:rsidRPr="00C6461A">
        <w:t>Nalezą do instrumentów zarządzania strategicznego, służą do:</w:t>
      </w:r>
    </w:p>
    <w:p w:rsidR="009559D2" w:rsidRPr="00C6461A" w:rsidRDefault="009559D2" w:rsidP="009F678A">
      <w:pPr>
        <w:pStyle w:val="Akapitzlist"/>
        <w:numPr>
          <w:ilvl w:val="0"/>
          <w:numId w:val="75"/>
        </w:numPr>
      </w:pPr>
      <w:r w:rsidRPr="00C6461A">
        <w:t>Formułowania celów strategicznych dla poszczególnych SJB (produktów)</w:t>
      </w:r>
    </w:p>
    <w:p w:rsidR="009559D2" w:rsidRPr="00C6461A" w:rsidRDefault="009559D2" w:rsidP="009F678A">
      <w:pPr>
        <w:pStyle w:val="Akapitzlist"/>
        <w:numPr>
          <w:ilvl w:val="0"/>
          <w:numId w:val="75"/>
        </w:numPr>
      </w:pPr>
      <w:r w:rsidRPr="00C6461A">
        <w:t>Długookresowej alokacji zasobów</w:t>
      </w:r>
    </w:p>
    <w:p w:rsidR="009559D2" w:rsidRPr="00C6461A" w:rsidRDefault="009559D2" w:rsidP="009F678A">
      <w:pPr>
        <w:pStyle w:val="Akapitzlist"/>
        <w:numPr>
          <w:ilvl w:val="0"/>
          <w:numId w:val="75"/>
        </w:numPr>
      </w:pPr>
      <w:r w:rsidRPr="00C6461A">
        <w:t>Zapewnienie długofalowej egzystencji organizacji gospodarczej</w:t>
      </w:r>
    </w:p>
    <w:p w:rsidR="009906E9" w:rsidRDefault="009559D2" w:rsidP="009F678A">
      <w:pPr>
        <w:pStyle w:val="Akapitzlist"/>
        <w:numPr>
          <w:ilvl w:val="0"/>
          <w:numId w:val="75"/>
        </w:numPr>
      </w:pPr>
      <w:r w:rsidRPr="00C6461A">
        <w:t>Dzięki optymalizowaniu ryzyka podejmowanych decyzji strategicznych</w:t>
      </w:r>
    </w:p>
    <w:p w:rsidR="009906E9" w:rsidRPr="00C6461A" w:rsidRDefault="009906E9" w:rsidP="00D45073">
      <w:pPr>
        <w:spacing w:after="0"/>
      </w:pPr>
    </w:p>
    <w:p w:rsidR="006A2559" w:rsidRPr="00C6461A" w:rsidRDefault="006A2559" w:rsidP="00D45073">
      <w:pPr>
        <w:spacing w:after="0"/>
        <w:rPr>
          <w:b/>
        </w:rPr>
      </w:pPr>
      <w:r w:rsidRPr="00C6461A">
        <w:rPr>
          <w:b/>
        </w:rPr>
        <w:t>Przesłanki stosowania metody portfelowej</w:t>
      </w:r>
    </w:p>
    <w:tbl>
      <w:tblPr>
        <w:tblStyle w:val="Jasnalistaakcent5"/>
        <w:tblW w:w="0" w:type="auto"/>
        <w:tblLook w:val="04A0"/>
      </w:tblPr>
      <w:tblGrid>
        <w:gridCol w:w="5172"/>
        <w:gridCol w:w="5172"/>
      </w:tblGrid>
      <w:tr w:rsidR="006A2559" w:rsidRPr="00C6461A" w:rsidTr="006A2559">
        <w:trPr>
          <w:cnfStyle w:val="100000000000"/>
        </w:trPr>
        <w:tc>
          <w:tcPr>
            <w:cnfStyle w:val="001000000000"/>
            <w:tcW w:w="5172" w:type="dxa"/>
            <w:tcBorders>
              <w:right w:val="single" w:sz="4" w:space="0" w:color="auto"/>
            </w:tcBorders>
          </w:tcPr>
          <w:p w:rsidR="006A2559" w:rsidRPr="00C6461A" w:rsidRDefault="006A2559" w:rsidP="00D45073">
            <w:pPr>
              <w:jc w:val="center"/>
            </w:pPr>
            <w:r w:rsidRPr="00C6461A">
              <w:t>ZALETY</w:t>
            </w:r>
          </w:p>
        </w:tc>
        <w:tc>
          <w:tcPr>
            <w:tcW w:w="5172" w:type="dxa"/>
            <w:tcBorders>
              <w:left w:val="single" w:sz="4" w:space="0" w:color="auto"/>
            </w:tcBorders>
          </w:tcPr>
          <w:p w:rsidR="006A2559" w:rsidRPr="00C6461A" w:rsidRDefault="006A2559" w:rsidP="00D45073">
            <w:pPr>
              <w:jc w:val="center"/>
              <w:cnfStyle w:val="100000000000"/>
            </w:pPr>
            <w:r w:rsidRPr="00C6461A">
              <w:t>WADY</w:t>
            </w:r>
          </w:p>
        </w:tc>
      </w:tr>
      <w:tr w:rsidR="006A2559" w:rsidRPr="00C6461A" w:rsidTr="006A2559">
        <w:trPr>
          <w:cnfStyle w:val="000000100000"/>
        </w:trPr>
        <w:tc>
          <w:tcPr>
            <w:cnfStyle w:val="001000000000"/>
            <w:tcW w:w="5172" w:type="dxa"/>
            <w:tcBorders>
              <w:right w:val="single" w:sz="4" w:space="0" w:color="auto"/>
            </w:tcBorders>
          </w:tcPr>
          <w:p w:rsidR="006A2559" w:rsidRPr="00C6461A" w:rsidRDefault="006A2559" w:rsidP="00D45073">
            <w:pPr>
              <w:rPr>
                <w:b w:val="0"/>
              </w:rPr>
            </w:pPr>
            <w:r w:rsidRPr="00C6461A">
              <w:rPr>
                <w:b w:val="0"/>
              </w:rPr>
              <w:t>Ukazywanie zrównoważonego bądź niezrównoważonego rozwoju przedsiębiorstwa za pomocą prostych macierzy</w:t>
            </w:r>
          </w:p>
        </w:tc>
        <w:tc>
          <w:tcPr>
            <w:tcW w:w="5172" w:type="dxa"/>
            <w:tcBorders>
              <w:left w:val="single" w:sz="4" w:space="0" w:color="auto"/>
            </w:tcBorders>
          </w:tcPr>
          <w:p w:rsidR="006A2559" w:rsidRPr="00C6461A" w:rsidRDefault="006A2559" w:rsidP="00D45073">
            <w:pPr>
              <w:cnfStyle w:val="000000100000"/>
            </w:pPr>
            <w:r w:rsidRPr="00C6461A">
              <w:t>Subiektywizm w doborze cech, charakteryzujących przedmiot analizy</w:t>
            </w:r>
          </w:p>
        </w:tc>
      </w:tr>
      <w:tr w:rsidR="006A2559" w:rsidRPr="00C6461A" w:rsidTr="006A2559">
        <w:tc>
          <w:tcPr>
            <w:cnfStyle w:val="001000000000"/>
            <w:tcW w:w="5172" w:type="dxa"/>
            <w:tcBorders>
              <w:right w:val="single" w:sz="4" w:space="0" w:color="auto"/>
            </w:tcBorders>
          </w:tcPr>
          <w:p w:rsidR="006A2559" w:rsidRPr="00C6461A" w:rsidRDefault="006A2559" w:rsidP="00D45073">
            <w:pPr>
              <w:rPr>
                <w:b w:val="0"/>
              </w:rPr>
            </w:pPr>
            <w:r w:rsidRPr="00C6461A">
              <w:rPr>
                <w:b w:val="0"/>
              </w:rPr>
              <w:t>Stwarzają podstawy decyzji strategicznych, analiza o charakterze taktycznym</w:t>
            </w:r>
          </w:p>
        </w:tc>
        <w:tc>
          <w:tcPr>
            <w:tcW w:w="5172" w:type="dxa"/>
            <w:tcBorders>
              <w:left w:val="single" w:sz="4" w:space="0" w:color="auto"/>
            </w:tcBorders>
          </w:tcPr>
          <w:p w:rsidR="006A2559" w:rsidRPr="00C6461A" w:rsidRDefault="006A2559" w:rsidP="00D45073">
            <w:pPr>
              <w:cnfStyle w:val="000000000000"/>
            </w:pPr>
            <w:r w:rsidRPr="00C6461A">
              <w:t>Niejednoznaczność w określaniu kryteriów podziału na 0X i 0Y</w:t>
            </w:r>
          </w:p>
        </w:tc>
      </w:tr>
      <w:tr w:rsidR="006A2559" w:rsidRPr="00C6461A" w:rsidTr="006A2559">
        <w:trPr>
          <w:cnfStyle w:val="000000100000"/>
        </w:trPr>
        <w:tc>
          <w:tcPr>
            <w:cnfStyle w:val="001000000000"/>
            <w:tcW w:w="5172" w:type="dxa"/>
            <w:tcBorders>
              <w:right w:val="single" w:sz="4" w:space="0" w:color="auto"/>
            </w:tcBorders>
          </w:tcPr>
          <w:p w:rsidR="006A2559" w:rsidRPr="00C6461A" w:rsidRDefault="006A2559" w:rsidP="00D45073">
            <w:pPr>
              <w:rPr>
                <w:b w:val="0"/>
              </w:rPr>
            </w:pPr>
            <w:r w:rsidRPr="00C6461A">
              <w:rPr>
                <w:b w:val="0"/>
              </w:rPr>
              <w:t>Ograniczają złożoność zjawisk, strukturalizując je</w:t>
            </w:r>
          </w:p>
        </w:tc>
        <w:tc>
          <w:tcPr>
            <w:tcW w:w="5172" w:type="dxa"/>
            <w:tcBorders>
              <w:left w:val="single" w:sz="4" w:space="0" w:color="auto"/>
            </w:tcBorders>
          </w:tcPr>
          <w:p w:rsidR="006A2559" w:rsidRPr="00C6461A" w:rsidRDefault="006A2559" w:rsidP="00D45073">
            <w:pPr>
              <w:cnfStyle w:val="000000100000"/>
            </w:pPr>
            <w:r w:rsidRPr="00C6461A">
              <w:t>Zainteresowanie sektorami rozwijającymi się, których ilość jest ograniczona, a zaniedbywanie sektorów pasywnych i w stagnacji</w:t>
            </w:r>
          </w:p>
        </w:tc>
      </w:tr>
      <w:tr w:rsidR="006A2559" w:rsidRPr="00C6461A" w:rsidTr="006A2559">
        <w:tc>
          <w:tcPr>
            <w:cnfStyle w:val="001000000000"/>
            <w:tcW w:w="5172" w:type="dxa"/>
            <w:tcBorders>
              <w:right w:val="single" w:sz="4" w:space="0" w:color="auto"/>
            </w:tcBorders>
          </w:tcPr>
          <w:p w:rsidR="006A2559" w:rsidRPr="00C6461A" w:rsidRDefault="006A2559" w:rsidP="00D45073">
            <w:pPr>
              <w:rPr>
                <w:b w:val="0"/>
              </w:rPr>
            </w:pPr>
            <w:r w:rsidRPr="00C6461A">
              <w:rPr>
                <w:b w:val="0"/>
              </w:rPr>
              <w:t>Przyczyniają się do dokonywania zmian strukturalnych w przedsiębiorstwach</w:t>
            </w:r>
          </w:p>
        </w:tc>
        <w:tc>
          <w:tcPr>
            <w:tcW w:w="5172" w:type="dxa"/>
            <w:tcBorders>
              <w:left w:val="single" w:sz="4" w:space="0" w:color="auto"/>
            </w:tcBorders>
          </w:tcPr>
          <w:p w:rsidR="006A2559" w:rsidRPr="00C6461A" w:rsidRDefault="006A2559" w:rsidP="00D45073">
            <w:pPr>
              <w:cnfStyle w:val="000000000000"/>
            </w:pPr>
            <w:r w:rsidRPr="00C6461A">
              <w:t>Wzbogacanie podstaw informacyjnych dla potrzeb określania współrzędnych portfela przyczynia się do ich nieporównywalności</w:t>
            </w:r>
          </w:p>
        </w:tc>
      </w:tr>
      <w:tr w:rsidR="006A2559" w:rsidRPr="00C6461A" w:rsidTr="006A2559">
        <w:trPr>
          <w:cnfStyle w:val="000000100000"/>
        </w:trPr>
        <w:tc>
          <w:tcPr>
            <w:cnfStyle w:val="001000000000"/>
            <w:tcW w:w="5172" w:type="dxa"/>
            <w:tcBorders>
              <w:right w:val="single" w:sz="4" w:space="0" w:color="auto"/>
            </w:tcBorders>
          </w:tcPr>
          <w:p w:rsidR="006A2559" w:rsidRPr="00C6461A" w:rsidRDefault="006A2559" w:rsidP="00D45073">
            <w:pPr>
              <w:rPr>
                <w:b w:val="0"/>
              </w:rPr>
            </w:pPr>
            <w:r w:rsidRPr="00C6461A">
              <w:rPr>
                <w:b w:val="0"/>
              </w:rPr>
              <w:t>Racjonalizują ryzyko w decyzjach strategicznych</w:t>
            </w:r>
          </w:p>
        </w:tc>
        <w:tc>
          <w:tcPr>
            <w:tcW w:w="5172" w:type="dxa"/>
            <w:tcBorders>
              <w:left w:val="single" w:sz="4" w:space="0" w:color="auto"/>
            </w:tcBorders>
          </w:tcPr>
          <w:p w:rsidR="006A2559" w:rsidRPr="00C6461A" w:rsidRDefault="006A2559" w:rsidP="00D45073">
            <w:pPr>
              <w:cnfStyle w:val="000000100000"/>
            </w:pPr>
            <w:r w:rsidRPr="00C6461A">
              <w:t>Ograniczona użyteczność w sytuacji braku konkurencji</w:t>
            </w:r>
          </w:p>
        </w:tc>
      </w:tr>
    </w:tbl>
    <w:p w:rsidR="006A2559" w:rsidRDefault="006A2559" w:rsidP="00D45073">
      <w:pPr>
        <w:spacing w:after="0"/>
        <w:rPr>
          <w:b/>
          <w:sz w:val="24"/>
          <w:szCs w:val="24"/>
        </w:rPr>
      </w:pPr>
    </w:p>
    <w:p w:rsidR="00DC5B78" w:rsidRDefault="00DC5B78" w:rsidP="00D45073">
      <w:pPr>
        <w:spacing w:after="0"/>
        <w:rPr>
          <w:b/>
          <w:sz w:val="24"/>
          <w:szCs w:val="24"/>
        </w:rPr>
      </w:pPr>
    </w:p>
    <w:p w:rsidR="00DC5B78" w:rsidRDefault="00DC5B78" w:rsidP="00D45073">
      <w:pPr>
        <w:spacing w:after="0"/>
        <w:rPr>
          <w:b/>
          <w:sz w:val="24"/>
          <w:szCs w:val="24"/>
        </w:rPr>
      </w:pPr>
    </w:p>
    <w:p w:rsidR="006A2559" w:rsidRPr="00C6461A" w:rsidRDefault="006A2559" w:rsidP="00D45073">
      <w:pPr>
        <w:spacing w:after="0"/>
        <w:rPr>
          <w:b/>
        </w:rPr>
      </w:pPr>
      <w:r w:rsidRPr="00C6461A">
        <w:rPr>
          <w:b/>
          <w:color w:val="5F497A" w:themeColor="accent4" w:themeShade="BF"/>
        </w:rPr>
        <w:t>Strategiczne jednostki biznesu</w:t>
      </w:r>
      <w:r w:rsidRPr="00C6461A">
        <w:rPr>
          <w:b/>
        </w:rPr>
        <w:t xml:space="preserve"> – zarządzanie portfelowe</w:t>
      </w:r>
    </w:p>
    <w:p w:rsidR="006A2559" w:rsidRPr="00C6461A" w:rsidRDefault="006A2559" w:rsidP="00D45073">
      <w:pPr>
        <w:spacing w:after="0"/>
        <w:rPr>
          <w:b/>
        </w:rPr>
      </w:pPr>
      <w:r w:rsidRPr="00C6461A">
        <w:rPr>
          <w:b/>
        </w:rPr>
        <w:t>SJB są to takie części przedsiębiorstwa, które mają samodzielne potencjały rynkowe.</w:t>
      </w:r>
    </w:p>
    <w:p w:rsidR="006A2559" w:rsidRPr="00C6461A" w:rsidRDefault="006A2559" w:rsidP="00D45073">
      <w:pPr>
        <w:spacing w:after="0"/>
      </w:pPr>
    </w:p>
    <w:p w:rsidR="006A2559" w:rsidRPr="00C6461A" w:rsidRDefault="006A2559" w:rsidP="00D45073">
      <w:pPr>
        <w:spacing w:after="0"/>
      </w:pPr>
      <w:r w:rsidRPr="00C6461A">
        <w:t>Kryteria wyodrębniania:</w:t>
      </w:r>
    </w:p>
    <w:p w:rsidR="006A2559" w:rsidRPr="00C6461A" w:rsidRDefault="006A2559" w:rsidP="009F678A">
      <w:pPr>
        <w:pStyle w:val="Akapitzlist"/>
        <w:numPr>
          <w:ilvl w:val="0"/>
          <w:numId w:val="76"/>
        </w:numPr>
      </w:pPr>
      <w:r w:rsidRPr="00C6461A">
        <w:rPr>
          <w:b/>
        </w:rPr>
        <w:t xml:space="preserve">Produkt </w:t>
      </w:r>
      <w:r w:rsidRPr="00C6461A">
        <w:t>– właściwości</w:t>
      </w:r>
    </w:p>
    <w:p w:rsidR="006A2559" w:rsidRPr="00C6461A" w:rsidRDefault="006A2559" w:rsidP="009F678A">
      <w:pPr>
        <w:pStyle w:val="Akapitzlist"/>
        <w:numPr>
          <w:ilvl w:val="0"/>
          <w:numId w:val="76"/>
        </w:numPr>
      </w:pPr>
      <w:r w:rsidRPr="00C6461A">
        <w:rPr>
          <w:b/>
        </w:rPr>
        <w:t xml:space="preserve">Rynek/ segmenty – </w:t>
      </w:r>
      <w:r w:rsidRPr="00C6461A">
        <w:t>właściwości: branże odbiorców, klasy odbiorców, wielkość odbiorców, rodzaj wymaganej jakości kanały zbytu</w:t>
      </w:r>
    </w:p>
    <w:p w:rsidR="006A2559" w:rsidRPr="00C6461A" w:rsidRDefault="006A2559" w:rsidP="009F678A">
      <w:pPr>
        <w:pStyle w:val="Akapitzlist"/>
        <w:numPr>
          <w:ilvl w:val="0"/>
          <w:numId w:val="76"/>
        </w:numPr>
      </w:pPr>
      <w:r w:rsidRPr="00C6461A">
        <w:rPr>
          <w:b/>
        </w:rPr>
        <w:t>Kombinacje produktowo</w:t>
      </w:r>
      <w:r w:rsidRPr="00C6461A">
        <w:t>-</w:t>
      </w:r>
      <w:r w:rsidRPr="00C6461A">
        <w:rPr>
          <w:b/>
        </w:rPr>
        <w:t xml:space="preserve">usługowe </w:t>
      </w:r>
      <w:r w:rsidR="006F2CFC" w:rsidRPr="00C6461A">
        <w:rPr>
          <w:b/>
        </w:rPr>
        <w:t>–</w:t>
      </w:r>
      <w:r w:rsidRPr="00C6461A">
        <w:t xml:space="preserve"> </w:t>
      </w:r>
    </w:p>
    <w:p w:rsidR="006F2CFC" w:rsidRPr="00C6461A" w:rsidRDefault="006F2CFC" w:rsidP="00D45073">
      <w:pPr>
        <w:spacing w:after="0"/>
        <w:rPr>
          <w:color w:val="5F497A" w:themeColor="accent4" w:themeShade="BF"/>
        </w:rPr>
      </w:pPr>
    </w:p>
    <w:p w:rsidR="006F2CFC" w:rsidRPr="00C6461A" w:rsidRDefault="006F2CFC" w:rsidP="00D45073">
      <w:pPr>
        <w:spacing w:after="0"/>
        <w:rPr>
          <w:b/>
          <w:color w:val="5F497A" w:themeColor="accent4" w:themeShade="BF"/>
          <w:u w:val="single"/>
        </w:rPr>
      </w:pPr>
      <w:r w:rsidRPr="00C6461A">
        <w:rPr>
          <w:b/>
          <w:color w:val="5F497A" w:themeColor="accent4" w:themeShade="BF"/>
          <w:u w:val="single"/>
        </w:rPr>
        <w:t xml:space="preserve">PORTFEL – model portfelowo rynkowy </w:t>
      </w:r>
    </w:p>
    <w:p w:rsidR="006F2CFC" w:rsidRPr="00C6461A" w:rsidRDefault="006F2CFC" w:rsidP="00D45073">
      <w:pPr>
        <w:spacing w:after="0"/>
      </w:pPr>
      <w:r w:rsidRPr="00C6461A">
        <w:rPr>
          <w:b/>
        </w:rPr>
        <w:t>IDENTYFIKACJA CECH:</w:t>
      </w:r>
    </w:p>
    <w:p w:rsidR="006F2CFC" w:rsidRPr="00C6461A" w:rsidRDefault="006F2CFC" w:rsidP="00D45073">
      <w:pPr>
        <w:spacing w:after="0"/>
      </w:pPr>
      <w:r w:rsidRPr="00C6461A">
        <w:rPr>
          <w:b/>
        </w:rPr>
        <w:t xml:space="preserve">Względny udział w rynku </w:t>
      </w:r>
      <w:r w:rsidRPr="00C6461A">
        <w:t>(różne miary twarde – wykorzystanie zjawiska koncentracji, miary miękkie – weryfikowane na podstawie oceny, wartości, którzy są segmentem danego przedsiębiorstwa)</w:t>
      </w:r>
    </w:p>
    <w:p w:rsidR="006F2CFC" w:rsidRPr="00C6461A" w:rsidRDefault="006F2CFC" w:rsidP="00D45073">
      <w:pPr>
        <w:spacing w:after="0"/>
      </w:pPr>
      <w:r w:rsidRPr="00C6461A">
        <w:rPr>
          <w:b/>
        </w:rPr>
        <w:t>Dynamika rynku</w:t>
      </w:r>
      <w:r w:rsidRPr="00C6461A">
        <w:t xml:space="preserve"> </w:t>
      </w:r>
    </w:p>
    <w:p w:rsidR="006F2CFC" w:rsidRPr="00C6461A" w:rsidRDefault="006F2CFC" w:rsidP="00D45073">
      <w:pPr>
        <w:spacing w:after="0"/>
      </w:pPr>
    </w:p>
    <w:p w:rsidR="006F2CFC" w:rsidRPr="00DC5B78" w:rsidRDefault="00DC5B78" w:rsidP="00D45073">
      <w:pPr>
        <w:spacing w:after="0"/>
        <w:rPr>
          <w:b/>
          <w:color w:val="5F497A" w:themeColor="accent4" w:themeShade="BF"/>
          <w:sz w:val="24"/>
          <w:szCs w:val="24"/>
          <w:u w:val="single"/>
        </w:rPr>
      </w:pPr>
      <w:r w:rsidRPr="00501E97">
        <w:rPr>
          <w:b/>
          <w:noProof/>
          <w:color w:val="5F497A" w:themeColor="accent4" w:themeShade="BF"/>
          <w:sz w:val="24"/>
          <w:szCs w:val="24"/>
          <w:highlight w:val="cyan"/>
          <w:u w:val="single"/>
          <w:lang w:eastAsia="pl-PL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635</wp:posOffset>
            </wp:positionH>
            <wp:positionV relativeFrom="margin">
              <wp:posOffset>2986405</wp:posOffset>
            </wp:positionV>
            <wp:extent cx="3602355" cy="2944495"/>
            <wp:effectExtent l="19050" t="0" r="0" b="0"/>
            <wp:wrapSquare wrapText="bothSides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419" t="11945" r="4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2944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F2CFC" w:rsidRPr="00501E97">
        <w:rPr>
          <w:b/>
          <w:color w:val="5F497A" w:themeColor="accent4" w:themeShade="BF"/>
          <w:sz w:val="24"/>
          <w:szCs w:val="24"/>
          <w:highlight w:val="cyan"/>
          <w:u w:val="single"/>
        </w:rPr>
        <w:t>MACIERZ BCG</w:t>
      </w:r>
    </w:p>
    <w:p w:rsidR="006F2CFC" w:rsidRDefault="006F2CFC" w:rsidP="00D45073">
      <w:pPr>
        <w:spacing w:after="0"/>
      </w:pPr>
      <w:r w:rsidRPr="00C6461A">
        <w:t>Utrzymywanie portfelu zrównoważonego, utrzymywanie tych produkty, który mają duży udział w rynku, generują przychody (rynek rozwijający się)</w:t>
      </w:r>
    </w:p>
    <w:p w:rsidR="00DC5B78" w:rsidRPr="00C6461A" w:rsidRDefault="00DC5B78" w:rsidP="00D45073">
      <w:pPr>
        <w:spacing w:after="0"/>
      </w:pPr>
    </w:p>
    <w:p w:rsidR="006F2CFC" w:rsidRPr="00C6461A" w:rsidRDefault="006F2CFC" w:rsidP="00D45073">
      <w:pPr>
        <w:spacing w:after="0"/>
      </w:pPr>
    </w:p>
    <w:p w:rsidR="006F2CFC" w:rsidRPr="00C6461A" w:rsidRDefault="006F2CFC" w:rsidP="00D45073">
      <w:pPr>
        <w:spacing w:after="0"/>
      </w:pPr>
      <w:r w:rsidRPr="00C6461A">
        <w:rPr>
          <w:b/>
        </w:rPr>
        <w:t>Główną zaletą wykorzystywania w praktyce macierzy BCG jest dążenie do zrównoważonego rozwoju przedsiębiorstwa jako całości (</w:t>
      </w:r>
      <w:r w:rsidRPr="00C6461A">
        <w:t xml:space="preserve">długookresowe wyrównanie strumieni finansowych) </w:t>
      </w:r>
    </w:p>
    <w:p w:rsidR="006F2CFC" w:rsidRDefault="006F2CFC" w:rsidP="00D45073">
      <w:pPr>
        <w:spacing w:after="0"/>
      </w:pPr>
    </w:p>
    <w:p w:rsidR="00DC5B78" w:rsidRDefault="00DC5B78" w:rsidP="00D45073">
      <w:pPr>
        <w:spacing w:after="0"/>
      </w:pPr>
    </w:p>
    <w:p w:rsidR="00DC5B78" w:rsidRDefault="00DC5B78" w:rsidP="00D45073">
      <w:pPr>
        <w:spacing w:after="0"/>
      </w:pPr>
    </w:p>
    <w:p w:rsidR="00DC5B78" w:rsidRPr="00C6461A" w:rsidRDefault="00DC5B78" w:rsidP="00D45073">
      <w:pPr>
        <w:spacing w:after="0"/>
      </w:pPr>
    </w:p>
    <w:p w:rsidR="00501E97" w:rsidRPr="00C6461A" w:rsidRDefault="00501E97" w:rsidP="00501E97">
      <w:pPr>
        <w:spacing w:after="0"/>
      </w:pPr>
      <w:r w:rsidRPr="00C6461A">
        <w:rPr>
          <w:highlight w:val="cyan"/>
        </w:rPr>
        <w:t>KRYTYKA</w:t>
      </w:r>
    </w:p>
    <w:p w:rsidR="00501E97" w:rsidRPr="00C6461A" w:rsidRDefault="00501E97" w:rsidP="009F678A">
      <w:pPr>
        <w:pStyle w:val="Akapitzlist"/>
        <w:numPr>
          <w:ilvl w:val="0"/>
          <w:numId w:val="77"/>
        </w:numPr>
      </w:pPr>
      <w:r w:rsidRPr="00C6461A">
        <w:t>Definicja rynku jest rozbita</w:t>
      </w:r>
    </w:p>
    <w:p w:rsidR="00501E97" w:rsidRPr="00C6461A" w:rsidRDefault="00501E97" w:rsidP="009F678A">
      <w:pPr>
        <w:pStyle w:val="Akapitzlist"/>
        <w:numPr>
          <w:ilvl w:val="0"/>
          <w:numId w:val="77"/>
        </w:numPr>
      </w:pPr>
      <w:r w:rsidRPr="00C6461A">
        <w:t xml:space="preserve">Waga, jaką przywiązuje się do cechy (wymiaru), „względny udział w rynku” jako czynnik decydujący o przepływach finansowych </w:t>
      </w:r>
      <w:r w:rsidRPr="00C6461A">
        <w:rPr>
          <w:b/>
        </w:rPr>
        <w:t>jest przesadzona – inne ważne czynniki są ignorowane</w:t>
      </w:r>
    </w:p>
    <w:p w:rsidR="00501E97" w:rsidRPr="00C6461A" w:rsidRDefault="00501E97" w:rsidP="009F678A">
      <w:pPr>
        <w:pStyle w:val="Akapitzlist"/>
        <w:numPr>
          <w:ilvl w:val="0"/>
          <w:numId w:val="77"/>
        </w:numPr>
      </w:pPr>
      <w:r w:rsidRPr="00C6461A">
        <w:rPr>
          <w:b/>
        </w:rPr>
        <w:t xml:space="preserve">Dynamika rynku jest jednym z czynników wpływających na atrakcyjność rynku </w:t>
      </w:r>
      <w:r w:rsidRPr="00C6461A">
        <w:t xml:space="preserve"> - uproszczenie wpływu otoczenia</w:t>
      </w:r>
    </w:p>
    <w:p w:rsidR="00501E97" w:rsidRPr="00C6461A" w:rsidRDefault="00501E97" w:rsidP="009F678A">
      <w:pPr>
        <w:pStyle w:val="Akapitzlist"/>
        <w:numPr>
          <w:ilvl w:val="0"/>
          <w:numId w:val="77"/>
        </w:numPr>
      </w:pPr>
      <w:r w:rsidRPr="00C6461A">
        <w:t>Nie daje wyrazistych wskazówek dla działań strategicznych jednostek</w:t>
      </w:r>
    </w:p>
    <w:p w:rsidR="00501E97" w:rsidRDefault="00501E97" w:rsidP="009F678A">
      <w:pPr>
        <w:pStyle w:val="Akapitzlist"/>
        <w:numPr>
          <w:ilvl w:val="0"/>
          <w:numId w:val="77"/>
        </w:numPr>
      </w:pPr>
      <w:r w:rsidRPr="00C6461A">
        <w:t>Sprawdza się najlepiej w diagnozowaniu portfeli, których strategiczne jednostki gospodarcze produkują towary masowe, konkurują na nieskomplikowanych rynkach, gdzie konkurencja ma charakter przewodnictwa cenowego, a udział w rynku jest kluczowym sukcesem</w:t>
      </w:r>
    </w:p>
    <w:p w:rsidR="00F958EE" w:rsidRPr="00C6461A" w:rsidRDefault="00F958EE" w:rsidP="00F958EE">
      <w:pPr>
        <w:pStyle w:val="Akapitzlist"/>
        <w:numPr>
          <w:ilvl w:val="0"/>
          <w:numId w:val="0"/>
        </w:numPr>
        <w:ind w:left="720"/>
      </w:pPr>
    </w:p>
    <w:p w:rsidR="00DC5B78" w:rsidRDefault="00F958EE" w:rsidP="00F958EE">
      <w:pPr>
        <w:spacing w:after="0"/>
        <w:jc w:val="center"/>
        <w:rPr>
          <w:highlight w:val="cyan"/>
        </w:rPr>
      </w:pPr>
      <w:r w:rsidRPr="00F958EE">
        <w:rPr>
          <w:noProof/>
          <w:lang w:eastAsia="pl-PL"/>
        </w:rPr>
        <w:drawing>
          <wp:inline distT="0" distB="0" distL="0" distR="0">
            <wp:extent cx="3390900" cy="2369374"/>
            <wp:effectExtent l="0" t="0" r="0" b="0"/>
            <wp:docPr id="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r="25776" b="65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369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5B78" w:rsidRDefault="00DC5B78" w:rsidP="00D45073">
      <w:pPr>
        <w:spacing w:after="0"/>
        <w:rPr>
          <w:highlight w:val="cyan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6134100" cy="598170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35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98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3ECD" w:rsidRPr="00C6461A" w:rsidRDefault="00593ECD" w:rsidP="00D45073">
      <w:pPr>
        <w:spacing w:after="0"/>
      </w:pPr>
    </w:p>
    <w:p w:rsidR="00F958EE" w:rsidRDefault="00F958EE" w:rsidP="00D45073">
      <w:pPr>
        <w:spacing w:after="0"/>
        <w:rPr>
          <w:b/>
          <w:color w:val="5F497A" w:themeColor="accent4" w:themeShade="BF"/>
          <w:highlight w:val="cyan"/>
        </w:rPr>
      </w:pPr>
    </w:p>
    <w:p w:rsidR="00593ECD" w:rsidRPr="00C6461A" w:rsidRDefault="00593ECD" w:rsidP="00D45073">
      <w:pPr>
        <w:spacing w:after="0"/>
        <w:rPr>
          <w:b/>
          <w:color w:val="5F497A" w:themeColor="accent4" w:themeShade="BF"/>
        </w:rPr>
      </w:pPr>
      <w:r w:rsidRPr="00501E97">
        <w:rPr>
          <w:b/>
          <w:color w:val="5F497A" w:themeColor="accent4" w:themeShade="BF"/>
          <w:highlight w:val="cyan"/>
        </w:rPr>
        <w:t>Macierz diagnostyczno-projektowa BCG</w:t>
      </w:r>
    </w:p>
    <w:p w:rsidR="00593ECD" w:rsidRPr="00C6461A" w:rsidRDefault="00593ECD" w:rsidP="00D45073">
      <w:pPr>
        <w:spacing w:after="0"/>
        <w:rPr>
          <w:b/>
          <w:noProof/>
          <w:lang w:eastAsia="pl-PL"/>
        </w:rPr>
      </w:pPr>
      <w:r w:rsidRPr="00C6461A">
        <w:rPr>
          <w:b/>
        </w:rPr>
        <w:tab/>
      </w:r>
      <w:r w:rsidRPr="00C6461A">
        <w:rPr>
          <w:b/>
        </w:rPr>
        <w:tab/>
      </w:r>
      <w:r w:rsidRPr="00C6461A">
        <w:rPr>
          <w:b/>
        </w:rPr>
        <w:tab/>
      </w:r>
      <w:r w:rsidRPr="00C6461A">
        <w:rPr>
          <w:b/>
        </w:rPr>
        <w:tab/>
      </w:r>
      <w:r w:rsidRPr="00C6461A">
        <w:rPr>
          <w:b/>
          <w:noProof/>
          <w:lang w:eastAsia="pl-PL"/>
        </w:rPr>
        <w:drawing>
          <wp:inline distT="0" distB="0" distL="0" distR="0">
            <wp:extent cx="4944140" cy="2008722"/>
            <wp:effectExtent l="19050" t="0" r="886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9896" t="37430" r="35292" b="31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40" cy="200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461A">
        <w:rPr>
          <w:b/>
        </w:rPr>
        <w:tab/>
      </w:r>
    </w:p>
    <w:p w:rsidR="00593ECD" w:rsidRDefault="00593ECD" w:rsidP="00D45073">
      <w:pPr>
        <w:spacing w:after="0"/>
        <w:rPr>
          <w:b/>
          <w:noProof/>
          <w:lang w:eastAsia="pl-PL"/>
        </w:rPr>
      </w:pPr>
    </w:p>
    <w:p w:rsidR="00F958EE" w:rsidRDefault="00F958EE" w:rsidP="00D45073">
      <w:pPr>
        <w:spacing w:after="0"/>
        <w:rPr>
          <w:b/>
          <w:noProof/>
          <w:lang w:eastAsia="pl-PL"/>
        </w:rPr>
      </w:pPr>
    </w:p>
    <w:p w:rsidR="00593ECD" w:rsidRPr="00C6461A" w:rsidRDefault="00593ECD" w:rsidP="00D45073">
      <w:pPr>
        <w:spacing w:after="0"/>
        <w:rPr>
          <w:b/>
        </w:rPr>
      </w:pPr>
      <w:r w:rsidRPr="00C6461A">
        <w:rPr>
          <w:b/>
        </w:rPr>
        <w:lastRenderedPageBreak/>
        <w:t>4 strategia działania:</w:t>
      </w:r>
    </w:p>
    <w:p w:rsidR="00593ECD" w:rsidRPr="00C6461A" w:rsidRDefault="00593ECD" w:rsidP="009F678A">
      <w:pPr>
        <w:pStyle w:val="Akapitzlist"/>
        <w:numPr>
          <w:ilvl w:val="0"/>
          <w:numId w:val="78"/>
        </w:numPr>
      </w:pPr>
      <w:r w:rsidRPr="00C6461A">
        <w:t>Rozproszenie</w:t>
      </w:r>
    </w:p>
    <w:p w:rsidR="00593ECD" w:rsidRPr="00C6461A" w:rsidRDefault="00593ECD" w:rsidP="009F678A">
      <w:pPr>
        <w:pStyle w:val="Akapitzlist"/>
        <w:numPr>
          <w:ilvl w:val="0"/>
          <w:numId w:val="78"/>
        </w:numPr>
      </w:pPr>
      <w:r w:rsidRPr="00C6461A">
        <w:t>Specjalizacja</w:t>
      </w:r>
    </w:p>
    <w:p w:rsidR="00593ECD" w:rsidRPr="00C6461A" w:rsidRDefault="00593ECD" w:rsidP="009F678A">
      <w:pPr>
        <w:pStyle w:val="Akapitzlist"/>
        <w:numPr>
          <w:ilvl w:val="0"/>
          <w:numId w:val="78"/>
        </w:numPr>
      </w:pPr>
      <w:r w:rsidRPr="00C6461A">
        <w:t>Pat strategiczny</w:t>
      </w:r>
    </w:p>
    <w:p w:rsidR="00593ECD" w:rsidRPr="00C6461A" w:rsidRDefault="00593ECD" w:rsidP="009F678A">
      <w:pPr>
        <w:pStyle w:val="Akapitzlist"/>
        <w:numPr>
          <w:ilvl w:val="0"/>
          <w:numId w:val="78"/>
        </w:numPr>
      </w:pPr>
      <w:r w:rsidRPr="00C6461A">
        <w:t>Skala działania</w:t>
      </w:r>
    </w:p>
    <w:p w:rsidR="00593ECD" w:rsidRDefault="00593ECD" w:rsidP="00D45073">
      <w:pPr>
        <w:spacing w:after="0"/>
      </w:pPr>
    </w:p>
    <w:p w:rsidR="00501E97" w:rsidRPr="00C6461A" w:rsidRDefault="00501E97" w:rsidP="00D45073">
      <w:pPr>
        <w:spacing w:after="0"/>
      </w:pPr>
    </w:p>
    <w:p w:rsidR="00593ECD" w:rsidRPr="00C6461A" w:rsidRDefault="00593ECD" w:rsidP="00D45073">
      <w:pPr>
        <w:spacing w:after="0"/>
      </w:pPr>
      <w:r w:rsidRPr="00C6461A">
        <w:rPr>
          <w:b/>
        </w:rPr>
        <w:t xml:space="preserve">Pozycja przedsiębiorstwa i strategie wg zegara </w:t>
      </w:r>
      <w:r w:rsidRPr="00C6461A">
        <w:t>(pomysł zegara – podr.)</w:t>
      </w:r>
    </w:p>
    <w:p w:rsidR="00593ECD" w:rsidRPr="00C6461A" w:rsidRDefault="00593ECD" w:rsidP="00D45073">
      <w:pPr>
        <w:spacing w:after="0"/>
      </w:pPr>
      <w:r w:rsidRPr="00C6461A">
        <w:t>… +</w:t>
      </w:r>
    </w:p>
    <w:p w:rsidR="00593ECD" w:rsidRPr="00C6461A" w:rsidRDefault="00593ECD" w:rsidP="00D45073">
      <w:pPr>
        <w:spacing w:after="0"/>
        <w:rPr>
          <w:b/>
        </w:rPr>
      </w:pPr>
      <w:r w:rsidRPr="00C6461A">
        <w:rPr>
          <w:b/>
        </w:rPr>
        <w:t>Dyferencjacja: cena – jakość – koszty</w:t>
      </w:r>
    </w:p>
    <w:p w:rsidR="00593ECD" w:rsidRPr="00C6461A" w:rsidRDefault="00593ECD" w:rsidP="00D45073">
      <w:pPr>
        <w:spacing w:after="0"/>
        <w:rPr>
          <w:b/>
        </w:rPr>
      </w:pPr>
    </w:p>
    <w:p w:rsidR="00593ECD" w:rsidRPr="00C6461A" w:rsidRDefault="00593ECD" w:rsidP="00D45073">
      <w:pPr>
        <w:spacing w:after="0"/>
        <w:rPr>
          <w:b/>
        </w:rPr>
      </w:pPr>
      <w:r w:rsidRPr="00501E97">
        <w:rPr>
          <w:b/>
          <w:highlight w:val="cyan"/>
        </w:rPr>
        <w:t>MACIERZ GE (General Electric) – atrakcyjności/konkurencyjności</w:t>
      </w:r>
    </w:p>
    <w:p w:rsidR="00593ECD" w:rsidRPr="00C6461A" w:rsidRDefault="00593ECD" w:rsidP="00D45073">
      <w:pPr>
        <w:spacing w:after="0"/>
      </w:pPr>
      <w:r w:rsidRPr="00C6461A">
        <w:t>U podstaw podejmowania decyzji leży ocena dwóch zmiennych uznawanych za kluczowe dla długofalowej egzystencji przedsiębiorstwa:</w:t>
      </w:r>
    </w:p>
    <w:p w:rsidR="00593ECD" w:rsidRPr="00C6461A" w:rsidRDefault="00593ECD" w:rsidP="009F678A">
      <w:pPr>
        <w:pStyle w:val="Akapitzlist"/>
        <w:numPr>
          <w:ilvl w:val="0"/>
          <w:numId w:val="79"/>
        </w:numPr>
      </w:pPr>
      <w:r w:rsidRPr="00C6461A">
        <w:t>Atrakcyjność rynku</w:t>
      </w:r>
    </w:p>
    <w:p w:rsidR="00593ECD" w:rsidRPr="00C6461A" w:rsidRDefault="00593ECD" w:rsidP="009F678A">
      <w:pPr>
        <w:pStyle w:val="Akapitzlist"/>
        <w:numPr>
          <w:ilvl w:val="0"/>
          <w:numId w:val="79"/>
        </w:numPr>
      </w:pPr>
      <w:r w:rsidRPr="00C6461A">
        <w:t>Pozycja konkurencyjna</w:t>
      </w:r>
    </w:p>
    <w:p w:rsidR="00593ECD" w:rsidRDefault="00593ECD" w:rsidP="00D45073">
      <w:pPr>
        <w:spacing w:after="0"/>
      </w:pPr>
    </w:p>
    <w:p w:rsidR="00501E97" w:rsidRPr="00501E97" w:rsidRDefault="00501E97" w:rsidP="00501E97">
      <w:pPr>
        <w:spacing w:after="0"/>
        <w:ind w:left="100"/>
        <w:rPr>
          <w:rFonts w:eastAsia="Times New Roman"/>
          <w:b/>
          <w:u w:val="single"/>
        </w:rPr>
      </w:pPr>
      <w:r w:rsidRPr="00501E97">
        <w:rPr>
          <w:rFonts w:eastAsia="Times New Roman"/>
        </w:rPr>
        <w:t xml:space="preserve">Inna nazwa: </w:t>
      </w:r>
      <w:r w:rsidRPr="00501E97">
        <w:rPr>
          <w:rFonts w:eastAsia="Times New Roman"/>
          <w:b/>
          <w:u w:val="single"/>
        </w:rPr>
        <w:t>macierz atrakcyjności/konkurencyjności.</w:t>
      </w:r>
    </w:p>
    <w:p w:rsidR="00501E97" w:rsidRPr="00501E97" w:rsidRDefault="00501E97" w:rsidP="00501E97">
      <w:pPr>
        <w:spacing w:after="0"/>
        <w:ind w:left="100"/>
        <w:rPr>
          <w:rFonts w:eastAsia="Times New Roman"/>
        </w:rPr>
      </w:pPr>
      <w:r w:rsidRPr="00501E97">
        <w:rPr>
          <w:rFonts w:eastAsia="Times New Roman"/>
        </w:rPr>
        <w:t>Cechy wielowymiarowe, konieczność operacjonalizacji do poziomu empirycznie weryfikowanego.</w:t>
      </w:r>
    </w:p>
    <w:p w:rsidR="00DC5B78" w:rsidRDefault="00DC5B78" w:rsidP="00D45073">
      <w:pPr>
        <w:spacing w:after="0"/>
        <w:ind w:left="2832" w:firstLine="708"/>
      </w:pPr>
    </w:p>
    <w:p w:rsidR="00501E97" w:rsidRPr="00501E97" w:rsidRDefault="00501E97" w:rsidP="00501E97">
      <w:pPr>
        <w:spacing w:after="0"/>
        <w:rPr>
          <w:rFonts w:eastAsia="Times New Roman"/>
          <w:b/>
          <w:color w:val="FF0000"/>
        </w:rPr>
      </w:pPr>
      <w:r w:rsidRPr="00501E97">
        <w:rPr>
          <w:rFonts w:eastAsia="Times New Roman"/>
          <w:b/>
          <w:color w:val="FF0000"/>
        </w:rPr>
        <w:t>wiedzieć: co to atrakcyjność rynku i przewaga konkurencyjna</w:t>
      </w:r>
      <w:r>
        <w:rPr>
          <w:rFonts w:eastAsia="Times New Roman"/>
          <w:b/>
          <w:color w:val="FF0000"/>
        </w:rPr>
        <w:t>!</w:t>
      </w:r>
    </w:p>
    <w:p w:rsidR="00501E97" w:rsidRPr="00501E97" w:rsidRDefault="00501E97" w:rsidP="00501E97">
      <w:pPr>
        <w:spacing w:after="0"/>
        <w:rPr>
          <w:rFonts w:eastAsia="Times New Roman"/>
        </w:rPr>
      </w:pPr>
      <w:r w:rsidRPr="00501E97">
        <w:rPr>
          <w:rFonts w:eastAsia="Times New Roman"/>
        </w:rPr>
        <w:t>Zapamiętać: nie 9 nazw pól, ale to, ze dzieli się na dwa trójkąty: dobry i zły (patrz rysunek następny).</w:t>
      </w:r>
    </w:p>
    <w:p w:rsidR="00501E97" w:rsidRPr="00501E97" w:rsidRDefault="00501E97" w:rsidP="00501E97">
      <w:pPr>
        <w:spacing w:after="0"/>
        <w:rPr>
          <w:color w:val="FFFF99"/>
        </w:rPr>
      </w:pPr>
    </w:p>
    <w:p w:rsidR="00501E97" w:rsidRPr="00501E97" w:rsidRDefault="00501E97" w:rsidP="009F678A">
      <w:pPr>
        <w:pStyle w:val="Akapitzlist"/>
        <w:numPr>
          <w:ilvl w:val="0"/>
          <w:numId w:val="80"/>
        </w:numPr>
        <w:rPr>
          <w:b/>
        </w:rPr>
      </w:pPr>
      <w:r w:rsidRPr="00501E97">
        <w:rPr>
          <w:b/>
        </w:rPr>
        <w:t xml:space="preserve">Żółte </w:t>
      </w:r>
      <w:r w:rsidRPr="00501E97">
        <w:rPr>
          <w:b/>
          <w:highlight w:val="yellow"/>
        </w:rPr>
        <w:t>– strategie wzrostu</w:t>
      </w:r>
      <w:r w:rsidRPr="00501E97">
        <w:rPr>
          <w:b/>
        </w:rPr>
        <w:t xml:space="preserve"> – ekspansja i wzrost </w:t>
      </w:r>
      <w:r w:rsidRPr="00501E97">
        <w:rPr>
          <w:rFonts w:eastAsia="Times New Roman"/>
        </w:rPr>
        <w:t>w odniesieniu do tych wszystkich produktów/SJB, którym sprzyja otoczenie i</w:t>
      </w:r>
      <w:r w:rsidRPr="00501E97">
        <w:rPr>
          <w:rFonts w:eastAsia="Times New Roman"/>
          <w:b/>
        </w:rPr>
        <w:t xml:space="preserve"> </w:t>
      </w:r>
      <w:r w:rsidRPr="00501E97">
        <w:rPr>
          <w:rFonts w:eastAsia="Times New Roman"/>
        </w:rPr>
        <w:t>konkurencyjność przedsiębiorstwa,</w:t>
      </w:r>
    </w:p>
    <w:p w:rsidR="00501E97" w:rsidRPr="00501E97" w:rsidRDefault="00501E97" w:rsidP="009F678A">
      <w:pPr>
        <w:pStyle w:val="Akapitzlist"/>
        <w:numPr>
          <w:ilvl w:val="0"/>
          <w:numId w:val="80"/>
        </w:numPr>
        <w:rPr>
          <w:b/>
        </w:rPr>
      </w:pPr>
      <w:r w:rsidRPr="00501E97">
        <w:rPr>
          <w:b/>
        </w:rPr>
        <w:t xml:space="preserve">Zielone – </w:t>
      </w:r>
      <w:r w:rsidRPr="00501E97">
        <w:rPr>
          <w:b/>
          <w:highlight w:val="green"/>
        </w:rPr>
        <w:t>strategie podtrzymania</w:t>
      </w:r>
    </w:p>
    <w:p w:rsidR="00501E97" w:rsidRPr="00501E97" w:rsidRDefault="00501E97" w:rsidP="009F678A">
      <w:pPr>
        <w:pStyle w:val="Akapitzlist"/>
        <w:numPr>
          <w:ilvl w:val="0"/>
          <w:numId w:val="80"/>
        </w:numPr>
        <w:rPr>
          <w:b/>
        </w:rPr>
      </w:pPr>
      <w:r w:rsidRPr="00501E97">
        <w:rPr>
          <w:b/>
        </w:rPr>
        <w:t xml:space="preserve">Niebieski – </w:t>
      </w:r>
      <w:r w:rsidRPr="00501E97">
        <w:rPr>
          <w:b/>
          <w:highlight w:val="blue"/>
        </w:rPr>
        <w:t>strategie schodzenia z rynku</w:t>
      </w:r>
      <w:r w:rsidRPr="00501E97">
        <w:rPr>
          <w:b/>
        </w:rPr>
        <w:t xml:space="preserve"> - </w:t>
      </w:r>
      <w:r w:rsidRPr="00501E97">
        <w:rPr>
          <w:rFonts w:eastAsia="Times New Roman"/>
        </w:rPr>
        <w:t>w odniesieniu do pozycji produktów/SJB w niesprzyjających</w:t>
      </w:r>
      <w:r w:rsidRPr="00501E97">
        <w:rPr>
          <w:rFonts w:eastAsia="Times New Roman"/>
          <w:b/>
        </w:rPr>
        <w:t xml:space="preserve"> </w:t>
      </w:r>
      <w:r w:rsidRPr="00501E97">
        <w:rPr>
          <w:rFonts w:eastAsia="Times New Roman"/>
        </w:rPr>
        <w:t>warunkach wewnętrznych i otoczenia</w:t>
      </w:r>
    </w:p>
    <w:p w:rsidR="00501E97" w:rsidRDefault="00501E97" w:rsidP="00D45073">
      <w:pPr>
        <w:spacing w:after="0"/>
        <w:ind w:left="2832" w:firstLine="708"/>
      </w:pPr>
    </w:p>
    <w:p w:rsidR="00501E97" w:rsidRDefault="00501E97" w:rsidP="00501E97">
      <w:pPr>
        <w:spacing w:after="0"/>
      </w:pPr>
    </w:p>
    <w:p w:rsidR="00377AF2" w:rsidRPr="00DC5B78" w:rsidRDefault="00377AF2" w:rsidP="00D45073">
      <w:pPr>
        <w:spacing w:after="0"/>
        <w:ind w:left="2832" w:firstLine="708"/>
        <w:rPr>
          <w:b/>
        </w:rPr>
      </w:pPr>
      <w:r w:rsidRPr="00DC5B78">
        <w:rPr>
          <w:b/>
        </w:rPr>
        <w:t>Przewaga konkurencyjna</w:t>
      </w:r>
    </w:p>
    <w:tbl>
      <w:tblPr>
        <w:tblStyle w:val="Tabela-Siatka"/>
        <w:tblpPr w:leftFromText="141" w:rightFromText="141" w:vertAnchor="text" w:horzAnchor="page" w:tblpX="3258" w:tblpY="95"/>
        <w:tblW w:w="0" w:type="auto"/>
        <w:tblLook w:val="04A0"/>
      </w:tblPr>
      <w:tblGrid>
        <w:gridCol w:w="2155"/>
        <w:gridCol w:w="2155"/>
        <w:gridCol w:w="2155"/>
      </w:tblGrid>
      <w:tr w:rsidR="00377AF2" w:rsidRPr="00C6461A" w:rsidTr="00DC5B78">
        <w:trPr>
          <w:trHeight w:val="1151"/>
        </w:trPr>
        <w:tc>
          <w:tcPr>
            <w:tcW w:w="2155" w:type="dxa"/>
            <w:shd w:val="clear" w:color="auto" w:fill="FFFF99"/>
            <w:vAlign w:val="center"/>
          </w:tcPr>
          <w:p w:rsidR="00377AF2" w:rsidRPr="00C6461A" w:rsidRDefault="00377AF2" w:rsidP="00DC5B78">
            <w:pPr>
              <w:jc w:val="center"/>
            </w:pPr>
            <w:r w:rsidRPr="00C6461A">
              <w:t>I. Strategia selektywne, rozpoznawanie warunków</w:t>
            </w:r>
          </w:p>
        </w:tc>
        <w:tc>
          <w:tcPr>
            <w:tcW w:w="2155" w:type="dxa"/>
            <w:shd w:val="clear" w:color="auto" w:fill="FFFF99"/>
            <w:vAlign w:val="center"/>
          </w:tcPr>
          <w:p w:rsidR="00377AF2" w:rsidRPr="00C6461A" w:rsidRDefault="00377AF2" w:rsidP="00DC5B78">
            <w:pPr>
              <w:jc w:val="center"/>
            </w:pPr>
            <w:r w:rsidRPr="00C6461A">
              <w:t>II. Strategie ekspansji, inwestycyjne,</w:t>
            </w:r>
          </w:p>
        </w:tc>
        <w:tc>
          <w:tcPr>
            <w:tcW w:w="2155" w:type="dxa"/>
            <w:shd w:val="clear" w:color="auto" w:fill="99FF99"/>
            <w:vAlign w:val="center"/>
          </w:tcPr>
          <w:p w:rsidR="00377AF2" w:rsidRPr="00C6461A" w:rsidRDefault="00377AF2" w:rsidP="00DC5B78">
            <w:pPr>
              <w:jc w:val="center"/>
            </w:pPr>
            <w:r w:rsidRPr="00C6461A">
              <w:t>III. Strategie ekspansji, inwestycyjne</w:t>
            </w:r>
          </w:p>
        </w:tc>
      </w:tr>
      <w:tr w:rsidR="00377AF2" w:rsidRPr="00C6461A" w:rsidTr="00DC5B78">
        <w:trPr>
          <w:trHeight w:val="1794"/>
        </w:trPr>
        <w:tc>
          <w:tcPr>
            <w:tcW w:w="2155" w:type="dxa"/>
            <w:shd w:val="clear" w:color="auto" w:fill="FFFF99"/>
            <w:vAlign w:val="center"/>
          </w:tcPr>
          <w:p w:rsidR="00377AF2" w:rsidRPr="00C6461A" w:rsidRDefault="00377AF2" w:rsidP="00DC5B78">
            <w:pPr>
              <w:jc w:val="center"/>
            </w:pPr>
            <w:r w:rsidRPr="00C6461A">
              <w:t>IV. Strategie selektywnego wzrostu</w:t>
            </w:r>
          </w:p>
        </w:tc>
        <w:tc>
          <w:tcPr>
            <w:tcW w:w="2155" w:type="dxa"/>
            <w:shd w:val="clear" w:color="auto" w:fill="99FF99"/>
            <w:vAlign w:val="center"/>
          </w:tcPr>
          <w:p w:rsidR="00377AF2" w:rsidRPr="00C6461A" w:rsidRDefault="00377AF2" w:rsidP="00DC5B78">
            <w:pPr>
              <w:jc w:val="center"/>
            </w:pPr>
            <w:r w:rsidRPr="00C6461A">
              <w:t>V. Strategia selektywna przejściowa</w:t>
            </w:r>
          </w:p>
        </w:tc>
        <w:tc>
          <w:tcPr>
            <w:tcW w:w="2155" w:type="dxa"/>
            <w:shd w:val="clear" w:color="auto" w:fill="95B3D7" w:themeFill="accent1" w:themeFillTint="99"/>
            <w:vAlign w:val="center"/>
          </w:tcPr>
          <w:p w:rsidR="00377AF2" w:rsidRPr="00C6461A" w:rsidRDefault="00377AF2" w:rsidP="00DC5B78">
            <w:pPr>
              <w:jc w:val="center"/>
            </w:pPr>
            <w:r w:rsidRPr="00C6461A">
              <w:t>VI. Strategia żniw – maksymalizacji zysku i kontrolowanego wyjścia z rynku</w:t>
            </w:r>
          </w:p>
        </w:tc>
      </w:tr>
      <w:tr w:rsidR="00377AF2" w:rsidRPr="00C6461A" w:rsidTr="00DC5B78">
        <w:trPr>
          <w:trHeight w:val="1185"/>
        </w:trPr>
        <w:tc>
          <w:tcPr>
            <w:tcW w:w="2155" w:type="dxa"/>
            <w:shd w:val="clear" w:color="auto" w:fill="99FF99"/>
            <w:vAlign w:val="center"/>
          </w:tcPr>
          <w:p w:rsidR="00377AF2" w:rsidRPr="00C6461A" w:rsidRDefault="00377AF2" w:rsidP="00DC5B78">
            <w:pPr>
              <w:jc w:val="center"/>
            </w:pPr>
            <w:r w:rsidRPr="00C6461A">
              <w:t>VII. Strategia selektywna obrony pozycji i żniw</w:t>
            </w:r>
          </w:p>
        </w:tc>
        <w:tc>
          <w:tcPr>
            <w:tcW w:w="2155" w:type="dxa"/>
            <w:shd w:val="clear" w:color="auto" w:fill="95B3D7" w:themeFill="accent1" w:themeFillTint="99"/>
            <w:vAlign w:val="center"/>
          </w:tcPr>
          <w:p w:rsidR="00377AF2" w:rsidRPr="00C6461A" w:rsidRDefault="00377AF2" w:rsidP="00DC5B78">
            <w:pPr>
              <w:jc w:val="center"/>
            </w:pPr>
            <w:r w:rsidRPr="00C6461A">
              <w:t>VIII.</w:t>
            </w:r>
            <w:r w:rsidR="00DC5B78">
              <w:t xml:space="preserve"> </w:t>
            </w:r>
            <w:r w:rsidRPr="00C6461A">
              <w:t>Strategia kontrolowanych żniw – maksymalizacji zysku</w:t>
            </w:r>
          </w:p>
        </w:tc>
        <w:tc>
          <w:tcPr>
            <w:tcW w:w="2155" w:type="dxa"/>
            <w:shd w:val="clear" w:color="auto" w:fill="95B3D7" w:themeFill="accent1" w:themeFillTint="99"/>
            <w:vAlign w:val="center"/>
          </w:tcPr>
          <w:p w:rsidR="00377AF2" w:rsidRPr="00C6461A" w:rsidRDefault="00377AF2" w:rsidP="00DC5B78">
            <w:pPr>
              <w:jc w:val="center"/>
            </w:pPr>
            <w:r w:rsidRPr="00C6461A">
              <w:t>IX. Strategia żniw i wycofywanie się</w:t>
            </w:r>
          </w:p>
        </w:tc>
      </w:tr>
    </w:tbl>
    <w:p w:rsidR="00377AF2" w:rsidRPr="00C6461A" w:rsidRDefault="00377AF2" w:rsidP="00D45073">
      <w:pPr>
        <w:spacing w:after="0"/>
      </w:pPr>
    </w:p>
    <w:p w:rsidR="00377AF2" w:rsidRPr="00C6461A" w:rsidRDefault="00377AF2" w:rsidP="00D45073">
      <w:pPr>
        <w:spacing w:after="0"/>
      </w:pPr>
    </w:p>
    <w:p w:rsidR="00DC5B78" w:rsidRDefault="00DC5B78" w:rsidP="00D45073">
      <w:pPr>
        <w:spacing w:after="0"/>
        <w:rPr>
          <w:b/>
        </w:rPr>
      </w:pPr>
    </w:p>
    <w:p w:rsidR="00DC5B78" w:rsidRDefault="00DC5B78" w:rsidP="00D45073">
      <w:pPr>
        <w:spacing w:after="0"/>
        <w:rPr>
          <w:b/>
        </w:rPr>
      </w:pPr>
    </w:p>
    <w:p w:rsidR="00DC5B78" w:rsidRDefault="00DC5B78" w:rsidP="00D45073">
      <w:pPr>
        <w:spacing w:after="0"/>
        <w:rPr>
          <w:b/>
        </w:rPr>
      </w:pPr>
    </w:p>
    <w:p w:rsidR="00DC5B78" w:rsidRDefault="00DC5B78" w:rsidP="00D45073">
      <w:pPr>
        <w:spacing w:after="0"/>
        <w:rPr>
          <w:b/>
        </w:rPr>
      </w:pPr>
    </w:p>
    <w:p w:rsidR="00DC5B78" w:rsidRDefault="00DC5B78" w:rsidP="00D45073">
      <w:pPr>
        <w:spacing w:after="0"/>
        <w:rPr>
          <w:b/>
        </w:rPr>
      </w:pPr>
    </w:p>
    <w:p w:rsidR="00377AF2" w:rsidRPr="00DC5B78" w:rsidRDefault="00377AF2" w:rsidP="00D45073">
      <w:pPr>
        <w:spacing w:after="0"/>
        <w:rPr>
          <w:b/>
        </w:rPr>
      </w:pPr>
      <w:r w:rsidRPr="00DC5B78">
        <w:rPr>
          <w:b/>
        </w:rPr>
        <w:t>Atrakcyjność rynku</w:t>
      </w:r>
    </w:p>
    <w:p w:rsidR="00377AF2" w:rsidRPr="00C6461A" w:rsidRDefault="00377AF2" w:rsidP="00D45073">
      <w:pPr>
        <w:spacing w:after="0"/>
      </w:pPr>
    </w:p>
    <w:p w:rsidR="00377AF2" w:rsidRPr="00C6461A" w:rsidRDefault="00377AF2" w:rsidP="00D45073">
      <w:pPr>
        <w:spacing w:after="0"/>
      </w:pPr>
    </w:p>
    <w:p w:rsidR="00377AF2" w:rsidRPr="00C6461A" w:rsidRDefault="00377AF2" w:rsidP="00D45073">
      <w:pPr>
        <w:spacing w:after="0"/>
      </w:pPr>
    </w:p>
    <w:p w:rsidR="00377AF2" w:rsidRDefault="00377AF2" w:rsidP="00D45073">
      <w:pPr>
        <w:spacing w:after="0"/>
      </w:pPr>
    </w:p>
    <w:p w:rsidR="00DC5B78" w:rsidRDefault="00DC5B78" w:rsidP="00D45073">
      <w:pPr>
        <w:spacing w:after="0"/>
      </w:pPr>
    </w:p>
    <w:p w:rsidR="00DC5B78" w:rsidRPr="00C6461A" w:rsidRDefault="00DC5B78" w:rsidP="00D45073">
      <w:pPr>
        <w:spacing w:after="0"/>
      </w:pPr>
    </w:p>
    <w:p w:rsidR="00377AF2" w:rsidRPr="00501E97" w:rsidRDefault="00377AF2" w:rsidP="00501E97">
      <w:pPr>
        <w:spacing w:after="0"/>
        <w:rPr>
          <w:b/>
          <w:color w:val="FF0000"/>
        </w:rPr>
      </w:pPr>
    </w:p>
    <w:p w:rsidR="005453BC" w:rsidRPr="00501E97" w:rsidRDefault="005453BC" w:rsidP="00D45073">
      <w:pPr>
        <w:spacing w:after="0"/>
        <w:rPr>
          <w:b/>
        </w:rPr>
      </w:pPr>
    </w:p>
    <w:p w:rsidR="00DC5B78" w:rsidRPr="00C6461A" w:rsidRDefault="00DC5B78" w:rsidP="00D45073">
      <w:pPr>
        <w:spacing w:after="0"/>
        <w:rPr>
          <w:b/>
        </w:rPr>
      </w:pPr>
    </w:p>
    <w:tbl>
      <w:tblPr>
        <w:tblStyle w:val="redniecieniowanie1akcent4"/>
        <w:tblW w:w="0" w:type="auto"/>
        <w:tblLook w:val="04A0"/>
      </w:tblPr>
      <w:tblGrid>
        <w:gridCol w:w="5172"/>
        <w:gridCol w:w="5172"/>
      </w:tblGrid>
      <w:tr w:rsidR="00377AF2" w:rsidRPr="00C6461A" w:rsidTr="00501E97">
        <w:trPr>
          <w:cnfStyle w:val="100000000000"/>
          <w:trHeight w:val="451"/>
        </w:trPr>
        <w:tc>
          <w:tcPr>
            <w:cnfStyle w:val="001000000000"/>
            <w:tcW w:w="5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7AF2" w:rsidRPr="00501E97" w:rsidRDefault="00377AF2" w:rsidP="00501E97">
            <w:pPr>
              <w:spacing w:line="276" w:lineRule="auto"/>
              <w:jc w:val="center"/>
            </w:pPr>
            <w:r w:rsidRPr="00501E97">
              <w:t>ZALETY MODELU</w:t>
            </w:r>
          </w:p>
        </w:tc>
        <w:tc>
          <w:tcPr>
            <w:tcW w:w="5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7AF2" w:rsidRPr="00501E97" w:rsidRDefault="00377AF2" w:rsidP="00501E97">
            <w:pPr>
              <w:spacing w:line="276" w:lineRule="auto"/>
              <w:jc w:val="center"/>
              <w:cnfStyle w:val="100000000000"/>
            </w:pPr>
            <w:r w:rsidRPr="00501E97">
              <w:t>WADY MODELU</w:t>
            </w:r>
          </w:p>
        </w:tc>
      </w:tr>
      <w:tr w:rsidR="00377AF2" w:rsidRPr="00C6461A" w:rsidTr="00501E97">
        <w:trPr>
          <w:cnfStyle w:val="000000100000"/>
        </w:trPr>
        <w:tc>
          <w:tcPr>
            <w:cnfStyle w:val="001000000000"/>
            <w:tcW w:w="51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77AF2" w:rsidRPr="00C6461A" w:rsidRDefault="00377AF2" w:rsidP="00501E97">
            <w:pPr>
              <w:spacing w:line="276" w:lineRule="auto"/>
              <w:rPr>
                <w:b w:val="0"/>
              </w:rPr>
            </w:pPr>
            <w:r w:rsidRPr="00C6461A">
              <w:rPr>
                <w:b w:val="0"/>
              </w:rPr>
              <w:t xml:space="preserve">Uwzględnienie wielu czynników, w tym czynników </w:t>
            </w:r>
            <w:r w:rsidR="005453BC" w:rsidRPr="00C6461A">
              <w:rPr>
                <w:b w:val="0"/>
              </w:rPr>
              <w:t>specyficznych</w:t>
            </w:r>
            <w:r w:rsidRPr="00C6461A">
              <w:rPr>
                <w:b w:val="0"/>
              </w:rPr>
              <w:t xml:space="preserve"> dla danych SJB</w:t>
            </w:r>
          </w:p>
        </w:tc>
        <w:tc>
          <w:tcPr>
            <w:tcW w:w="51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77AF2" w:rsidRPr="00C6461A" w:rsidRDefault="00377AF2" w:rsidP="00501E97">
            <w:pPr>
              <w:spacing w:line="276" w:lineRule="auto"/>
              <w:cnfStyle w:val="000000100000"/>
            </w:pPr>
            <w:r w:rsidRPr="00C6461A">
              <w:t xml:space="preserve">Macierz nie </w:t>
            </w:r>
            <w:r w:rsidR="005453BC" w:rsidRPr="00C6461A">
              <w:t>uwzględnia</w:t>
            </w:r>
            <w:r w:rsidRPr="00C6461A">
              <w:t xml:space="preserve"> specyfiki nowych produktów</w:t>
            </w:r>
          </w:p>
        </w:tc>
      </w:tr>
      <w:tr w:rsidR="00377AF2" w:rsidRPr="00C6461A" w:rsidTr="00501E97">
        <w:trPr>
          <w:cnfStyle w:val="000000010000"/>
        </w:trPr>
        <w:tc>
          <w:tcPr>
            <w:cnfStyle w:val="001000000000"/>
            <w:tcW w:w="517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77AF2" w:rsidRPr="00C6461A" w:rsidRDefault="00377AF2" w:rsidP="00501E97">
            <w:pPr>
              <w:spacing w:line="276" w:lineRule="auto"/>
              <w:rPr>
                <w:b w:val="0"/>
              </w:rPr>
            </w:pPr>
            <w:r w:rsidRPr="00C6461A">
              <w:rPr>
                <w:b w:val="0"/>
              </w:rPr>
              <w:t>Szeroki zakres branżowy zastosowania modelu (produkcja jaj, kopalnia)</w:t>
            </w:r>
          </w:p>
        </w:tc>
        <w:tc>
          <w:tcPr>
            <w:tcW w:w="517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77AF2" w:rsidRPr="00C6461A" w:rsidRDefault="00377AF2" w:rsidP="00501E97">
            <w:pPr>
              <w:spacing w:line="276" w:lineRule="auto"/>
              <w:cnfStyle w:val="000000010000"/>
            </w:pPr>
            <w:r w:rsidRPr="00C6461A">
              <w:t xml:space="preserve">Subiektywizm doboru zmiennych opisujących, doboru wag, ocen </w:t>
            </w:r>
          </w:p>
        </w:tc>
      </w:tr>
      <w:tr w:rsidR="00377AF2" w:rsidRPr="00C6461A" w:rsidTr="00501E97">
        <w:trPr>
          <w:cnfStyle w:val="000000100000"/>
        </w:trPr>
        <w:tc>
          <w:tcPr>
            <w:cnfStyle w:val="001000000000"/>
            <w:tcW w:w="517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77AF2" w:rsidRPr="00C6461A" w:rsidRDefault="00377AF2" w:rsidP="00501E97">
            <w:pPr>
              <w:spacing w:line="276" w:lineRule="auto"/>
              <w:rPr>
                <w:b w:val="0"/>
              </w:rPr>
            </w:pPr>
            <w:r w:rsidRPr="00C6461A">
              <w:rPr>
                <w:b w:val="0"/>
              </w:rPr>
              <w:t>Możliwość wykorzystania do porównania pozycji własnych SJB do pozycji konkurentów</w:t>
            </w:r>
          </w:p>
        </w:tc>
        <w:tc>
          <w:tcPr>
            <w:tcW w:w="517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77AF2" w:rsidRPr="00C6461A" w:rsidRDefault="00377AF2" w:rsidP="00501E97">
            <w:pPr>
              <w:spacing w:line="276" w:lineRule="auto"/>
              <w:cnfStyle w:val="000000100000"/>
            </w:pPr>
            <w:r w:rsidRPr="00C6461A">
              <w:t>Dobór zmiennych do specyfiki branży utrudnia porównania branż</w:t>
            </w:r>
          </w:p>
        </w:tc>
      </w:tr>
      <w:tr w:rsidR="00377AF2" w:rsidRPr="00C6461A" w:rsidTr="00501E97">
        <w:trPr>
          <w:cnfStyle w:val="000000010000"/>
        </w:trPr>
        <w:tc>
          <w:tcPr>
            <w:cnfStyle w:val="001000000000"/>
            <w:tcW w:w="517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AF2" w:rsidRPr="00C6461A" w:rsidRDefault="00377AF2" w:rsidP="00501E97">
            <w:pPr>
              <w:spacing w:line="276" w:lineRule="auto"/>
              <w:rPr>
                <w:b w:val="0"/>
              </w:rPr>
            </w:pPr>
            <w:r w:rsidRPr="00C6461A">
              <w:rPr>
                <w:b w:val="0"/>
              </w:rPr>
              <w:t>Możliwoś</w:t>
            </w:r>
            <w:r w:rsidR="005453BC" w:rsidRPr="00C6461A">
              <w:rPr>
                <w:b w:val="0"/>
              </w:rPr>
              <w:t>ć</w:t>
            </w:r>
            <w:r w:rsidRPr="00C6461A">
              <w:rPr>
                <w:b w:val="0"/>
              </w:rPr>
              <w:t xml:space="preserve"> analizy zmian pozycji SJB w czasie – analizy historyczne oraz budowa prognoz</w:t>
            </w:r>
          </w:p>
        </w:tc>
        <w:tc>
          <w:tcPr>
            <w:tcW w:w="517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AF2" w:rsidRPr="00C6461A" w:rsidRDefault="005453BC" w:rsidP="00501E97">
            <w:pPr>
              <w:spacing w:line="276" w:lineRule="auto"/>
              <w:cnfStyle w:val="000000010000"/>
            </w:pPr>
            <w:r w:rsidRPr="00C6461A">
              <w:t>Podatność</w:t>
            </w:r>
            <w:r w:rsidR="00377AF2" w:rsidRPr="00C6461A">
              <w:t xml:space="preserve"> na „błąd analityka”</w:t>
            </w:r>
          </w:p>
          <w:p w:rsidR="005453BC" w:rsidRPr="00C6461A" w:rsidRDefault="005453BC" w:rsidP="00501E97">
            <w:pPr>
              <w:spacing w:line="276" w:lineRule="auto"/>
              <w:cnfStyle w:val="000000010000"/>
            </w:pPr>
          </w:p>
        </w:tc>
      </w:tr>
    </w:tbl>
    <w:p w:rsidR="00593ECD" w:rsidRPr="0020486E" w:rsidRDefault="00593ECD" w:rsidP="0020486E">
      <w:pPr>
        <w:spacing w:after="0"/>
        <w:rPr>
          <w:b/>
        </w:rPr>
      </w:pPr>
    </w:p>
    <w:p w:rsidR="00C6461A" w:rsidRPr="0020486E" w:rsidRDefault="00C6461A" w:rsidP="0020486E">
      <w:pPr>
        <w:spacing w:after="0"/>
        <w:rPr>
          <w:b/>
        </w:rPr>
      </w:pPr>
    </w:p>
    <w:p w:rsidR="00593ECD" w:rsidRPr="0020486E" w:rsidRDefault="00C6461A" w:rsidP="0020486E">
      <w:pPr>
        <w:spacing w:after="0"/>
      </w:pPr>
      <w:r w:rsidRPr="0020486E">
        <w:rPr>
          <w:b/>
          <w:highlight w:val="cyan"/>
        </w:rPr>
        <w:t>MACIERZ ADL – ARTUR D. LITTLE</w:t>
      </w:r>
      <w:r w:rsidRPr="0020486E">
        <w:rPr>
          <w:b/>
        </w:rPr>
        <w:t xml:space="preserve"> </w:t>
      </w:r>
      <w:r w:rsidR="005453BC" w:rsidRPr="0020486E">
        <w:rPr>
          <w:b/>
        </w:rPr>
        <w:br/>
        <w:t xml:space="preserve">4x5 – </w:t>
      </w:r>
      <w:r w:rsidR="005453BC" w:rsidRPr="0020486E">
        <w:t>inaczej definiuje konkurencyjność (dominująca, silna, korzystna, niekorzystna, słaba) i atrakcyjność (powstawanie rynku, wzrost, dojrzałość, schyłek)</w:t>
      </w:r>
    </w:p>
    <w:p w:rsidR="0020486E" w:rsidRDefault="0020486E" w:rsidP="0020486E">
      <w:pPr>
        <w:spacing w:after="0"/>
        <w:rPr>
          <w:rFonts w:eastAsia="Times New Roman"/>
        </w:rPr>
      </w:pPr>
      <w:r w:rsidRPr="0020486E">
        <w:rPr>
          <w:rFonts w:eastAsia="Times New Roman"/>
        </w:rPr>
        <w:t>Model analizy strategicznej ADL został skonstruowany na podstawie dwóch zmiennych:</w:t>
      </w:r>
    </w:p>
    <w:p w:rsidR="0020486E" w:rsidRDefault="0020486E" w:rsidP="00752A29">
      <w:pPr>
        <w:pStyle w:val="Akapitzlist"/>
        <w:numPr>
          <w:ilvl w:val="0"/>
          <w:numId w:val="90"/>
        </w:numPr>
        <w:rPr>
          <w:rFonts w:eastAsia="Times New Roman"/>
        </w:rPr>
      </w:pPr>
      <w:r w:rsidRPr="0020486E">
        <w:rPr>
          <w:rFonts w:eastAsia="Times New Roman"/>
        </w:rPr>
        <w:t>stopnia dojrzałości dziedziny,</w:t>
      </w:r>
    </w:p>
    <w:p w:rsidR="0020486E" w:rsidRPr="0020486E" w:rsidRDefault="0020486E" w:rsidP="00752A29">
      <w:pPr>
        <w:pStyle w:val="Akapitzlist"/>
        <w:numPr>
          <w:ilvl w:val="0"/>
          <w:numId w:val="90"/>
        </w:numPr>
        <w:rPr>
          <w:rFonts w:eastAsia="Times New Roman"/>
        </w:rPr>
      </w:pPr>
      <w:r w:rsidRPr="0020486E">
        <w:rPr>
          <w:rFonts w:eastAsia="Times New Roman"/>
        </w:rPr>
        <w:t>pozycji konkurencyjnej przedsiębiorstwa w danej dziedzinie.</w:t>
      </w:r>
    </w:p>
    <w:p w:rsidR="0020486E" w:rsidRPr="0020486E" w:rsidRDefault="0020486E" w:rsidP="0020486E">
      <w:pPr>
        <w:spacing w:after="0"/>
        <w:rPr>
          <w:rFonts w:eastAsia="Times New Roman"/>
        </w:rPr>
      </w:pPr>
    </w:p>
    <w:p w:rsidR="0020486E" w:rsidRPr="0020486E" w:rsidRDefault="0020486E" w:rsidP="0020486E">
      <w:pPr>
        <w:spacing w:after="0"/>
        <w:jc w:val="both"/>
        <w:rPr>
          <w:rFonts w:eastAsia="Times New Roman"/>
        </w:rPr>
      </w:pPr>
      <w:r w:rsidRPr="0020486E">
        <w:rPr>
          <w:rFonts w:eastAsia="Times New Roman"/>
        </w:rPr>
        <w:t xml:space="preserve">Pierwsza z tych zmiennych jest oparta </w:t>
      </w:r>
      <w:r w:rsidRPr="0020486E">
        <w:rPr>
          <w:rFonts w:eastAsia="Times New Roman"/>
          <w:b/>
        </w:rPr>
        <w:t>na 4-fazowym cyklu życia produktu</w:t>
      </w:r>
      <w:r w:rsidRPr="0020486E">
        <w:rPr>
          <w:rFonts w:eastAsia="Times New Roman"/>
        </w:rPr>
        <w:t xml:space="preserve">, na który składają się: </w:t>
      </w:r>
      <w:r w:rsidRPr="0020486E">
        <w:rPr>
          <w:rFonts w:eastAsia="Times New Roman"/>
          <w:b/>
          <w:color w:val="00B0F0"/>
        </w:rPr>
        <w:t>rozruch, wzrost, dojrzałość, schyłek.</w:t>
      </w:r>
      <w:r w:rsidRPr="0020486E">
        <w:rPr>
          <w:rFonts w:eastAsia="Times New Roman"/>
        </w:rPr>
        <w:t xml:space="preserve"> Włączając do analizy dodatkowo stopę wzrostu dziedziny, model ADL opiera się przy jej pomiarze na kryterium zapotrzebowania finansowego. Zakłada się, że w pierwszych dwóch fazach cyklu życia</w:t>
      </w:r>
    </w:p>
    <w:p w:rsidR="0020486E" w:rsidRPr="0020486E" w:rsidRDefault="0020486E" w:rsidP="0020486E">
      <w:pPr>
        <w:spacing w:after="0"/>
        <w:rPr>
          <w:rFonts w:eastAsia="Times New Roman"/>
        </w:rPr>
      </w:pPr>
    </w:p>
    <w:p w:rsidR="0020486E" w:rsidRPr="0020486E" w:rsidRDefault="0020486E" w:rsidP="0020486E">
      <w:pPr>
        <w:spacing w:after="0"/>
        <w:ind w:right="20"/>
        <w:jc w:val="both"/>
        <w:rPr>
          <w:rFonts w:eastAsia="Times New Roman"/>
          <w:b/>
        </w:rPr>
      </w:pPr>
      <w:bookmarkStart w:id="1" w:name="page84"/>
      <w:bookmarkEnd w:id="1"/>
      <w:r w:rsidRPr="0020486E">
        <w:rPr>
          <w:rFonts w:eastAsia="Times New Roman"/>
        </w:rPr>
        <w:t xml:space="preserve">zapotrzebowanie to jest wysokie, zaś w następnych, szybko spada. Pozycję konkurencyjną przedsiębiorstwa mierzy się jego relatywną, tzn. </w:t>
      </w:r>
      <w:r w:rsidRPr="0020486E">
        <w:rPr>
          <w:rFonts w:eastAsia="Times New Roman"/>
          <w:b/>
        </w:rPr>
        <w:t>porównywaną z konkurentami, siłą rynkową określaną według stopnia opanowania kluczowych czynników sukcesu.</w:t>
      </w:r>
    </w:p>
    <w:p w:rsidR="0020486E" w:rsidRPr="0020486E" w:rsidRDefault="0020486E" w:rsidP="0020486E">
      <w:pPr>
        <w:spacing w:after="0"/>
        <w:rPr>
          <w:rFonts w:eastAsia="Times New Roman"/>
        </w:rPr>
      </w:pPr>
      <w:r w:rsidRPr="0020486E">
        <w:rPr>
          <w:rFonts w:eastAsia="Times New Roman"/>
        </w:rPr>
        <w:t>Arthur D. Little doradza na podstawie swojej macierzy 4 główne kierunki działania:</w:t>
      </w:r>
    </w:p>
    <w:p w:rsidR="0020486E" w:rsidRPr="0020486E" w:rsidRDefault="0020486E" w:rsidP="00752A29">
      <w:pPr>
        <w:numPr>
          <w:ilvl w:val="0"/>
          <w:numId w:val="89"/>
        </w:numPr>
        <w:tabs>
          <w:tab w:val="left" w:pos="360"/>
        </w:tabs>
        <w:spacing w:after="0"/>
        <w:ind w:left="360" w:right="20" w:hanging="350"/>
        <w:jc w:val="both"/>
        <w:rPr>
          <w:rFonts w:eastAsia="Times New Roman"/>
        </w:rPr>
      </w:pPr>
      <w:r w:rsidRPr="0020486E">
        <w:rPr>
          <w:rFonts w:eastAsia="Times New Roman"/>
          <w:b/>
        </w:rPr>
        <w:t xml:space="preserve">naturalny rozwój </w:t>
      </w:r>
      <w:r w:rsidRPr="0020486E">
        <w:rPr>
          <w:rFonts w:eastAsia="Times New Roman"/>
        </w:rPr>
        <w:t>- naturalny rozwój, inwestowanie i poszukiwanie dominacji ma sens wtedy, gdy albo branża</w:t>
      </w:r>
      <w:r w:rsidRPr="0020486E">
        <w:rPr>
          <w:rFonts w:eastAsia="Times New Roman"/>
          <w:b/>
        </w:rPr>
        <w:t xml:space="preserve"> </w:t>
      </w:r>
      <w:r w:rsidRPr="0020486E">
        <w:rPr>
          <w:rFonts w:eastAsia="Times New Roman"/>
        </w:rPr>
        <w:t>jest atrakcyjna (fazy wczesna i późniejsza) i/lub SJB ma wyraźną przewagę rynkową.</w:t>
      </w:r>
    </w:p>
    <w:p w:rsidR="0020486E" w:rsidRPr="0020486E" w:rsidRDefault="0020486E" w:rsidP="00752A29">
      <w:pPr>
        <w:numPr>
          <w:ilvl w:val="0"/>
          <w:numId w:val="89"/>
        </w:numPr>
        <w:tabs>
          <w:tab w:val="left" w:pos="360"/>
        </w:tabs>
        <w:spacing w:after="0"/>
        <w:ind w:left="360" w:hanging="350"/>
        <w:jc w:val="both"/>
        <w:rPr>
          <w:rFonts w:eastAsia="Times New Roman"/>
        </w:rPr>
      </w:pPr>
      <w:r w:rsidRPr="0020486E">
        <w:rPr>
          <w:rFonts w:eastAsia="Times New Roman"/>
          <w:b/>
        </w:rPr>
        <w:t xml:space="preserve">selektywny rozwój - </w:t>
      </w:r>
      <w:r w:rsidRPr="0020486E">
        <w:rPr>
          <w:rFonts w:eastAsia="Times New Roman"/>
        </w:rPr>
        <w:t>oznacza szybkie budowanie niszy rynkowej, gdy pozycja firmy jest słaba lub branża się</w:t>
      </w:r>
      <w:r w:rsidRPr="0020486E">
        <w:rPr>
          <w:rFonts w:eastAsia="Times New Roman"/>
          <w:b/>
        </w:rPr>
        <w:t xml:space="preserve"> </w:t>
      </w:r>
      <w:r w:rsidRPr="0020486E">
        <w:rPr>
          <w:rFonts w:eastAsia="Times New Roman"/>
        </w:rPr>
        <w:t>starzeje.</w:t>
      </w:r>
    </w:p>
    <w:p w:rsidR="0020486E" w:rsidRPr="0020486E" w:rsidRDefault="0020486E" w:rsidP="00752A29">
      <w:pPr>
        <w:numPr>
          <w:ilvl w:val="0"/>
          <w:numId w:val="89"/>
        </w:numPr>
        <w:tabs>
          <w:tab w:val="left" w:pos="360"/>
        </w:tabs>
        <w:spacing w:after="0"/>
        <w:ind w:left="360" w:right="20" w:hanging="350"/>
        <w:jc w:val="both"/>
        <w:rPr>
          <w:rFonts w:eastAsia="Times New Roman"/>
        </w:rPr>
      </w:pPr>
      <w:r w:rsidRPr="0020486E">
        <w:rPr>
          <w:rFonts w:eastAsia="Times New Roman"/>
          <w:b/>
        </w:rPr>
        <w:t xml:space="preserve">restrukturyzacja - </w:t>
      </w:r>
      <w:r w:rsidRPr="0020486E">
        <w:rPr>
          <w:rFonts w:eastAsia="Times New Roman"/>
        </w:rPr>
        <w:t>restrukturyzacja jest próbą ratowania sytuacji słabej firmy zmniejszanie liczby produktów,</w:t>
      </w:r>
      <w:r w:rsidRPr="0020486E">
        <w:rPr>
          <w:rFonts w:eastAsia="Times New Roman"/>
          <w:b/>
        </w:rPr>
        <w:t xml:space="preserve"> </w:t>
      </w:r>
      <w:r w:rsidRPr="0020486E">
        <w:rPr>
          <w:rFonts w:eastAsia="Times New Roman"/>
        </w:rPr>
        <w:t>nowych produktów, redukcję kosztów.</w:t>
      </w:r>
    </w:p>
    <w:p w:rsidR="0020486E" w:rsidRDefault="0020486E" w:rsidP="00752A29">
      <w:pPr>
        <w:numPr>
          <w:ilvl w:val="0"/>
          <w:numId w:val="89"/>
        </w:numPr>
        <w:tabs>
          <w:tab w:val="left" w:pos="360"/>
        </w:tabs>
        <w:spacing w:after="0"/>
        <w:ind w:left="360" w:right="20" w:hanging="350"/>
        <w:jc w:val="both"/>
        <w:rPr>
          <w:rFonts w:eastAsia="Times New Roman"/>
        </w:rPr>
      </w:pPr>
      <w:r w:rsidRPr="0020486E">
        <w:rPr>
          <w:rFonts w:eastAsia="Times New Roman"/>
          <w:b/>
        </w:rPr>
        <w:t xml:space="preserve">rezygnacja - </w:t>
      </w:r>
      <w:r w:rsidRPr="0020486E">
        <w:rPr>
          <w:rFonts w:eastAsia="Times New Roman"/>
        </w:rPr>
        <w:t>jest związana z niemożnością poprawy bardzo słabej firmy, bez względu na fazę cyklu życia</w:t>
      </w:r>
      <w:r w:rsidRPr="0020486E">
        <w:rPr>
          <w:rFonts w:eastAsia="Times New Roman"/>
          <w:b/>
        </w:rPr>
        <w:t xml:space="preserve"> </w:t>
      </w:r>
      <w:r w:rsidRPr="0020486E">
        <w:rPr>
          <w:rFonts w:eastAsia="Times New Roman"/>
        </w:rPr>
        <w:t>branży.</w:t>
      </w:r>
    </w:p>
    <w:p w:rsidR="0020486E" w:rsidRPr="0020486E" w:rsidRDefault="0020486E" w:rsidP="0020486E">
      <w:pPr>
        <w:tabs>
          <w:tab w:val="left" w:pos="360"/>
        </w:tabs>
        <w:spacing w:after="0"/>
        <w:ind w:right="20"/>
        <w:jc w:val="center"/>
        <w:rPr>
          <w:rFonts w:eastAsia="Times New Roman"/>
        </w:rPr>
      </w:pPr>
      <w:r>
        <w:rPr>
          <w:rFonts w:eastAsia="Times New Roman"/>
          <w:noProof/>
          <w:lang w:eastAsia="pl-PL"/>
        </w:rPr>
        <w:lastRenderedPageBreak/>
        <w:drawing>
          <wp:inline distT="0" distB="0" distL="0" distR="0">
            <wp:extent cx="3459340" cy="2600696"/>
            <wp:effectExtent l="19050" t="0" r="776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220" t="13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340" cy="2600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486E" w:rsidRPr="00C6461A" w:rsidRDefault="0020486E" w:rsidP="00D45073">
      <w:pPr>
        <w:spacing w:after="0"/>
      </w:pPr>
    </w:p>
    <w:p w:rsidR="005453BC" w:rsidRPr="00C6461A" w:rsidRDefault="005453BC" w:rsidP="00D45073">
      <w:pPr>
        <w:spacing w:after="0"/>
      </w:pPr>
    </w:p>
    <w:p w:rsidR="005453BC" w:rsidRDefault="005453BC" w:rsidP="00D45073">
      <w:pPr>
        <w:spacing w:after="0"/>
        <w:rPr>
          <w:b/>
          <w:color w:val="FF0000"/>
        </w:rPr>
      </w:pPr>
      <w:r w:rsidRPr="00C6461A">
        <w:rPr>
          <w:b/>
          <w:color w:val="FF0000"/>
        </w:rPr>
        <w:t>JAK SIĘ PRODUKT DO SEKTORA, jak się ma cykl życia produktu do cyklu sektora</w:t>
      </w:r>
    </w:p>
    <w:p w:rsidR="00C6461A" w:rsidRDefault="00C6461A" w:rsidP="00D45073">
      <w:pPr>
        <w:spacing w:after="0"/>
        <w:rPr>
          <w:b/>
          <w:color w:val="FF0000"/>
        </w:rPr>
      </w:pPr>
    </w:p>
    <w:p w:rsidR="00C6461A" w:rsidRDefault="00C6461A" w:rsidP="00D45073">
      <w:pPr>
        <w:spacing w:after="0"/>
        <w:rPr>
          <w:b/>
        </w:rPr>
      </w:pPr>
      <w:r w:rsidRPr="0020486E">
        <w:rPr>
          <w:b/>
          <w:highlight w:val="cyan"/>
        </w:rPr>
        <w:t>MACIERZ HOFERA – SCHENDELA</w:t>
      </w:r>
      <w:r>
        <w:rPr>
          <w:b/>
        </w:rPr>
        <w:t xml:space="preserve"> </w:t>
      </w:r>
    </w:p>
    <w:p w:rsidR="00C6461A" w:rsidRDefault="00C6461A" w:rsidP="00D45073">
      <w:pPr>
        <w:spacing w:after="0"/>
        <w:rPr>
          <w:b/>
        </w:rPr>
      </w:pPr>
      <w:r>
        <w:rPr>
          <w:b/>
        </w:rPr>
        <w:t xml:space="preserve">Pozycja konkurencyjna – </w:t>
      </w:r>
      <w:r w:rsidRPr="0020486E">
        <w:t>silna, średnia, słaba</w:t>
      </w:r>
    </w:p>
    <w:p w:rsidR="00C6461A" w:rsidRDefault="00C6461A" w:rsidP="00D45073">
      <w:pPr>
        <w:spacing w:after="0"/>
      </w:pPr>
      <w:r>
        <w:rPr>
          <w:b/>
        </w:rPr>
        <w:t xml:space="preserve">Faza rozwoju rynku – </w:t>
      </w:r>
      <w:r>
        <w:t>powstawanie rynku, wzrost, faza turbulencji</w:t>
      </w:r>
    </w:p>
    <w:p w:rsidR="0020486E" w:rsidRDefault="0020486E" w:rsidP="00D45073">
      <w:pPr>
        <w:spacing w:after="0"/>
      </w:pPr>
    </w:p>
    <w:p w:rsidR="0020486E" w:rsidRDefault="0020486E" w:rsidP="0020486E">
      <w:pPr>
        <w:spacing w:after="0"/>
        <w:jc w:val="center"/>
      </w:pPr>
      <w:r>
        <w:rPr>
          <w:noProof/>
          <w:lang w:eastAsia="pl-PL"/>
        </w:rPr>
        <w:drawing>
          <wp:inline distT="0" distB="0" distL="0" distR="0">
            <wp:extent cx="3277590" cy="2018658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13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43" cy="2020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461A" w:rsidRDefault="00C6461A" w:rsidP="00D45073">
      <w:pPr>
        <w:spacing w:after="0"/>
      </w:pPr>
    </w:p>
    <w:p w:rsidR="0020486E" w:rsidRDefault="0020486E" w:rsidP="00D45073">
      <w:pPr>
        <w:spacing w:after="0"/>
        <w:rPr>
          <w:b/>
          <w:color w:val="FF0000"/>
        </w:rPr>
      </w:pPr>
    </w:p>
    <w:p w:rsidR="0020486E" w:rsidRDefault="0020486E" w:rsidP="00D45073">
      <w:pPr>
        <w:spacing w:after="0"/>
        <w:rPr>
          <w:b/>
          <w:color w:val="FF0000"/>
        </w:rPr>
      </w:pPr>
    </w:p>
    <w:p w:rsidR="0020486E" w:rsidRDefault="0020486E" w:rsidP="0020486E">
      <w:pPr>
        <w:spacing w:after="0"/>
        <w:rPr>
          <w:rFonts w:eastAsia="Times New Roman"/>
        </w:rPr>
      </w:pPr>
      <w:r w:rsidRPr="0020486E">
        <w:rPr>
          <w:b/>
        </w:rPr>
        <w:t>(</w:t>
      </w:r>
      <w:r w:rsidRPr="0020486E">
        <w:rPr>
          <w:rFonts w:eastAsia="Times New Roman"/>
          <w:b/>
        </w:rPr>
        <w:t>Zestawienie macierzy ADL z macierzą Hofera.</w:t>
      </w:r>
      <w:r>
        <w:rPr>
          <w:rFonts w:eastAsia="Times New Roman"/>
        </w:rPr>
        <w:t xml:space="preserve"> Obie macierze uwzględniają :</w:t>
      </w:r>
    </w:p>
    <w:p w:rsidR="0020486E" w:rsidRDefault="0020486E" w:rsidP="00752A29">
      <w:pPr>
        <w:pStyle w:val="Akapitzlist"/>
        <w:numPr>
          <w:ilvl w:val="0"/>
          <w:numId w:val="91"/>
        </w:numPr>
        <w:rPr>
          <w:rFonts w:eastAsia="Times New Roman"/>
        </w:rPr>
      </w:pPr>
      <w:r w:rsidRPr="0020486E">
        <w:rPr>
          <w:rFonts w:eastAsia="Times New Roman"/>
        </w:rPr>
        <w:t>pozycje konkurencyjną (konkurencyjność przedsiębiorstwa)</w:t>
      </w:r>
    </w:p>
    <w:p w:rsidR="0020486E" w:rsidRDefault="0020486E" w:rsidP="00752A29">
      <w:pPr>
        <w:pStyle w:val="Akapitzlist"/>
        <w:numPr>
          <w:ilvl w:val="0"/>
          <w:numId w:val="91"/>
        </w:numPr>
        <w:rPr>
          <w:rFonts w:eastAsia="Times New Roman"/>
        </w:rPr>
      </w:pPr>
      <w:r w:rsidRPr="0020486E">
        <w:rPr>
          <w:rFonts w:eastAsia="Times New Roman"/>
        </w:rPr>
        <w:t>fazy cyklu życia produktu (wykorzystuje wieloczynnikowy opis atrakcyjności zewn</w:t>
      </w:r>
      <w:r>
        <w:rPr>
          <w:rFonts w:eastAsia="Times New Roman"/>
        </w:rPr>
        <w:t>ętrznych warunków funkcjonowania).</w:t>
      </w:r>
    </w:p>
    <w:p w:rsidR="0020486E" w:rsidRDefault="0020486E" w:rsidP="0020486E">
      <w:pPr>
        <w:ind w:left="360"/>
        <w:rPr>
          <w:b/>
          <w:color w:val="FF0000"/>
        </w:rPr>
      </w:pPr>
      <w:r w:rsidRPr="0020486E">
        <w:rPr>
          <w:rFonts w:eastAsia="Times New Roman"/>
        </w:rPr>
        <w:t>W macierzy ADL występuje 5 poziomów konkurencji (słaba, niekorzystna, korzystna, silna, dominująca) zaś w macierzy Hofera 3 pozycje konkurencyjne (silna, średnia, słaba).Natomiast określając fazy cyklu życia produktu w ADL wyróżnia się 4 fazy: powstawanie, wzrost, dojrzałość i schyłek. W macierzy Hofera występuje 5 faz cyklu życia produktu: embrionalna, wzrostu, tu</w:t>
      </w:r>
      <w:r>
        <w:rPr>
          <w:rFonts w:eastAsia="Times New Roman"/>
        </w:rPr>
        <w:t>rbulencji, dojrzałości, schyłku).</w:t>
      </w:r>
    </w:p>
    <w:p w:rsidR="0020486E" w:rsidRDefault="0020486E" w:rsidP="00D45073">
      <w:pPr>
        <w:spacing w:after="0"/>
        <w:rPr>
          <w:b/>
          <w:color w:val="FF0000"/>
        </w:rPr>
      </w:pPr>
    </w:p>
    <w:p w:rsidR="00C6461A" w:rsidRDefault="00C6461A" w:rsidP="00D45073">
      <w:pPr>
        <w:spacing w:after="0"/>
        <w:rPr>
          <w:b/>
          <w:color w:val="FF0000"/>
        </w:rPr>
      </w:pPr>
      <w:r w:rsidRPr="00C6461A">
        <w:rPr>
          <w:b/>
          <w:color w:val="FF0000"/>
        </w:rPr>
        <w:t>Cech portfela zrównoważonego bądź niezrównoważonego, lub podaj przykład</w:t>
      </w:r>
    </w:p>
    <w:p w:rsidR="00C6461A" w:rsidRDefault="00C6461A" w:rsidP="00D45073">
      <w:pPr>
        <w:spacing w:after="0"/>
        <w:rPr>
          <w:b/>
          <w:color w:val="FF0000"/>
        </w:rPr>
      </w:pPr>
    </w:p>
    <w:p w:rsidR="00C6461A" w:rsidRDefault="00C6461A" w:rsidP="00D45073">
      <w:pPr>
        <w:spacing w:after="0"/>
        <w:rPr>
          <w:b/>
        </w:rPr>
      </w:pPr>
      <w:r>
        <w:rPr>
          <w:b/>
        </w:rPr>
        <w:lastRenderedPageBreak/>
        <w:t>Portfel technologiczny</w:t>
      </w:r>
    </w:p>
    <w:p w:rsidR="00C6461A" w:rsidRDefault="00C6461A" w:rsidP="00D45073">
      <w:pPr>
        <w:spacing w:after="0"/>
        <w:rPr>
          <w:b/>
        </w:rPr>
      </w:pPr>
      <w:r>
        <w:rPr>
          <w:b/>
        </w:rPr>
        <w:t>Kryteria:</w:t>
      </w:r>
    </w:p>
    <w:p w:rsidR="00C6461A" w:rsidRPr="00464B07" w:rsidRDefault="00C6461A" w:rsidP="009F678A">
      <w:pPr>
        <w:pStyle w:val="Akapitzlist"/>
        <w:numPr>
          <w:ilvl w:val="0"/>
          <w:numId w:val="81"/>
        </w:numPr>
      </w:pPr>
      <w:r w:rsidRPr="00464B07">
        <w:t>atrakcyjnoś</w:t>
      </w:r>
      <w:r w:rsidR="00464B07">
        <w:t>ć</w:t>
      </w:r>
      <w:r w:rsidRPr="00464B07">
        <w:t xml:space="preserve"> (pozycja konkurencyjna) technologii</w:t>
      </w:r>
    </w:p>
    <w:p w:rsidR="00C6461A" w:rsidRPr="00464B07" w:rsidRDefault="00C6461A" w:rsidP="009F678A">
      <w:pPr>
        <w:pStyle w:val="Akapitzlist"/>
        <w:numPr>
          <w:ilvl w:val="0"/>
          <w:numId w:val="81"/>
        </w:numPr>
      </w:pPr>
      <w:r w:rsidRPr="00464B07">
        <w:t>znaczenie technologii w branży</w:t>
      </w:r>
    </w:p>
    <w:p w:rsidR="00C6461A" w:rsidRPr="00464B07" w:rsidRDefault="00C6461A" w:rsidP="009F678A">
      <w:pPr>
        <w:pStyle w:val="Akapitzlist"/>
        <w:numPr>
          <w:ilvl w:val="0"/>
          <w:numId w:val="81"/>
        </w:numPr>
      </w:pPr>
      <w:r w:rsidRPr="00464B07">
        <w:t>faza cyklu życia technologii</w:t>
      </w:r>
    </w:p>
    <w:p w:rsidR="00C6461A" w:rsidRPr="00464B07" w:rsidRDefault="00C6461A" w:rsidP="009F678A">
      <w:pPr>
        <w:pStyle w:val="Akapitzlist"/>
        <w:numPr>
          <w:ilvl w:val="0"/>
          <w:numId w:val="81"/>
        </w:numPr>
      </w:pPr>
      <w:r w:rsidRPr="00464B07">
        <w:t>znaczenie technologii w przedsiębiorstwie</w:t>
      </w:r>
    </w:p>
    <w:p w:rsidR="00C6461A" w:rsidRPr="00464B07" w:rsidRDefault="00C6461A" w:rsidP="009F678A">
      <w:pPr>
        <w:pStyle w:val="Akapitzlist"/>
        <w:numPr>
          <w:ilvl w:val="0"/>
          <w:numId w:val="81"/>
        </w:numPr>
      </w:pPr>
      <w:r w:rsidRPr="00464B07">
        <w:t>stopień opanowania technologii przez przedsiębiorstwo</w:t>
      </w:r>
    </w:p>
    <w:p w:rsidR="00C6461A" w:rsidRPr="00464B07" w:rsidRDefault="00C6461A" w:rsidP="00D45073">
      <w:pPr>
        <w:spacing w:after="0"/>
      </w:pPr>
    </w:p>
    <w:p w:rsidR="00C6461A" w:rsidRDefault="00464B07" w:rsidP="00D45073">
      <w:pPr>
        <w:spacing w:after="0"/>
      </w:pPr>
      <w:r w:rsidRPr="00464B07">
        <w:t>P</w:t>
      </w:r>
      <w:r w:rsidR="00C6461A" w:rsidRPr="00464B07">
        <w:t>o</w:t>
      </w:r>
      <w:r>
        <w:t>d</w:t>
      </w:r>
      <w:r w:rsidR="00C6461A" w:rsidRPr="00464B07">
        <w:t>stawowe typy idealnego portfela produktów:</w:t>
      </w:r>
    </w:p>
    <w:p w:rsidR="00464B07" w:rsidRDefault="00464B07" w:rsidP="00D45073">
      <w:pPr>
        <w:spacing w:after="0"/>
      </w:pPr>
    </w:p>
    <w:p w:rsidR="00464B07" w:rsidRDefault="00464B07" w:rsidP="00D45073">
      <w:pPr>
        <w:spacing w:after="0"/>
      </w:pPr>
      <w:r w:rsidRPr="00464B07">
        <w:rPr>
          <w:b/>
          <w:highlight w:val="cyan"/>
        </w:rPr>
        <w:t>Analiza SWOT</w:t>
      </w:r>
      <w:r w:rsidRPr="00464B07">
        <w:rPr>
          <w:b/>
        </w:rPr>
        <w:t xml:space="preserve"> </w:t>
      </w:r>
      <w:r>
        <w:rPr>
          <w:b/>
        </w:rPr>
        <w:t xml:space="preserve">– </w:t>
      </w:r>
      <w:r>
        <w:t xml:space="preserve">klasyfikacja czynników </w:t>
      </w:r>
    </w:p>
    <w:p w:rsidR="00ED2144" w:rsidRDefault="00ED2144" w:rsidP="00D45073">
      <w:pPr>
        <w:spacing w:after="0"/>
      </w:pPr>
    </w:p>
    <w:p w:rsidR="00ED2144" w:rsidRDefault="00ED2144" w:rsidP="00ED2144">
      <w:pPr>
        <w:spacing w:after="0"/>
        <w:jc w:val="center"/>
      </w:pPr>
      <w:r>
        <w:rPr>
          <w:noProof/>
          <w:lang w:eastAsia="pl-PL"/>
        </w:rPr>
        <w:drawing>
          <wp:inline distT="0" distB="0" distL="0" distR="0">
            <wp:extent cx="3669475" cy="2807698"/>
            <wp:effectExtent l="0" t="0" r="7175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32" cy="2807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4B07" w:rsidRDefault="00464B07" w:rsidP="00D45073">
      <w:pPr>
        <w:spacing w:after="0"/>
      </w:pPr>
    </w:p>
    <w:p w:rsidR="00CA16A6" w:rsidRDefault="00CA16A6" w:rsidP="00D45073">
      <w:pPr>
        <w:spacing w:after="0"/>
      </w:pPr>
    </w:p>
    <w:p w:rsidR="00464B07" w:rsidRDefault="00464B07" w:rsidP="00D45073">
      <w:pPr>
        <w:spacing w:after="0"/>
        <w:rPr>
          <w:b/>
          <w:color w:val="FF0000"/>
        </w:rPr>
      </w:pPr>
      <w:r w:rsidRPr="00464B07">
        <w:rPr>
          <w:b/>
          <w:color w:val="FF0000"/>
        </w:rPr>
        <w:t>POZYCJE ROZWOJOWE WYNIKAJĄCE Z AN</w:t>
      </w:r>
      <w:r>
        <w:rPr>
          <w:b/>
          <w:color w:val="FF0000"/>
        </w:rPr>
        <w:t>A</w:t>
      </w:r>
      <w:r w:rsidRPr="00464B07">
        <w:rPr>
          <w:b/>
          <w:color w:val="FF0000"/>
        </w:rPr>
        <w:t>LIZY SWOT:</w:t>
      </w:r>
    </w:p>
    <w:p w:rsidR="00464B07" w:rsidRPr="00464B07" w:rsidRDefault="00464B07" w:rsidP="00CA16A6">
      <w:pPr>
        <w:pStyle w:val="Akapitzlist"/>
        <w:numPr>
          <w:ilvl w:val="0"/>
          <w:numId w:val="0"/>
        </w:numPr>
        <w:ind w:left="720"/>
        <w:rPr>
          <w:b/>
          <w:color w:val="FF0000"/>
        </w:rPr>
      </w:pPr>
    </w:p>
    <w:p w:rsidR="00464B07" w:rsidRDefault="00CA16A6" w:rsidP="004522A9">
      <w:pPr>
        <w:spacing w:after="0"/>
        <w:jc w:val="center"/>
        <w:rPr>
          <w:b/>
          <w:color w:val="5F497A" w:themeColor="accent4" w:themeShade="BF"/>
        </w:rPr>
      </w:pPr>
      <w:r>
        <w:rPr>
          <w:b/>
          <w:noProof/>
          <w:lang w:eastAsia="pl-PL"/>
        </w:rPr>
        <w:drawing>
          <wp:inline distT="0" distB="0" distL="0" distR="0">
            <wp:extent cx="3829050" cy="2442450"/>
            <wp:effectExtent l="19050" t="0" r="0" b="0"/>
            <wp:docPr id="9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50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4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16A6" w:rsidRDefault="00CA16A6" w:rsidP="00D45073">
      <w:pPr>
        <w:spacing w:after="0"/>
        <w:rPr>
          <w:b/>
          <w:color w:val="5F497A" w:themeColor="accent4" w:themeShade="BF"/>
        </w:rPr>
      </w:pPr>
    </w:p>
    <w:p w:rsidR="00CA16A6" w:rsidRDefault="00CA16A6" w:rsidP="00D45073">
      <w:pPr>
        <w:spacing w:after="0"/>
        <w:rPr>
          <w:b/>
          <w:color w:val="5F497A" w:themeColor="accent4" w:themeShade="BF"/>
        </w:rPr>
      </w:pPr>
    </w:p>
    <w:p w:rsidR="00F958EE" w:rsidRDefault="00F958EE" w:rsidP="00D45073">
      <w:pPr>
        <w:spacing w:after="0"/>
        <w:rPr>
          <w:b/>
          <w:color w:val="5F497A" w:themeColor="accent4" w:themeShade="BF"/>
        </w:rPr>
      </w:pPr>
    </w:p>
    <w:p w:rsidR="00F958EE" w:rsidRPr="00464B07" w:rsidRDefault="00F958EE" w:rsidP="00D45073">
      <w:pPr>
        <w:spacing w:after="0"/>
        <w:rPr>
          <w:b/>
          <w:color w:val="5F497A" w:themeColor="accent4" w:themeShade="BF"/>
        </w:rPr>
      </w:pPr>
    </w:p>
    <w:p w:rsidR="00464B07" w:rsidRPr="00464B07" w:rsidRDefault="00464B07" w:rsidP="00D45073">
      <w:pPr>
        <w:spacing w:after="0"/>
        <w:rPr>
          <w:b/>
          <w:color w:val="5F497A" w:themeColor="accent4" w:themeShade="BF"/>
        </w:rPr>
      </w:pPr>
      <w:r w:rsidRPr="00464B07">
        <w:rPr>
          <w:b/>
          <w:color w:val="5F497A" w:themeColor="accent4" w:themeShade="BF"/>
        </w:rPr>
        <w:lastRenderedPageBreak/>
        <w:t>PROCES FORMUŁOWANIA STRATEGII ORGANIZACJI ZA POMOCA ANALIZY SWOT:</w:t>
      </w:r>
    </w:p>
    <w:p w:rsidR="00464B07" w:rsidRDefault="00464B07" w:rsidP="009F678A">
      <w:pPr>
        <w:pStyle w:val="Akapitzlist"/>
        <w:numPr>
          <w:ilvl w:val="0"/>
          <w:numId w:val="82"/>
        </w:numPr>
      </w:pPr>
      <w:r w:rsidRPr="00464B07">
        <w:rPr>
          <w:u w:val="single"/>
        </w:rPr>
        <w:t>Krok  pierwszy</w:t>
      </w:r>
      <w:r>
        <w:t xml:space="preserve"> - określenie profilu przedsiębiorstwa</w:t>
      </w:r>
    </w:p>
    <w:p w:rsidR="00464B07" w:rsidRDefault="00464B07" w:rsidP="009F678A">
      <w:pPr>
        <w:pStyle w:val="Akapitzlist"/>
        <w:numPr>
          <w:ilvl w:val="0"/>
          <w:numId w:val="82"/>
        </w:numPr>
      </w:pPr>
      <w:r w:rsidRPr="00464B07">
        <w:rPr>
          <w:u w:val="single"/>
        </w:rPr>
        <w:t>Krok drugi</w:t>
      </w:r>
      <w:r>
        <w:t xml:space="preserve"> – identyfikacja otocznie przedsiębiorstwa + jego ocena</w:t>
      </w:r>
    </w:p>
    <w:p w:rsidR="00464B07" w:rsidRDefault="00464B07" w:rsidP="009F678A">
      <w:pPr>
        <w:pStyle w:val="Akapitzlist"/>
        <w:numPr>
          <w:ilvl w:val="0"/>
          <w:numId w:val="82"/>
        </w:numPr>
      </w:pPr>
      <w:r w:rsidRPr="00464B07">
        <w:rPr>
          <w:u w:val="single"/>
        </w:rPr>
        <w:t>Krok trzeci</w:t>
      </w:r>
      <w:r>
        <w:t xml:space="preserve"> – prognozy – co nabyć, czego się pozbyć, jak rozwijać swoja działalność (jakie strategie, taktyki), lista zagrożeń w otoczeniu</w:t>
      </w:r>
    </w:p>
    <w:p w:rsidR="00464B07" w:rsidRDefault="00464B07" w:rsidP="009F678A">
      <w:pPr>
        <w:pStyle w:val="Akapitzlist"/>
        <w:numPr>
          <w:ilvl w:val="0"/>
          <w:numId w:val="82"/>
        </w:numPr>
      </w:pPr>
      <w:r>
        <w:rPr>
          <w:u w:val="single"/>
        </w:rPr>
        <w:t xml:space="preserve">Krok czwarty </w:t>
      </w:r>
      <w:r>
        <w:t>– określenie słabych i mocnych stron przedsiębiorstwa</w:t>
      </w:r>
    </w:p>
    <w:p w:rsidR="00464B07" w:rsidRDefault="00464B07" w:rsidP="009F678A">
      <w:pPr>
        <w:pStyle w:val="Akapitzlist"/>
        <w:numPr>
          <w:ilvl w:val="0"/>
          <w:numId w:val="82"/>
        </w:numPr>
      </w:pPr>
      <w:r>
        <w:rPr>
          <w:u w:val="single"/>
        </w:rPr>
        <w:t xml:space="preserve">Krok piąty </w:t>
      </w:r>
      <w:r>
        <w:t>– sformułowanie wariantów strategicznych</w:t>
      </w:r>
    </w:p>
    <w:p w:rsidR="00464B07" w:rsidRPr="00464B07" w:rsidRDefault="00464B07" w:rsidP="009F678A">
      <w:pPr>
        <w:pStyle w:val="Akapitzlist"/>
        <w:numPr>
          <w:ilvl w:val="0"/>
          <w:numId w:val="82"/>
        </w:numPr>
      </w:pPr>
      <w:r>
        <w:rPr>
          <w:u w:val="single"/>
        </w:rPr>
        <w:t xml:space="preserve">Krok szósty </w:t>
      </w:r>
      <w:r>
        <w:t xml:space="preserve">– </w:t>
      </w:r>
      <w:r w:rsidRPr="00464B07">
        <w:t>strategie, taktyki, działania</w:t>
      </w:r>
    </w:p>
    <w:p w:rsidR="00464B07" w:rsidRDefault="00464B07" w:rsidP="009F678A">
      <w:pPr>
        <w:pStyle w:val="Akapitzlist"/>
        <w:numPr>
          <w:ilvl w:val="0"/>
          <w:numId w:val="82"/>
        </w:numPr>
      </w:pPr>
      <w:r>
        <w:rPr>
          <w:u w:val="single"/>
        </w:rPr>
        <w:t xml:space="preserve">Krok siódmy - </w:t>
      </w:r>
      <w:r w:rsidRPr="00464B07">
        <w:t>Plan strategiczny</w:t>
      </w:r>
    </w:p>
    <w:p w:rsidR="00464B07" w:rsidRDefault="00464B07" w:rsidP="00D45073">
      <w:pPr>
        <w:spacing w:after="0"/>
      </w:pPr>
    </w:p>
    <w:p w:rsidR="00464B07" w:rsidRDefault="00464B07" w:rsidP="00D45073">
      <w:pPr>
        <w:spacing w:after="0"/>
        <w:rPr>
          <w:b/>
          <w:color w:val="5F497A" w:themeColor="accent4" w:themeShade="BF"/>
        </w:rPr>
      </w:pPr>
      <w:r w:rsidRPr="00464B07">
        <w:rPr>
          <w:b/>
          <w:color w:val="5F497A" w:themeColor="accent4" w:themeShade="BF"/>
        </w:rPr>
        <w:t>4 stosowane sposoby tworzenia strategii w r</w:t>
      </w:r>
      <w:r>
        <w:rPr>
          <w:b/>
          <w:color w:val="5F497A" w:themeColor="accent4" w:themeShade="BF"/>
        </w:rPr>
        <w:t>óż</w:t>
      </w:r>
      <w:r w:rsidRPr="00464B07">
        <w:rPr>
          <w:b/>
          <w:color w:val="5F497A" w:themeColor="accent4" w:themeShade="BF"/>
        </w:rPr>
        <w:t>nych rodzajach otoczenia i r</w:t>
      </w:r>
      <w:r>
        <w:rPr>
          <w:b/>
          <w:color w:val="5F497A" w:themeColor="accent4" w:themeShade="BF"/>
        </w:rPr>
        <w:t>óż</w:t>
      </w:r>
      <w:r w:rsidRPr="00464B07">
        <w:rPr>
          <w:b/>
          <w:color w:val="5F497A" w:themeColor="accent4" w:themeShade="BF"/>
        </w:rPr>
        <w:t>nych możliwościach przedsi</w:t>
      </w:r>
      <w:r>
        <w:rPr>
          <w:b/>
          <w:color w:val="5F497A" w:themeColor="accent4" w:themeShade="BF"/>
        </w:rPr>
        <w:t>ę</w:t>
      </w:r>
      <w:r w:rsidRPr="00464B07">
        <w:rPr>
          <w:b/>
          <w:color w:val="5F497A" w:themeColor="accent4" w:themeShade="BF"/>
        </w:rPr>
        <w:t>biorstwa</w:t>
      </w:r>
    </w:p>
    <w:p w:rsidR="00464B07" w:rsidRPr="00464B07" w:rsidRDefault="00464B07" w:rsidP="00752A29">
      <w:pPr>
        <w:pStyle w:val="Akapitzlist"/>
        <w:numPr>
          <w:ilvl w:val="0"/>
          <w:numId w:val="83"/>
        </w:numPr>
        <w:rPr>
          <w:b/>
        </w:rPr>
      </w:pPr>
      <w:r w:rsidRPr="00464B07">
        <w:rPr>
          <w:b/>
        </w:rPr>
        <w:t xml:space="preserve">Wizjonerska – </w:t>
      </w:r>
      <w:r>
        <w:t>otoczenie przewidywalne, przedsiębiorstwo ma moc zmieniania</w:t>
      </w:r>
    </w:p>
    <w:p w:rsidR="00464B07" w:rsidRDefault="00464B07" w:rsidP="00752A29">
      <w:pPr>
        <w:pStyle w:val="Akapitzlist"/>
        <w:numPr>
          <w:ilvl w:val="0"/>
          <w:numId w:val="83"/>
        </w:numPr>
        <w:rPr>
          <w:b/>
        </w:rPr>
      </w:pPr>
      <w:r>
        <w:rPr>
          <w:b/>
        </w:rPr>
        <w:t xml:space="preserve">Kształtująca – </w:t>
      </w:r>
      <w:r>
        <w:t>otoczenie nieprzewidywalne, ale przedsiębiorstwo ma moc oddziaływania</w:t>
      </w:r>
    </w:p>
    <w:p w:rsidR="00464B07" w:rsidRDefault="00464B07" w:rsidP="00752A29">
      <w:pPr>
        <w:pStyle w:val="Akapitzlist"/>
        <w:numPr>
          <w:ilvl w:val="0"/>
          <w:numId w:val="83"/>
        </w:numPr>
        <w:rPr>
          <w:b/>
        </w:rPr>
      </w:pPr>
      <w:r>
        <w:rPr>
          <w:b/>
        </w:rPr>
        <w:t xml:space="preserve">Klasycznie – </w:t>
      </w:r>
      <w:r>
        <w:t>otoczenie przewidywalne, w niewielkim zakresie podatne na wpływ przedsiębiorstwa</w:t>
      </w:r>
    </w:p>
    <w:p w:rsidR="00464B07" w:rsidRPr="00464B07" w:rsidRDefault="00464B07" w:rsidP="00752A29">
      <w:pPr>
        <w:pStyle w:val="Akapitzlist"/>
        <w:numPr>
          <w:ilvl w:val="0"/>
          <w:numId w:val="83"/>
        </w:numPr>
        <w:rPr>
          <w:b/>
        </w:rPr>
      </w:pPr>
      <w:r>
        <w:rPr>
          <w:b/>
        </w:rPr>
        <w:t xml:space="preserve">Adaptacyjna – </w:t>
      </w:r>
      <w:r>
        <w:t>otoczenie nieprzewidywalne, w niewielkim zakresie podatne na wpływ</w:t>
      </w:r>
    </w:p>
    <w:p w:rsidR="00464B07" w:rsidRDefault="00464B07" w:rsidP="00D45073">
      <w:pPr>
        <w:spacing w:after="0"/>
        <w:rPr>
          <w:b/>
        </w:rPr>
      </w:pPr>
    </w:p>
    <w:p w:rsidR="00CA16A6" w:rsidRDefault="00CA16A6" w:rsidP="00D45073">
      <w:pPr>
        <w:spacing w:after="0"/>
        <w:rPr>
          <w:b/>
        </w:rPr>
      </w:pPr>
    </w:p>
    <w:p w:rsidR="00CA16A6" w:rsidRDefault="00CA16A6" w:rsidP="00D45073">
      <w:pPr>
        <w:spacing w:after="0"/>
        <w:rPr>
          <w:b/>
        </w:rPr>
      </w:pPr>
    </w:p>
    <w:p w:rsidR="0020486E" w:rsidRDefault="0020486E" w:rsidP="00D45073">
      <w:pPr>
        <w:spacing w:after="0"/>
        <w:rPr>
          <w:b/>
        </w:rPr>
      </w:pPr>
    </w:p>
    <w:p w:rsidR="00464B07" w:rsidRDefault="00464B07" w:rsidP="00D45073">
      <w:pPr>
        <w:spacing w:after="0"/>
        <w:rPr>
          <w:b/>
        </w:rPr>
      </w:pPr>
      <w:r w:rsidRPr="0020486E">
        <w:rPr>
          <w:b/>
          <w:highlight w:val="cyan"/>
        </w:rPr>
        <w:t>STRATEGIE NORMATYWNE H. WINHRICH’A</w:t>
      </w:r>
    </w:p>
    <w:p w:rsidR="00464B07" w:rsidRDefault="00464B07" w:rsidP="00D45073">
      <w:pPr>
        <w:spacing w:after="0"/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1809"/>
        <w:gridCol w:w="3686"/>
        <w:gridCol w:w="3969"/>
      </w:tblGrid>
      <w:tr w:rsidR="00464B07" w:rsidTr="007A6805">
        <w:trPr>
          <w:trHeight w:val="510"/>
        </w:trPr>
        <w:tc>
          <w:tcPr>
            <w:tcW w:w="1809" w:type="dxa"/>
          </w:tcPr>
          <w:p w:rsidR="00464B07" w:rsidRDefault="00464B07" w:rsidP="00D45073">
            <w:pPr>
              <w:rPr>
                <w:b/>
              </w:rPr>
            </w:pPr>
          </w:p>
        </w:tc>
        <w:tc>
          <w:tcPr>
            <w:tcW w:w="3686" w:type="dxa"/>
          </w:tcPr>
          <w:p w:rsidR="00464B07" w:rsidRDefault="00464B07" w:rsidP="00D45073">
            <w:pPr>
              <w:rPr>
                <w:b/>
              </w:rPr>
            </w:pPr>
            <w:r>
              <w:rPr>
                <w:b/>
              </w:rPr>
              <w:t>S- atuty</w:t>
            </w:r>
          </w:p>
        </w:tc>
        <w:tc>
          <w:tcPr>
            <w:tcW w:w="3969" w:type="dxa"/>
          </w:tcPr>
          <w:p w:rsidR="00464B07" w:rsidRDefault="00464B07" w:rsidP="00D45073">
            <w:pPr>
              <w:rPr>
                <w:b/>
              </w:rPr>
            </w:pPr>
            <w:r>
              <w:rPr>
                <w:b/>
              </w:rPr>
              <w:t>W –słabości</w:t>
            </w:r>
          </w:p>
        </w:tc>
      </w:tr>
      <w:tr w:rsidR="00464B07" w:rsidTr="007A6805">
        <w:tc>
          <w:tcPr>
            <w:tcW w:w="1809" w:type="dxa"/>
          </w:tcPr>
          <w:p w:rsidR="00464B07" w:rsidRDefault="00464B07" w:rsidP="00D45073">
            <w:pPr>
              <w:rPr>
                <w:b/>
              </w:rPr>
            </w:pPr>
            <w:r>
              <w:rPr>
                <w:b/>
              </w:rPr>
              <w:t>O – szanse</w:t>
            </w:r>
          </w:p>
        </w:tc>
        <w:tc>
          <w:tcPr>
            <w:tcW w:w="3686" w:type="dxa"/>
          </w:tcPr>
          <w:p w:rsidR="00464B07" w:rsidRDefault="00464B07" w:rsidP="00D45073">
            <w:pPr>
              <w:jc w:val="center"/>
              <w:rPr>
                <w:b/>
              </w:rPr>
            </w:pPr>
            <w:r>
              <w:rPr>
                <w:b/>
              </w:rPr>
              <w:t>Strategia SO</w:t>
            </w:r>
          </w:p>
          <w:p w:rsidR="00464B07" w:rsidRDefault="00464B07" w:rsidP="00D45073">
            <w:pPr>
              <w:jc w:val="center"/>
              <w:rPr>
                <w:b/>
              </w:rPr>
            </w:pPr>
            <w:r>
              <w:rPr>
                <w:b/>
              </w:rPr>
              <w:t>Maxi-maxi</w:t>
            </w:r>
          </w:p>
          <w:p w:rsidR="00464B07" w:rsidRPr="007A6805" w:rsidRDefault="00464B07" w:rsidP="00D45073">
            <w:pPr>
              <w:jc w:val="center"/>
              <w:rPr>
                <w:b/>
                <w:color w:val="5F497A" w:themeColor="accent4" w:themeShade="BF"/>
                <w:sz w:val="26"/>
                <w:szCs w:val="26"/>
              </w:rPr>
            </w:pPr>
            <w:r w:rsidRPr="007A6805">
              <w:rPr>
                <w:b/>
                <w:color w:val="5F497A" w:themeColor="accent4" w:themeShade="BF"/>
                <w:sz w:val="26"/>
                <w:szCs w:val="26"/>
              </w:rPr>
              <w:t>Ekspansywna</w:t>
            </w:r>
          </w:p>
          <w:p w:rsidR="00464B07" w:rsidRPr="00464B07" w:rsidRDefault="00464B07" w:rsidP="00D45073">
            <w:r>
              <w:t>Silna eksp</w:t>
            </w:r>
            <w:r w:rsidR="007A6805">
              <w:t>ansja</w:t>
            </w:r>
            <w:r>
              <w:t>, zdywersyfikowany rozwój</w:t>
            </w:r>
          </w:p>
        </w:tc>
        <w:tc>
          <w:tcPr>
            <w:tcW w:w="3969" w:type="dxa"/>
          </w:tcPr>
          <w:p w:rsidR="00464B07" w:rsidRDefault="00464B07" w:rsidP="00D45073">
            <w:pPr>
              <w:jc w:val="center"/>
              <w:rPr>
                <w:b/>
              </w:rPr>
            </w:pPr>
            <w:r>
              <w:rPr>
                <w:b/>
              </w:rPr>
              <w:t>Strategia WO</w:t>
            </w:r>
          </w:p>
          <w:p w:rsidR="00464B07" w:rsidRDefault="00464B07" w:rsidP="00D45073">
            <w:pPr>
              <w:jc w:val="center"/>
              <w:rPr>
                <w:b/>
              </w:rPr>
            </w:pPr>
            <w:r>
              <w:rPr>
                <w:b/>
              </w:rPr>
              <w:t>Mini-maxi</w:t>
            </w:r>
          </w:p>
          <w:p w:rsidR="00464B07" w:rsidRPr="007A6805" w:rsidRDefault="00464B07" w:rsidP="00D45073">
            <w:pPr>
              <w:jc w:val="center"/>
              <w:rPr>
                <w:b/>
                <w:color w:val="5F497A" w:themeColor="accent4" w:themeShade="BF"/>
                <w:sz w:val="26"/>
                <w:szCs w:val="26"/>
              </w:rPr>
            </w:pPr>
            <w:r w:rsidRPr="007A6805">
              <w:rPr>
                <w:b/>
                <w:color w:val="5F497A" w:themeColor="accent4" w:themeShade="BF"/>
                <w:sz w:val="26"/>
                <w:szCs w:val="26"/>
              </w:rPr>
              <w:t>Konkurencyjna</w:t>
            </w:r>
          </w:p>
          <w:p w:rsidR="00464B07" w:rsidRPr="00464B07" w:rsidRDefault="00464B07" w:rsidP="00D45073">
            <w:r>
              <w:t>Wykorzystywanie szans przy jednoczesnym zmniejsz</w:t>
            </w:r>
            <w:r w:rsidR="007A6805">
              <w:t xml:space="preserve">ania </w:t>
            </w:r>
            <w:r>
              <w:t>lub popraw</w:t>
            </w:r>
            <w:r w:rsidR="007A6805">
              <w:t>iania</w:t>
            </w:r>
            <w:r>
              <w:t xml:space="preserve"> niedociągnięć wewnętrznych, zwi</w:t>
            </w:r>
            <w:r w:rsidR="007A6805">
              <w:t>ększanie</w:t>
            </w:r>
            <w:r>
              <w:t xml:space="preserve"> produktywności, obniżanie kosztów, pozyskiwanie nowych kompetencji, poszukiwanie partnerów so współpracy</w:t>
            </w:r>
          </w:p>
        </w:tc>
      </w:tr>
      <w:tr w:rsidR="00464B07" w:rsidTr="007A6805">
        <w:tc>
          <w:tcPr>
            <w:tcW w:w="1809" w:type="dxa"/>
          </w:tcPr>
          <w:p w:rsidR="00464B07" w:rsidRDefault="00464B07" w:rsidP="00D45073">
            <w:pPr>
              <w:rPr>
                <w:b/>
              </w:rPr>
            </w:pPr>
            <w:r>
              <w:rPr>
                <w:b/>
              </w:rPr>
              <w:t>T - zagrożenia</w:t>
            </w:r>
          </w:p>
        </w:tc>
        <w:tc>
          <w:tcPr>
            <w:tcW w:w="3686" w:type="dxa"/>
          </w:tcPr>
          <w:p w:rsidR="00464B07" w:rsidRDefault="00464B07" w:rsidP="00D45073">
            <w:pPr>
              <w:jc w:val="center"/>
              <w:rPr>
                <w:b/>
              </w:rPr>
            </w:pPr>
            <w:r>
              <w:rPr>
                <w:b/>
              </w:rPr>
              <w:t>Strategia ST</w:t>
            </w:r>
          </w:p>
          <w:p w:rsidR="00464B07" w:rsidRDefault="00464B07" w:rsidP="00D45073">
            <w:pPr>
              <w:jc w:val="center"/>
              <w:rPr>
                <w:b/>
              </w:rPr>
            </w:pPr>
            <w:r>
              <w:rPr>
                <w:b/>
              </w:rPr>
              <w:t>Maxi-mini</w:t>
            </w:r>
          </w:p>
          <w:p w:rsidR="00464B07" w:rsidRPr="007A6805" w:rsidRDefault="00464B07" w:rsidP="00D45073">
            <w:pPr>
              <w:jc w:val="center"/>
              <w:rPr>
                <w:b/>
                <w:color w:val="5F497A" w:themeColor="accent4" w:themeShade="BF"/>
                <w:sz w:val="26"/>
                <w:szCs w:val="26"/>
              </w:rPr>
            </w:pPr>
            <w:r w:rsidRPr="007A6805">
              <w:rPr>
                <w:b/>
                <w:color w:val="5F497A" w:themeColor="accent4" w:themeShade="BF"/>
                <w:sz w:val="26"/>
                <w:szCs w:val="26"/>
              </w:rPr>
              <w:t>Konserwatywna</w:t>
            </w:r>
          </w:p>
          <w:p w:rsidR="00464B07" w:rsidRDefault="007A6805" w:rsidP="00D45073">
            <w:pPr>
              <w:rPr>
                <w:b/>
              </w:rPr>
            </w:pPr>
            <w:r>
              <w:t>W</w:t>
            </w:r>
            <w:r w:rsidR="00464B07">
              <w:t>ykorzys</w:t>
            </w:r>
            <w:r>
              <w:t>tyw</w:t>
            </w:r>
            <w:r w:rsidR="00464B07">
              <w:t>anie</w:t>
            </w:r>
            <w:r w:rsidR="00464B07">
              <w:rPr>
                <w:b/>
              </w:rPr>
              <w:t xml:space="preserve"> </w:t>
            </w:r>
            <w:r w:rsidRPr="007A6805">
              <w:t xml:space="preserve">dużych atutów </w:t>
            </w:r>
            <w:r>
              <w:t>do przezwycięż</w:t>
            </w:r>
            <w:r w:rsidRPr="007A6805">
              <w:t>ania</w:t>
            </w:r>
            <w:r w:rsidR="00464B07" w:rsidRPr="007A6805">
              <w:t xml:space="preserve"> </w:t>
            </w:r>
            <w:r w:rsidRPr="007A6805">
              <w:t>zagrożeń</w:t>
            </w:r>
            <w:r w:rsidR="00464B07" w:rsidRPr="007A6805">
              <w:t>, wprowadzanie innowacji, ob</w:t>
            </w:r>
            <w:r>
              <w:t>niżanie kosztów, rozwój ry</w:t>
            </w:r>
            <w:r w:rsidR="00464B07" w:rsidRPr="007A6805">
              <w:t>nku</w:t>
            </w:r>
          </w:p>
        </w:tc>
        <w:tc>
          <w:tcPr>
            <w:tcW w:w="3969" w:type="dxa"/>
          </w:tcPr>
          <w:p w:rsidR="00464B07" w:rsidRPr="007A6805" w:rsidRDefault="00464B07" w:rsidP="00D45073">
            <w:pPr>
              <w:jc w:val="center"/>
              <w:rPr>
                <w:b/>
              </w:rPr>
            </w:pPr>
            <w:r w:rsidRPr="007A6805">
              <w:rPr>
                <w:b/>
              </w:rPr>
              <w:t>strategia WT</w:t>
            </w:r>
          </w:p>
          <w:p w:rsidR="00464B07" w:rsidRPr="007A6805" w:rsidRDefault="00464B07" w:rsidP="00D45073">
            <w:pPr>
              <w:jc w:val="center"/>
              <w:rPr>
                <w:b/>
              </w:rPr>
            </w:pPr>
            <w:r w:rsidRPr="007A6805">
              <w:rPr>
                <w:b/>
              </w:rPr>
              <w:t>mini-mini</w:t>
            </w:r>
          </w:p>
          <w:p w:rsidR="00464B07" w:rsidRPr="007A6805" w:rsidRDefault="00464B07" w:rsidP="00D45073">
            <w:pPr>
              <w:jc w:val="center"/>
              <w:rPr>
                <w:b/>
                <w:color w:val="5F497A" w:themeColor="accent4" w:themeShade="BF"/>
                <w:sz w:val="26"/>
                <w:szCs w:val="26"/>
              </w:rPr>
            </w:pPr>
            <w:r w:rsidRPr="007A6805">
              <w:rPr>
                <w:b/>
                <w:color w:val="5F497A" w:themeColor="accent4" w:themeShade="BF"/>
                <w:sz w:val="26"/>
                <w:szCs w:val="26"/>
              </w:rPr>
              <w:t>defensywna</w:t>
            </w:r>
          </w:p>
          <w:p w:rsidR="00464B07" w:rsidRPr="00464B07" w:rsidRDefault="00464B07" w:rsidP="00D45073">
            <w:r>
              <w:t>w wersji pesymistycznej – likwidacja, w wersji optymistycznej – przetrwanie lub połączenie z inną organizacją</w:t>
            </w:r>
          </w:p>
        </w:tc>
      </w:tr>
    </w:tbl>
    <w:p w:rsidR="00464B07" w:rsidRDefault="00464B07" w:rsidP="00D45073">
      <w:pPr>
        <w:spacing w:after="0"/>
        <w:rPr>
          <w:b/>
        </w:rPr>
      </w:pPr>
    </w:p>
    <w:p w:rsidR="004522A9" w:rsidRDefault="004522A9" w:rsidP="00D45073">
      <w:pPr>
        <w:spacing w:after="0"/>
        <w:rPr>
          <w:b/>
        </w:rPr>
      </w:pPr>
    </w:p>
    <w:p w:rsidR="004522A9" w:rsidRDefault="004522A9" w:rsidP="00D45073">
      <w:pPr>
        <w:spacing w:after="0"/>
        <w:rPr>
          <w:b/>
        </w:rPr>
      </w:pPr>
    </w:p>
    <w:p w:rsidR="004522A9" w:rsidRDefault="004522A9" w:rsidP="00D45073">
      <w:pPr>
        <w:spacing w:after="0"/>
        <w:rPr>
          <w:b/>
        </w:rPr>
      </w:pPr>
    </w:p>
    <w:p w:rsidR="004522A9" w:rsidRDefault="004522A9" w:rsidP="00D45073">
      <w:pPr>
        <w:spacing w:after="0"/>
        <w:rPr>
          <w:b/>
        </w:rPr>
      </w:pPr>
    </w:p>
    <w:p w:rsidR="004522A9" w:rsidRDefault="004522A9" w:rsidP="00D45073">
      <w:pPr>
        <w:spacing w:after="0"/>
        <w:rPr>
          <w:b/>
        </w:rPr>
      </w:pPr>
    </w:p>
    <w:p w:rsidR="004522A9" w:rsidRDefault="004522A9" w:rsidP="00D45073">
      <w:pPr>
        <w:spacing w:after="0"/>
        <w:rPr>
          <w:b/>
        </w:rPr>
      </w:pPr>
    </w:p>
    <w:p w:rsidR="004522A9" w:rsidRPr="00464B07" w:rsidRDefault="004522A9" w:rsidP="00D45073">
      <w:pPr>
        <w:spacing w:after="0"/>
        <w:rPr>
          <w:b/>
        </w:rPr>
      </w:pPr>
    </w:p>
    <w:p w:rsidR="00464B07" w:rsidRDefault="007A6805" w:rsidP="00D45073">
      <w:pPr>
        <w:spacing w:after="0"/>
        <w:rPr>
          <w:lang w:val="en-US"/>
        </w:rPr>
      </w:pPr>
      <w:r w:rsidRPr="0020486E">
        <w:rPr>
          <w:b/>
          <w:color w:val="5F497A" w:themeColor="accent4" w:themeShade="BF"/>
          <w:lang w:val="en-US"/>
        </w:rPr>
        <w:lastRenderedPageBreak/>
        <w:t>Metoda SPACE – Strategic Position and Action Evaluation dla potrzeb oceny</w:t>
      </w:r>
      <w:r>
        <w:rPr>
          <w:lang w:val="en-US"/>
        </w:rPr>
        <w:t xml:space="preserve"> …. </w:t>
      </w:r>
    </w:p>
    <w:p w:rsidR="00CA16A6" w:rsidRDefault="00CA16A6" w:rsidP="00D45073">
      <w:pPr>
        <w:spacing w:after="0"/>
        <w:rPr>
          <w:lang w:val="en-US"/>
        </w:rPr>
      </w:pPr>
    </w:p>
    <w:p w:rsidR="00CA16A6" w:rsidRDefault="00CA16A6" w:rsidP="00D45073">
      <w:pPr>
        <w:spacing w:after="0"/>
        <w:rPr>
          <w:lang w:val="en-US"/>
        </w:rPr>
      </w:pPr>
    </w:p>
    <w:p w:rsidR="00ED2144" w:rsidRPr="007A6805" w:rsidRDefault="00ED2144" w:rsidP="00D45073">
      <w:pPr>
        <w:spacing w:after="0"/>
        <w:rPr>
          <w:lang w:val="en-US"/>
        </w:rPr>
      </w:pPr>
    </w:p>
    <w:p w:rsidR="00464B07" w:rsidRPr="0020486E" w:rsidRDefault="0020486E" w:rsidP="00D45073">
      <w:pPr>
        <w:spacing w:after="0"/>
        <w:ind w:left="360"/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40483" cy="3448457"/>
            <wp:effectExtent l="19050" t="0" r="0" b="0"/>
            <wp:docPr id="6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8730" b="43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85" cy="3448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486E" w:rsidRDefault="0020486E" w:rsidP="00D45073">
      <w:pPr>
        <w:spacing w:after="0"/>
        <w:ind w:left="360"/>
        <w:rPr>
          <w:b/>
          <w:lang w:val="en-US"/>
        </w:rPr>
      </w:pPr>
    </w:p>
    <w:p w:rsidR="00CA16A6" w:rsidRDefault="00CA16A6" w:rsidP="00D45073">
      <w:pPr>
        <w:spacing w:after="0"/>
        <w:ind w:left="360"/>
        <w:rPr>
          <w:b/>
        </w:rPr>
      </w:pPr>
    </w:p>
    <w:p w:rsidR="00CA16A6" w:rsidRDefault="00CA16A6" w:rsidP="00D45073">
      <w:pPr>
        <w:spacing w:after="0"/>
        <w:ind w:left="360"/>
        <w:rPr>
          <w:b/>
        </w:rPr>
      </w:pPr>
    </w:p>
    <w:p w:rsidR="007A6805" w:rsidRPr="007A6805" w:rsidRDefault="007A6805" w:rsidP="00D45073">
      <w:pPr>
        <w:spacing w:after="0"/>
        <w:ind w:left="360"/>
        <w:rPr>
          <w:b/>
        </w:rPr>
      </w:pPr>
      <w:r w:rsidRPr="007A6805">
        <w:rPr>
          <w:b/>
        </w:rPr>
        <w:t>Etapy budowy w metodzie SPACE</w:t>
      </w:r>
    </w:p>
    <w:p w:rsidR="007A6805" w:rsidRPr="007A6805" w:rsidRDefault="007A6805" w:rsidP="00752A29">
      <w:pPr>
        <w:pStyle w:val="Akapitzlist"/>
        <w:numPr>
          <w:ilvl w:val="0"/>
          <w:numId w:val="84"/>
        </w:numPr>
        <w:rPr>
          <w:b/>
        </w:rPr>
      </w:pPr>
      <w:r w:rsidRPr="007A6805">
        <w:t>Okre</w:t>
      </w:r>
      <w:r>
        <w:t>ś</w:t>
      </w:r>
      <w:r w:rsidRPr="007A6805">
        <w:t>lenie zmiennych opisuj</w:t>
      </w:r>
      <w:r>
        <w:t>ąc</w:t>
      </w:r>
      <w:r w:rsidRPr="007A6805">
        <w:t>ych wymiary zewnętrzne</w:t>
      </w:r>
      <w:r>
        <w:t xml:space="preserve"> i wewnętrzne</w:t>
      </w:r>
    </w:p>
    <w:p w:rsidR="007A6805" w:rsidRPr="007A6805" w:rsidRDefault="007A6805" w:rsidP="00752A29">
      <w:pPr>
        <w:pStyle w:val="Akapitzlist"/>
        <w:numPr>
          <w:ilvl w:val="0"/>
          <w:numId w:val="84"/>
        </w:numPr>
        <w:rPr>
          <w:b/>
        </w:rPr>
      </w:pPr>
      <w:r>
        <w:t>Standaryzacja ocen składowych poszczególnych wymiarów (-6, +6)</w:t>
      </w:r>
    </w:p>
    <w:p w:rsidR="007A6805" w:rsidRPr="007A6805" w:rsidRDefault="007A6805" w:rsidP="00752A29">
      <w:pPr>
        <w:pStyle w:val="Akapitzlist"/>
        <w:numPr>
          <w:ilvl w:val="0"/>
          <w:numId w:val="84"/>
        </w:numPr>
        <w:rPr>
          <w:b/>
        </w:rPr>
      </w:pPr>
      <w:r>
        <w:t xml:space="preserve">Obliczanie średniej oceny dla wymiarów na podstawie </w:t>
      </w:r>
      <w:r w:rsidR="00897BB1">
        <w:t>zooperacjonalizowanych</w:t>
      </w:r>
      <w:r>
        <w:t xml:space="preserve"> zmiennych nanoszenie wartości średnich na układ współrzędnych określonych </w:t>
      </w:r>
      <w:r w:rsidR="0020486E">
        <w:t>wymiarami zewnętrznymi i wewnętrznymi</w:t>
      </w:r>
    </w:p>
    <w:p w:rsidR="007A6805" w:rsidRPr="007A6805" w:rsidRDefault="007A6805" w:rsidP="00752A29">
      <w:pPr>
        <w:pStyle w:val="Akapitzlist"/>
        <w:numPr>
          <w:ilvl w:val="0"/>
          <w:numId w:val="84"/>
        </w:numPr>
        <w:rPr>
          <w:b/>
        </w:rPr>
      </w:pPr>
      <w:r>
        <w:t xml:space="preserve">Wartości na </w:t>
      </w:r>
      <w:r w:rsidR="0020486E">
        <w:t>osiach dodawane wg kierunku na osi OX</w:t>
      </w:r>
      <w:r>
        <w:t xml:space="preserve"> i OY</w:t>
      </w:r>
    </w:p>
    <w:p w:rsidR="0020486E" w:rsidRPr="0020486E" w:rsidRDefault="0020486E" w:rsidP="00752A29">
      <w:pPr>
        <w:pStyle w:val="Akapitzlist"/>
        <w:numPr>
          <w:ilvl w:val="0"/>
          <w:numId w:val="84"/>
        </w:numPr>
        <w:rPr>
          <w:b/>
        </w:rPr>
      </w:pPr>
      <w:r>
        <w:t>Połączenie punk</w:t>
      </w:r>
      <w:r w:rsidR="007A6805">
        <w:t xml:space="preserve">tu i początku układu współrzędnych tworzy wektor kierunkowy ujawniający rodzaj zalecanej </w:t>
      </w:r>
      <w:r>
        <w:t>strategii dla przedsięb</w:t>
      </w:r>
      <w:r w:rsidR="007A6805">
        <w:t>iorstwa</w:t>
      </w:r>
    </w:p>
    <w:p w:rsidR="00F958EE" w:rsidRDefault="00F958EE" w:rsidP="0020486E">
      <w:pPr>
        <w:ind w:left="720"/>
        <w:rPr>
          <w:b/>
        </w:rPr>
      </w:pPr>
    </w:p>
    <w:p w:rsidR="004522A9" w:rsidRDefault="004522A9" w:rsidP="0020486E">
      <w:pPr>
        <w:ind w:left="720"/>
        <w:rPr>
          <w:b/>
        </w:rPr>
      </w:pPr>
    </w:p>
    <w:p w:rsidR="004522A9" w:rsidRDefault="004522A9" w:rsidP="0020486E">
      <w:pPr>
        <w:ind w:left="720"/>
        <w:rPr>
          <w:b/>
        </w:rPr>
      </w:pPr>
    </w:p>
    <w:p w:rsidR="004522A9" w:rsidRDefault="004522A9" w:rsidP="0020486E">
      <w:pPr>
        <w:ind w:left="720"/>
        <w:rPr>
          <w:b/>
        </w:rPr>
      </w:pPr>
    </w:p>
    <w:p w:rsidR="004522A9" w:rsidRDefault="004522A9" w:rsidP="0020486E">
      <w:pPr>
        <w:ind w:left="720"/>
        <w:rPr>
          <w:b/>
        </w:rPr>
      </w:pPr>
    </w:p>
    <w:p w:rsidR="004522A9" w:rsidRDefault="004522A9" w:rsidP="0020486E">
      <w:pPr>
        <w:ind w:left="720"/>
        <w:rPr>
          <w:b/>
        </w:rPr>
      </w:pPr>
    </w:p>
    <w:p w:rsidR="004522A9" w:rsidRDefault="004522A9" w:rsidP="0020486E">
      <w:pPr>
        <w:ind w:left="720"/>
        <w:rPr>
          <w:b/>
        </w:rPr>
      </w:pPr>
    </w:p>
    <w:p w:rsidR="004522A9" w:rsidRDefault="004522A9" w:rsidP="0020486E">
      <w:pPr>
        <w:ind w:left="720"/>
        <w:rPr>
          <w:b/>
        </w:rPr>
      </w:pPr>
    </w:p>
    <w:p w:rsidR="0020486E" w:rsidRDefault="0020486E" w:rsidP="0020486E">
      <w:pPr>
        <w:ind w:left="720"/>
        <w:rPr>
          <w:b/>
          <w:color w:val="5F497A" w:themeColor="accent4" w:themeShade="BF"/>
          <w:sz w:val="24"/>
          <w:szCs w:val="24"/>
        </w:rPr>
      </w:pPr>
      <w:r w:rsidRPr="00CA16A6">
        <w:rPr>
          <w:b/>
          <w:color w:val="5F497A" w:themeColor="accent4" w:themeShade="BF"/>
          <w:sz w:val="24"/>
          <w:szCs w:val="24"/>
        </w:rPr>
        <w:lastRenderedPageBreak/>
        <w:t>MACIERZ SPACE</w:t>
      </w:r>
    </w:p>
    <w:p w:rsidR="00F958EE" w:rsidRDefault="00F958EE" w:rsidP="0020486E">
      <w:pPr>
        <w:ind w:left="720"/>
        <w:rPr>
          <w:b/>
          <w:color w:val="5F497A" w:themeColor="accent4" w:themeShade="BF"/>
          <w:sz w:val="24"/>
          <w:szCs w:val="24"/>
        </w:rPr>
      </w:pPr>
      <w:r w:rsidRPr="00F958EE">
        <w:rPr>
          <w:b/>
          <w:noProof/>
          <w:color w:val="5F497A" w:themeColor="accent4" w:themeShade="BF"/>
          <w:sz w:val="24"/>
          <w:szCs w:val="24"/>
          <w:lang w:eastAsia="pl-PL"/>
        </w:rPr>
        <w:drawing>
          <wp:inline distT="0" distB="0" distL="0" distR="0">
            <wp:extent cx="4564825" cy="2418135"/>
            <wp:effectExtent l="19050" t="0" r="7175" b="0"/>
            <wp:docPr id="7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2381" r="10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63" cy="2419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58EE" w:rsidRDefault="00F958EE" w:rsidP="0020486E">
      <w:pPr>
        <w:ind w:left="720"/>
        <w:rPr>
          <w:b/>
          <w:color w:val="5F497A" w:themeColor="accent4" w:themeShade="BF"/>
          <w:sz w:val="24"/>
          <w:szCs w:val="24"/>
        </w:rPr>
      </w:pPr>
    </w:p>
    <w:p w:rsidR="009F678A" w:rsidRDefault="009F678A" w:rsidP="009F678A">
      <w:pPr>
        <w:jc w:val="center"/>
        <w:rPr>
          <w:b/>
          <w:noProof/>
          <w:lang w:eastAsia="pl-PL"/>
        </w:rPr>
      </w:pPr>
    </w:p>
    <w:tbl>
      <w:tblPr>
        <w:tblStyle w:val="Tabela-Siatka"/>
        <w:tblW w:w="0" w:type="auto"/>
        <w:tblLook w:val="04A0"/>
      </w:tblPr>
      <w:tblGrid>
        <w:gridCol w:w="5172"/>
        <w:gridCol w:w="5172"/>
      </w:tblGrid>
      <w:tr w:rsidR="009F678A" w:rsidTr="009F678A">
        <w:tc>
          <w:tcPr>
            <w:tcW w:w="5172" w:type="dxa"/>
          </w:tcPr>
          <w:p w:rsidR="009F678A" w:rsidRPr="009F678A" w:rsidRDefault="009F678A" w:rsidP="009F678A">
            <w:pPr>
              <w:shd w:val="clear" w:color="auto" w:fill="00B0F0"/>
              <w:spacing w:line="276" w:lineRule="auto"/>
              <w:jc w:val="center"/>
              <w:rPr>
                <w:b/>
                <w:noProof/>
                <w:sz w:val="24"/>
                <w:szCs w:val="24"/>
                <w:lang w:eastAsia="pl-PL"/>
              </w:rPr>
            </w:pPr>
            <w:r w:rsidRPr="009F678A">
              <w:rPr>
                <w:b/>
                <w:noProof/>
                <w:sz w:val="24"/>
                <w:szCs w:val="24"/>
                <w:lang w:eastAsia="pl-PL"/>
              </w:rPr>
              <w:t>Strategia zachowawcza</w:t>
            </w:r>
          </w:p>
          <w:p w:rsidR="009F678A" w:rsidRDefault="009F678A" w:rsidP="009F678A">
            <w:pPr>
              <w:spacing w:line="276" w:lineRule="auto"/>
              <w:jc w:val="center"/>
              <w:rPr>
                <w:b/>
                <w:noProof/>
                <w:lang w:eastAsia="pl-PL"/>
              </w:rPr>
            </w:pPr>
          </w:p>
          <w:p w:rsidR="009F678A" w:rsidRDefault="009F678A" w:rsidP="009F678A">
            <w:pPr>
              <w:spacing w:line="276" w:lineRule="auto"/>
              <w:ind w:right="120"/>
              <w:jc w:val="both"/>
              <w:rPr>
                <w:rFonts w:eastAsia="Times New Roman"/>
              </w:rPr>
            </w:pPr>
            <w:r w:rsidRPr="009F678A">
              <w:rPr>
                <w:rFonts w:eastAsia="Times New Roman"/>
              </w:rPr>
              <w:t xml:space="preserve">Sytuacja stabilnego, ale niezbyt atrakcyjnego rynku, firma ma dobra pozycję </w:t>
            </w:r>
            <w:r>
              <w:rPr>
                <w:rFonts w:eastAsia="Times New Roman"/>
              </w:rPr>
              <w:t>finansową</w:t>
            </w:r>
            <w:r w:rsidRPr="009F678A">
              <w:rPr>
                <w:rFonts w:eastAsia="Times New Roman"/>
              </w:rPr>
              <w:t>, ale słabą pozycję konkurencyjną (lub działa na średnio atrakcyjnym rynku i zdobyła na nim silną pozycję konkurencyjną)</w:t>
            </w:r>
          </w:p>
          <w:p w:rsidR="009F678A" w:rsidRDefault="009F678A" w:rsidP="00752A29">
            <w:pPr>
              <w:pStyle w:val="Akapitzlist"/>
              <w:numPr>
                <w:ilvl w:val="0"/>
                <w:numId w:val="94"/>
              </w:numPr>
              <w:spacing w:line="276" w:lineRule="auto"/>
              <w:ind w:right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Wykorzystanie swoich silnych atutów bez zaangażowania w ryzykowne przedsięwzięcia</w:t>
            </w:r>
          </w:p>
          <w:p w:rsidR="009F678A" w:rsidRDefault="009F678A" w:rsidP="00752A29">
            <w:pPr>
              <w:pStyle w:val="Akapitzlist"/>
              <w:numPr>
                <w:ilvl w:val="0"/>
                <w:numId w:val="94"/>
              </w:numPr>
              <w:spacing w:line="276" w:lineRule="auto"/>
              <w:ind w:right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Penetracja wybranych segmentów rynku</w:t>
            </w:r>
          </w:p>
          <w:p w:rsidR="009F678A" w:rsidRDefault="009F678A" w:rsidP="00752A29">
            <w:pPr>
              <w:pStyle w:val="Akapitzlist"/>
              <w:numPr>
                <w:ilvl w:val="0"/>
                <w:numId w:val="94"/>
              </w:numPr>
              <w:spacing w:line="276" w:lineRule="auto"/>
              <w:ind w:right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Poszukiwanie bardziej atrakcyjnych rynków</w:t>
            </w:r>
          </w:p>
          <w:p w:rsidR="009F678A" w:rsidRPr="009F678A" w:rsidRDefault="009F678A" w:rsidP="00752A29">
            <w:pPr>
              <w:pStyle w:val="Akapitzlist"/>
              <w:numPr>
                <w:ilvl w:val="0"/>
                <w:numId w:val="94"/>
              </w:numPr>
              <w:spacing w:line="276" w:lineRule="auto"/>
              <w:ind w:right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Usprawnienia produktów</w:t>
            </w:r>
          </w:p>
          <w:p w:rsidR="009F678A" w:rsidRPr="009F678A" w:rsidRDefault="009F678A" w:rsidP="009F678A">
            <w:pPr>
              <w:spacing w:line="276" w:lineRule="auto"/>
              <w:jc w:val="center"/>
              <w:rPr>
                <w:b/>
                <w:noProof/>
                <w:lang w:eastAsia="pl-PL"/>
              </w:rPr>
            </w:pPr>
          </w:p>
        </w:tc>
        <w:tc>
          <w:tcPr>
            <w:tcW w:w="5172" w:type="dxa"/>
          </w:tcPr>
          <w:p w:rsidR="009F678A" w:rsidRPr="009F678A" w:rsidRDefault="009F678A" w:rsidP="009F678A">
            <w:pPr>
              <w:shd w:val="clear" w:color="auto" w:fill="92D050"/>
              <w:spacing w:line="276" w:lineRule="auto"/>
              <w:jc w:val="center"/>
              <w:rPr>
                <w:b/>
                <w:noProof/>
                <w:sz w:val="24"/>
                <w:szCs w:val="24"/>
                <w:lang w:eastAsia="pl-PL"/>
              </w:rPr>
            </w:pPr>
            <w:r w:rsidRPr="009F678A">
              <w:rPr>
                <w:b/>
                <w:noProof/>
                <w:sz w:val="24"/>
                <w:szCs w:val="24"/>
                <w:lang w:eastAsia="pl-PL"/>
              </w:rPr>
              <w:t>Strategia agresywna</w:t>
            </w:r>
          </w:p>
          <w:p w:rsidR="009F678A" w:rsidRDefault="009F678A" w:rsidP="009F678A">
            <w:pPr>
              <w:spacing w:line="276" w:lineRule="auto"/>
              <w:jc w:val="center"/>
              <w:rPr>
                <w:b/>
                <w:noProof/>
                <w:lang w:eastAsia="pl-PL"/>
              </w:rPr>
            </w:pPr>
          </w:p>
          <w:p w:rsidR="009F678A" w:rsidRDefault="009F678A" w:rsidP="009F678A">
            <w:pPr>
              <w:spacing w:line="276" w:lineRule="auto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 xml:space="preserve">Firma działa na atrakcyjnym rynku, w miarę stabilnym otoczeniu i ma znaczącą przewagę konkurencyjną, którą może utrzymać dzięki znacznej sile finansowej. </w:t>
            </w:r>
          </w:p>
          <w:p w:rsidR="009F678A" w:rsidRDefault="009F678A" w:rsidP="00752A29">
            <w:pPr>
              <w:pStyle w:val="Akapitzlist"/>
              <w:numPr>
                <w:ilvl w:val="0"/>
                <w:numId w:val="92"/>
              </w:numPr>
              <w:spacing w:line="276" w:lineRule="auto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Agresywna penetracja rynku</w:t>
            </w:r>
          </w:p>
          <w:p w:rsidR="009F678A" w:rsidRDefault="009F678A" w:rsidP="00752A29">
            <w:pPr>
              <w:pStyle w:val="Akapitzlist"/>
              <w:numPr>
                <w:ilvl w:val="0"/>
                <w:numId w:val="92"/>
              </w:numPr>
              <w:spacing w:line="276" w:lineRule="auto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Rozwój rynku/produktów</w:t>
            </w:r>
          </w:p>
          <w:p w:rsidR="009F678A" w:rsidRDefault="009F678A" w:rsidP="00752A29">
            <w:pPr>
              <w:pStyle w:val="Akapitzlist"/>
              <w:numPr>
                <w:ilvl w:val="0"/>
                <w:numId w:val="92"/>
              </w:numPr>
              <w:spacing w:line="276" w:lineRule="auto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Integracja wstecz lub w przód</w:t>
            </w:r>
          </w:p>
          <w:p w:rsidR="009F678A" w:rsidRPr="009F678A" w:rsidRDefault="009F678A" w:rsidP="00752A29">
            <w:pPr>
              <w:pStyle w:val="Akapitzlist"/>
              <w:numPr>
                <w:ilvl w:val="0"/>
                <w:numId w:val="92"/>
              </w:numPr>
              <w:spacing w:line="276" w:lineRule="auto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Różne dornmy dywersyfikacji</w:t>
            </w:r>
          </w:p>
          <w:p w:rsidR="009F678A" w:rsidRPr="009F678A" w:rsidRDefault="009F678A" w:rsidP="009F678A">
            <w:pPr>
              <w:spacing w:line="276" w:lineRule="auto"/>
              <w:jc w:val="center"/>
              <w:rPr>
                <w:b/>
                <w:noProof/>
                <w:lang w:eastAsia="pl-PL"/>
              </w:rPr>
            </w:pPr>
          </w:p>
        </w:tc>
      </w:tr>
      <w:tr w:rsidR="009F678A" w:rsidTr="009F678A">
        <w:tc>
          <w:tcPr>
            <w:tcW w:w="5172" w:type="dxa"/>
          </w:tcPr>
          <w:p w:rsidR="009F678A" w:rsidRPr="009F678A" w:rsidRDefault="009F678A" w:rsidP="009F678A">
            <w:pPr>
              <w:shd w:val="clear" w:color="auto" w:fill="FFFF99"/>
              <w:spacing w:line="276" w:lineRule="auto"/>
              <w:ind w:left="720" w:right="280" w:hanging="360"/>
              <w:jc w:val="center"/>
              <w:rPr>
                <w:b/>
                <w:noProof/>
                <w:sz w:val="24"/>
                <w:szCs w:val="24"/>
                <w:lang w:eastAsia="pl-PL"/>
              </w:rPr>
            </w:pPr>
            <w:r w:rsidRPr="009F678A">
              <w:rPr>
                <w:b/>
                <w:noProof/>
                <w:sz w:val="24"/>
                <w:szCs w:val="24"/>
                <w:lang w:eastAsia="pl-PL"/>
              </w:rPr>
              <w:t>Strategia defensywna</w:t>
            </w:r>
          </w:p>
          <w:p w:rsidR="009F678A" w:rsidRDefault="009F678A" w:rsidP="009F678A">
            <w:pPr>
              <w:spacing w:line="276" w:lineRule="auto"/>
              <w:ind w:left="720" w:right="280" w:hanging="360"/>
              <w:jc w:val="center"/>
              <w:rPr>
                <w:b/>
                <w:noProof/>
                <w:lang w:eastAsia="pl-PL"/>
              </w:rPr>
            </w:pPr>
          </w:p>
          <w:p w:rsidR="009F678A" w:rsidRDefault="009F678A" w:rsidP="009F678A">
            <w:pPr>
              <w:spacing w:line="276" w:lineRule="auto"/>
              <w:ind w:right="520"/>
              <w:rPr>
                <w:rFonts w:eastAsia="Times New Roman"/>
              </w:rPr>
            </w:pPr>
            <w:r w:rsidRPr="009F678A">
              <w:rPr>
                <w:rFonts w:eastAsia="Times New Roman"/>
              </w:rPr>
              <w:t>Firma jest słaba finansowo, działa na niestabilnym rynku, rynek średnio atrakcyjny przy słabej pozycji konkurencyjnej (lub średnia pozycja konkurencyjna przy słabej atrakcyjności rynku)</w:t>
            </w:r>
          </w:p>
          <w:p w:rsidR="009F678A" w:rsidRDefault="009F678A" w:rsidP="00752A29">
            <w:pPr>
              <w:pStyle w:val="Akapitzlist"/>
              <w:numPr>
                <w:ilvl w:val="0"/>
                <w:numId w:val="95"/>
              </w:numPr>
              <w:spacing w:line="276" w:lineRule="auto"/>
              <w:ind w:right="520"/>
              <w:rPr>
                <w:rFonts w:eastAsia="Times New Roman"/>
              </w:rPr>
            </w:pPr>
            <w:r>
              <w:rPr>
                <w:rFonts w:eastAsia="Times New Roman"/>
              </w:rPr>
              <w:t>Eliminacja własnych słabości i unikanie zagrożeń zewnętrznych</w:t>
            </w:r>
          </w:p>
          <w:p w:rsidR="009F678A" w:rsidRPr="009F678A" w:rsidRDefault="009F678A" w:rsidP="00752A29">
            <w:pPr>
              <w:pStyle w:val="Akapitzlist"/>
              <w:numPr>
                <w:ilvl w:val="0"/>
                <w:numId w:val="95"/>
              </w:numPr>
              <w:spacing w:line="276" w:lineRule="auto"/>
              <w:ind w:right="520"/>
              <w:rPr>
                <w:rFonts w:eastAsia="Times New Roman"/>
              </w:rPr>
            </w:pPr>
            <w:r>
              <w:rPr>
                <w:rFonts w:eastAsia="Times New Roman"/>
              </w:rPr>
              <w:t>W przypadku kiedy nie można poprawić sytuacji (np. obniżenie kosztów, redukcja asortymentu) należy ograniczyć działalność i wyjść z rynku</w:t>
            </w:r>
          </w:p>
          <w:p w:rsidR="009F678A" w:rsidRPr="009F678A" w:rsidRDefault="009F678A" w:rsidP="009F678A">
            <w:pPr>
              <w:spacing w:line="276" w:lineRule="auto"/>
              <w:rPr>
                <w:rFonts w:eastAsia="Times New Roman"/>
              </w:rPr>
            </w:pPr>
          </w:p>
          <w:p w:rsidR="009F678A" w:rsidRPr="009F678A" w:rsidRDefault="009F678A" w:rsidP="009F678A">
            <w:pPr>
              <w:spacing w:line="276" w:lineRule="auto"/>
              <w:ind w:left="720" w:right="280" w:hanging="360"/>
              <w:rPr>
                <w:noProof/>
                <w:lang w:eastAsia="pl-PL"/>
              </w:rPr>
            </w:pPr>
          </w:p>
        </w:tc>
        <w:tc>
          <w:tcPr>
            <w:tcW w:w="5172" w:type="dxa"/>
          </w:tcPr>
          <w:p w:rsidR="009F678A" w:rsidRPr="009F678A" w:rsidRDefault="009F678A" w:rsidP="009F678A">
            <w:pPr>
              <w:shd w:val="clear" w:color="auto" w:fill="D99594" w:themeFill="accent2" w:themeFillTint="99"/>
              <w:spacing w:line="276" w:lineRule="auto"/>
              <w:jc w:val="center"/>
              <w:rPr>
                <w:b/>
                <w:noProof/>
                <w:sz w:val="24"/>
                <w:szCs w:val="24"/>
                <w:lang w:eastAsia="pl-PL"/>
              </w:rPr>
            </w:pPr>
            <w:r w:rsidRPr="009F678A">
              <w:rPr>
                <w:b/>
                <w:noProof/>
                <w:sz w:val="24"/>
                <w:szCs w:val="24"/>
                <w:lang w:eastAsia="pl-PL"/>
              </w:rPr>
              <w:t>Strategia konkurencyjna</w:t>
            </w:r>
          </w:p>
          <w:p w:rsidR="009F678A" w:rsidRDefault="009F678A" w:rsidP="009F678A">
            <w:pPr>
              <w:spacing w:line="276" w:lineRule="auto"/>
              <w:jc w:val="center"/>
              <w:rPr>
                <w:b/>
                <w:noProof/>
                <w:lang w:eastAsia="pl-PL"/>
              </w:rPr>
            </w:pPr>
          </w:p>
          <w:p w:rsidR="009F678A" w:rsidRDefault="009F678A" w:rsidP="009F678A">
            <w:pPr>
              <w:spacing w:line="276" w:lineRule="auto"/>
              <w:ind w:right="280"/>
              <w:rPr>
                <w:rFonts w:eastAsia="Times New Roman"/>
              </w:rPr>
            </w:pPr>
            <w:r w:rsidRPr="009F678A">
              <w:rPr>
                <w:rFonts w:eastAsia="Times New Roman"/>
              </w:rPr>
              <w:t>Firma działa na atrakcyjnym rynku, jednak w niestabilnym otoczeniu i utrzymuje tam średnio atrakcyjną pozycję konkurencyjną (lub działa na średnio atrakcyjnym rynku i zdobyła tam silną pozycję konkurencyjną), problemem jest niezbyt dobra kondycja finansowa firmy</w:t>
            </w:r>
          </w:p>
          <w:p w:rsidR="009F678A" w:rsidRDefault="009F678A" w:rsidP="00752A29">
            <w:pPr>
              <w:pStyle w:val="Akapitzlist"/>
              <w:numPr>
                <w:ilvl w:val="0"/>
                <w:numId w:val="93"/>
              </w:numPr>
              <w:spacing w:line="276" w:lineRule="auto"/>
              <w:ind w:right="280"/>
              <w:rPr>
                <w:rFonts w:eastAsia="Times New Roman"/>
              </w:rPr>
            </w:pPr>
            <w:r>
              <w:rPr>
                <w:rFonts w:eastAsia="Times New Roman"/>
              </w:rPr>
              <w:t>Pozyskanie źródeł finansowania</w:t>
            </w:r>
          </w:p>
          <w:p w:rsidR="009F678A" w:rsidRDefault="009F678A" w:rsidP="00752A29">
            <w:pPr>
              <w:pStyle w:val="Akapitzlist"/>
              <w:numPr>
                <w:ilvl w:val="0"/>
                <w:numId w:val="93"/>
              </w:numPr>
              <w:spacing w:line="276" w:lineRule="auto"/>
              <w:ind w:right="280"/>
              <w:rPr>
                <w:rFonts w:eastAsia="Times New Roman"/>
              </w:rPr>
            </w:pPr>
            <w:r>
              <w:rPr>
                <w:rFonts w:eastAsia="Times New Roman"/>
              </w:rPr>
              <w:t>Penetracja rynku</w:t>
            </w:r>
          </w:p>
          <w:p w:rsidR="009F678A" w:rsidRDefault="009F678A" w:rsidP="00752A29">
            <w:pPr>
              <w:pStyle w:val="Akapitzlist"/>
              <w:numPr>
                <w:ilvl w:val="0"/>
                <w:numId w:val="93"/>
              </w:numPr>
              <w:spacing w:line="276" w:lineRule="auto"/>
              <w:ind w:right="280"/>
              <w:rPr>
                <w:rFonts w:eastAsia="Times New Roman"/>
              </w:rPr>
            </w:pPr>
            <w:r>
              <w:rPr>
                <w:rFonts w:eastAsia="Times New Roman"/>
              </w:rPr>
              <w:t>Rozwój rynku lub produktu</w:t>
            </w:r>
          </w:p>
          <w:p w:rsidR="009F678A" w:rsidRPr="009F678A" w:rsidRDefault="009F678A" w:rsidP="00752A29">
            <w:pPr>
              <w:pStyle w:val="Akapitzlist"/>
              <w:numPr>
                <w:ilvl w:val="0"/>
                <w:numId w:val="93"/>
              </w:numPr>
              <w:spacing w:line="276" w:lineRule="auto"/>
              <w:ind w:right="280"/>
              <w:rPr>
                <w:rFonts w:eastAsia="Times New Roman"/>
              </w:rPr>
            </w:pPr>
            <w:r>
              <w:rPr>
                <w:rFonts w:eastAsia="Times New Roman"/>
              </w:rPr>
              <w:t>Integracja w przód lub wstecz</w:t>
            </w:r>
          </w:p>
          <w:p w:rsidR="009F678A" w:rsidRDefault="009F678A" w:rsidP="009F678A">
            <w:pPr>
              <w:spacing w:line="276" w:lineRule="auto"/>
              <w:jc w:val="center"/>
              <w:rPr>
                <w:b/>
                <w:noProof/>
                <w:lang w:eastAsia="pl-PL"/>
              </w:rPr>
            </w:pPr>
          </w:p>
        </w:tc>
      </w:tr>
    </w:tbl>
    <w:p w:rsidR="009F678A" w:rsidRPr="009F678A" w:rsidRDefault="009F678A" w:rsidP="009F678A">
      <w:pPr>
        <w:spacing w:after="0"/>
        <w:rPr>
          <w:rFonts w:eastAsia="Times New Roman"/>
        </w:rPr>
      </w:pPr>
    </w:p>
    <w:p w:rsidR="009F678A" w:rsidRPr="009F678A" w:rsidRDefault="009F678A" w:rsidP="009F678A">
      <w:pPr>
        <w:spacing w:after="0"/>
        <w:jc w:val="center"/>
        <w:rPr>
          <w:b/>
          <w:noProof/>
          <w:lang w:eastAsia="pl-PL"/>
        </w:rPr>
      </w:pPr>
    </w:p>
    <w:p w:rsidR="00CA16A6" w:rsidRDefault="004522A9" w:rsidP="005B086D">
      <w:pPr>
        <w:spacing w:after="0"/>
        <w:rPr>
          <w:b/>
          <w:noProof/>
          <w:sz w:val="26"/>
          <w:szCs w:val="26"/>
          <w:lang w:eastAsia="pl-PL"/>
        </w:rPr>
      </w:pPr>
      <w:r w:rsidRPr="004522A9">
        <w:rPr>
          <w:b/>
          <w:noProof/>
          <w:sz w:val="26"/>
          <w:szCs w:val="26"/>
          <w:highlight w:val="green"/>
          <w:lang w:eastAsia="pl-PL"/>
        </w:rPr>
        <w:lastRenderedPageBreak/>
        <w:t>24.05.2016</w:t>
      </w:r>
    </w:p>
    <w:p w:rsidR="005B086D" w:rsidRPr="005B086D" w:rsidRDefault="005B086D" w:rsidP="005B086D">
      <w:pPr>
        <w:spacing w:after="0"/>
        <w:rPr>
          <w:rFonts w:cstheme="minorHAnsi"/>
          <w:b/>
          <w:noProof/>
          <w:sz w:val="26"/>
          <w:szCs w:val="26"/>
          <w:lang w:eastAsia="pl-PL"/>
        </w:rPr>
      </w:pPr>
    </w:p>
    <w:p w:rsidR="004522A9" w:rsidRPr="005B086D" w:rsidRDefault="005B086D" w:rsidP="005B086D">
      <w:pPr>
        <w:spacing w:after="0"/>
        <w:rPr>
          <w:rFonts w:cstheme="minorHAnsi"/>
          <w:b/>
          <w:noProof/>
          <w:lang w:eastAsia="pl-PL"/>
        </w:rPr>
      </w:pPr>
      <w:r w:rsidRPr="005B086D">
        <w:rPr>
          <w:rFonts w:eastAsia="Times New Roman" w:cstheme="minorHAnsi"/>
          <w:b/>
        </w:rPr>
        <w:t>OPCJE STRATEGICZNE ROZWOJU PRZEDSIĘBIORSTWA</w:t>
      </w:r>
    </w:p>
    <w:p w:rsidR="00CA16A6" w:rsidRDefault="00CA16A6" w:rsidP="005B086D">
      <w:pPr>
        <w:spacing w:after="0"/>
        <w:rPr>
          <w:rFonts w:cstheme="minorHAnsi"/>
          <w:b/>
          <w:noProof/>
          <w:lang w:eastAsia="pl-PL"/>
        </w:rPr>
      </w:pPr>
    </w:p>
    <w:p w:rsidR="005B086D" w:rsidRDefault="005B086D" w:rsidP="005B086D">
      <w:pPr>
        <w:spacing w:after="0"/>
        <w:rPr>
          <w:rFonts w:cstheme="minorHAnsi"/>
          <w:b/>
          <w:noProof/>
          <w:lang w:eastAsia="pl-PL"/>
        </w:rPr>
      </w:pPr>
      <w:r>
        <w:rPr>
          <w:rFonts w:cstheme="minorHAnsi"/>
          <w:b/>
          <w:noProof/>
          <w:lang w:eastAsia="pl-PL"/>
        </w:rPr>
        <w:t>Punkt wyjścia:</w:t>
      </w:r>
    </w:p>
    <w:p w:rsidR="005B086D" w:rsidRPr="005B086D" w:rsidRDefault="005B086D" w:rsidP="005B086D">
      <w:pPr>
        <w:spacing w:after="0"/>
        <w:rPr>
          <w:rFonts w:cstheme="minorHAnsi"/>
          <w:b/>
          <w:noProof/>
          <w:color w:val="5F497A" w:themeColor="accent4" w:themeShade="BF"/>
          <w:lang w:eastAsia="pl-PL"/>
        </w:rPr>
      </w:pPr>
      <w:r w:rsidRPr="005B086D">
        <w:rPr>
          <w:rFonts w:cstheme="minorHAnsi"/>
          <w:b/>
          <w:noProof/>
          <w:color w:val="5F497A" w:themeColor="accent4" w:themeShade="BF"/>
          <w:u w:val="single"/>
          <w:lang w:eastAsia="pl-PL"/>
        </w:rPr>
        <w:t>Pozycja konkurencyjna</w:t>
      </w:r>
      <w:r>
        <w:rPr>
          <w:rFonts w:cstheme="minorHAnsi"/>
          <w:b/>
          <w:noProof/>
          <w:lang w:eastAsia="pl-PL"/>
        </w:rPr>
        <w:t xml:space="preserve"> </w:t>
      </w:r>
      <w:r>
        <w:rPr>
          <w:rFonts w:cstheme="minorHAnsi"/>
          <w:noProof/>
          <w:lang w:eastAsia="pl-PL"/>
        </w:rPr>
        <w:t>(czy chcemy współzawodniczyć z naszymi konkurentami</w:t>
      </w:r>
      <w:r w:rsidRPr="005B086D">
        <w:rPr>
          <w:rFonts w:cstheme="minorHAnsi"/>
          <w:noProof/>
          <w:color w:val="5F497A" w:themeColor="accent4" w:themeShade="BF"/>
          <w:u w:val="single"/>
          <w:lang w:eastAsia="pl-PL"/>
        </w:rPr>
        <w:t>)</w:t>
      </w:r>
      <w:r w:rsidRPr="005B086D">
        <w:rPr>
          <w:rFonts w:cstheme="minorHAnsi"/>
          <w:b/>
          <w:noProof/>
          <w:color w:val="5F497A" w:themeColor="accent4" w:themeShade="BF"/>
          <w:u w:val="single"/>
          <w:lang w:eastAsia="pl-PL"/>
        </w:rPr>
        <w:t>/ pozycja strategiczna</w:t>
      </w:r>
    </w:p>
    <w:p w:rsidR="005B086D" w:rsidRDefault="005B086D" w:rsidP="00752A29">
      <w:pPr>
        <w:pStyle w:val="Akapitzlist"/>
        <w:numPr>
          <w:ilvl w:val="0"/>
          <w:numId w:val="96"/>
        </w:numPr>
        <w:rPr>
          <w:rFonts w:cstheme="minorHAnsi"/>
          <w:noProof/>
          <w:lang w:eastAsia="pl-PL"/>
        </w:rPr>
      </w:pPr>
      <w:r w:rsidRPr="005B086D">
        <w:rPr>
          <w:rFonts w:cstheme="minorHAnsi"/>
          <w:b/>
          <w:noProof/>
          <w:lang w:eastAsia="pl-PL"/>
        </w:rPr>
        <w:t xml:space="preserve">Pozycja konkurencyjna </w:t>
      </w:r>
      <w:r>
        <w:rPr>
          <w:rFonts w:cstheme="minorHAnsi"/>
          <w:b/>
          <w:noProof/>
          <w:lang w:eastAsia="pl-PL"/>
        </w:rPr>
        <w:t>–</w:t>
      </w:r>
      <w:r w:rsidRPr="005B086D">
        <w:rPr>
          <w:rFonts w:cstheme="minorHAnsi"/>
          <w:b/>
          <w:noProof/>
          <w:lang w:eastAsia="pl-PL"/>
        </w:rPr>
        <w:t xml:space="preserve"> </w:t>
      </w:r>
      <w:r w:rsidRPr="005B086D">
        <w:rPr>
          <w:rFonts w:cstheme="minorHAnsi"/>
          <w:noProof/>
          <w:lang w:eastAsia="pl-PL"/>
        </w:rPr>
        <w:t>strategi</w:t>
      </w:r>
      <w:r>
        <w:rPr>
          <w:rFonts w:cstheme="minorHAnsi"/>
          <w:noProof/>
          <w:lang w:eastAsia="pl-PL"/>
        </w:rPr>
        <w:t>e względem konkurentów</w:t>
      </w:r>
    </w:p>
    <w:p w:rsidR="005B086D" w:rsidRPr="005B086D" w:rsidRDefault="005B086D" w:rsidP="00752A29">
      <w:pPr>
        <w:pStyle w:val="Akapitzlist"/>
        <w:numPr>
          <w:ilvl w:val="1"/>
          <w:numId w:val="96"/>
        </w:numPr>
        <w:rPr>
          <w:rFonts w:cstheme="minorHAnsi"/>
          <w:noProof/>
          <w:lang w:eastAsia="pl-PL"/>
        </w:rPr>
      </w:pPr>
      <w:r w:rsidRPr="005B086D">
        <w:rPr>
          <w:rFonts w:cstheme="minorHAnsi"/>
          <w:noProof/>
          <w:lang w:eastAsia="pl-PL"/>
        </w:rPr>
        <w:t>Strategie rywalizacji i współzawodnictwa (fundamentalne i współczesne)</w:t>
      </w:r>
    </w:p>
    <w:p w:rsidR="005B086D" w:rsidRPr="005B086D" w:rsidRDefault="005B086D" w:rsidP="00752A29">
      <w:pPr>
        <w:pStyle w:val="Akapitzlist"/>
        <w:numPr>
          <w:ilvl w:val="1"/>
          <w:numId w:val="96"/>
        </w:numPr>
        <w:rPr>
          <w:rFonts w:cstheme="minorHAnsi"/>
          <w:noProof/>
          <w:lang w:eastAsia="pl-PL"/>
        </w:rPr>
      </w:pPr>
      <w:r w:rsidRPr="005B086D">
        <w:rPr>
          <w:rFonts w:cstheme="minorHAnsi"/>
          <w:noProof/>
          <w:lang w:eastAsia="pl-PL"/>
        </w:rPr>
        <w:t>Strategie współpracy</w:t>
      </w:r>
    </w:p>
    <w:p w:rsidR="005B086D" w:rsidRDefault="005B086D" w:rsidP="00752A29">
      <w:pPr>
        <w:pStyle w:val="Akapitzlist"/>
        <w:numPr>
          <w:ilvl w:val="1"/>
          <w:numId w:val="96"/>
        </w:numPr>
        <w:rPr>
          <w:rFonts w:cstheme="minorHAnsi"/>
          <w:noProof/>
          <w:lang w:eastAsia="pl-PL"/>
        </w:rPr>
      </w:pPr>
      <w:r w:rsidRPr="005B086D">
        <w:rPr>
          <w:rFonts w:cstheme="minorHAnsi"/>
          <w:noProof/>
          <w:lang w:eastAsia="pl-PL"/>
        </w:rPr>
        <w:t>Strategie hybrydowe – sekwencyjne i symultaniczne</w:t>
      </w:r>
    </w:p>
    <w:p w:rsidR="005B086D" w:rsidRDefault="005B086D" w:rsidP="00752A29">
      <w:pPr>
        <w:pStyle w:val="Akapitzlist"/>
        <w:numPr>
          <w:ilvl w:val="0"/>
          <w:numId w:val="96"/>
        </w:numPr>
        <w:rPr>
          <w:rFonts w:cstheme="minorHAnsi"/>
          <w:noProof/>
          <w:lang w:eastAsia="pl-PL"/>
        </w:rPr>
      </w:pPr>
      <w:r>
        <w:rPr>
          <w:rFonts w:cstheme="minorHAnsi"/>
          <w:b/>
          <w:noProof/>
          <w:lang w:eastAsia="pl-PL"/>
        </w:rPr>
        <w:t xml:space="preserve">Pozycja strategiczna </w:t>
      </w:r>
      <w:r>
        <w:rPr>
          <w:rFonts w:cstheme="minorHAnsi"/>
          <w:noProof/>
          <w:lang w:eastAsia="pl-PL"/>
        </w:rPr>
        <w:t>– strategie normatywne wynikjące z rozważań analitycznych – ujęcie macierzowe (np. SWOT, Space, Schendel, ADL, BCG,…)</w:t>
      </w:r>
    </w:p>
    <w:p w:rsidR="005B086D" w:rsidRDefault="005B086D" w:rsidP="00752A29">
      <w:pPr>
        <w:pStyle w:val="Akapitzlist"/>
        <w:numPr>
          <w:ilvl w:val="0"/>
          <w:numId w:val="96"/>
        </w:numPr>
        <w:rPr>
          <w:rFonts w:cstheme="minorHAnsi"/>
          <w:noProof/>
          <w:lang w:eastAsia="pl-PL"/>
        </w:rPr>
      </w:pPr>
      <w:r>
        <w:rPr>
          <w:rFonts w:cstheme="minorHAnsi"/>
          <w:b/>
          <w:noProof/>
          <w:lang w:eastAsia="pl-PL"/>
        </w:rPr>
        <w:t xml:space="preserve">Znaczenie strategi normatywnych </w:t>
      </w:r>
      <w:r>
        <w:rPr>
          <w:rFonts w:cstheme="minorHAnsi"/>
          <w:noProof/>
          <w:lang w:eastAsia="pl-PL"/>
        </w:rPr>
        <w:t>dla zarządzania strategicznego</w:t>
      </w:r>
    </w:p>
    <w:p w:rsidR="005B086D" w:rsidRDefault="005B086D" w:rsidP="005B086D">
      <w:pPr>
        <w:spacing w:after="0"/>
        <w:rPr>
          <w:rFonts w:cstheme="minorHAnsi"/>
          <w:noProof/>
          <w:lang w:eastAsia="pl-PL"/>
        </w:rPr>
      </w:pPr>
    </w:p>
    <w:p w:rsidR="005B086D" w:rsidRDefault="005B086D" w:rsidP="005B086D">
      <w:pPr>
        <w:spacing w:after="0"/>
        <w:rPr>
          <w:rFonts w:cstheme="minorHAnsi"/>
          <w:noProof/>
          <w:lang w:eastAsia="pl-PL"/>
        </w:rPr>
      </w:pPr>
      <w:r w:rsidRPr="005B086D">
        <w:rPr>
          <w:rFonts w:cstheme="minorHAnsi"/>
          <w:noProof/>
          <w:highlight w:val="yellow"/>
          <w:lang w:eastAsia="pl-PL"/>
        </w:rPr>
        <w:t xml:space="preserve">Na </w:t>
      </w:r>
      <w:r w:rsidRPr="005B086D">
        <w:rPr>
          <w:rFonts w:cstheme="minorHAnsi"/>
          <w:highlight w:val="yellow"/>
          <w:lang w:eastAsia="pl-PL"/>
        </w:rPr>
        <w:t>podstawie</w:t>
      </w:r>
      <w:r w:rsidRPr="005B086D">
        <w:rPr>
          <w:rFonts w:cstheme="minorHAnsi"/>
          <w:noProof/>
          <w:highlight w:val="yellow"/>
          <w:lang w:eastAsia="pl-PL"/>
        </w:rPr>
        <w:t xml:space="preserve"> analizy strategicznej sformulowanie wielu opcji:</w:t>
      </w:r>
    </w:p>
    <w:p w:rsidR="005B086D" w:rsidRDefault="005B086D" w:rsidP="00752A29">
      <w:pPr>
        <w:pStyle w:val="Akapitzlist"/>
        <w:numPr>
          <w:ilvl w:val="0"/>
          <w:numId w:val="97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>Poddanie opcji analizie w szerszej gronie wspolpracownikow uwzgledniajac wyniki</w:t>
      </w:r>
    </w:p>
    <w:p w:rsidR="005B086D" w:rsidRDefault="005B086D" w:rsidP="00752A29">
      <w:pPr>
        <w:pStyle w:val="Akapitzlist"/>
        <w:numPr>
          <w:ilvl w:val="1"/>
          <w:numId w:val="97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 xml:space="preserve">Poglebionej </w:t>
      </w:r>
      <w:r w:rsidRPr="005B086D">
        <w:rPr>
          <w:rFonts w:cstheme="minorHAnsi"/>
          <w:b/>
          <w:noProof/>
          <w:u w:val="single"/>
          <w:lang w:eastAsia="pl-PL"/>
        </w:rPr>
        <w:t>analizie sektora</w:t>
      </w:r>
      <w:r>
        <w:rPr>
          <w:rFonts w:cstheme="minorHAnsi"/>
          <w:noProof/>
          <w:lang w:eastAsia="pl-PL"/>
        </w:rPr>
        <w:t xml:space="preserve"> (oferta profuktów i segmentow obsługi a możliwości przedsiębiorstwa)</w:t>
      </w:r>
    </w:p>
    <w:p w:rsidR="005B086D" w:rsidRDefault="005B086D" w:rsidP="00752A29">
      <w:pPr>
        <w:pStyle w:val="Akapitzlist"/>
        <w:numPr>
          <w:ilvl w:val="1"/>
          <w:numId w:val="97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 xml:space="preserve">Poglebionej </w:t>
      </w:r>
      <w:r w:rsidRPr="005B086D">
        <w:rPr>
          <w:rFonts w:cstheme="minorHAnsi"/>
          <w:b/>
          <w:noProof/>
          <w:u w:val="single"/>
          <w:lang w:eastAsia="pl-PL"/>
        </w:rPr>
        <w:t>analizy wartosci dla klientów</w:t>
      </w:r>
      <w:r>
        <w:rPr>
          <w:rFonts w:cstheme="minorHAnsi"/>
          <w:noProof/>
          <w:lang w:eastAsia="pl-PL"/>
        </w:rPr>
        <w:t xml:space="preserve"> (4c Kotlera oi analizy konkurentów)</w:t>
      </w:r>
    </w:p>
    <w:p w:rsidR="005B086D" w:rsidRDefault="005B086D" w:rsidP="00752A29">
      <w:pPr>
        <w:pStyle w:val="Akapitzlist"/>
        <w:numPr>
          <w:ilvl w:val="1"/>
          <w:numId w:val="97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 xml:space="preserve">Szczegółowej </w:t>
      </w:r>
      <w:r w:rsidRPr="005B086D">
        <w:rPr>
          <w:rFonts w:cstheme="minorHAnsi"/>
          <w:b/>
          <w:noProof/>
          <w:u w:val="single"/>
          <w:lang w:eastAsia="pl-PL"/>
        </w:rPr>
        <w:t>analizy kana</w:t>
      </w:r>
      <w:r>
        <w:rPr>
          <w:rFonts w:cstheme="minorHAnsi"/>
          <w:b/>
          <w:noProof/>
          <w:u w:val="single"/>
          <w:lang w:eastAsia="pl-PL"/>
        </w:rPr>
        <w:t>łó</w:t>
      </w:r>
      <w:r w:rsidRPr="005B086D">
        <w:rPr>
          <w:rFonts w:cstheme="minorHAnsi"/>
          <w:b/>
          <w:noProof/>
          <w:u w:val="single"/>
          <w:lang w:eastAsia="pl-PL"/>
        </w:rPr>
        <w:t>w dystrybucji i organizacji sprzeda</w:t>
      </w:r>
      <w:r>
        <w:rPr>
          <w:rFonts w:cstheme="minorHAnsi"/>
          <w:b/>
          <w:noProof/>
          <w:u w:val="single"/>
          <w:lang w:eastAsia="pl-PL"/>
        </w:rPr>
        <w:t>ży</w:t>
      </w:r>
    </w:p>
    <w:p w:rsidR="005B086D" w:rsidRDefault="005B086D" w:rsidP="00752A29">
      <w:pPr>
        <w:pStyle w:val="Akapitzlist"/>
        <w:numPr>
          <w:ilvl w:val="1"/>
          <w:numId w:val="97"/>
        </w:numPr>
        <w:rPr>
          <w:rFonts w:cstheme="minorHAnsi"/>
          <w:noProof/>
          <w:lang w:eastAsia="pl-PL"/>
        </w:rPr>
      </w:pPr>
      <w:r w:rsidRPr="005B086D">
        <w:rPr>
          <w:rFonts w:cstheme="minorHAnsi"/>
          <w:b/>
          <w:noProof/>
          <w:u w:val="single"/>
          <w:lang w:eastAsia="pl-PL"/>
        </w:rPr>
        <w:t>Analizy modelu biznesowego</w:t>
      </w:r>
      <w:r>
        <w:rPr>
          <w:rFonts w:cstheme="minorHAnsi"/>
          <w:noProof/>
          <w:lang w:eastAsia="pl-PL"/>
        </w:rPr>
        <w:t xml:space="preserve"> – zdolności wynikające z zasobów, i ich architektury (łańcucha wartości): konkurencyjność, zwinność przedsiębiorstwa</w:t>
      </w:r>
    </w:p>
    <w:p w:rsidR="005B086D" w:rsidRDefault="005B086D" w:rsidP="00752A29">
      <w:pPr>
        <w:pStyle w:val="Akapitzlist"/>
        <w:numPr>
          <w:ilvl w:val="1"/>
          <w:numId w:val="97"/>
        </w:numPr>
        <w:rPr>
          <w:rFonts w:cstheme="minorHAnsi"/>
          <w:noProof/>
          <w:lang w:eastAsia="pl-PL"/>
        </w:rPr>
      </w:pPr>
      <w:r w:rsidRPr="005B086D">
        <w:rPr>
          <w:rFonts w:cstheme="minorHAnsi"/>
          <w:b/>
          <w:noProof/>
          <w:u w:val="single"/>
          <w:lang w:eastAsia="pl-PL"/>
        </w:rPr>
        <w:t>Analizy konsekwencji finansowych w różnych okresach</w:t>
      </w:r>
      <w:r>
        <w:rPr>
          <w:rFonts w:cstheme="minorHAnsi"/>
          <w:noProof/>
          <w:lang w:eastAsia="pl-PL"/>
        </w:rPr>
        <w:t xml:space="preserve"> – wartość dla inwestorów i innych interesariusz</w:t>
      </w:r>
    </w:p>
    <w:p w:rsidR="005B086D" w:rsidRDefault="005B086D" w:rsidP="00752A29">
      <w:pPr>
        <w:pStyle w:val="Akapitzlist"/>
        <w:numPr>
          <w:ilvl w:val="0"/>
          <w:numId w:val="97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 xml:space="preserve">Wybór opcji. </w:t>
      </w:r>
    </w:p>
    <w:p w:rsidR="005B086D" w:rsidRDefault="005B086D" w:rsidP="005B086D">
      <w:pPr>
        <w:spacing w:after="0"/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>(</w:t>
      </w:r>
      <w:r w:rsidRPr="005B086D">
        <w:rPr>
          <w:rFonts w:cstheme="minorHAnsi"/>
          <w:noProof/>
          <w:lang w:eastAsia="pl-PL"/>
        </w:rPr>
        <w:t>Powinno się myśleć także o interesariuszy, na ile spełniamy ich oczekiwania</w:t>
      </w:r>
      <w:r>
        <w:rPr>
          <w:rFonts w:cstheme="minorHAnsi"/>
          <w:noProof/>
          <w:lang w:eastAsia="pl-PL"/>
        </w:rPr>
        <w:t>)</w:t>
      </w:r>
      <w:r>
        <w:rPr>
          <w:rFonts w:cstheme="minorHAnsi"/>
          <w:noProof/>
          <w:lang w:eastAsia="pl-PL"/>
        </w:rPr>
        <w:br/>
      </w:r>
    </w:p>
    <w:p w:rsidR="005B086D" w:rsidRDefault="005B086D" w:rsidP="005B086D">
      <w:pPr>
        <w:spacing w:after="0"/>
        <w:rPr>
          <w:rFonts w:cstheme="minorHAnsi"/>
          <w:b/>
          <w:noProof/>
          <w:color w:val="365F91" w:themeColor="accent1" w:themeShade="BF"/>
          <w:u w:val="single"/>
          <w:lang w:eastAsia="pl-PL"/>
        </w:rPr>
      </w:pPr>
      <w:r w:rsidRPr="005B086D">
        <w:rPr>
          <w:rFonts w:cstheme="minorHAnsi"/>
          <w:b/>
          <w:noProof/>
          <w:color w:val="365F91" w:themeColor="accent1" w:themeShade="BF"/>
          <w:u w:val="single"/>
          <w:lang w:eastAsia="pl-PL"/>
        </w:rPr>
        <w:t>Kryteria wyboru strategii spośród opcji - bezpieczeństwo strategii/rachunek opcji rzeczowych</w:t>
      </w:r>
    </w:p>
    <w:p w:rsidR="005B086D" w:rsidRDefault="005B086D" w:rsidP="00752A29">
      <w:pPr>
        <w:pStyle w:val="Akapitzlist"/>
        <w:numPr>
          <w:ilvl w:val="0"/>
          <w:numId w:val="98"/>
        </w:numPr>
        <w:rPr>
          <w:rFonts w:cstheme="minorHAnsi"/>
          <w:noProof/>
          <w:lang w:eastAsia="pl-PL"/>
        </w:rPr>
      </w:pPr>
      <w:r w:rsidRPr="005B086D">
        <w:rPr>
          <w:rFonts w:cstheme="minorHAnsi"/>
          <w:noProof/>
          <w:lang w:eastAsia="pl-PL"/>
        </w:rPr>
        <w:t xml:space="preserve">Zgodność </w:t>
      </w:r>
      <w:r w:rsidRPr="00033F37">
        <w:rPr>
          <w:rFonts w:cstheme="minorHAnsi"/>
          <w:noProof/>
          <w:u w:val="single"/>
          <w:lang w:eastAsia="pl-PL"/>
        </w:rPr>
        <w:t>z celami nadrzędnymi</w:t>
      </w:r>
      <w:r>
        <w:rPr>
          <w:rFonts w:cstheme="minorHAnsi"/>
          <w:noProof/>
          <w:lang w:eastAsia="pl-PL"/>
        </w:rPr>
        <w:t xml:space="preserve"> – dynamika celów</w:t>
      </w:r>
    </w:p>
    <w:p w:rsidR="005B086D" w:rsidRDefault="005B086D" w:rsidP="00752A29">
      <w:pPr>
        <w:pStyle w:val="Akapitzlist"/>
        <w:numPr>
          <w:ilvl w:val="0"/>
          <w:numId w:val="98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>Oczekiwania interesariuszy</w:t>
      </w:r>
    </w:p>
    <w:p w:rsidR="005B086D" w:rsidRDefault="005B086D" w:rsidP="00752A29">
      <w:pPr>
        <w:pStyle w:val="Akapitzlist"/>
        <w:numPr>
          <w:ilvl w:val="0"/>
          <w:numId w:val="98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 xml:space="preserve">Zgodność z </w:t>
      </w:r>
      <w:r w:rsidRPr="00033F37">
        <w:rPr>
          <w:rFonts w:cstheme="minorHAnsi"/>
          <w:noProof/>
          <w:u w:val="single"/>
          <w:lang w:eastAsia="pl-PL"/>
        </w:rPr>
        <w:t>otoczeniem i jego zmianami</w:t>
      </w:r>
    </w:p>
    <w:p w:rsidR="005B086D" w:rsidRDefault="005B086D" w:rsidP="00752A29">
      <w:pPr>
        <w:pStyle w:val="Akapitzlist"/>
        <w:numPr>
          <w:ilvl w:val="0"/>
          <w:numId w:val="98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 xml:space="preserve">Zgodność z </w:t>
      </w:r>
      <w:r w:rsidRPr="00033F37">
        <w:rPr>
          <w:rFonts w:cstheme="minorHAnsi"/>
          <w:noProof/>
          <w:u w:val="single"/>
          <w:lang w:eastAsia="pl-PL"/>
        </w:rPr>
        <w:t>cechami z potencjałem wewnętrznym i jego zmianami</w:t>
      </w:r>
    </w:p>
    <w:p w:rsidR="005B086D" w:rsidRDefault="005B086D" w:rsidP="00752A29">
      <w:pPr>
        <w:pStyle w:val="Akapitzlist"/>
        <w:numPr>
          <w:ilvl w:val="0"/>
          <w:numId w:val="98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>Wykonalność</w:t>
      </w:r>
    </w:p>
    <w:p w:rsidR="005B086D" w:rsidRPr="00033F37" w:rsidRDefault="005B086D" w:rsidP="00752A29">
      <w:pPr>
        <w:pStyle w:val="Akapitzlist"/>
        <w:numPr>
          <w:ilvl w:val="0"/>
          <w:numId w:val="98"/>
        </w:numPr>
        <w:rPr>
          <w:rFonts w:cstheme="minorHAnsi"/>
          <w:noProof/>
          <w:u w:val="single"/>
          <w:lang w:eastAsia="pl-PL"/>
        </w:rPr>
      </w:pPr>
      <w:r w:rsidRPr="00033F37">
        <w:rPr>
          <w:rFonts w:cstheme="minorHAnsi"/>
          <w:noProof/>
          <w:u w:val="single"/>
          <w:lang w:eastAsia="pl-PL"/>
        </w:rPr>
        <w:t>Spójność wewnętrzna systemu strategii</w:t>
      </w:r>
      <w:r w:rsidR="00033F37">
        <w:rPr>
          <w:rFonts w:cstheme="minorHAnsi"/>
          <w:noProof/>
          <w:lang w:eastAsia="pl-PL"/>
        </w:rPr>
        <w:t xml:space="preserve"> (żeby działania marketingowe nie były sprzeczne z moźliwościami np. fizycznymi, finansowymi </w:t>
      </w:r>
      <w:r w:rsidR="00033F37">
        <w:rPr>
          <w:rFonts w:cstheme="minorHAnsi"/>
          <w:lang w:eastAsia="pl-PL"/>
        </w:rPr>
        <w:t>organizacji</w:t>
      </w:r>
      <w:r w:rsidR="00033F37">
        <w:rPr>
          <w:rFonts w:cstheme="minorHAnsi"/>
          <w:noProof/>
          <w:lang w:eastAsia="pl-PL"/>
        </w:rPr>
        <w:t>)</w:t>
      </w:r>
    </w:p>
    <w:p w:rsidR="005B086D" w:rsidRDefault="005B086D" w:rsidP="00752A29">
      <w:pPr>
        <w:pStyle w:val="Akapitzlist"/>
        <w:numPr>
          <w:ilvl w:val="0"/>
          <w:numId w:val="98"/>
        </w:numPr>
        <w:rPr>
          <w:rFonts w:cstheme="minorHAnsi"/>
          <w:noProof/>
          <w:lang w:eastAsia="pl-PL"/>
        </w:rPr>
      </w:pPr>
      <w:r w:rsidRPr="00033F37">
        <w:rPr>
          <w:rFonts w:cstheme="minorHAnsi"/>
          <w:noProof/>
          <w:u w:val="single"/>
          <w:lang w:eastAsia="pl-PL"/>
        </w:rPr>
        <w:t>Horyzont czasowy</w:t>
      </w:r>
      <w:r>
        <w:rPr>
          <w:rFonts w:cstheme="minorHAnsi"/>
          <w:noProof/>
          <w:lang w:eastAsia="pl-PL"/>
        </w:rPr>
        <w:t xml:space="preserve"> – rozwój sektorów</w:t>
      </w:r>
    </w:p>
    <w:p w:rsidR="005B086D" w:rsidRDefault="005B086D" w:rsidP="00752A29">
      <w:pPr>
        <w:pStyle w:val="Akapitzlist"/>
        <w:numPr>
          <w:ilvl w:val="0"/>
          <w:numId w:val="98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>Oczekiwania interesariuszy</w:t>
      </w:r>
    </w:p>
    <w:p w:rsidR="005B086D" w:rsidRDefault="005B086D" w:rsidP="00752A29">
      <w:pPr>
        <w:pStyle w:val="Akapitzlist"/>
        <w:numPr>
          <w:ilvl w:val="0"/>
          <w:numId w:val="98"/>
        </w:numPr>
        <w:rPr>
          <w:rFonts w:cstheme="minorHAnsi"/>
          <w:noProof/>
          <w:u w:val="single"/>
          <w:lang w:eastAsia="pl-PL"/>
        </w:rPr>
      </w:pPr>
      <w:r w:rsidRPr="00033F37">
        <w:rPr>
          <w:rFonts w:cstheme="minorHAnsi"/>
          <w:noProof/>
          <w:u w:val="single"/>
          <w:lang w:eastAsia="pl-PL"/>
        </w:rPr>
        <w:t>Ryzyko gospodarcze</w:t>
      </w:r>
    </w:p>
    <w:p w:rsidR="00033F37" w:rsidRDefault="00033F37" w:rsidP="00033F37">
      <w:pPr>
        <w:spacing w:after="0"/>
        <w:rPr>
          <w:rFonts w:cstheme="minorHAnsi"/>
          <w:u w:val="single"/>
          <w:lang w:eastAsia="pl-PL"/>
        </w:rPr>
      </w:pPr>
    </w:p>
    <w:p w:rsidR="00033F37" w:rsidRDefault="00033F37" w:rsidP="00033F37">
      <w:pPr>
        <w:spacing w:after="0"/>
        <w:rPr>
          <w:rFonts w:cstheme="minorHAnsi"/>
          <w:b/>
          <w:lang w:eastAsia="pl-PL"/>
        </w:rPr>
      </w:pPr>
      <w:r w:rsidRPr="00033F37">
        <w:rPr>
          <w:rFonts w:cstheme="minorHAnsi"/>
          <w:b/>
          <w:lang w:eastAsia="pl-PL"/>
        </w:rPr>
        <w:t>Bezpieczeństwo rozwoju – proste reguły, dobre praktyki</w:t>
      </w:r>
    </w:p>
    <w:p w:rsidR="00033F37" w:rsidRPr="00033F37" w:rsidRDefault="00033F37" w:rsidP="00752A29">
      <w:pPr>
        <w:pStyle w:val="Akapitzlist"/>
        <w:numPr>
          <w:ilvl w:val="0"/>
          <w:numId w:val="99"/>
        </w:numPr>
        <w:rPr>
          <w:rFonts w:cstheme="minorHAnsi"/>
          <w:b/>
          <w:lang w:eastAsia="pl-PL"/>
        </w:rPr>
      </w:pPr>
      <w:r>
        <w:rPr>
          <w:rFonts w:cstheme="minorHAnsi"/>
          <w:lang w:eastAsia="pl-PL"/>
        </w:rPr>
        <w:t xml:space="preserve">Jednoznacznie określić cele </w:t>
      </w:r>
      <w:r w:rsidRPr="00033F37">
        <w:rPr>
          <w:rFonts w:cstheme="minorHAnsi"/>
          <w:b/>
          <w:color w:val="17365D" w:themeColor="text2" w:themeShade="BF"/>
          <w:lang w:eastAsia="pl-PL"/>
        </w:rPr>
        <w:t>przedsiębiorstwa w sposób komunikowalny dla wszystkich</w:t>
      </w:r>
      <w:r>
        <w:rPr>
          <w:rFonts w:cstheme="minorHAnsi"/>
          <w:lang w:eastAsia="pl-PL"/>
        </w:rPr>
        <w:t xml:space="preserve"> (wzrost, utrzymać się, innowacyjność, wzrost udziałów w rynku) i ich konsekwencje </w:t>
      </w:r>
    </w:p>
    <w:p w:rsidR="00033F37" w:rsidRPr="00033F37" w:rsidRDefault="00033F37" w:rsidP="00752A29">
      <w:pPr>
        <w:pStyle w:val="Akapitzlist"/>
        <w:numPr>
          <w:ilvl w:val="0"/>
          <w:numId w:val="99"/>
        </w:numPr>
        <w:rPr>
          <w:rFonts w:cstheme="minorHAnsi"/>
          <w:b/>
          <w:lang w:eastAsia="pl-PL"/>
        </w:rPr>
      </w:pPr>
      <w:r w:rsidRPr="00033F37">
        <w:rPr>
          <w:rFonts w:cstheme="minorHAnsi"/>
          <w:b/>
          <w:color w:val="17365D" w:themeColor="text2" w:themeShade="BF"/>
          <w:lang w:eastAsia="pl-PL"/>
        </w:rPr>
        <w:t>Wąskie gardła–</w:t>
      </w:r>
      <w:r w:rsidRPr="00033F37">
        <w:rPr>
          <w:rFonts w:cstheme="minorHAnsi"/>
          <w:lang w:eastAsia="pl-PL"/>
        </w:rPr>
        <w:t xml:space="preserve">  (czas, technologia, wykonywanie określonych operacji) w realiza</w:t>
      </w:r>
      <w:r>
        <w:rPr>
          <w:rFonts w:cstheme="minorHAnsi"/>
          <w:lang w:eastAsia="pl-PL"/>
        </w:rPr>
        <w:t>cji celów przy wdrożeniu opcji – zasoby, pozyskanie, gospodarowanie, procesy i replikacja i rekonfiguracja</w:t>
      </w:r>
    </w:p>
    <w:p w:rsidR="00033F37" w:rsidRPr="00033F37" w:rsidRDefault="00033F37" w:rsidP="00752A29">
      <w:pPr>
        <w:pStyle w:val="Akapitzlist"/>
        <w:numPr>
          <w:ilvl w:val="0"/>
          <w:numId w:val="99"/>
        </w:numPr>
        <w:rPr>
          <w:rFonts w:cstheme="minorHAnsi"/>
          <w:b/>
          <w:lang w:eastAsia="pl-PL"/>
        </w:rPr>
      </w:pPr>
      <w:r w:rsidRPr="00033F37">
        <w:rPr>
          <w:rFonts w:cstheme="minorHAnsi"/>
          <w:b/>
          <w:color w:val="17365D" w:themeColor="text2" w:themeShade="BF"/>
          <w:lang w:eastAsia="pl-PL"/>
        </w:rPr>
        <w:t>Stworzenie mechanizmu monitorowania</w:t>
      </w:r>
      <w:r>
        <w:rPr>
          <w:rFonts w:cstheme="minorHAnsi"/>
          <w:lang w:eastAsia="pl-PL"/>
        </w:rPr>
        <w:t xml:space="preserve"> i antycypowania oraz usuwania problemów związanych z wąskimi gardłami (technologia symulacji)</w:t>
      </w:r>
    </w:p>
    <w:p w:rsidR="00033F37" w:rsidRDefault="00033F37" w:rsidP="00033F37">
      <w:pPr>
        <w:spacing w:after="0"/>
        <w:ind w:left="357"/>
        <w:rPr>
          <w:rFonts w:cstheme="minorHAnsi"/>
          <w:b/>
          <w:lang w:eastAsia="pl-PL"/>
        </w:rPr>
      </w:pPr>
      <w:r>
        <w:rPr>
          <w:rFonts w:cstheme="minorHAnsi"/>
          <w:b/>
          <w:lang w:eastAsia="pl-PL"/>
        </w:rPr>
        <w:lastRenderedPageBreak/>
        <w:t xml:space="preserve">Ograniczenia w wyborze: </w:t>
      </w:r>
      <w:r w:rsidRPr="00033F37">
        <w:rPr>
          <w:rFonts w:cstheme="minorHAnsi"/>
          <w:b/>
          <w:highlight w:val="yellow"/>
          <w:lang w:eastAsia="pl-PL"/>
        </w:rPr>
        <w:t>opcje rozwoju a tworzenie przewagi konkurencyjnej:</w:t>
      </w:r>
    </w:p>
    <w:p w:rsidR="00033F37" w:rsidRPr="00033F37" w:rsidRDefault="00033F37" w:rsidP="00752A29">
      <w:pPr>
        <w:pStyle w:val="Akapitzlist"/>
        <w:numPr>
          <w:ilvl w:val="0"/>
          <w:numId w:val="100"/>
        </w:numPr>
        <w:rPr>
          <w:rFonts w:cstheme="minorHAnsi"/>
          <w:b/>
          <w:lang w:eastAsia="pl-PL"/>
        </w:rPr>
      </w:pPr>
      <w:r w:rsidRPr="00033F37">
        <w:rPr>
          <w:rFonts w:cstheme="minorHAnsi"/>
          <w:b/>
          <w:color w:val="FF9900"/>
          <w:lang w:eastAsia="pl-PL"/>
        </w:rPr>
        <w:t>Zagrożenie substytutami</w:t>
      </w:r>
      <w:r>
        <w:rPr>
          <w:rFonts w:cstheme="minorHAnsi"/>
          <w:lang w:eastAsia="pl-PL"/>
        </w:rPr>
        <w:t xml:space="preserve"> w perspektywie strategicznej (jak one zmienią rolę przedsiębiorstwa, musimy brać pod uwagę, że powstaną)</w:t>
      </w:r>
    </w:p>
    <w:p w:rsidR="00033F37" w:rsidRPr="00033F37" w:rsidRDefault="00033F37" w:rsidP="00752A29">
      <w:pPr>
        <w:pStyle w:val="Akapitzlist"/>
        <w:numPr>
          <w:ilvl w:val="0"/>
          <w:numId w:val="100"/>
        </w:numPr>
        <w:rPr>
          <w:rFonts w:cstheme="minorHAnsi"/>
          <w:b/>
          <w:color w:val="FF9900"/>
          <w:lang w:eastAsia="pl-PL"/>
        </w:rPr>
      </w:pPr>
      <w:r w:rsidRPr="00033F37">
        <w:rPr>
          <w:rFonts w:cstheme="minorHAnsi"/>
          <w:b/>
          <w:color w:val="FF9900"/>
          <w:lang w:eastAsia="pl-PL"/>
        </w:rPr>
        <w:t>Zmiany w liczbie i strukturze segmentów</w:t>
      </w:r>
    </w:p>
    <w:p w:rsidR="00033F37" w:rsidRPr="00033F37" w:rsidRDefault="00033F37" w:rsidP="00752A29">
      <w:pPr>
        <w:pStyle w:val="Akapitzlist"/>
        <w:numPr>
          <w:ilvl w:val="0"/>
          <w:numId w:val="100"/>
        </w:numPr>
        <w:rPr>
          <w:rFonts w:cstheme="minorHAnsi"/>
          <w:b/>
          <w:lang w:eastAsia="pl-PL"/>
        </w:rPr>
      </w:pPr>
      <w:r w:rsidRPr="00033F37">
        <w:rPr>
          <w:rFonts w:cstheme="minorHAnsi"/>
          <w:b/>
          <w:color w:val="FF9900"/>
          <w:lang w:eastAsia="pl-PL"/>
        </w:rPr>
        <w:t>Procesy konkurencyjne wewnątrz branży</w:t>
      </w:r>
      <w:r>
        <w:rPr>
          <w:rFonts w:cstheme="minorHAnsi"/>
          <w:b/>
          <w:lang w:eastAsia="pl-PL"/>
        </w:rPr>
        <w:t xml:space="preserve"> – </w:t>
      </w:r>
      <w:r>
        <w:rPr>
          <w:rFonts w:cstheme="minorHAnsi"/>
          <w:lang w:eastAsia="pl-PL"/>
        </w:rPr>
        <w:t>koncentracja (przejęcia i fuzje)</w:t>
      </w:r>
    </w:p>
    <w:p w:rsidR="00033F37" w:rsidRDefault="00033F37" w:rsidP="00752A29">
      <w:pPr>
        <w:pStyle w:val="Akapitzlist"/>
        <w:numPr>
          <w:ilvl w:val="0"/>
          <w:numId w:val="100"/>
        </w:numPr>
        <w:rPr>
          <w:rFonts w:cstheme="minorHAnsi"/>
          <w:b/>
          <w:lang w:eastAsia="pl-PL"/>
        </w:rPr>
      </w:pPr>
      <w:r w:rsidRPr="00033F37">
        <w:rPr>
          <w:rFonts w:cstheme="minorHAnsi"/>
          <w:b/>
          <w:color w:val="FF9900"/>
          <w:lang w:eastAsia="pl-PL"/>
        </w:rPr>
        <w:t>Produkty komplementarne</w:t>
      </w:r>
      <w:r>
        <w:rPr>
          <w:rFonts w:cstheme="minorHAnsi"/>
          <w:b/>
          <w:lang w:eastAsia="pl-PL"/>
        </w:rPr>
        <w:t xml:space="preserve"> (sprzedaż pakietowa – subsydiowanie krzyżowe)</w:t>
      </w:r>
    </w:p>
    <w:p w:rsidR="00033F37" w:rsidRPr="00033F37" w:rsidRDefault="00033F37" w:rsidP="00752A29">
      <w:pPr>
        <w:pStyle w:val="Akapitzlist"/>
        <w:numPr>
          <w:ilvl w:val="1"/>
          <w:numId w:val="100"/>
        </w:numPr>
        <w:rPr>
          <w:rFonts w:cstheme="minorHAnsi"/>
          <w:b/>
          <w:lang w:eastAsia="pl-PL"/>
        </w:rPr>
      </w:pPr>
      <w:r>
        <w:rPr>
          <w:rFonts w:cstheme="minorHAnsi"/>
          <w:lang w:eastAsia="pl-PL"/>
        </w:rPr>
        <w:t>Wrażliwość na ceny produktów podstawowych</w:t>
      </w:r>
    </w:p>
    <w:p w:rsidR="00033F37" w:rsidRPr="00033F37" w:rsidRDefault="00033F37" w:rsidP="00752A29">
      <w:pPr>
        <w:pStyle w:val="Akapitzlist"/>
        <w:numPr>
          <w:ilvl w:val="1"/>
          <w:numId w:val="100"/>
        </w:numPr>
        <w:rPr>
          <w:rFonts w:cstheme="minorHAnsi"/>
          <w:b/>
          <w:lang w:eastAsia="pl-PL"/>
        </w:rPr>
      </w:pPr>
      <w:r>
        <w:rPr>
          <w:rFonts w:cstheme="minorHAnsi"/>
          <w:lang w:eastAsia="pl-PL"/>
        </w:rPr>
        <w:t>Niewrażliwość na ceny dóbr rentowych</w:t>
      </w:r>
    </w:p>
    <w:p w:rsidR="00033F37" w:rsidRPr="00033F37" w:rsidRDefault="00033F37" w:rsidP="00752A29">
      <w:pPr>
        <w:pStyle w:val="Akapitzlist"/>
        <w:numPr>
          <w:ilvl w:val="1"/>
          <w:numId w:val="100"/>
        </w:numPr>
        <w:rPr>
          <w:rFonts w:cstheme="minorHAnsi"/>
          <w:b/>
          <w:lang w:eastAsia="pl-PL"/>
        </w:rPr>
      </w:pPr>
      <w:r>
        <w:rPr>
          <w:rFonts w:cstheme="minorHAnsi"/>
          <w:lang w:eastAsia="pl-PL"/>
        </w:rPr>
        <w:t>Silny związek między podstawowymi a rentownymi</w:t>
      </w:r>
    </w:p>
    <w:p w:rsidR="00033F37" w:rsidRPr="00B64B66" w:rsidRDefault="00033F37" w:rsidP="00752A29">
      <w:pPr>
        <w:pStyle w:val="Akapitzlist"/>
        <w:numPr>
          <w:ilvl w:val="1"/>
          <w:numId w:val="100"/>
        </w:numPr>
        <w:rPr>
          <w:rFonts w:cstheme="minorHAnsi"/>
          <w:b/>
          <w:lang w:eastAsia="pl-PL"/>
        </w:rPr>
      </w:pPr>
      <w:r>
        <w:rPr>
          <w:rFonts w:cstheme="minorHAnsi"/>
          <w:lang w:eastAsia="pl-PL"/>
        </w:rPr>
        <w:t>Bariery wejścia do branży produktów rentowych</w:t>
      </w:r>
    </w:p>
    <w:p w:rsidR="00B64B66" w:rsidRDefault="00B64B66" w:rsidP="00B64B66">
      <w:pPr>
        <w:ind w:left="720" w:hanging="360"/>
        <w:rPr>
          <w:rFonts w:cstheme="minorHAnsi"/>
          <w:b/>
          <w:lang w:eastAsia="pl-PL"/>
        </w:rPr>
      </w:pPr>
    </w:p>
    <w:p w:rsidR="00B64B66" w:rsidRDefault="00B64B66" w:rsidP="00B64B66">
      <w:pPr>
        <w:spacing w:after="0"/>
        <w:rPr>
          <w:rFonts w:cstheme="minorHAnsi"/>
          <w:b/>
          <w:lang w:eastAsia="pl-PL"/>
        </w:rPr>
      </w:pPr>
      <w:r>
        <w:rPr>
          <w:rFonts w:cstheme="minorHAnsi"/>
          <w:b/>
          <w:lang w:eastAsia="pl-PL"/>
        </w:rPr>
        <w:t>JAKIE SĄ SIŁY NAPĘDOWE? OGRANICZENIA? UWARUNKOWANIA SPOŁECZNE?</w:t>
      </w:r>
    </w:p>
    <w:p w:rsidR="00B64B66" w:rsidRPr="00B64B66" w:rsidRDefault="00B64B66" w:rsidP="00752A29">
      <w:pPr>
        <w:pStyle w:val="Akapitzlist"/>
        <w:numPr>
          <w:ilvl w:val="0"/>
          <w:numId w:val="101"/>
        </w:numPr>
        <w:rPr>
          <w:rFonts w:cstheme="minorHAnsi"/>
          <w:b/>
          <w:color w:val="365F91" w:themeColor="accent1" w:themeShade="BF"/>
          <w:lang w:eastAsia="pl-PL"/>
        </w:rPr>
      </w:pPr>
      <w:r w:rsidRPr="00B64B66">
        <w:rPr>
          <w:rFonts w:cstheme="minorHAnsi"/>
          <w:b/>
          <w:color w:val="365F91" w:themeColor="accent1" w:themeShade="BF"/>
          <w:lang w:eastAsia="pl-PL"/>
        </w:rPr>
        <w:t>Społeczna odpowiedzialność</w:t>
      </w:r>
    </w:p>
    <w:p w:rsidR="00B64B66" w:rsidRPr="00B64B66" w:rsidRDefault="00B64B66" w:rsidP="00752A29">
      <w:pPr>
        <w:pStyle w:val="Akapitzlist"/>
        <w:numPr>
          <w:ilvl w:val="0"/>
          <w:numId w:val="101"/>
        </w:numPr>
        <w:rPr>
          <w:rFonts w:cstheme="minorHAnsi"/>
          <w:b/>
          <w:lang w:eastAsia="pl-PL"/>
        </w:rPr>
      </w:pPr>
      <w:r w:rsidRPr="00B64B66">
        <w:rPr>
          <w:rFonts w:cstheme="minorHAnsi"/>
          <w:b/>
          <w:color w:val="365F91" w:themeColor="accent1" w:themeShade="BF"/>
          <w:lang w:eastAsia="pl-PL"/>
        </w:rPr>
        <w:t>Wartość dla klienta</w:t>
      </w:r>
      <w:r>
        <w:rPr>
          <w:rFonts w:cstheme="minorHAnsi"/>
          <w:lang w:eastAsia="pl-PL"/>
        </w:rPr>
        <w:t xml:space="preserve"> – mówimy o postrzeganej wartości dla klienta, punkt widzenia przedsiębiorstwa może się różnić od punktu widzenia klienta; najważniejsze co myśli klient</w:t>
      </w:r>
    </w:p>
    <w:p w:rsidR="00B64B66" w:rsidRPr="00B64B66" w:rsidRDefault="00B64B66" w:rsidP="00752A29">
      <w:pPr>
        <w:pStyle w:val="Akapitzlist"/>
        <w:numPr>
          <w:ilvl w:val="0"/>
          <w:numId w:val="101"/>
        </w:numPr>
        <w:rPr>
          <w:rFonts w:cstheme="minorHAnsi"/>
          <w:b/>
          <w:lang w:eastAsia="pl-PL"/>
        </w:rPr>
      </w:pPr>
      <w:r w:rsidRPr="00B64B66">
        <w:rPr>
          <w:rFonts w:cstheme="minorHAnsi"/>
          <w:b/>
          <w:color w:val="365F91" w:themeColor="accent1" w:themeShade="BF"/>
          <w:lang w:eastAsia="pl-PL"/>
        </w:rPr>
        <w:t xml:space="preserve">Rozwój zrównoważony </w:t>
      </w:r>
      <w:r>
        <w:rPr>
          <w:rFonts w:cstheme="minorHAnsi"/>
          <w:lang w:eastAsia="pl-PL"/>
        </w:rPr>
        <w:t>– podejście ekonomiczne</w:t>
      </w:r>
    </w:p>
    <w:p w:rsidR="00B64B66" w:rsidRPr="00B64B66" w:rsidRDefault="00B64B66" w:rsidP="00752A29">
      <w:pPr>
        <w:pStyle w:val="Akapitzlist"/>
        <w:numPr>
          <w:ilvl w:val="0"/>
          <w:numId w:val="101"/>
        </w:numPr>
        <w:rPr>
          <w:rFonts w:cstheme="minorHAnsi"/>
          <w:b/>
          <w:lang w:eastAsia="pl-PL"/>
        </w:rPr>
      </w:pPr>
      <w:r w:rsidRPr="00B64B66">
        <w:rPr>
          <w:rFonts w:cstheme="minorHAnsi"/>
          <w:b/>
          <w:color w:val="365F91" w:themeColor="accent1" w:themeShade="BF"/>
          <w:lang w:eastAsia="pl-PL"/>
        </w:rPr>
        <w:t>Innowacje</w:t>
      </w:r>
      <w:r>
        <w:rPr>
          <w:rFonts w:cstheme="minorHAnsi"/>
          <w:lang w:eastAsia="pl-PL"/>
        </w:rPr>
        <w:t>: przedsiębiorstwo, korporacje, łańcuch podaży, dystrybucji</w:t>
      </w:r>
    </w:p>
    <w:p w:rsidR="00B64B66" w:rsidRPr="00B64B66" w:rsidRDefault="00B64B66" w:rsidP="00752A29">
      <w:pPr>
        <w:pStyle w:val="Akapitzlist"/>
        <w:numPr>
          <w:ilvl w:val="0"/>
          <w:numId w:val="101"/>
        </w:numPr>
        <w:rPr>
          <w:rFonts w:cstheme="minorHAnsi"/>
          <w:b/>
          <w:lang w:eastAsia="pl-PL"/>
        </w:rPr>
      </w:pPr>
      <w:r w:rsidRPr="00B64B66">
        <w:rPr>
          <w:rFonts w:cstheme="minorHAnsi"/>
          <w:b/>
          <w:color w:val="365F91" w:themeColor="accent1" w:themeShade="BF"/>
          <w:lang w:eastAsia="pl-PL"/>
        </w:rPr>
        <w:t>Postęp technologiczny</w:t>
      </w:r>
      <w:r>
        <w:rPr>
          <w:rFonts w:cstheme="minorHAnsi"/>
          <w:lang w:eastAsia="pl-PL"/>
        </w:rPr>
        <w:t xml:space="preserve"> – produkty, relacje między podmiotami, transakcje, komunikowanie się (informowanie)</w:t>
      </w:r>
    </w:p>
    <w:p w:rsidR="00B64B66" w:rsidRDefault="00B64B66" w:rsidP="00B64B66">
      <w:pPr>
        <w:spacing w:after="0"/>
        <w:rPr>
          <w:rFonts w:cstheme="minorHAnsi"/>
          <w:b/>
          <w:noProof/>
          <w:lang w:eastAsia="pl-PL"/>
        </w:rPr>
      </w:pPr>
    </w:p>
    <w:p w:rsidR="00B64B66" w:rsidRDefault="00B64B66" w:rsidP="00B64B66">
      <w:pPr>
        <w:spacing w:after="0"/>
        <w:rPr>
          <w:rFonts w:cstheme="minorHAnsi"/>
          <w:b/>
          <w:noProof/>
          <w:lang w:eastAsia="pl-PL"/>
        </w:rPr>
      </w:pPr>
      <w:r>
        <w:rPr>
          <w:rFonts w:cstheme="minorHAnsi"/>
          <w:b/>
          <w:noProof/>
          <w:lang w:eastAsia="pl-PL"/>
        </w:rPr>
        <w:t>Przykład  zasad w zakresie marketingu</w:t>
      </w:r>
    </w:p>
    <w:p w:rsidR="00CA16A6" w:rsidRDefault="00B64B66" w:rsidP="00752A29">
      <w:pPr>
        <w:pStyle w:val="Akapitzlist"/>
        <w:numPr>
          <w:ilvl w:val="0"/>
          <w:numId w:val="102"/>
        </w:numPr>
        <w:rPr>
          <w:rFonts w:cstheme="minorHAnsi"/>
          <w:b/>
          <w:noProof/>
          <w:lang w:eastAsia="pl-PL"/>
        </w:rPr>
      </w:pPr>
      <w:r w:rsidRPr="00B64B66">
        <w:rPr>
          <w:rFonts w:cstheme="minorHAnsi"/>
          <w:b/>
          <w:noProof/>
          <w:highlight w:val="cyan"/>
          <w:lang w:eastAsia="pl-PL"/>
        </w:rPr>
        <w:t>3A</w:t>
      </w:r>
      <w:r>
        <w:rPr>
          <w:rFonts w:cstheme="minorHAnsi"/>
          <w:b/>
          <w:noProof/>
          <w:lang w:eastAsia="pl-PL"/>
        </w:rPr>
        <w:t xml:space="preserve"> w odniesieniu do produktów</w:t>
      </w:r>
    </w:p>
    <w:p w:rsidR="00B64B66" w:rsidRPr="00B64B66" w:rsidRDefault="00B64B66" w:rsidP="00752A29">
      <w:pPr>
        <w:pStyle w:val="Akapitzlist"/>
        <w:numPr>
          <w:ilvl w:val="1"/>
          <w:numId w:val="102"/>
        </w:numPr>
        <w:rPr>
          <w:rFonts w:cstheme="minorHAnsi"/>
          <w:noProof/>
          <w:lang w:eastAsia="pl-PL"/>
        </w:rPr>
      </w:pPr>
      <w:r w:rsidRPr="00B64B66">
        <w:rPr>
          <w:rFonts w:cstheme="minorHAnsi"/>
          <w:noProof/>
          <w:lang w:eastAsia="pl-PL"/>
        </w:rPr>
        <w:t>Applicability – adekwatność</w:t>
      </w:r>
    </w:p>
    <w:p w:rsidR="00B64B66" w:rsidRPr="00B64B66" w:rsidRDefault="00B64B66" w:rsidP="00752A29">
      <w:pPr>
        <w:pStyle w:val="Akapitzlist"/>
        <w:numPr>
          <w:ilvl w:val="1"/>
          <w:numId w:val="102"/>
        </w:numPr>
        <w:rPr>
          <w:rFonts w:cstheme="minorHAnsi"/>
          <w:noProof/>
          <w:lang w:eastAsia="pl-PL"/>
        </w:rPr>
      </w:pPr>
      <w:r w:rsidRPr="00B64B66">
        <w:rPr>
          <w:rFonts w:cstheme="minorHAnsi"/>
          <w:noProof/>
          <w:lang w:eastAsia="pl-PL"/>
        </w:rPr>
        <w:t>Availability – dostępność</w:t>
      </w:r>
    </w:p>
    <w:p w:rsidR="00B64B66" w:rsidRDefault="00B64B66" w:rsidP="00752A29">
      <w:pPr>
        <w:pStyle w:val="Akapitzlist"/>
        <w:numPr>
          <w:ilvl w:val="1"/>
          <w:numId w:val="102"/>
        </w:numPr>
        <w:rPr>
          <w:rFonts w:cstheme="minorHAnsi"/>
          <w:noProof/>
          <w:lang w:eastAsia="pl-PL"/>
        </w:rPr>
      </w:pPr>
      <w:r w:rsidRPr="00B64B66">
        <w:rPr>
          <w:rFonts w:cstheme="minorHAnsi"/>
          <w:noProof/>
          <w:lang w:eastAsia="pl-PL"/>
        </w:rPr>
        <w:t>Affordability – przestępność cenowe</w:t>
      </w:r>
    </w:p>
    <w:p w:rsidR="00B64B66" w:rsidRPr="00B64B66" w:rsidRDefault="00B64B66" w:rsidP="00752A29">
      <w:pPr>
        <w:pStyle w:val="Akapitzlist"/>
        <w:numPr>
          <w:ilvl w:val="0"/>
          <w:numId w:val="102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>Tworzenie oferty jeszcze nieoczekiwanej a rozpoznanej na podstawie danych (np. strony księgarni wysyłkowych, personalizacja) o klientach</w:t>
      </w:r>
    </w:p>
    <w:p w:rsidR="00CA16A6" w:rsidRPr="005B086D" w:rsidRDefault="00CA16A6" w:rsidP="00B64B66">
      <w:pPr>
        <w:spacing w:after="0"/>
        <w:rPr>
          <w:rFonts w:cstheme="minorHAnsi"/>
          <w:b/>
          <w:noProof/>
          <w:lang w:eastAsia="pl-PL"/>
        </w:rPr>
      </w:pPr>
    </w:p>
    <w:p w:rsidR="00CA16A6" w:rsidRDefault="00B64B66" w:rsidP="00B64B66">
      <w:pPr>
        <w:spacing w:after="0"/>
        <w:rPr>
          <w:b/>
          <w:noProof/>
          <w:lang w:eastAsia="pl-PL"/>
        </w:rPr>
      </w:pPr>
      <w:r>
        <w:rPr>
          <w:b/>
          <w:noProof/>
          <w:lang w:eastAsia="pl-PL"/>
        </w:rPr>
        <w:t>Strategia budowania wartości dla klienta</w:t>
      </w:r>
    </w:p>
    <w:p w:rsidR="00B64B66" w:rsidRPr="00B64B66" w:rsidRDefault="00B64B66" w:rsidP="00752A29">
      <w:pPr>
        <w:pStyle w:val="Akapitzlist"/>
        <w:numPr>
          <w:ilvl w:val="0"/>
          <w:numId w:val="103"/>
        </w:numPr>
        <w:rPr>
          <w:b/>
          <w:noProof/>
          <w:color w:val="00B050"/>
          <w:u w:val="single"/>
          <w:lang w:eastAsia="pl-PL"/>
        </w:rPr>
      </w:pPr>
      <w:r w:rsidRPr="00B64B66">
        <w:rPr>
          <w:b/>
          <w:noProof/>
          <w:color w:val="00B050"/>
          <w:u w:val="single"/>
          <w:lang w:eastAsia="pl-PL"/>
        </w:rPr>
        <w:t>Wartość produktów z perspektywy wewnętrznej</w:t>
      </w:r>
    </w:p>
    <w:p w:rsidR="00B64B66" w:rsidRPr="00B64B66" w:rsidRDefault="00B64B66" w:rsidP="00752A29">
      <w:pPr>
        <w:pStyle w:val="Akapitzlist"/>
        <w:numPr>
          <w:ilvl w:val="1"/>
          <w:numId w:val="103"/>
        </w:numPr>
        <w:rPr>
          <w:noProof/>
          <w:color w:val="00B050"/>
          <w:lang w:eastAsia="pl-PL"/>
        </w:rPr>
      </w:pPr>
      <w:r w:rsidRPr="00B64B66">
        <w:rPr>
          <w:noProof/>
          <w:lang w:eastAsia="pl-PL"/>
        </w:rPr>
        <w:t>Wewnętrzny system klasyfikacji produktów, oferta</w:t>
      </w:r>
    </w:p>
    <w:p w:rsidR="00B64B66" w:rsidRPr="00B64B66" w:rsidRDefault="00B64B66" w:rsidP="00752A29">
      <w:pPr>
        <w:pStyle w:val="Akapitzlist"/>
        <w:numPr>
          <w:ilvl w:val="1"/>
          <w:numId w:val="103"/>
        </w:numPr>
        <w:rPr>
          <w:noProof/>
          <w:color w:val="00B050"/>
          <w:lang w:eastAsia="pl-PL"/>
        </w:rPr>
      </w:pPr>
      <w:r w:rsidRPr="00B64B66">
        <w:rPr>
          <w:noProof/>
          <w:lang w:eastAsia="pl-PL"/>
        </w:rPr>
        <w:t>Technologiczne wsparcie, procesy i inne zasoboy materialnie i niematerialne</w:t>
      </w:r>
    </w:p>
    <w:p w:rsidR="00B64B66" w:rsidRPr="00B64B66" w:rsidRDefault="00B64B66" w:rsidP="00752A29">
      <w:pPr>
        <w:pStyle w:val="Akapitzlist"/>
        <w:numPr>
          <w:ilvl w:val="1"/>
          <w:numId w:val="103"/>
        </w:numPr>
        <w:rPr>
          <w:noProof/>
          <w:color w:val="00B050"/>
          <w:lang w:eastAsia="pl-PL"/>
        </w:rPr>
      </w:pPr>
      <w:r>
        <w:rPr>
          <w:noProof/>
          <w:lang w:eastAsia="pl-PL"/>
        </w:rPr>
        <w:t>Poziom zaawansowania technologicznego produktu</w:t>
      </w:r>
    </w:p>
    <w:p w:rsidR="00B64B66" w:rsidRPr="00B64B66" w:rsidRDefault="00B64B66" w:rsidP="00752A29">
      <w:pPr>
        <w:pStyle w:val="Akapitzlist"/>
        <w:numPr>
          <w:ilvl w:val="0"/>
          <w:numId w:val="103"/>
        </w:numPr>
        <w:rPr>
          <w:b/>
          <w:noProof/>
          <w:color w:val="00B050"/>
          <w:u w:val="single"/>
          <w:lang w:eastAsia="pl-PL"/>
        </w:rPr>
      </w:pPr>
      <w:r w:rsidRPr="00B64B66">
        <w:rPr>
          <w:b/>
          <w:noProof/>
          <w:color w:val="00B050"/>
          <w:u w:val="single"/>
          <w:lang w:eastAsia="pl-PL"/>
        </w:rPr>
        <w:t>Wartość z perpektywy klienta/ jakośc postrzegania</w:t>
      </w:r>
    </w:p>
    <w:p w:rsidR="00B64B66" w:rsidRPr="00B64B66" w:rsidRDefault="00B64B66" w:rsidP="00752A29">
      <w:pPr>
        <w:pStyle w:val="Akapitzlist"/>
        <w:numPr>
          <w:ilvl w:val="1"/>
          <w:numId w:val="103"/>
        </w:numPr>
        <w:rPr>
          <w:noProof/>
          <w:color w:val="00B050"/>
          <w:lang w:eastAsia="pl-PL"/>
        </w:rPr>
      </w:pPr>
      <w:r>
        <w:rPr>
          <w:noProof/>
          <w:lang w:eastAsia="pl-PL"/>
        </w:rPr>
        <w:t>Korzyści funkcjonalne (technologiczne)/ wartość użytkowa</w:t>
      </w:r>
    </w:p>
    <w:p w:rsidR="00B64B66" w:rsidRPr="00B64B66" w:rsidRDefault="00B64B66" w:rsidP="00752A29">
      <w:pPr>
        <w:pStyle w:val="Akapitzlist"/>
        <w:numPr>
          <w:ilvl w:val="1"/>
          <w:numId w:val="103"/>
        </w:numPr>
        <w:rPr>
          <w:noProof/>
          <w:color w:val="00B050"/>
          <w:lang w:eastAsia="pl-PL"/>
        </w:rPr>
      </w:pPr>
      <w:r>
        <w:rPr>
          <w:noProof/>
          <w:lang w:eastAsia="pl-PL"/>
        </w:rPr>
        <w:t>Korzyści marki  iwartości symbolicznej</w:t>
      </w:r>
    </w:p>
    <w:p w:rsidR="00B64B66" w:rsidRPr="00B64B66" w:rsidRDefault="00B64B66" w:rsidP="00752A29">
      <w:pPr>
        <w:pStyle w:val="Akapitzlist"/>
        <w:numPr>
          <w:ilvl w:val="1"/>
          <w:numId w:val="103"/>
        </w:numPr>
        <w:rPr>
          <w:noProof/>
          <w:color w:val="00B050"/>
          <w:lang w:eastAsia="pl-PL"/>
        </w:rPr>
      </w:pPr>
      <w:r>
        <w:rPr>
          <w:noProof/>
          <w:lang w:eastAsia="pl-PL"/>
        </w:rPr>
        <w:t>Korzyści miejsca i czasy udopstepniania/ dostepność</w:t>
      </w:r>
    </w:p>
    <w:p w:rsidR="00B64B66" w:rsidRPr="00B64B66" w:rsidRDefault="00B64B66" w:rsidP="00752A29">
      <w:pPr>
        <w:pStyle w:val="Akapitzlist"/>
        <w:numPr>
          <w:ilvl w:val="1"/>
          <w:numId w:val="103"/>
        </w:numPr>
        <w:rPr>
          <w:noProof/>
          <w:color w:val="00B050"/>
          <w:lang w:eastAsia="pl-PL"/>
        </w:rPr>
      </w:pPr>
      <w:r>
        <w:rPr>
          <w:noProof/>
          <w:lang w:eastAsia="pl-PL"/>
        </w:rPr>
        <w:t>Korzyści ceny/ kosztu uzyskania</w:t>
      </w:r>
    </w:p>
    <w:p w:rsidR="00B64B66" w:rsidRPr="00B64B66" w:rsidRDefault="00B64B66" w:rsidP="00752A29">
      <w:pPr>
        <w:pStyle w:val="Akapitzlist"/>
        <w:numPr>
          <w:ilvl w:val="1"/>
          <w:numId w:val="103"/>
        </w:numPr>
        <w:rPr>
          <w:noProof/>
          <w:color w:val="00B050"/>
          <w:lang w:eastAsia="pl-PL"/>
        </w:rPr>
      </w:pPr>
      <w:r>
        <w:rPr>
          <w:noProof/>
          <w:lang w:eastAsia="pl-PL"/>
        </w:rPr>
        <w:t>Korzyści komunikacyjne</w:t>
      </w:r>
    </w:p>
    <w:p w:rsidR="00B64B66" w:rsidRPr="00B64B66" w:rsidRDefault="00B64B66" w:rsidP="00752A29">
      <w:pPr>
        <w:pStyle w:val="Akapitzlist"/>
        <w:numPr>
          <w:ilvl w:val="1"/>
          <w:numId w:val="103"/>
        </w:numPr>
        <w:rPr>
          <w:noProof/>
          <w:color w:val="00B050"/>
          <w:lang w:eastAsia="pl-PL"/>
        </w:rPr>
      </w:pPr>
      <w:r>
        <w:rPr>
          <w:noProof/>
          <w:lang w:eastAsia="pl-PL"/>
        </w:rPr>
        <w:t>Korzyści ceny/ kosztu uzyskania</w:t>
      </w:r>
    </w:p>
    <w:p w:rsidR="00B64B66" w:rsidRPr="00B64B66" w:rsidRDefault="00B64B66" w:rsidP="00752A29">
      <w:pPr>
        <w:pStyle w:val="Akapitzlist"/>
        <w:numPr>
          <w:ilvl w:val="0"/>
          <w:numId w:val="103"/>
        </w:numPr>
        <w:rPr>
          <w:b/>
          <w:noProof/>
          <w:color w:val="00B050"/>
          <w:u w:val="single"/>
          <w:lang w:eastAsia="pl-PL"/>
        </w:rPr>
      </w:pPr>
      <w:r w:rsidRPr="00B64B66">
        <w:rPr>
          <w:b/>
          <w:noProof/>
          <w:color w:val="00B050"/>
          <w:u w:val="single"/>
          <w:lang w:eastAsia="pl-PL"/>
        </w:rPr>
        <w:t>Wartość z pespektywy rybkowej</w:t>
      </w:r>
    </w:p>
    <w:p w:rsidR="00B64B66" w:rsidRPr="00B64B66" w:rsidRDefault="00B64B66" w:rsidP="00752A29">
      <w:pPr>
        <w:pStyle w:val="Akapitzlist"/>
        <w:numPr>
          <w:ilvl w:val="1"/>
          <w:numId w:val="103"/>
        </w:numPr>
        <w:rPr>
          <w:noProof/>
          <w:color w:val="00B050"/>
          <w:lang w:eastAsia="pl-PL"/>
        </w:rPr>
      </w:pPr>
      <w:r>
        <w:rPr>
          <w:noProof/>
          <w:lang w:eastAsia="pl-PL"/>
        </w:rPr>
        <w:t>Udział w rynku, konkurencyjność</w:t>
      </w:r>
    </w:p>
    <w:p w:rsidR="00B64B66" w:rsidRPr="00B64B66" w:rsidRDefault="00B64B66" w:rsidP="00752A29">
      <w:pPr>
        <w:pStyle w:val="Akapitzlist"/>
        <w:numPr>
          <w:ilvl w:val="1"/>
          <w:numId w:val="103"/>
        </w:numPr>
        <w:rPr>
          <w:noProof/>
          <w:color w:val="00B050"/>
          <w:lang w:eastAsia="pl-PL"/>
        </w:rPr>
      </w:pPr>
      <w:r>
        <w:rPr>
          <w:noProof/>
          <w:lang w:eastAsia="pl-PL"/>
        </w:rPr>
        <w:t>Potencjał rentowności produktu (faza cyklu życia) i rentowność klienta</w:t>
      </w:r>
    </w:p>
    <w:p w:rsidR="00B64B66" w:rsidRDefault="00B64B66" w:rsidP="00B64B66">
      <w:pPr>
        <w:ind w:left="720" w:hanging="360"/>
        <w:rPr>
          <w:noProof/>
          <w:color w:val="00B050"/>
          <w:lang w:eastAsia="pl-PL"/>
        </w:rPr>
      </w:pPr>
    </w:p>
    <w:p w:rsidR="00B64B66" w:rsidRPr="00B64B66" w:rsidRDefault="00B64B66" w:rsidP="00B64B66">
      <w:pPr>
        <w:ind w:left="720" w:hanging="360"/>
        <w:rPr>
          <w:noProof/>
          <w:lang w:eastAsia="pl-PL"/>
        </w:rPr>
      </w:pPr>
    </w:p>
    <w:p w:rsidR="00CA16A6" w:rsidRDefault="002538EE" w:rsidP="002538EE">
      <w:pPr>
        <w:spacing w:after="0"/>
        <w:rPr>
          <w:b/>
          <w:noProof/>
          <w:lang w:eastAsia="pl-PL"/>
        </w:rPr>
      </w:pPr>
      <w:r>
        <w:rPr>
          <w:b/>
          <w:noProof/>
          <w:lang w:eastAsia="pl-PL"/>
        </w:rPr>
        <w:lastRenderedPageBreak/>
        <w:t xml:space="preserve">Opcje spełniające oczekiwania </w:t>
      </w:r>
      <w:r w:rsidRPr="002538EE">
        <w:rPr>
          <w:b/>
          <w:noProof/>
          <w:highlight w:val="cyan"/>
          <w:lang w:eastAsia="pl-PL"/>
        </w:rPr>
        <w:t>innowacji</w:t>
      </w:r>
      <w:r>
        <w:rPr>
          <w:b/>
          <w:noProof/>
          <w:lang w:eastAsia="pl-PL"/>
        </w:rPr>
        <w:t xml:space="preserve"> w zakresie działań marketignowych</w:t>
      </w:r>
    </w:p>
    <w:p w:rsidR="002538EE" w:rsidRDefault="002538EE" w:rsidP="002538EE">
      <w:pPr>
        <w:spacing w:after="0"/>
        <w:rPr>
          <w:noProof/>
          <w:lang w:eastAsia="pl-PL"/>
        </w:rPr>
      </w:pPr>
      <w:r>
        <w:rPr>
          <w:noProof/>
          <w:lang w:eastAsia="pl-PL"/>
        </w:rPr>
        <w:t>OBSZARY DZIAŁAŃ RYNKOWYCH – SEGMENTY</w:t>
      </w:r>
    </w:p>
    <w:p w:rsidR="002538EE" w:rsidRDefault="002538EE" w:rsidP="00752A29">
      <w:pPr>
        <w:pStyle w:val="Akapitzlist"/>
        <w:numPr>
          <w:ilvl w:val="0"/>
          <w:numId w:val="104"/>
        </w:numPr>
        <w:rPr>
          <w:noProof/>
          <w:lang w:eastAsia="pl-PL"/>
        </w:rPr>
      </w:pPr>
      <w:r w:rsidRPr="002538EE">
        <w:rPr>
          <w:b/>
          <w:noProof/>
          <w:lang w:eastAsia="pl-PL"/>
        </w:rPr>
        <w:t>Innowacje podstawowe</w:t>
      </w:r>
      <w:r>
        <w:rPr>
          <w:noProof/>
          <w:lang w:eastAsia="pl-PL"/>
        </w:rPr>
        <w:t xml:space="preserve"> – optymalizacja dotychczasowych produktów dla dotychczasowych klientów</w:t>
      </w:r>
    </w:p>
    <w:p w:rsidR="002538EE" w:rsidRDefault="002538EE" w:rsidP="00752A29">
      <w:pPr>
        <w:pStyle w:val="Akapitzlist"/>
        <w:numPr>
          <w:ilvl w:val="0"/>
          <w:numId w:val="104"/>
        </w:numPr>
        <w:rPr>
          <w:noProof/>
          <w:lang w:eastAsia="pl-PL"/>
        </w:rPr>
      </w:pPr>
      <w:r w:rsidRPr="002538EE">
        <w:rPr>
          <w:b/>
          <w:noProof/>
          <w:lang w:eastAsia="pl-PL"/>
        </w:rPr>
        <w:t>Innowacje z pogranicza</w:t>
      </w:r>
      <w:r>
        <w:rPr>
          <w:noProof/>
          <w:lang w:eastAsia="pl-PL"/>
        </w:rPr>
        <w:t xml:space="preserve"> – przejście z dotychczasowych linii działalności do linii, która jest nowa dla przedsiębiorstwa (na rynek musztardy wchodzi producent produkujący musztardę A i B, do aktualnego portfela produktu jest dodana jedna musztarda) WTF?</w:t>
      </w:r>
    </w:p>
    <w:p w:rsidR="002538EE" w:rsidRDefault="002538EE" w:rsidP="00752A29">
      <w:pPr>
        <w:pStyle w:val="Akapitzlist"/>
        <w:numPr>
          <w:ilvl w:val="0"/>
          <w:numId w:val="104"/>
        </w:numPr>
        <w:rPr>
          <w:noProof/>
          <w:lang w:eastAsia="pl-PL"/>
        </w:rPr>
      </w:pPr>
      <w:r w:rsidRPr="002538EE">
        <w:rPr>
          <w:b/>
          <w:noProof/>
          <w:lang w:eastAsia="pl-PL"/>
        </w:rPr>
        <w:t>Innowacje transformacyjne</w:t>
      </w:r>
      <w:r>
        <w:rPr>
          <w:noProof/>
          <w:lang w:eastAsia="pl-PL"/>
        </w:rPr>
        <w:t xml:space="preserve"> – obmyślanie rozwiązań przełomowych i kreowanie produktów dla nieistniejących odbiorców</w:t>
      </w:r>
    </w:p>
    <w:p w:rsidR="002538EE" w:rsidRDefault="002538EE" w:rsidP="002538EE">
      <w:pPr>
        <w:rPr>
          <w:noProof/>
          <w:lang w:eastAsia="pl-PL"/>
        </w:rPr>
      </w:pPr>
    </w:p>
    <w:p w:rsidR="002538EE" w:rsidRDefault="002538EE" w:rsidP="002538EE">
      <w:pPr>
        <w:spacing w:after="0"/>
        <w:rPr>
          <w:b/>
          <w:noProof/>
          <w:lang w:eastAsia="pl-PL"/>
        </w:rPr>
      </w:pPr>
      <w:r>
        <w:rPr>
          <w:b/>
          <w:noProof/>
          <w:lang w:eastAsia="pl-PL"/>
        </w:rPr>
        <w:t xml:space="preserve">Opcje spełniające oczekiwania nadążania za zmianami </w:t>
      </w:r>
      <w:r w:rsidRPr="002538EE">
        <w:rPr>
          <w:b/>
          <w:noProof/>
          <w:highlight w:val="cyan"/>
          <w:lang w:eastAsia="pl-PL"/>
        </w:rPr>
        <w:t>technologicznymi</w:t>
      </w:r>
    </w:p>
    <w:p w:rsidR="002538EE" w:rsidRDefault="002538EE" w:rsidP="00752A29">
      <w:pPr>
        <w:pStyle w:val="Akapitzlist"/>
        <w:numPr>
          <w:ilvl w:val="0"/>
          <w:numId w:val="105"/>
        </w:numPr>
        <w:rPr>
          <w:noProof/>
          <w:lang w:eastAsia="pl-PL"/>
        </w:rPr>
      </w:pPr>
      <w:r w:rsidRPr="002538EE">
        <w:rPr>
          <w:b/>
          <w:noProof/>
          <w:color w:val="548DD4" w:themeColor="text2" w:themeTint="99"/>
          <w:lang w:eastAsia="pl-PL"/>
        </w:rPr>
        <w:t>Lider</w:t>
      </w:r>
      <w:r>
        <w:rPr>
          <w:noProof/>
          <w:lang w:eastAsia="pl-PL"/>
        </w:rPr>
        <w:t xml:space="preserve"> technologiczny – z jednen strony super, bo to ten kto dyktuje tempo, ale z drugiej strony średnio bo jest obiążony funkcją z badaniami, rozwojem, też kwestia finansowa. Na miejsce lidera szybko wchodzi inny pretendent</w:t>
      </w:r>
    </w:p>
    <w:p w:rsidR="002538EE" w:rsidRDefault="002538EE" w:rsidP="00752A29">
      <w:pPr>
        <w:pStyle w:val="Akapitzlist"/>
        <w:numPr>
          <w:ilvl w:val="0"/>
          <w:numId w:val="105"/>
        </w:numPr>
        <w:rPr>
          <w:noProof/>
          <w:lang w:eastAsia="pl-PL"/>
        </w:rPr>
      </w:pPr>
      <w:r w:rsidRPr="002538EE">
        <w:rPr>
          <w:b/>
          <w:noProof/>
          <w:color w:val="548DD4" w:themeColor="text2" w:themeTint="99"/>
          <w:lang w:eastAsia="pl-PL"/>
        </w:rPr>
        <w:t>Pretendent</w:t>
      </w:r>
      <w:r>
        <w:rPr>
          <w:noProof/>
          <w:lang w:eastAsia="pl-PL"/>
        </w:rPr>
        <w:t xml:space="preserve"> technolgiczny – ma niższe wydatki z utrzymywaniem się w tym środowisko, imitacja do istniejącego prduktu</w:t>
      </w:r>
    </w:p>
    <w:p w:rsidR="002538EE" w:rsidRDefault="002538EE" w:rsidP="00752A29">
      <w:pPr>
        <w:pStyle w:val="Akapitzlist"/>
        <w:numPr>
          <w:ilvl w:val="0"/>
          <w:numId w:val="105"/>
        </w:numPr>
        <w:rPr>
          <w:noProof/>
          <w:lang w:eastAsia="pl-PL"/>
        </w:rPr>
      </w:pPr>
      <w:r w:rsidRPr="002538EE">
        <w:rPr>
          <w:b/>
          <w:noProof/>
          <w:color w:val="548DD4" w:themeColor="text2" w:themeTint="99"/>
          <w:lang w:eastAsia="pl-PL"/>
        </w:rPr>
        <w:t>Naśladowcz</w:t>
      </w:r>
      <w:r>
        <w:rPr>
          <w:noProof/>
          <w:lang w:eastAsia="pl-PL"/>
        </w:rPr>
        <w:t xml:space="preserve"> technologiczny – niczego nowego nie tworzy, naśladuje przez klonowanie albo imitację albo przez usprawnienia (najlepsza moralnie)</w:t>
      </w:r>
    </w:p>
    <w:p w:rsidR="002538EE" w:rsidRPr="002538EE" w:rsidRDefault="002538EE" w:rsidP="00752A29">
      <w:pPr>
        <w:pStyle w:val="Akapitzlist"/>
        <w:numPr>
          <w:ilvl w:val="0"/>
          <w:numId w:val="105"/>
        </w:numPr>
        <w:rPr>
          <w:noProof/>
          <w:lang w:eastAsia="pl-PL"/>
        </w:rPr>
      </w:pPr>
      <w:r w:rsidRPr="002538EE">
        <w:rPr>
          <w:b/>
          <w:noProof/>
          <w:color w:val="548DD4" w:themeColor="text2" w:themeTint="99"/>
          <w:lang w:eastAsia="pl-PL"/>
        </w:rPr>
        <w:t>Użytkownik technologii</w:t>
      </w:r>
      <w:r w:rsidRPr="002538EE">
        <w:rPr>
          <w:noProof/>
          <w:color w:val="548DD4" w:themeColor="text2" w:themeTint="99"/>
          <w:lang w:eastAsia="pl-PL"/>
        </w:rPr>
        <w:t xml:space="preserve"> na</w:t>
      </w:r>
      <w:r>
        <w:rPr>
          <w:noProof/>
          <w:lang w:eastAsia="pl-PL"/>
        </w:rPr>
        <w:t xml:space="preserve"> podstawie licencji lub innych praw</w:t>
      </w:r>
    </w:p>
    <w:p w:rsidR="00CA16A6" w:rsidRDefault="00CA16A6" w:rsidP="002538EE">
      <w:pPr>
        <w:spacing w:after="0"/>
        <w:rPr>
          <w:b/>
          <w:noProof/>
          <w:lang w:eastAsia="pl-PL"/>
        </w:rPr>
      </w:pPr>
    </w:p>
    <w:p w:rsidR="002538EE" w:rsidRPr="002538EE" w:rsidRDefault="002538EE" w:rsidP="002538EE">
      <w:pPr>
        <w:spacing w:after="0"/>
        <w:rPr>
          <w:noProof/>
          <w:lang w:eastAsia="pl-PL"/>
        </w:rPr>
      </w:pPr>
      <w:r>
        <w:rPr>
          <w:b/>
          <w:noProof/>
          <w:lang w:eastAsia="pl-PL"/>
        </w:rPr>
        <w:t xml:space="preserve">Opcje ze względu na efektywność/ sprawność strategiczna - </w:t>
      </w:r>
      <w:r>
        <w:rPr>
          <w:noProof/>
          <w:lang w:eastAsia="pl-PL"/>
        </w:rPr>
        <w:t>zawsze chodzi o działania, np. rys historyczny, współcześnie patrzymy, mamy na uwadze 3 kategorie sprawności</w:t>
      </w:r>
    </w:p>
    <w:p w:rsidR="002538EE" w:rsidRDefault="002538EE" w:rsidP="00752A29">
      <w:pPr>
        <w:pStyle w:val="Akapitzlist"/>
        <w:numPr>
          <w:ilvl w:val="0"/>
          <w:numId w:val="106"/>
        </w:numPr>
        <w:rPr>
          <w:noProof/>
          <w:lang w:eastAsia="pl-PL"/>
        </w:rPr>
      </w:pPr>
      <w:r>
        <w:rPr>
          <w:b/>
          <w:noProof/>
          <w:lang w:eastAsia="pl-PL"/>
        </w:rPr>
        <w:t xml:space="preserve">Sprawność rynkowa - </w:t>
      </w:r>
      <w:r>
        <w:rPr>
          <w:noProof/>
          <w:lang w:eastAsia="pl-PL"/>
        </w:rPr>
        <w:t>pozycja rynkowa mierzona udziałem w rynku (na podstawie sprzedaży i opinii klientów,  wycena o charakterze względnym poprzez odniesienie do konkurentow)</w:t>
      </w:r>
    </w:p>
    <w:p w:rsidR="002538EE" w:rsidRPr="002538EE" w:rsidRDefault="002538EE" w:rsidP="00752A29">
      <w:pPr>
        <w:pStyle w:val="Akapitzlist"/>
        <w:numPr>
          <w:ilvl w:val="0"/>
          <w:numId w:val="106"/>
        </w:numPr>
        <w:rPr>
          <w:noProof/>
          <w:lang w:eastAsia="pl-PL"/>
        </w:rPr>
      </w:pPr>
      <w:r>
        <w:rPr>
          <w:b/>
          <w:noProof/>
          <w:lang w:eastAsia="pl-PL"/>
        </w:rPr>
        <w:t>Sprawność finansowa</w:t>
      </w:r>
    </w:p>
    <w:p w:rsidR="002538EE" w:rsidRPr="002538EE" w:rsidRDefault="002538EE" w:rsidP="00752A29">
      <w:pPr>
        <w:pStyle w:val="Akapitzlist"/>
        <w:numPr>
          <w:ilvl w:val="0"/>
          <w:numId w:val="106"/>
        </w:numPr>
        <w:rPr>
          <w:noProof/>
          <w:lang w:eastAsia="pl-PL"/>
        </w:rPr>
      </w:pPr>
      <w:r>
        <w:rPr>
          <w:b/>
          <w:noProof/>
          <w:lang w:eastAsia="pl-PL"/>
        </w:rPr>
        <w:t xml:space="preserve">Sprawność ….. </w:t>
      </w:r>
    </w:p>
    <w:p w:rsidR="002538EE" w:rsidRDefault="002538EE" w:rsidP="002538EE">
      <w:pPr>
        <w:rPr>
          <w:noProof/>
          <w:lang w:eastAsia="pl-PL"/>
        </w:rPr>
      </w:pPr>
    </w:p>
    <w:p w:rsidR="002538EE" w:rsidRDefault="002538EE" w:rsidP="002538EE">
      <w:pPr>
        <w:rPr>
          <w:noProof/>
          <w:lang w:eastAsia="pl-PL"/>
        </w:rPr>
      </w:pPr>
      <w:r>
        <w:rPr>
          <w:noProof/>
          <w:lang w:eastAsia="pl-PL"/>
        </w:rPr>
        <w:t>Opcje ze względu na ich wzajemne relacje:</w:t>
      </w:r>
    </w:p>
    <w:p w:rsidR="002538EE" w:rsidRDefault="002538EE" w:rsidP="00752A29">
      <w:pPr>
        <w:pStyle w:val="Akapitzlist"/>
        <w:numPr>
          <w:ilvl w:val="0"/>
          <w:numId w:val="107"/>
        </w:numPr>
        <w:rPr>
          <w:noProof/>
          <w:lang w:eastAsia="pl-PL"/>
        </w:rPr>
      </w:pPr>
      <w:r>
        <w:rPr>
          <w:b/>
          <w:noProof/>
          <w:lang w:eastAsia="pl-PL"/>
        </w:rPr>
        <w:t xml:space="preserve">Spójność wewnętrzna </w:t>
      </w:r>
      <w:r>
        <w:rPr>
          <w:noProof/>
          <w:lang w:eastAsia="pl-PL"/>
        </w:rPr>
        <w:t>wynikająca z rozwiązań w hierarchi strategii</w:t>
      </w:r>
    </w:p>
    <w:p w:rsidR="002538EE" w:rsidRPr="002538EE" w:rsidRDefault="002538EE" w:rsidP="00752A29">
      <w:pPr>
        <w:pStyle w:val="Akapitzlist"/>
        <w:numPr>
          <w:ilvl w:val="0"/>
          <w:numId w:val="107"/>
        </w:numPr>
        <w:rPr>
          <w:noProof/>
          <w:lang w:eastAsia="pl-PL"/>
        </w:rPr>
      </w:pPr>
      <w:r>
        <w:rPr>
          <w:b/>
          <w:noProof/>
          <w:lang w:eastAsia="pl-PL"/>
        </w:rPr>
        <w:t>Związki komplemetarne celów, działań, zasobów</w:t>
      </w:r>
    </w:p>
    <w:p w:rsidR="002538EE" w:rsidRDefault="002538EE" w:rsidP="00752A29">
      <w:pPr>
        <w:pStyle w:val="Akapitzlist"/>
        <w:numPr>
          <w:ilvl w:val="0"/>
          <w:numId w:val="107"/>
        </w:numPr>
        <w:rPr>
          <w:noProof/>
          <w:lang w:eastAsia="pl-PL"/>
        </w:rPr>
      </w:pPr>
      <w:r>
        <w:rPr>
          <w:b/>
          <w:noProof/>
          <w:lang w:eastAsia="pl-PL"/>
        </w:rPr>
        <w:t>Związki sybstytucyjne celów (</w:t>
      </w:r>
      <w:r>
        <w:rPr>
          <w:noProof/>
          <w:lang w:eastAsia="pl-PL"/>
        </w:rPr>
        <w:t>konkurencyjność celów, działan i zasobów)</w:t>
      </w:r>
    </w:p>
    <w:p w:rsidR="002538EE" w:rsidRDefault="002538EE" w:rsidP="002538EE">
      <w:pPr>
        <w:rPr>
          <w:noProof/>
          <w:lang w:eastAsia="pl-PL"/>
        </w:rPr>
      </w:pPr>
    </w:p>
    <w:p w:rsidR="002538EE" w:rsidRDefault="002538EE" w:rsidP="002538EE">
      <w:pPr>
        <w:rPr>
          <w:noProof/>
          <w:lang w:eastAsia="pl-PL"/>
        </w:rPr>
      </w:pPr>
      <w:r w:rsidRPr="00C57D21">
        <w:rPr>
          <w:b/>
          <w:noProof/>
          <w:highlight w:val="cyan"/>
          <w:lang w:eastAsia="pl-PL"/>
        </w:rPr>
        <w:t>Efekty synergiczne działań</w:t>
      </w:r>
      <w:r>
        <w:rPr>
          <w:noProof/>
          <w:lang w:eastAsia="pl-PL"/>
        </w:rPr>
        <w:t xml:space="preserve"> – efekty wynikjaće z synchronizacji działań, </w:t>
      </w:r>
      <w:r w:rsidR="00C57D21">
        <w:rPr>
          <w:noProof/>
          <w:lang w:eastAsia="pl-PL"/>
        </w:rPr>
        <w:t>jeden podmiot nie będzie tak super jak kilka, które mają zsynchronizowane ruchy (2+2=5)</w:t>
      </w:r>
    </w:p>
    <w:p w:rsidR="00C57D21" w:rsidRDefault="00C57D21" w:rsidP="002538EE">
      <w:pPr>
        <w:rPr>
          <w:noProof/>
          <w:lang w:eastAsia="pl-PL"/>
        </w:rPr>
      </w:pPr>
      <w:r w:rsidRPr="00C57D21">
        <w:rPr>
          <w:b/>
          <w:noProof/>
          <w:highlight w:val="cyan"/>
          <w:lang w:eastAsia="pl-PL"/>
        </w:rPr>
        <w:t>Efekty rekursywne</w:t>
      </w:r>
      <w:r>
        <w:rPr>
          <w:noProof/>
          <w:lang w:eastAsia="pl-PL"/>
        </w:rPr>
        <w:t xml:space="preserve"> – skutki oddziaływania na siebie poszczególnych podmiotów w sposób zwrotny (pani oddziałuje na nas, my na nią, to wpływa na jej zachowanie itd., wpływa na przyczynę okreslonego zachowania)</w:t>
      </w:r>
    </w:p>
    <w:p w:rsidR="00C57D21" w:rsidRDefault="00C57D21" w:rsidP="00C57D21">
      <w:pPr>
        <w:spacing w:after="0"/>
        <w:rPr>
          <w:noProof/>
          <w:lang w:eastAsia="pl-PL"/>
        </w:rPr>
      </w:pPr>
    </w:p>
    <w:p w:rsidR="00C57D21" w:rsidRDefault="00C57D21" w:rsidP="00C57D21">
      <w:pPr>
        <w:spacing w:after="0"/>
        <w:rPr>
          <w:noProof/>
          <w:lang w:eastAsia="pl-PL"/>
        </w:rPr>
      </w:pPr>
      <w:r>
        <w:rPr>
          <w:noProof/>
          <w:lang w:eastAsia="pl-PL"/>
        </w:rPr>
        <w:t>Przykłady ścieżek rozwoju branży (na jakim etapie jest dany sektor)</w:t>
      </w:r>
    </w:p>
    <w:p w:rsidR="00C57D21" w:rsidRDefault="00C57D21" w:rsidP="00C57D21">
      <w:pPr>
        <w:spacing w:after="0"/>
        <w:rPr>
          <w:noProof/>
          <w:lang w:eastAsia="pl-PL"/>
        </w:rPr>
      </w:pPr>
      <w:r>
        <w:rPr>
          <w:noProof/>
          <w:lang w:eastAsia="pl-PL"/>
        </w:rPr>
        <w:t>Rozwój da się obserwować, jakie modele w danym sektorze, wyrażenie tego jak przedsiębiorstwo, sektor się rozwija. (schematy rozwoju dominującego modelu działania)</w:t>
      </w:r>
    </w:p>
    <w:p w:rsidR="00C57D21" w:rsidRPr="002538EE" w:rsidRDefault="00C57D21" w:rsidP="00C57D21">
      <w:pPr>
        <w:spacing w:after="0"/>
        <w:rPr>
          <w:noProof/>
          <w:lang w:eastAsia="pl-PL"/>
        </w:rPr>
      </w:pPr>
      <w:r>
        <w:rPr>
          <w:noProof/>
          <w:lang w:eastAsia="pl-PL"/>
        </w:rPr>
        <w:t>PODR!</w:t>
      </w:r>
    </w:p>
    <w:p w:rsidR="00CA16A6" w:rsidRDefault="00CA16A6" w:rsidP="00C57D21">
      <w:pPr>
        <w:spacing w:after="0"/>
        <w:rPr>
          <w:b/>
          <w:noProof/>
          <w:lang w:eastAsia="pl-PL"/>
        </w:rPr>
      </w:pPr>
    </w:p>
    <w:p w:rsidR="00C57D21" w:rsidRDefault="00C57D21" w:rsidP="00C57D21">
      <w:pPr>
        <w:spacing w:after="0"/>
        <w:rPr>
          <w:b/>
          <w:noProof/>
          <w:lang w:eastAsia="pl-PL"/>
        </w:rPr>
      </w:pPr>
    </w:p>
    <w:p w:rsidR="00C57D21" w:rsidRDefault="00C57D21" w:rsidP="00C57D21">
      <w:pPr>
        <w:spacing w:after="0"/>
        <w:rPr>
          <w:b/>
          <w:noProof/>
          <w:lang w:eastAsia="pl-PL"/>
        </w:rPr>
      </w:pPr>
    </w:p>
    <w:p w:rsidR="00C57D21" w:rsidRPr="00C57D21" w:rsidRDefault="00C57D21" w:rsidP="00C57D21">
      <w:pPr>
        <w:spacing w:after="0"/>
        <w:rPr>
          <w:b/>
          <w:noProof/>
          <w:lang w:eastAsia="pl-PL"/>
        </w:rPr>
      </w:pPr>
      <w:r w:rsidRPr="00C57D21">
        <w:rPr>
          <w:b/>
          <w:noProof/>
          <w:highlight w:val="cyan"/>
          <w:lang w:eastAsia="pl-PL"/>
        </w:rPr>
        <w:lastRenderedPageBreak/>
        <w:t>Ryzyko strategiczne:</w:t>
      </w:r>
    </w:p>
    <w:p w:rsidR="00C57D21" w:rsidRDefault="00C57D21" w:rsidP="00752A29">
      <w:pPr>
        <w:pStyle w:val="Akapitzlist"/>
        <w:numPr>
          <w:ilvl w:val="0"/>
          <w:numId w:val="108"/>
        </w:numPr>
        <w:rPr>
          <w:noProof/>
          <w:lang w:eastAsia="pl-PL"/>
        </w:rPr>
      </w:pPr>
      <w:r>
        <w:rPr>
          <w:noProof/>
          <w:lang w:eastAsia="pl-PL"/>
        </w:rPr>
        <w:t>Ryzyko w</w:t>
      </w:r>
      <w:r w:rsidRPr="00C57D21">
        <w:rPr>
          <w:b/>
          <w:noProof/>
          <w:lang w:eastAsia="pl-PL"/>
        </w:rPr>
        <w:t xml:space="preserve"> zarządzaniu strategicznym</w:t>
      </w:r>
    </w:p>
    <w:p w:rsidR="00C57D21" w:rsidRDefault="00C57D21" w:rsidP="00752A29">
      <w:pPr>
        <w:pStyle w:val="Akapitzlist"/>
        <w:numPr>
          <w:ilvl w:val="1"/>
          <w:numId w:val="108"/>
        </w:numPr>
        <w:rPr>
          <w:noProof/>
          <w:lang w:eastAsia="pl-PL"/>
        </w:rPr>
      </w:pPr>
      <w:r>
        <w:rPr>
          <w:noProof/>
          <w:lang w:eastAsia="pl-PL"/>
        </w:rPr>
        <w:t>Odnosię się w swej złożonej naturze, zdecydowanie do całego przedsiębiorstwa (koorporacji czy sieci)</w:t>
      </w:r>
    </w:p>
    <w:p w:rsidR="00C57D21" w:rsidRDefault="00C57D21" w:rsidP="00752A29">
      <w:pPr>
        <w:pStyle w:val="Akapitzlist"/>
        <w:numPr>
          <w:ilvl w:val="1"/>
          <w:numId w:val="108"/>
        </w:numPr>
        <w:rPr>
          <w:noProof/>
          <w:lang w:eastAsia="pl-PL"/>
        </w:rPr>
      </w:pPr>
      <w:r>
        <w:rPr>
          <w:noProof/>
          <w:lang w:eastAsia="pl-PL"/>
        </w:rPr>
        <w:t>Jego formy organizacyjno-prawnej, powiązań umownych i kapitałowych z partnerami</w:t>
      </w:r>
    </w:p>
    <w:p w:rsidR="00C57D21" w:rsidRDefault="00C57D21" w:rsidP="00752A29">
      <w:pPr>
        <w:pStyle w:val="Akapitzlist"/>
        <w:numPr>
          <w:ilvl w:val="1"/>
          <w:numId w:val="108"/>
        </w:numPr>
        <w:rPr>
          <w:noProof/>
          <w:lang w:eastAsia="pl-PL"/>
        </w:rPr>
      </w:pPr>
      <w:r>
        <w:rPr>
          <w:noProof/>
          <w:lang w:eastAsia="pl-PL"/>
        </w:rPr>
        <w:t>Do procesu wyboru celów i strategii przedsiębiorstwa – planowanie strategiczne (korporacji i jednostek)</w:t>
      </w:r>
    </w:p>
    <w:p w:rsidR="00C57D21" w:rsidRDefault="00C57D21" w:rsidP="00752A29">
      <w:pPr>
        <w:pStyle w:val="Akapitzlist"/>
        <w:numPr>
          <w:ilvl w:val="1"/>
          <w:numId w:val="108"/>
        </w:numPr>
        <w:rPr>
          <w:noProof/>
          <w:lang w:eastAsia="pl-PL"/>
        </w:rPr>
      </w:pPr>
      <w:r>
        <w:rPr>
          <w:noProof/>
          <w:lang w:eastAsia="pl-PL"/>
        </w:rPr>
        <w:t>Procesu implementacji, kontrolowania i jest ich atrybutem</w:t>
      </w:r>
    </w:p>
    <w:p w:rsidR="00C57D21" w:rsidRDefault="00C57D21" w:rsidP="00752A29">
      <w:pPr>
        <w:pStyle w:val="Akapitzlist"/>
        <w:numPr>
          <w:ilvl w:val="0"/>
          <w:numId w:val="108"/>
        </w:numPr>
        <w:rPr>
          <w:noProof/>
          <w:lang w:eastAsia="pl-PL"/>
        </w:rPr>
      </w:pPr>
      <w:r>
        <w:rPr>
          <w:noProof/>
          <w:lang w:eastAsia="pl-PL"/>
        </w:rPr>
        <w:t>Ryzyko</w:t>
      </w:r>
    </w:p>
    <w:p w:rsidR="00C57D21" w:rsidRDefault="00C57D21" w:rsidP="00752A29">
      <w:pPr>
        <w:pStyle w:val="Akapitzlist"/>
        <w:numPr>
          <w:ilvl w:val="1"/>
          <w:numId w:val="108"/>
        </w:numPr>
        <w:rPr>
          <w:noProof/>
          <w:lang w:eastAsia="pl-PL"/>
        </w:rPr>
      </w:pPr>
      <w:r>
        <w:rPr>
          <w:noProof/>
          <w:lang w:eastAsia="pl-PL"/>
        </w:rPr>
        <w:t>Wyborow strategicznych</w:t>
      </w:r>
    </w:p>
    <w:p w:rsidR="00C57D21" w:rsidRDefault="00C57D21" w:rsidP="00752A29">
      <w:pPr>
        <w:pStyle w:val="Akapitzlist"/>
        <w:numPr>
          <w:ilvl w:val="1"/>
          <w:numId w:val="108"/>
        </w:numPr>
        <w:rPr>
          <w:noProof/>
          <w:lang w:eastAsia="pl-PL"/>
        </w:rPr>
      </w:pPr>
      <w:r>
        <w:rPr>
          <w:noProof/>
          <w:lang w:eastAsia="pl-PL"/>
        </w:rPr>
        <w:t>Wdrażania decyzji strategicznych i ich uwarunkowań</w:t>
      </w:r>
    </w:p>
    <w:p w:rsidR="00C57D21" w:rsidRDefault="00C57D21" w:rsidP="00752A29">
      <w:pPr>
        <w:pStyle w:val="Akapitzlist"/>
        <w:numPr>
          <w:ilvl w:val="1"/>
          <w:numId w:val="108"/>
        </w:numPr>
        <w:rPr>
          <w:noProof/>
          <w:lang w:eastAsia="pl-PL"/>
        </w:rPr>
      </w:pPr>
      <w:r>
        <w:rPr>
          <w:noProof/>
          <w:lang w:eastAsia="pl-PL"/>
        </w:rPr>
        <w:t>Monitorowania i prognozowania zmian w otoczeniu i w przedsiębiorstwie</w:t>
      </w:r>
    </w:p>
    <w:p w:rsidR="00C57D21" w:rsidRDefault="00C57D21" w:rsidP="00C57D21">
      <w:pPr>
        <w:rPr>
          <w:noProof/>
          <w:lang w:eastAsia="pl-PL"/>
        </w:rPr>
      </w:pPr>
    </w:p>
    <w:p w:rsidR="00C57D21" w:rsidRDefault="00C57D21" w:rsidP="00C57D21">
      <w:pPr>
        <w:rPr>
          <w:noProof/>
          <w:lang w:eastAsia="pl-PL"/>
        </w:rPr>
      </w:pPr>
      <w:r>
        <w:rPr>
          <w:noProof/>
          <w:lang w:eastAsia="pl-PL"/>
        </w:rPr>
        <w:t>Wybór w zadżadzaniu oznacza: proces wybierania (etapy) i rezultat tego procesu, czyli WYBÓR.</w:t>
      </w:r>
    </w:p>
    <w:p w:rsidR="00C57D21" w:rsidRPr="005B14C9" w:rsidRDefault="00C57D21" w:rsidP="00C57D21">
      <w:pPr>
        <w:rPr>
          <w:b/>
          <w:noProof/>
          <w:color w:val="548DD4" w:themeColor="text2" w:themeTint="99"/>
          <w:lang w:eastAsia="pl-PL"/>
        </w:rPr>
      </w:pPr>
    </w:p>
    <w:p w:rsidR="00C57D21" w:rsidRPr="005B14C9" w:rsidRDefault="00C57D21" w:rsidP="00C57D21">
      <w:pPr>
        <w:rPr>
          <w:b/>
          <w:noProof/>
          <w:color w:val="548DD4" w:themeColor="text2" w:themeTint="99"/>
          <w:lang w:eastAsia="pl-PL"/>
        </w:rPr>
      </w:pPr>
      <w:r w:rsidRPr="005B14C9">
        <w:rPr>
          <w:b/>
          <w:noProof/>
          <w:color w:val="548DD4" w:themeColor="text2" w:themeTint="99"/>
          <w:lang w:eastAsia="pl-PL"/>
        </w:rPr>
        <w:t>RODZAJE RYZYKA:</w:t>
      </w:r>
    </w:p>
    <w:p w:rsidR="00C57D21" w:rsidRDefault="00C57D21" w:rsidP="00752A29">
      <w:pPr>
        <w:pStyle w:val="Akapitzlist"/>
        <w:numPr>
          <w:ilvl w:val="0"/>
          <w:numId w:val="109"/>
        </w:numPr>
        <w:rPr>
          <w:noProof/>
          <w:lang w:eastAsia="pl-PL"/>
        </w:rPr>
      </w:pPr>
      <w:r>
        <w:rPr>
          <w:noProof/>
          <w:lang w:eastAsia="pl-PL"/>
        </w:rPr>
        <w:t xml:space="preserve">Ryzyko </w:t>
      </w:r>
      <w:r w:rsidRPr="005B14C9">
        <w:rPr>
          <w:b/>
          <w:noProof/>
          <w:lang w:eastAsia="pl-PL"/>
        </w:rPr>
        <w:t>menedżerskie</w:t>
      </w:r>
    </w:p>
    <w:p w:rsidR="00C57D21" w:rsidRDefault="00C57D21" w:rsidP="00752A29">
      <w:pPr>
        <w:pStyle w:val="Akapitzlist"/>
        <w:numPr>
          <w:ilvl w:val="1"/>
          <w:numId w:val="109"/>
        </w:numPr>
        <w:rPr>
          <w:noProof/>
          <w:lang w:eastAsia="pl-PL"/>
        </w:rPr>
      </w:pPr>
      <w:r>
        <w:rPr>
          <w:noProof/>
          <w:lang w:eastAsia="pl-PL"/>
        </w:rPr>
        <w:t>Kompetenje merytoryczne, socjo-psychologiczne menedżerów (ryzyko metodyczne, behawioralne, merytoryczne)</w:t>
      </w:r>
    </w:p>
    <w:p w:rsidR="00C57D21" w:rsidRDefault="00C57D21" w:rsidP="00752A29">
      <w:pPr>
        <w:pStyle w:val="Akapitzlist"/>
        <w:numPr>
          <w:ilvl w:val="0"/>
          <w:numId w:val="109"/>
        </w:numPr>
        <w:rPr>
          <w:noProof/>
          <w:lang w:eastAsia="pl-PL"/>
        </w:rPr>
      </w:pPr>
      <w:r>
        <w:rPr>
          <w:noProof/>
          <w:lang w:eastAsia="pl-PL"/>
        </w:rPr>
        <w:t xml:space="preserve">Ryzyko </w:t>
      </w:r>
      <w:r w:rsidRPr="005B14C9">
        <w:rPr>
          <w:b/>
          <w:noProof/>
          <w:lang w:eastAsia="pl-PL"/>
        </w:rPr>
        <w:t>metodyczne,merytoryczne</w:t>
      </w:r>
    </w:p>
    <w:p w:rsidR="00C57D21" w:rsidRDefault="00C57D21" w:rsidP="00752A29">
      <w:pPr>
        <w:pStyle w:val="Akapitzlist"/>
        <w:numPr>
          <w:ilvl w:val="1"/>
          <w:numId w:val="109"/>
        </w:numPr>
        <w:rPr>
          <w:noProof/>
          <w:lang w:eastAsia="pl-PL"/>
        </w:rPr>
      </w:pPr>
      <w:r>
        <w:rPr>
          <w:noProof/>
          <w:lang w:eastAsia="pl-PL"/>
        </w:rPr>
        <w:t>Dotyczące przygotowania i formułowania opcji dokonywanie wyborów strategicznych imprementacji decyzji i kontrolowania</w:t>
      </w:r>
    </w:p>
    <w:p w:rsidR="00C57D21" w:rsidRDefault="00C57D21" w:rsidP="00C57D21">
      <w:pPr>
        <w:spacing w:after="0"/>
        <w:rPr>
          <w:noProof/>
          <w:lang w:eastAsia="pl-PL"/>
        </w:rPr>
      </w:pPr>
    </w:p>
    <w:p w:rsidR="00C57D21" w:rsidRDefault="00C57D21" w:rsidP="00752A29">
      <w:pPr>
        <w:pStyle w:val="Akapitzlist"/>
        <w:numPr>
          <w:ilvl w:val="0"/>
          <w:numId w:val="110"/>
        </w:numPr>
        <w:rPr>
          <w:noProof/>
          <w:lang w:eastAsia="pl-PL"/>
        </w:rPr>
      </w:pPr>
      <w:r>
        <w:rPr>
          <w:noProof/>
          <w:lang w:eastAsia="pl-PL"/>
        </w:rPr>
        <w:t>Ryzyko organizacji, menedzerskie</w:t>
      </w:r>
    </w:p>
    <w:p w:rsidR="00C57D21" w:rsidRDefault="00C57D21" w:rsidP="00752A29">
      <w:pPr>
        <w:pStyle w:val="Akapitzlist"/>
        <w:numPr>
          <w:ilvl w:val="0"/>
          <w:numId w:val="110"/>
        </w:numPr>
        <w:rPr>
          <w:noProof/>
          <w:lang w:eastAsia="pl-PL"/>
        </w:rPr>
      </w:pPr>
      <w:r>
        <w:rPr>
          <w:noProof/>
          <w:lang w:eastAsia="pl-PL"/>
        </w:rPr>
        <w:t>Ryzyko zewnątrz (z otoczenia, z różnych jego obszarów, pewne siły wpsływają na przedsiębiorstwo)</w:t>
      </w:r>
    </w:p>
    <w:p w:rsidR="00C57D21" w:rsidRDefault="00C57D21" w:rsidP="00752A29">
      <w:pPr>
        <w:pStyle w:val="Akapitzlist"/>
        <w:numPr>
          <w:ilvl w:val="0"/>
          <w:numId w:val="110"/>
        </w:numPr>
        <w:rPr>
          <w:noProof/>
          <w:lang w:eastAsia="pl-PL"/>
        </w:rPr>
      </w:pPr>
      <w:r>
        <w:rPr>
          <w:noProof/>
          <w:lang w:eastAsia="pl-PL"/>
        </w:rPr>
        <w:t>Ryzyko wewnętrzne (wynikające z własncyh zasobów, czynnik ludzki – ryzykodajny, ale także jeśli nie dokonamy odpowiednych konfiguracji to też słabo)</w:t>
      </w:r>
    </w:p>
    <w:p w:rsidR="00C57D21" w:rsidRDefault="00C57D21" w:rsidP="00752A29">
      <w:pPr>
        <w:pStyle w:val="Akapitzlist"/>
        <w:numPr>
          <w:ilvl w:val="0"/>
          <w:numId w:val="110"/>
        </w:numPr>
        <w:rPr>
          <w:noProof/>
          <w:lang w:eastAsia="pl-PL"/>
        </w:rPr>
      </w:pPr>
      <w:r>
        <w:rPr>
          <w:noProof/>
          <w:lang w:eastAsia="pl-PL"/>
        </w:rPr>
        <w:t>Ryzyko ex-post (ryzyko o charakterze historycznym, co się wydarzyło, być wyczulonym co może się zdarzyc)</w:t>
      </w:r>
    </w:p>
    <w:p w:rsidR="00C57D21" w:rsidRPr="00C57D21" w:rsidRDefault="00C57D21" w:rsidP="00752A29">
      <w:pPr>
        <w:pStyle w:val="Akapitzlist"/>
        <w:numPr>
          <w:ilvl w:val="0"/>
          <w:numId w:val="110"/>
        </w:numPr>
        <w:rPr>
          <w:noProof/>
          <w:lang w:eastAsia="pl-PL"/>
        </w:rPr>
      </w:pPr>
      <w:r>
        <w:rPr>
          <w:noProof/>
          <w:lang w:eastAsia="pl-PL"/>
        </w:rPr>
        <w:t>Ryzyko ex ante (co mogłoby się zdarzyć, pewnie plany)</w:t>
      </w:r>
    </w:p>
    <w:p w:rsidR="00CA16A6" w:rsidRDefault="00CA16A6" w:rsidP="00C57D21">
      <w:pPr>
        <w:spacing w:after="0"/>
        <w:rPr>
          <w:b/>
          <w:noProof/>
          <w:lang w:eastAsia="pl-PL"/>
        </w:rPr>
      </w:pPr>
    </w:p>
    <w:p w:rsidR="00C57D21" w:rsidRDefault="00C57D21" w:rsidP="00C57D21">
      <w:pPr>
        <w:spacing w:after="0"/>
        <w:rPr>
          <w:b/>
          <w:noProof/>
          <w:lang w:eastAsia="pl-PL"/>
        </w:rPr>
      </w:pPr>
      <w:r>
        <w:rPr>
          <w:b/>
          <w:noProof/>
          <w:lang w:eastAsia="pl-PL"/>
        </w:rPr>
        <w:t>Ryzyko projektow strategicznych:</w:t>
      </w:r>
    </w:p>
    <w:p w:rsidR="00C57D21" w:rsidRPr="00C57D21" w:rsidRDefault="00C57D21" w:rsidP="00752A29">
      <w:pPr>
        <w:pStyle w:val="Akapitzlist"/>
        <w:numPr>
          <w:ilvl w:val="0"/>
          <w:numId w:val="111"/>
        </w:numPr>
        <w:rPr>
          <w:b/>
          <w:noProof/>
          <w:lang w:eastAsia="pl-PL"/>
        </w:rPr>
      </w:pPr>
      <w:r>
        <w:rPr>
          <w:noProof/>
          <w:lang w:eastAsia="pl-PL"/>
        </w:rPr>
        <w:t>Kontekst decyzji strategicznych – dotyczących celów i strategii</w:t>
      </w:r>
    </w:p>
    <w:p w:rsidR="00C57D21" w:rsidRPr="00C57D21" w:rsidRDefault="00C57D21" w:rsidP="00752A29">
      <w:pPr>
        <w:pStyle w:val="Akapitzlist"/>
        <w:numPr>
          <w:ilvl w:val="0"/>
          <w:numId w:val="111"/>
        </w:numPr>
        <w:rPr>
          <w:b/>
          <w:noProof/>
          <w:lang w:eastAsia="pl-PL"/>
        </w:rPr>
      </w:pPr>
      <w:r>
        <w:rPr>
          <w:noProof/>
          <w:lang w:eastAsia="pl-PL"/>
        </w:rPr>
        <w:t>Kontekt wdrażania decyzji i reliazcji – projekty strategiczny</w:t>
      </w:r>
    </w:p>
    <w:p w:rsidR="00C57D21" w:rsidRPr="00514392" w:rsidRDefault="00C57D21" w:rsidP="00752A29">
      <w:pPr>
        <w:pStyle w:val="Akapitzlist"/>
        <w:numPr>
          <w:ilvl w:val="0"/>
          <w:numId w:val="111"/>
        </w:numPr>
        <w:rPr>
          <w:b/>
          <w:noProof/>
          <w:lang w:eastAsia="pl-PL"/>
        </w:rPr>
      </w:pPr>
      <w:r>
        <w:rPr>
          <w:noProof/>
          <w:lang w:eastAsia="pl-PL"/>
        </w:rPr>
        <w:t>Kontekst ich weryfikowania wobec zmian i jej modyfikowania</w:t>
      </w:r>
    </w:p>
    <w:p w:rsidR="00514392" w:rsidRDefault="00514392" w:rsidP="00514392">
      <w:pPr>
        <w:spacing w:after="0"/>
        <w:rPr>
          <w:b/>
          <w:noProof/>
          <w:lang w:eastAsia="pl-PL"/>
        </w:rPr>
      </w:pPr>
    </w:p>
    <w:p w:rsidR="00514392" w:rsidRDefault="00514392" w:rsidP="00514392">
      <w:pPr>
        <w:spacing w:after="0"/>
        <w:rPr>
          <w:b/>
          <w:noProof/>
          <w:lang w:eastAsia="pl-PL"/>
        </w:rPr>
      </w:pPr>
      <w:r>
        <w:rPr>
          <w:b/>
          <w:noProof/>
          <w:lang w:eastAsia="pl-PL"/>
        </w:rPr>
        <w:t>Ryzyko wyboru kierunków rozwoju przedsiębiorstwa w burzliwym otoczeniu:</w:t>
      </w:r>
    </w:p>
    <w:p w:rsidR="00514392" w:rsidRPr="00514392" w:rsidRDefault="00514392" w:rsidP="00752A29">
      <w:pPr>
        <w:pStyle w:val="Akapitzlist"/>
        <w:numPr>
          <w:ilvl w:val="0"/>
          <w:numId w:val="112"/>
        </w:numPr>
        <w:rPr>
          <w:b/>
          <w:noProof/>
          <w:lang w:eastAsia="pl-PL"/>
        </w:rPr>
      </w:pPr>
      <w:r>
        <w:rPr>
          <w:b/>
          <w:noProof/>
          <w:lang w:eastAsia="pl-PL"/>
        </w:rPr>
        <w:t xml:space="preserve">Specjalizacja </w:t>
      </w:r>
      <w:r>
        <w:rPr>
          <w:noProof/>
          <w:lang w:eastAsia="pl-PL"/>
        </w:rPr>
        <w:t>– ryzykoe merytoryczne, metodyczne i behawioralne</w:t>
      </w:r>
    </w:p>
    <w:p w:rsidR="00514392" w:rsidRPr="00514392" w:rsidRDefault="00514392" w:rsidP="00752A29">
      <w:pPr>
        <w:pStyle w:val="Akapitzlist"/>
        <w:numPr>
          <w:ilvl w:val="0"/>
          <w:numId w:val="112"/>
        </w:numPr>
        <w:rPr>
          <w:b/>
          <w:noProof/>
          <w:lang w:eastAsia="pl-PL"/>
        </w:rPr>
      </w:pPr>
      <w:r>
        <w:rPr>
          <w:b/>
          <w:noProof/>
          <w:lang w:eastAsia="pl-PL"/>
        </w:rPr>
        <w:t xml:space="preserve">Dywersyfikacja – </w:t>
      </w:r>
      <w:r>
        <w:rPr>
          <w:noProof/>
          <w:lang w:eastAsia="pl-PL"/>
        </w:rPr>
        <w:t>jak wyżej</w:t>
      </w:r>
    </w:p>
    <w:p w:rsidR="00514392" w:rsidRDefault="00514392" w:rsidP="00514392">
      <w:pPr>
        <w:spacing w:after="0"/>
        <w:rPr>
          <w:noProof/>
          <w:lang w:eastAsia="pl-PL"/>
        </w:rPr>
      </w:pPr>
      <w:r>
        <w:rPr>
          <w:noProof/>
          <w:lang w:eastAsia="pl-PL"/>
        </w:rPr>
        <w:t>Ryzyko zakresu, ryzyko skali, ryzyko efektywności w kontekście podaży i popytu</w:t>
      </w:r>
    </w:p>
    <w:p w:rsidR="00514392" w:rsidRDefault="00514392" w:rsidP="00514392">
      <w:pPr>
        <w:spacing w:after="0"/>
        <w:rPr>
          <w:noProof/>
          <w:lang w:eastAsia="pl-PL"/>
        </w:rPr>
      </w:pPr>
    </w:p>
    <w:p w:rsidR="00514392" w:rsidRDefault="00514392" w:rsidP="00514392">
      <w:pPr>
        <w:spacing w:after="0"/>
        <w:rPr>
          <w:noProof/>
          <w:lang w:eastAsia="pl-PL"/>
        </w:rPr>
      </w:pPr>
    </w:p>
    <w:p w:rsidR="00514392" w:rsidRDefault="00514392" w:rsidP="00514392">
      <w:pPr>
        <w:spacing w:after="0"/>
        <w:rPr>
          <w:noProof/>
          <w:lang w:eastAsia="pl-PL"/>
        </w:rPr>
      </w:pPr>
    </w:p>
    <w:p w:rsidR="00514392" w:rsidRDefault="00514392" w:rsidP="00514392">
      <w:pPr>
        <w:spacing w:after="0"/>
        <w:rPr>
          <w:noProof/>
          <w:lang w:eastAsia="pl-PL"/>
        </w:rPr>
      </w:pPr>
    </w:p>
    <w:p w:rsidR="00514392" w:rsidRDefault="00514392" w:rsidP="00514392">
      <w:pPr>
        <w:spacing w:after="0"/>
        <w:rPr>
          <w:b/>
          <w:noProof/>
          <w:color w:val="5F497A" w:themeColor="accent4" w:themeShade="BF"/>
          <w:lang w:eastAsia="pl-PL"/>
        </w:rPr>
      </w:pPr>
      <w:r w:rsidRPr="00514392">
        <w:rPr>
          <w:b/>
          <w:noProof/>
          <w:color w:val="5F497A" w:themeColor="accent4" w:themeShade="BF"/>
          <w:lang w:eastAsia="pl-PL"/>
        </w:rPr>
        <w:lastRenderedPageBreak/>
        <w:t>TRADYCYJNE (AKTYWNE) I ZINTEGROWANE (PROAKTYWNE) PODEJŚCIE DO ZARZADZANIA EKPOZYCJĄ NA RYZYKO STRATEGICZNE:</w:t>
      </w:r>
    </w:p>
    <w:p w:rsidR="00514392" w:rsidRDefault="00514392" w:rsidP="00514392">
      <w:pPr>
        <w:spacing w:after="0"/>
        <w:rPr>
          <w:b/>
          <w:noProof/>
          <w:color w:val="5F497A" w:themeColor="accent4" w:themeShade="BF"/>
          <w:lang w:eastAsia="pl-PL"/>
        </w:rPr>
      </w:pPr>
    </w:p>
    <w:tbl>
      <w:tblPr>
        <w:tblStyle w:val="redniecieniowanie1akcent4"/>
        <w:tblW w:w="0" w:type="auto"/>
        <w:jc w:val="center"/>
        <w:tblLook w:val="04A0"/>
      </w:tblPr>
      <w:tblGrid>
        <w:gridCol w:w="4033"/>
        <w:gridCol w:w="222"/>
        <w:gridCol w:w="4114"/>
      </w:tblGrid>
      <w:tr w:rsidR="003C7F44" w:rsidTr="005B14C9">
        <w:trPr>
          <w:cnfStyle w:val="100000000000"/>
          <w:trHeight w:val="422"/>
          <w:jc w:val="center"/>
        </w:trPr>
        <w:tc>
          <w:tcPr>
            <w:cnfStyle w:val="001000000000"/>
            <w:tcW w:w="4033" w:type="dxa"/>
            <w:tcBorders>
              <w:right w:val="single" w:sz="4" w:space="0" w:color="auto"/>
            </w:tcBorders>
            <w:vAlign w:val="center"/>
          </w:tcPr>
          <w:p w:rsidR="003C7F44" w:rsidRPr="005B14C9" w:rsidRDefault="003C7F44" w:rsidP="005B14C9">
            <w:pPr>
              <w:spacing w:line="276" w:lineRule="auto"/>
              <w:jc w:val="center"/>
              <w:rPr>
                <w:noProof/>
                <w:sz w:val="24"/>
                <w:szCs w:val="24"/>
                <w:lang w:eastAsia="pl-PL"/>
              </w:rPr>
            </w:pPr>
            <w:r w:rsidRPr="005B14C9">
              <w:rPr>
                <w:noProof/>
                <w:sz w:val="24"/>
                <w:szCs w:val="24"/>
                <w:lang w:eastAsia="pl-PL"/>
              </w:rPr>
              <w:t>Ujęcie silosowe</w:t>
            </w:r>
          </w:p>
        </w:tc>
        <w:tc>
          <w:tcPr>
            <w:tcW w:w="177" w:type="dxa"/>
            <w:tcBorders>
              <w:left w:val="single" w:sz="4" w:space="0" w:color="auto"/>
            </w:tcBorders>
            <w:vAlign w:val="center"/>
          </w:tcPr>
          <w:p w:rsidR="003C7F44" w:rsidRPr="005B14C9" w:rsidRDefault="003C7F44" w:rsidP="005B14C9">
            <w:pPr>
              <w:jc w:val="center"/>
              <w:cnfStyle w:val="100000000000"/>
              <w:rPr>
                <w:bCs w:val="0"/>
                <w:noProof/>
                <w:sz w:val="24"/>
                <w:szCs w:val="24"/>
                <w:lang w:eastAsia="pl-PL"/>
              </w:rPr>
            </w:pPr>
          </w:p>
        </w:tc>
        <w:tc>
          <w:tcPr>
            <w:tcW w:w="4114" w:type="dxa"/>
            <w:vAlign w:val="center"/>
          </w:tcPr>
          <w:p w:rsidR="003C7F44" w:rsidRPr="005B14C9" w:rsidRDefault="005B14C9" w:rsidP="005B14C9">
            <w:pPr>
              <w:spacing w:line="276" w:lineRule="auto"/>
              <w:jc w:val="center"/>
              <w:cnfStyle w:val="100000000000"/>
              <w:rPr>
                <w:noProof/>
                <w:sz w:val="24"/>
                <w:szCs w:val="24"/>
                <w:lang w:eastAsia="pl-PL"/>
              </w:rPr>
            </w:pPr>
            <w:r w:rsidRPr="005B14C9">
              <w:rPr>
                <w:noProof/>
                <w:sz w:val="24"/>
                <w:szCs w:val="24"/>
                <w:lang w:eastAsia="pl-PL"/>
              </w:rPr>
              <w:t>Ujęcie procesowe</w:t>
            </w:r>
          </w:p>
        </w:tc>
      </w:tr>
      <w:tr w:rsidR="003C7F44" w:rsidTr="003C7F44">
        <w:trPr>
          <w:cnfStyle w:val="000000100000"/>
          <w:trHeight w:val="397"/>
          <w:jc w:val="center"/>
        </w:trPr>
        <w:tc>
          <w:tcPr>
            <w:cnfStyle w:val="001000000000"/>
            <w:tcW w:w="4033" w:type="dxa"/>
            <w:tcBorders>
              <w:right w:val="single" w:sz="4" w:space="0" w:color="auto"/>
            </w:tcBorders>
            <w:shd w:val="clear" w:color="auto" w:fill="auto"/>
          </w:tcPr>
          <w:p w:rsidR="003C7F44" w:rsidRPr="00BC08B8" w:rsidRDefault="003C7F44" w:rsidP="003C7F44">
            <w:pPr>
              <w:spacing w:line="276" w:lineRule="auto"/>
              <w:rPr>
                <w:b w:val="0"/>
                <w:noProof/>
                <w:lang w:eastAsia="pl-PL"/>
              </w:rPr>
            </w:pPr>
            <w:r w:rsidRPr="00BC08B8">
              <w:rPr>
                <w:b w:val="0"/>
                <w:noProof/>
                <w:lang w:eastAsia="pl-PL"/>
              </w:rPr>
              <w:t>Ryzyko w ujęciou funkcjonalnym (poprzez „silosy”)</w:t>
            </w:r>
          </w:p>
        </w:tc>
        <w:tc>
          <w:tcPr>
            <w:tcW w:w="177" w:type="dxa"/>
            <w:tcBorders>
              <w:left w:val="single" w:sz="4" w:space="0" w:color="auto"/>
            </w:tcBorders>
            <w:shd w:val="clear" w:color="auto" w:fill="auto"/>
          </w:tcPr>
          <w:p w:rsidR="003C7F44" w:rsidRPr="00514392" w:rsidRDefault="003C7F44" w:rsidP="003C7F44">
            <w:pPr>
              <w:cnfStyle w:val="000000100000"/>
              <w:rPr>
                <w:b/>
                <w:bCs/>
                <w:noProof/>
                <w:lang w:eastAsia="pl-PL"/>
              </w:rPr>
            </w:pPr>
          </w:p>
        </w:tc>
        <w:tc>
          <w:tcPr>
            <w:tcW w:w="4114" w:type="dxa"/>
            <w:shd w:val="clear" w:color="auto" w:fill="auto"/>
          </w:tcPr>
          <w:p w:rsidR="003C7F44" w:rsidRPr="00514392" w:rsidRDefault="003C7F44" w:rsidP="003C7F44">
            <w:pPr>
              <w:spacing w:line="276" w:lineRule="auto"/>
              <w:cnfStyle w:val="000000100000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Ryzyko w ujęciu procesowym ( w całej organizaccji)</w:t>
            </w:r>
          </w:p>
        </w:tc>
      </w:tr>
      <w:tr w:rsidR="003C7F44" w:rsidTr="003C7F44">
        <w:trPr>
          <w:cnfStyle w:val="000000010000"/>
          <w:trHeight w:val="819"/>
          <w:jc w:val="center"/>
        </w:trPr>
        <w:tc>
          <w:tcPr>
            <w:cnfStyle w:val="001000000000"/>
            <w:tcW w:w="4033" w:type="dxa"/>
            <w:tcBorders>
              <w:right w:val="single" w:sz="4" w:space="0" w:color="auto"/>
            </w:tcBorders>
            <w:shd w:val="clear" w:color="auto" w:fill="auto"/>
          </w:tcPr>
          <w:p w:rsidR="003C7F44" w:rsidRPr="00BC08B8" w:rsidRDefault="003C7F44" w:rsidP="003C7F44">
            <w:pPr>
              <w:spacing w:line="276" w:lineRule="auto"/>
              <w:rPr>
                <w:b w:val="0"/>
                <w:noProof/>
                <w:lang w:eastAsia="pl-PL"/>
              </w:rPr>
            </w:pPr>
            <w:r w:rsidRPr="00BC08B8">
              <w:rPr>
                <w:b w:val="0"/>
                <w:noProof/>
                <w:lang w:eastAsia="pl-PL"/>
              </w:rPr>
              <w:t>Indetyfikacja w ocena poszczególnych rodzajów ryzyka</w:t>
            </w:r>
          </w:p>
        </w:tc>
        <w:tc>
          <w:tcPr>
            <w:tcW w:w="177" w:type="dxa"/>
            <w:tcBorders>
              <w:left w:val="single" w:sz="4" w:space="0" w:color="auto"/>
            </w:tcBorders>
            <w:shd w:val="clear" w:color="auto" w:fill="auto"/>
          </w:tcPr>
          <w:p w:rsidR="003C7F44" w:rsidRDefault="003C7F44">
            <w:pPr>
              <w:cnfStyle w:val="000000010000"/>
              <w:rPr>
                <w:noProof/>
                <w:lang w:eastAsia="pl-PL"/>
              </w:rPr>
            </w:pPr>
          </w:p>
          <w:p w:rsidR="003C7F44" w:rsidRPr="00514392" w:rsidRDefault="003C7F44" w:rsidP="003C7F44">
            <w:pPr>
              <w:cnfStyle w:val="000000010000"/>
              <w:rPr>
                <w:b/>
                <w:bCs/>
                <w:noProof/>
                <w:lang w:eastAsia="pl-PL"/>
              </w:rPr>
            </w:pPr>
          </w:p>
        </w:tc>
        <w:tc>
          <w:tcPr>
            <w:tcW w:w="4114" w:type="dxa"/>
            <w:shd w:val="clear" w:color="auto" w:fill="auto"/>
          </w:tcPr>
          <w:p w:rsidR="003C7F44" w:rsidRPr="00514392" w:rsidRDefault="003C7F44" w:rsidP="003C7F44">
            <w:pPr>
              <w:spacing w:line="276" w:lineRule="auto"/>
              <w:cnfStyle w:val="000000010000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Portfel ryzyka – postrzegany w kontekście strategi przedsiębiorstwa</w:t>
            </w:r>
          </w:p>
        </w:tc>
      </w:tr>
      <w:tr w:rsidR="003C7F44" w:rsidTr="003C7F44">
        <w:trPr>
          <w:cnfStyle w:val="000000100000"/>
          <w:trHeight w:val="397"/>
          <w:jc w:val="center"/>
        </w:trPr>
        <w:tc>
          <w:tcPr>
            <w:cnfStyle w:val="001000000000"/>
            <w:tcW w:w="4033" w:type="dxa"/>
            <w:tcBorders>
              <w:right w:val="single" w:sz="4" w:space="0" w:color="auto"/>
            </w:tcBorders>
            <w:shd w:val="clear" w:color="auto" w:fill="auto"/>
          </w:tcPr>
          <w:p w:rsidR="003C7F44" w:rsidRPr="00BC08B8" w:rsidRDefault="003C7F44" w:rsidP="003C7F44">
            <w:pPr>
              <w:spacing w:line="276" w:lineRule="auto"/>
              <w:rPr>
                <w:b w:val="0"/>
                <w:noProof/>
                <w:lang w:eastAsia="pl-PL"/>
              </w:rPr>
            </w:pPr>
            <w:r w:rsidRPr="00BC08B8">
              <w:rPr>
                <w:b w:val="0"/>
                <w:noProof/>
                <w:lang w:eastAsia="pl-PL"/>
              </w:rPr>
              <w:t>Uwzględnienie zidentyfikowanego ryzyka</w:t>
            </w:r>
          </w:p>
        </w:tc>
        <w:tc>
          <w:tcPr>
            <w:tcW w:w="177" w:type="dxa"/>
            <w:tcBorders>
              <w:left w:val="single" w:sz="4" w:space="0" w:color="auto"/>
            </w:tcBorders>
            <w:shd w:val="clear" w:color="auto" w:fill="auto"/>
          </w:tcPr>
          <w:p w:rsidR="003C7F44" w:rsidRPr="00514392" w:rsidRDefault="003C7F44" w:rsidP="003C7F44">
            <w:pPr>
              <w:cnfStyle w:val="000000100000"/>
              <w:rPr>
                <w:b/>
                <w:bCs/>
                <w:noProof/>
                <w:lang w:eastAsia="pl-PL"/>
              </w:rPr>
            </w:pPr>
          </w:p>
        </w:tc>
        <w:tc>
          <w:tcPr>
            <w:tcW w:w="4114" w:type="dxa"/>
            <w:shd w:val="clear" w:color="auto" w:fill="auto"/>
          </w:tcPr>
          <w:p w:rsidR="003C7F44" w:rsidRPr="00514392" w:rsidRDefault="003C7F44" w:rsidP="003C7F44">
            <w:pPr>
              <w:spacing w:line="276" w:lineRule="auto"/>
              <w:cnfStyle w:val="000000100000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Koncentracja na ryzyku kry za ryzykoutycznym</w:t>
            </w:r>
          </w:p>
        </w:tc>
      </w:tr>
      <w:tr w:rsidR="003C7F44" w:rsidTr="003C7F44">
        <w:trPr>
          <w:cnfStyle w:val="000000010000"/>
          <w:trHeight w:val="397"/>
          <w:jc w:val="center"/>
        </w:trPr>
        <w:tc>
          <w:tcPr>
            <w:cnfStyle w:val="001000000000"/>
            <w:tcW w:w="4033" w:type="dxa"/>
            <w:tcBorders>
              <w:right w:val="single" w:sz="4" w:space="0" w:color="auto"/>
            </w:tcBorders>
            <w:shd w:val="clear" w:color="auto" w:fill="auto"/>
          </w:tcPr>
          <w:p w:rsidR="003C7F44" w:rsidRPr="00BC08B8" w:rsidRDefault="003C7F44" w:rsidP="003C7F44">
            <w:pPr>
              <w:spacing w:line="276" w:lineRule="auto"/>
              <w:rPr>
                <w:b w:val="0"/>
                <w:noProof/>
                <w:lang w:eastAsia="pl-PL"/>
              </w:rPr>
            </w:pPr>
            <w:r w:rsidRPr="00BC08B8">
              <w:rPr>
                <w:b w:val="0"/>
                <w:noProof/>
                <w:lang w:eastAsia="pl-PL"/>
              </w:rPr>
              <w:t>Minimalizajca ryzyka</w:t>
            </w:r>
          </w:p>
        </w:tc>
        <w:tc>
          <w:tcPr>
            <w:tcW w:w="177" w:type="dxa"/>
            <w:tcBorders>
              <w:left w:val="single" w:sz="4" w:space="0" w:color="auto"/>
            </w:tcBorders>
            <w:shd w:val="clear" w:color="auto" w:fill="auto"/>
          </w:tcPr>
          <w:p w:rsidR="003C7F44" w:rsidRPr="00514392" w:rsidRDefault="003C7F44" w:rsidP="003C7F44">
            <w:pPr>
              <w:cnfStyle w:val="000000010000"/>
              <w:rPr>
                <w:b/>
                <w:bCs/>
                <w:noProof/>
                <w:lang w:eastAsia="pl-PL"/>
              </w:rPr>
            </w:pPr>
          </w:p>
        </w:tc>
        <w:tc>
          <w:tcPr>
            <w:tcW w:w="4114" w:type="dxa"/>
            <w:shd w:val="clear" w:color="auto" w:fill="auto"/>
          </w:tcPr>
          <w:p w:rsidR="003C7F44" w:rsidRPr="00514392" w:rsidRDefault="003C7F44" w:rsidP="003C7F44">
            <w:pPr>
              <w:spacing w:line="276" w:lineRule="auto"/>
              <w:cnfStyle w:val="000000010000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Optymalizacja ryzyka</w:t>
            </w:r>
          </w:p>
        </w:tc>
      </w:tr>
      <w:tr w:rsidR="003C7F44" w:rsidTr="003C7F44">
        <w:trPr>
          <w:cnfStyle w:val="000000100000"/>
          <w:trHeight w:val="422"/>
          <w:jc w:val="center"/>
        </w:trPr>
        <w:tc>
          <w:tcPr>
            <w:cnfStyle w:val="001000000000"/>
            <w:tcW w:w="4033" w:type="dxa"/>
            <w:tcBorders>
              <w:right w:val="single" w:sz="4" w:space="0" w:color="auto"/>
            </w:tcBorders>
            <w:shd w:val="clear" w:color="auto" w:fill="auto"/>
          </w:tcPr>
          <w:p w:rsidR="003C7F44" w:rsidRPr="00BC08B8" w:rsidRDefault="003C7F44" w:rsidP="003C7F44">
            <w:pPr>
              <w:spacing w:line="276" w:lineRule="auto"/>
              <w:rPr>
                <w:b w:val="0"/>
                <w:noProof/>
                <w:lang w:eastAsia="pl-PL"/>
              </w:rPr>
            </w:pPr>
            <w:r w:rsidRPr="00BC08B8">
              <w:rPr>
                <w:b w:val="0"/>
                <w:noProof/>
                <w:lang w:eastAsia="pl-PL"/>
              </w:rPr>
              <w:t>Brak odpowiedzialności za ryzko w ogóle</w:t>
            </w:r>
          </w:p>
        </w:tc>
        <w:tc>
          <w:tcPr>
            <w:tcW w:w="177" w:type="dxa"/>
            <w:tcBorders>
              <w:left w:val="single" w:sz="4" w:space="0" w:color="auto"/>
            </w:tcBorders>
            <w:shd w:val="clear" w:color="auto" w:fill="auto"/>
          </w:tcPr>
          <w:p w:rsidR="003C7F44" w:rsidRPr="00514392" w:rsidRDefault="003C7F44" w:rsidP="003C7F44">
            <w:pPr>
              <w:cnfStyle w:val="000000100000"/>
              <w:rPr>
                <w:b/>
                <w:bCs/>
                <w:noProof/>
                <w:lang w:eastAsia="pl-PL"/>
              </w:rPr>
            </w:pPr>
          </w:p>
        </w:tc>
        <w:tc>
          <w:tcPr>
            <w:tcW w:w="4114" w:type="dxa"/>
            <w:shd w:val="clear" w:color="auto" w:fill="auto"/>
          </w:tcPr>
          <w:p w:rsidR="003C7F44" w:rsidRPr="00514392" w:rsidRDefault="003C7F44" w:rsidP="003C7F44">
            <w:pPr>
              <w:spacing w:line="276" w:lineRule="auto"/>
              <w:cnfStyle w:val="000000100000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Odpowiedzialność wszyscki</w:t>
            </w:r>
          </w:p>
        </w:tc>
      </w:tr>
    </w:tbl>
    <w:p w:rsidR="00514392" w:rsidRDefault="00514392" w:rsidP="00514392">
      <w:pPr>
        <w:spacing w:after="0"/>
        <w:rPr>
          <w:noProof/>
          <w:lang w:eastAsia="pl-PL"/>
        </w:rPr>
      </w:pPr>
    </w:p>
    <w:p w:rsidR="003C7F44" w:rsidRDefault="003C7F44" w:rsidP="00514392">
      <w:pPr>
        <w:spacing w:after="0"/>
        <w:rPr>
          <w:noProof/>
          <w:lang w:eastAsia="pl-PL"/>
        </w:rPr>
      </w:pPr>
    </w:p>
    <w:p w:rsidR="00514392" w:rsidRPr="00514392" w:rsidRDefault="00514392" w:rsidP="00514392">
      <w:pPr>
        <w:spacing w:after="0"/>
        <w:rPr>
          <w:noProof/>
          <w:lang w:eastAsia="pl-PL"/>
        </w:rPr>
      </w:pPr>
    </w:p>
    <w:p w:rsidR="00CA16A6" w:rsidRDefault="005B14C9" w:rsidP="00514392">
      <w:pPr>
        <w:spacing w:after="0"/>
        <w:rPr>
          <w:b/>
          <w:noProof/>
          <w:sz w:val="26"/>
          <w:szCs w:val="26"/>
          <w:lang w:eastAsia="pl-PL"/>
        </w:rPr>
      </w:pPr>
      <w:r w:rsidRPr="005B14C9">
        <w:rPr>
          <w:b/>
          <w:noProof/>
          <w:sz w:val="26"/>
          <w:szCs w:val="26"/>
          <w:highlight w:val="green"/>
          <w:lang w:eastAsia="pl-PL"/>
        </w:rPr>
        <w:t>31.05.2016</w:t>
      </w:r>
    </w:p>
    <w:p w:rsidR="005B14C9" w:rsidRPr="00F15ED5" w:rsidRDefault="005B14C9" w:rsidP="00514392">
      <w:pPr>
        <w:spacing w:after="0"/>
        <w:rPr>
          <w:b/>
          <w:noProof/>
          <w:sz w:val="26"/>
          <w:szCs w:val="26"/>
          <w:lang w:eastAsia="pl-PL"/>
        </w:rPr>
      </w:pPr>
    </w:p>
    <w:p w:rsidR="005B14C9" w:rsidRDefault="00F15ED5" w:rsidP="00514392">
      <w:pPr>
        <w:spacing w:after="0"/>
        <w:rPr>
          <w:b/>
          <w:noProof/>
          <w:lang w:eastAsia="pl-PL"/>
        </w:rPr>
      </w:pPr>
      <w:r w:rsidRPr="00F15ED5">
        <w:rPr>
          <w:b/>
          <w:noProof/>
          <w:lang w:eastAsia="pl-PL"/>
        </w:rPr>
        <w:t>Altenratywn</w:t>
      </w:r>
      <w:r>
        <w:rPr>
          <w:b/>
          <w:noProof/>
          <w:lang w:eastAsia="pl-PL"/>
        </w:rPr>
        <w:t>e</w:t>
      </w:r>
      <w:r w:rsidRPr="00F15ED5">
        <w:rPr>
          <w:b/>
          <w:noProof/>
          <w:lang w:eastAsia="pl-PL"/>
        </w:rPr>
        <w:t xml:space="preserve"> strategie rozwoju przedsiębiorstwa i ich ocena w kotekście pozycji konkurencyjnej i strategicznej</w:t>
      </w:r>
    </w:p>
    <w:p w:rsidR="00F15ED5" w:rsidRDefault="00F15ED5" w:rsidP="00514392">
      <w:pPr>
        <w:spacing w:after="0"/>
        <w:rPr>
          <w:noProof/>
          <w:lang w:eastAsia="pl-PL"/>
        </w:rPr>
      </w:pPr>
    </w:p>
    <w:p w:rsidR="00F15ED5" w:rsidRDefault="00F15ED5" w:rsidP="00514392">
      <w:pPr>
        <w:spacing w:after="0"/>
        <w:rPr>
          <w:noProof/>
          <w:lang w:eastAsia="pl-PL"/>
        </w:rPr>
      </w:pPr>
      <w:r>
        <w:rPr>
          <w:noProof/>
          <w:lang w:eastAsia="pl-PL"/>
        </w:rPr>
        <w:t>Brak jednej i jedynej najlepszej straegii dla przedsiębiorstwa</w:t>
      </w:r>
    </w:p>
    <w:p w:rsidR="00F15ED5" w:rsidRDefault="00F15ED5" w:rsidP="00514392">
      <w:pPr>
        <w:spacing w:after="0"/>
        <w:rPr>
          <w:noProof/>
          <w:lang w:eastAsia="pl-PL"/>
        </w:rPr>
      </w:pPr>
      <w:r>
        <w:rPr>
          <w:noProof/>
          <w:lang w:eastAsia="pl-PL"/>
        </w:rPr>
        <w:t>Zmienność strategi w czasie – kontkest otoczernia i zdolności dynamicznych przedsiębiorstwa</w:t>
      </w:r>
    </w:p>
    <w:p w:rsidR="00037386" w:rsidRDefault="00037386" w:rsidP="00514392">
      <w:pPr>
        <w:spacing w:after="0"/>
        <w:rPr>
          <w:noProof/>
          <w:lang w:eastAsia="pl-PL"/>
        </w:rPr>
      </w:pPr>
      <w:r>
        <w:rPr>
          <w:noProof/>
          <w:lang w:eastAsia="pl-PL"/>
        </w:rPr>
        <w:t>Niezbędność monitorowania wnętrza przedsiębiorstwa</w:t>
      </w:r>
    </w:p>
    <w:p w:rsidR="00037386" w:rsidRDefault="00037386" w:rsidP="00514392">
      <w:pPr>
        <w:spacing w:after="0"/>
        <w:rPr>
          <w:noProof/>
          <w:lang w:eastAsia="pl-PL"/>
        </w:rPr>
      </w:pPr>
    </w:p>
    <w:p w:rsidR="00037386" w:rsidRDefault="00037386" w:rsidP="00514392">
      <w:pPr>
        <w:spacing w:after="0"/>
        <w:rPr>
          <w:b/>
          <w:noProof/>
          <w:lang w:eastAsia="pl-PL"/>
        </w:rPr>
      </w:pPr>
      <w:r w:rsidRPr="00037386">
        <w:rPr>
          <w:b/>
          <w:noProof/>
          <w:lang w:eastAsia="pl-PL"/>
        </w:rPr>
        <w:t>Problemy i podział:</w:t>
      </w:r>
    </w:p>
    <w:p w:rsidR="00037386" w:rsidRPr="00037386" w:rsidRDefault="00037386" w:rsidP="00037386">
      <w:pPr>
        <w:pStyle w:val="Akapitzlist"/>
        <w:numPr>
          <w:ilvl w:val="0"/>
          <w:numId w:val="113"/>
        </w:numPr>
        <w:rPr>
          <w:b/>
          <w:noProof/>
          <w:lang w:eastAsia="pl-PL"/>
        </w:rPr>
      </w:pPr>
      <w:r>
        <w:rPr>
          <w:noProof/>
          <w:lang w:eastAsia="pl-PL"/>
        </w:rPr>
        <w:t>Rozwój: wewnętrzny, zewnętrzny, mieszany, kapitałowy, umowny</w:t>
      </w:r>
    </w:p>
    <w:p w:rsidR="00037386" w:rsidRPr="00037386" w:rsidRDefault="00037386" w:rsidP="00037386">
      <w:pPr>
        <w:pStyle w:val="Akapitzlist"/>
        <w:numPr>
          <w:ilvl w:val="0"/>
          <w:numId w:val="113"/>
        </w:numPr>
        <w:rPr>
          <w:b/>
          <w:noProof/>
          <w:lang w:eastAsia="pl-PL"/>
        </w:rPr>
      </w:pPr>
      <w:r>
        <w:rPr>
          <w:noProof/>
          <w:lang w:eastAsia="pl-PL"/>
        </w:rPr>
        <w:t>Fuzje i akwizycje, kooperacja i jej formy, alianse strategiczne: komplementarne, addytywne, ścisla integracja.</w:t>
      </w:r>
    </w:p>
    <w:p w:rsidR="00037386" w:rsidRPr="00037386" w:rsidRDefault="00037386" w:rsidP="00037386">
      <w:pPr>
        <w:pStyle w:val="Akapitzlist"/>
        <w:numPr>
          <w:ilvl w:val="0"/>
          <w:numId w:val="113"/>
        </w:numPr>
        <w:rPr>
          <w:b/>
          <w:noProof/>
          <w:lang w:eastAsia="pl-PL"/>
        </w:rPr>
      </w:pPr>
      <w:r>
        <w:rPr>
          <w:noProof/>
          <w:lang w:eastAsia="pl-PL"/>
        </w:rPr>
        <w:t xml:space="preserve">Specjalizacja, dywersyfikacja – </w:t>
      </w:r>
      <w:r w:rsidRPr="00037386">
        <w:rPr>
          <w:b/>
          <w:noProof/>
          <w:color w:val="FF0000"/>
          <w:lang w:eastAsia="pl-PL"/>
        </w:rPr>
        <w:t>(podaj kierunki rozwoju przedsiębiorstwa)</w:t>
      </w:r>
    </w:p>
    <w:p w:rsidR="00037386" w:rsidRPr="00037386" w:rsidRDefault="00037386" w:rsidP="00037386">
      <w:pPr>
        <w:pStyle w:val="Akapitzlist"/>
        <w:numPr>
          <w:ilvl w:val="0"/>
          <w:numId w:val="113"/>
        </w:numPr>
        <w:rPr>
          <w:b/>
          <w:noProof/>
          <w:lang w:eastAsia="pl-PL"/>
        </w:rPr>
      </w:pPr>
      <w:r>
        <w:rPr>
          <w:noProof/>
          <w:lang w:eastAsia="pl-PL"/>
        </w:rPr>
        <w:t>Strategia budowania przewagi konkurencyjnej</w:t>
      </w:r>
    </w:p>
    <w:p w:rsidR="00037386" w:rsidRDefault="00037386" w:rsidP="00514392">
      <w:pPr>
        <w:spacing w:after="0"/>
        <w:rPr>
          <w:noProof/>
          <w:lang w:eastAsia="pl-PL"/>
        </w:rPr>
      </w:pPr>
    </w:p>
    <w:p w:rsidR="00037386" w:rsidRDefault="00037386" w:rsidP="00514392">
      <w:pPr>
        <w:spacing w:after="0"/>
        <w:rPr>
          <w:b/>
          <w:noProof/>
          <w:lang w:eastAsia="pl-PL"/>
        </w:rPr>
      </w:pPr>
      <w:r>
        <w:rPr>
          <w:b/>
          <w:noProof/>
          <w:lang w:eastAsia="pl-PL"/>
        </w:rPr>
        <w:t>Cele przedsiębirostywa – hierarchia</w:t>
      </w:r>
    </w:p>
    <w:p w:rsidR="00037386" w:rsidRDefault="00037386" w:rsidP="00037386">
      <w:pPr>
        <w:pStyle w:val="Akapitzlist"/>
        <w:numPr>
          <w:ilvl w:val="0"/>
          <w:numId w:val="114"/>
        </w:numPr>
        <w:rPr>
          <w:noProof/>
          <w:lang w:eastAsia="pl-PL"/>
        </w:rPr>
      </w:pPr>
      <w:r>
        <w:rPr>
          <w:noProof/>
          <w:lang w:eastAsia="pl-PL"/>
        </w:rPr>
        <w:t>Misja</w:t>
      </w:r>
    </w:p>
    <w:p w:rsidR="00037386" w:rsidRDefault="00037386" w:rsidP="00037386">
      <w:pPr>
        <w:pStyle w:val="Akapitzlist"/>
        <w:numPr>
          <w:ilvl w:val="0"/>
          <w:numId w:val="114"/>
        </w:numPr>
        <w:rPr>
          <w:noProof/>
          <w:lang w:eastAsia="pl-PL"/>
        </w:rPr>
      </w:pPr>
      <w:r>
        <w:rPr>
          <w:noProof/>
          <w:lang w:eastAsia="pl-PL"/>
        </w:rPr>
        <w:t>Cele strategiczne ogólne koorporacji</w:t>
      </w:r>
    </w:p>
    <w:p w:rsidR="00037386" w:rsidRDefault="00037386" w:rsidP="00037386">
      <w:pPr>
        <w:pStyle w:val="Akapitzlist"/>
        <w:numPr>
          <w:ilvl w:val="0"/>
          <w:numId w:val="114"/>
        </w:numPr>
        <w:rPr>
          <w:noProof/>
          <w:lang w:eastAsia="pl-PL"/>
        </w:rPr>
      </w:pPr>
      <w:r>
        <w:rPr>
          <w:noProof/>
          <w:lang w:eastAsia="pl-PL"/>
        </w:rPr>
        <w:t>Cele strategiczne SJG</w:t>
      </w:r>
    </w:p>
    <w:p w:rsidR="00037386" w:rsidRDefault="00037386" w:rsidP="00037386">
      <w:pPr>
        <w:pStyle w:val="Akapitzlist"/>
        <w:numPr>
          <w:ilvl w:val="0"/>
          <w:numId w:val="114"/>
        </w:numPr>
        <w:rPr>
          <w:noProof/>
          <w:lang w:eastAsia="pl-PL"/>
        </w:rPr>
      </w:pPr>
      <w:r>
        <w:rPr>
          <w:noProof/>
          <w:lang w:eastAsia="pl-PL"/>
        </w:rPr>
        <w:t>Cele strategiczne na poziomie funkcjonalnym</w:t>
      </w:r>
    </w:p>
    <w:p w:rsidR="00037386" w:rsidRDefault="00037386" w:rsidP="00037386">
      <w:pPr>
        <w:pStyle w:val="Akapitzlist"/>
        <w:numPr>
          <w:ilvl w:val="0"/>
          <w:numId w:val="114"/>
        </w:numPr>
        <w:rPr>
          <w:noProof/>
          <w:lang w:eastAsia="pl-PL"/>
        </w:rPr>
      </w:pPr>
      <w:r>
        <w:rPr>
          <w:noProof/>
          <w:lang w:eastAsia="pl-PL"/>
        </w:rPr>
        <w:t>Cele strategiczne na poziomie instrumentalnym</w:t>
      </w:r>
    </w:p>
    <w:p w:rsidR="00037386" w:rsidRDefault="00037386" w:rsidP="00037386">
      <w:pPr>
        <w:rPr>
          <w:noProof/>
          <w:lang w:eastAsia="pl-PL"/>
        </w:rPr>
      </w:pPr>
    </w:p>
    <w:p w:rsidR="00037386" w:rsidRDefault="00037386" w:rsidP="00037386">
      <w:pPr>
        <w:rPr>
          <w:b/>
          <w:noProof/>
          <w:color w:val="17365D" w:themeColor="text2" w:themeShade="BF"/>
          <w:lang w:eastAsia="pl-PL"/>
        </w:rPr>
      </w:pPr>
      <w:r>
        <w:rPr>
          <w:b/>
          <w:noProof/>
          <w:color w:val="17365D" w:themeColor="text2" w:themeShade="BF"/>
          <w:lang w:eastAsia="pl-PL"/>
        </w:rPr>
        <w:t>Cele strategiczne. Wartość przedsiębiorstwa – sposoby rozumienia wartości przedsiębiorstwa</w:t>
      </w:r>
    </w:p>
    <w:p w:rsidR="00037386" w:rsidRPr="00037386" w:rsidRDefault="00037386" w:rsidP="00037386">
      <w:pPr>
        <w:pStyle w:val="Akapitzlist"/>
        <w:numPr>
          <w:ilvl w:val="0"/>
          <w:numId w:val="115"/>
        </w:numPr>
        <w:rPr>
          <w:b/>
          <w:noProof/>
          <w:lang w:eastAsia="pl-PL"/>
        </w:rPr>
      </w:pPr>
      <w:r>
        <w:rPr>
          <w:noProof/>
          <w:lang w:eastAsia="pl-PL"/>
        </w:rPr>
        <w:t>Wartość posiadanych aktywów lub jakos możliwość generownania dodatnich przeplywów pienieżnych i zysków</w:t>
      </w:r>
    </w:p>
    <w:p w:rsidR="00037386" w:rsidRPr="00037386" w:rsidRDefault="00037386" w:rsidP="00037386">
      <w:pPr>
        <w:pStyle w:val="Akapitzlist"/>
        <w:numPr>
          <w:ilvl w:val="0"/>
          <w:numId w:val="115"/>
        </w:numPr>
        <w:rPr>
          <w:b/>
          <w:noProof/>
          <w:lang w:eastAsia="pl-PL"/>
        </w:rPr>
      </w:pPr>
      <w:r>
        <w:rPr>
          <w:noProof/>
          <w:lang w:eastAsia="pl-PL"/>
        </w:rPr>
        <w:t>Wartośc księgowa</w:t>
      </w:r>
    </w:p>
    <w:p w:rsidR="00037386" w:rsidRPr="00037386" w:rsidRDefault="00037386" w:rsidP="00037386">
      <w:pPr>
        <w:pStyle w:val="Akapitzlist"/>
        <w:numPr>
          <w:ilvl w:val="0"/>
          <w:numId w:val="115"/>
        </w:numPr>
        <w:rPr>
          <w:b/>
          <w:noProof/>
          <w:lang w:eastAsia="pl-PL"/>
        </w:rPr>
      </w:pPr>
      <w:r>
        <w:rPr>
          <w:noProof/>
          <w:lang w:eastAsia="pl-PL"/>
        </w:rPr>
        <w:t>Wartość ekonomiczna – zdolność aktywów do generowania przychodów piniężnych, neizaleznie od tego czy są rezultatem posiadania i wykorzystywania czy też ich sprzedaży</w:t>
      </w:r>
    </w:p>
    <w:p w:rsidR="00037386" w:rsidRPr="00037386" w:rsidRDefault="00037386" w:rsidP="00037386">
      <w:pPr>
        <w:pStyle w:val="Akapitzlist"/>
        <w:numPr>
          <w:ilvl w:val="0"/>
          <w:numId w:val="115"/>
        </w:numPr>
        <w:rPr>
          <w:b/>
          <w:noProof/>
          <w:lang w:eastAsia="pl-PL"/>
        </w:rPr>
      </w:pPr>
      <w:r>
        <w:rPr>
          <w:noProof/>
          <w:lang w:eastAsia="pl-PL"/>
        </w:rPr>
        <w:lastRenderedPageBreak/>
        <w:t>Wartośc właścicielska – subiektywna wartość aktywów</w:t>
      </w:r>
    </w:p>
    <w:p w:rsidR="00037386" w:rsidRDefault="00037386" w:rsidP="00037386">
      <w:pPr>
        <w:rPr>
          <w:b/>
          <w:noProof/>
          <w:lang w:eastAsia="pl-PL"/>
        </w:rPr>
      </w:pPr>
    </w:p>
    <w:p w:rsidR="00037386" w:rsidRDefault="00037386" w:rsidP="008C4D73">
      <w:pPr>
        <w:spacing w:after="0"/>
        <w:rPr>
          <w:noProof/>
          <w:lang w:eastAsia="pl-PL"/>
        </w:rPr>
      </w:pPr>
      <w:r>
        <w:rPr>
          <w:b/>
          <w:noProof/>
          <w:lang w:eastAsia="pl-PL"/>
        </w:rPr>
        <w:t xml:space="preserve">Podsystemy wystepujące w przedsiębiorstwIe: </w:t>
      </w:r>
      <w:r w:rsidR="008C4D73">
        <w:rPr>
          <w:noProof/>
          <w:lang w:eastAsia="pl-PL"/>
        </w:rPr>
        <w:t>wykonawczy (efekty), technologii, finansowy, struktury, społeczno-kulturowy, działań rynkowych</w:t>
      </w:r>
    </w:p>
    <w:p w:rsidR="008C4D73" w:rsidRDefault="008C4D73" w:rsidP="008C4D73">
      <w:pPr>
        <w:spacing w:after="0"/>
        <w:rPr>
          <w:noProof/>
          <w:lang w:eastAsia="pl-PL"/>
        </w:rPr>
      </w:pPr>
      <w:r>
        <w:rPr>
          <w:noProof/>
          <w:lang w:eastAsia="pl-PL"/>
        </w:rPr>
        <w:t>Cały czas mamy na uwadze cele interesariuszy!</w:t>
      </w:r>
    </w:p>
    <w:p w:rsidR="008C4D73" w:rsidRDefault="008C4D73" w:rsidP="008C4D73">
      <w:pPr>
        <w:spacing w:after="0"/>
        <w:rPr>
          <w:noProof/>
          <w:lang w:eastAsia="pl-PL"/>
        </w:rPr>
      </w:pPr>
    </w:p>
    <w:p w:rsidR="008C4D73" w:rsidRDefault="008C4D73" w:rsidP="008C4D73">
      <w:pPr>
        <w:spacing w:after="0"/>
        <w:rPr>
          <w:noProof/>
          <w:lang w:eastAsia="pl-PL"/>
        </w:rPr>
      </w:pPr>
      <w:r>
        <w:rPr>
          <w:noProof/>
          <w:lang w:eastAsia="pl-PL"/>
        </w:rPr>
        <w:t>HIERARCHIA STRATEGI PRZEDSIĘBIORSTWA</w:t>
      </w:r>
    </w:p>
    <w:p w:rsidR="008C4D73" w:rsidRPr="008C4D73" w:rsidRDefault="008C4D73" w:rsidP="008C4D73">
      <w:pPr>
        <w:pStyle w:val="Akapitzlist"/>
        <w:numPr>
          <w:ilvl w:val="0"/>
          <w:numId w:val="116"/>
        </w:numPr>
        <w:rPr>
          <w:b/>
          <w:noProof/>
          <w:lang w:eastAsia="pl-PL"/>
        </w:rPr>
      </w:pPr>
      <w:r>
        <w:rPr>
          <w:noProof/>
          <w:lang w:eastAsia="pl-PL"/>
        </w:rPr>
        <w:t>Strategia ogólna rozwoju (ekosysteem, sieci, koorporacja, przedsiębiorstwo)</w:t>
      </w:r>
    </w:p>
    <w:p w:rsidR="008C4D73" w:rsidRPr="008C4D73" w:rsidRDefault="008C4D73" w:rsidP="008C4D73">
      <w:pPr>
        <w:pStyle w:val="Akapitzlist"/>
        <w:numPr>
          <w:ilvl w:val="0"/>
          <w:numId w:val="116"/>
        </w:numPr>
        <w:rPr>
          <w:b/>
          <w:noProof/>
          <w:lang w:eastAsia="pl-PL"/>
        </w:rPr>
      </w:pPr>
      <w:r>
        <w:rPr>
          <w:noProof/>
          <w:lang w:eastAsia="pl-PL"/>
        </w:rPr>
        <w:t>Strategia Strategicznych Jednostek Gospodarczych</w:t>
      </w:r>
    </w:p>
    <w:p w:rsidR="008C4D73" w:rsidRPr="008C4D73" w:rsidRDefault="008C4D73" w:rsidP="008C4D73">
      <w:pPr>
        <w:pStyle w:val="Akapitzlist"/>
        <w:numPr>
          <w:ilvl w:val="0"/>
          <w:numId w:val="116"/>
        </w:numPr>
        <w:rPr>
          <w:b/>
          <w:noProof/>
          <w:lang w:eastAsia="pl-PL"/>
        </w:rPr>
      </w:pPr>
      <w:r>
        <w:rPr>
          <w:noProof/>
          <w:lang w:eastAsia="pl-PL"/>
        </w:rPr>
        <w:t>Strategia funkcjonalna</w:t>
      </w:r>
    </w:p>
    <w:p w:rsidR="008C4D73" w:rsidRPr="008C4D73" w:rsidRDefault="008C4D73" w:rsidP="008C4D73">
      <w:pPr>
        <w:pStyle w:val="Akapitzlist"/>
        <w:numPr>
          <w:ilvl w:val="0"/>
          <w:numId w:val="116"/>
        </w:numPr>
        <w:rPr>
          <w:b/>
          <w:noProof/>
          <w:lang w:eastAsia="pl-PL"/>
        </w:rPr>
      </w:pPr>
      <w:r>
        <w:rPr>
          <w:noProof/>
          <w:lang w:eastAsia="pl-PL"/>
        </w:rPr>
        <w:t>Strategia instrumentalne</w:t>
      </w:r>
    </w:p>
    <w:p w:rsidR="008C4D73" w:rsidRDefault="008C4D73" w:rsidP="008C4D73">
      <w:pPr>
        <w:spacing w:after="0"/>
        <w:rPr>
          <w:b/>
          <w:noProof/>
          <w:lang w:eastAsia="pl-PL"/>
        </w:rPr>
      </w:pPr>
    </w:p>
    <w:p w:rsidR="008C4D73" w:rsidRDefault="008C4D73" w:rsidP="008C4D73">
      <w:pPr>
        <w:spacing w:after="0"/>
        <w:rPr>
          <w:b/>
          <w:noProof/>
          <w:lang w:eastAsia="pl-PL"/>
        </w:rPr>
      </w:pPr>
      <w:r>
        <w:rPr>
          <w:b/>
          <w:noProof/>
          <w:lang w:eastAsia="pl-PL"/>
        </w:rPr>
        <w:t xml:space="preserve">Jak interpretujemy słowo </w:t>
      </w:r>
      <w:r w:rsidRPr="008C4D73">
        <w:rPr>
          <w:b/>
          <w:noProof/>
          <w:highlight w:val="yellow"/>
          <w:lang w:eastAsia="pl-PL"/>
        </w:rPr>
        <w:t>wzorst/rozwój?</w:t>
      </w:r>
    </w:p>
    <w:p w:rsidR="008C4D73" w:rsidRPr="008C4D73" w:rsidRDefault="008C4D73" w:rsidP="008C4D73">
      <w:pPr>
        <w:pStyle w:val="Akapitzlist"/>
        <w:numPr>
          <w:ilvl w:val="0"/>
          <w:numId w:val="117"/>
        </w:numPr>
        <w:rPr>
          <w:b/>
          <w:noProof/>
          <w:lang w:eastAsia="pl-PL"/>
        </w:rPr>
      </w:pPr>
      <w:r>
        <w:rPr>
          <w:noProof/>
          <w:lang w:eastAsia="pl-PL"/>
        </w:rPr>
        <w:t xml:space="preserve">Wzrost w węższym znaczeniu – </w:t>
      </w:r>
      <w:r w:rsidRPr="008C4D73">
        <w:rPr>
          <w:b/>
          <w:noProof/>
          <w:color w:val="943634" w:themeColor="accent2" w:themeShade="BF"/>
          <w:lang w:eastAsia="pl-PL"/>
        </w:rPr>
        <w:t>długookresowa relatywna pozytywna zmiana poziomu cech przedsiębiorstwa</w:t>
      </w:r>
    </w:p>
    <w:p w:rsidR="008C4D73" w:rsidRPr="008C4D73" w:rsidRDefault="008C4D73" w:rsidP="008C4D73">
      <w:pPr>
        <w:pStyle w:val="Akapitzlist"/>
        <w:numPr>
          <w:ilvl w:val="0"/>
          <w:numId w:val="117"/>
        </w:numPr>
        <w:rPr>
          <w:b/>
          <w:noProof/>
          <w:lang w:eastAsia="pl-PL"/>
        </w:rPr>
      </w:pPr>
      <w:r>
        <w:rPr>
          <w:noProof/>
          <w:lang w:eastAsia="pl-PL"/>
        </w:rPr>
        <w:t xml:space="preserve">Wzrost w </w:t>
      </w:r>
      <w:r w:rsidRPr="008C4D73">
        <w:rPr>
          <w:b/>
          <w:noProof/>
          <w:lang w:eastAsia="pl-PL"/>
        </w:rPr>
        <w:t>znaczeniu szerszym</w:t>
      </w:r>
      <w:r>
        <w:rPr>
          <w:noProof/>
          <w:lang w:eastAsia="pl-PL"/>
        </w:rPr>
        <w:t xml:space="preserve"> – </w:t>
      </w:r>
      <w:r w:rsidRPr="008C4D73">
        <w:rPr>
          <w:b/>
          <w:noProof/>
          <w:color w:val="00B050"/>
          <w:lang w:eastAsia="pl-PL"/>
        </w:rPr>
        <w:t>utożsamiany z rozwojem, całokształt długookresowych pozytwnych przeobrażeń przedsiębiorstwa, zarówno ilościowych jak i jakościowych (zmiany celów, struktury rodzajowej działn, technologii, systemu zarządzania)</w:t>
      </w:r>
      <w:r>
        <w:rPr>
          <w:b/>
          <w:noProof/>
          <w:color w:val="00B050"/>
          <w:lang w:eastAsia="pl-PL"/>
        </w:rPr>
        <w:t xml:space="preserve"> !!!</w:t>
      </w:r>
    </w:p>
    <w:p w:rsidR="008C4D73" w:rsidRDefault="008C4D73" w:rsidP="008C4D73">
      <w:pPr>
        <w:spacing w:after="0"/>
        <w:rPr>
          <w:b/>
          <w:noProof/>
          <w:lang w:eastAsia="pl-PL"/>
        </w:rPr>
      </w:pPr>
    </w:p>
    <w:p w:rsidR="008C4D73" w:rsidRDefault="008C4D73" w:rsidP="008C4D73">
      <w:pPr>
        <w:spacing w:after="0"/>
        <w:rPr>
          <w:b/>
          <w:noProof/>
          <w:lang w:eastAsia="pl-PL"/>
        </w:rPr>
      </w:pPr>
      <w:r>
        <w:rPr>
          <w:b/>
          <w:noProof/>
          <w:lang w:eastAsia="pl-PL"/>
        </w:rPr>
        <w:t xml:space="preserve">Podział ze względu na sposób </w:t>
      </w:r>
      <w:r w:rsidRPr="008C4D73">
        <w:rPr>
          <w:b/>
          <w:noProof/>
          <w:highlight w:val="cyan"/>
          <w:lang w:eastAsia="pl-PL"/>
        </w:rPr>
        <w:t>powstawania i profesjonalizm:</w:t>
      </w:r>
    </w:p>
    <w:p w:rsidR="008C4D73" w:rsidRDefault="008C4D73" w:rsidP="008C4D73">
      <w:pPr>
        <w:pStyle w:val="Akapitzlist"/>
        <w:numPr>
          <w:ilvl w:val="0"/>
          <w:numId w:val="118"/>
        </w:numPr>
        <w:rPr>
          <w:noProof/>
          <w:lang w:eastAsia="pl-PL"/>
        </w:rPr>
      </w:pPr>
      <w:r w:rsidRPr="008C4D73">
        <w:rPr>
          <w:b/>
          <w:noProof/>
          <w:lang w:eastAsia="pl-PL"/>
        </w:rPr>
        <w:t xml:space="preserve">Synoptyczne – </w:t>
      </w:r>
      <w:r w:rsidRPr="008C4D73">
        <w:rPr>
          <w:noProof/>
          <w:lang w:eastAsia="pl-PL"/>
        </w:rPr>
        <w:t>kreowane w sformalizowanych procedurach analityczno-projektowych przez zespoły doradcz</w:t>
      </w:r>
      <w:r>
        <w:rPr>
          <w:noProof/>
          <w:lang w:eastAsia="pl-PL"/>
        </w:rPr>
        <w:t>e</w:t>
      </w:r>
    </w:p>
    <w:p w:rsidR="008C4D73" w:rsidRPr="008C4D73" w:rsidRDefault="008C4D73" w:rsidP="008C4D73">
      <w:pPr>
        <w:pStyle w:val="Akapitzlist"/>
        <w:numPr>
          <w:ilvl w:val="0"/>
          <w:numId w:val="118"/>
        </w:numPr>
        <w:rPr>
          <w:noProof/>
          <w:lang w:eastAsia="pl-PL"/>
        </w:rPr>
      </w:pPr>
      <w:r w:rsidRPr="008C4D73">
        <w:rPr>
          <w:b/>
          <w:noProof/>
          <w:lang w:eastAsia="pl-PL"/>
        </w:rPr>
        <w:t xml:space="preserve">Inkrementalne – </w:t>
      </w:r>
      <w:r w:rsidRPr="008C4D73">
        <w:rPr>
          <w:noProof/>
          <w:lang w:eastAsia="pl-PL"/>
        </w:rPr>
        <w:t>wyłaniające się z codziennych działań jako wynik różnych prowadzonych dzilań operacyjnych w rożnych zakresach przedmiotowych i funkcjonalnych</w:t>
      </w:r>
    </w:p>
    <w:p w:rsidR="008C4D73" w:rsidRDefault="008C4D73" w:rsidP="008C4D73">
      <w:pPr>
        <w:spacing w:after="0"/>
        <w:rPr>
          <w:b/>
          <w:noProof/>
          <w:lang w:eastAsia="pl-PL"/>
        </w:rPr>
      </w:pPr>
    </w:p>
    <w:p w:rsidR="008C4D73" w:rsidRDefault="008C4D73" w:rsidP="008C4D73">
      <w:pPr>
        <w:spacing w:after="0"/>
        <w:rPr>
          <w:b/>
          <w:noProof/>
          <w:lang w:eastAsia="pl-PL"/>
        </w:rPr>
      </w:pPr>
      <w:r>
        <w:rPr>
          <w:b/>
          <w:noProof/>
          <w:lang w:eastAsia="pl-PL"/>
        </w:rPr>
        <w:t xml:space="preserve">Ze względu na </w:t>
      </w:r>
      <w:r w:rsidRPr="008C4D73">
        <w:rPr>
          <w:b/>
          <w:noProof/>
          <w:highlight w:val="cyan"/>
          <w:lang w:eastAsia="pl-PL"/>
        </w:rPr>
        <w:t>sposób utrzymania równowagi przedsiębiorstwa z otoczeniem</w:t>
      </w:r>
      <w:r>
        <w:rPr>
          <w:b/>
          <w:noProof/>
          <w:lang w:eastAsia="pl-PL"/>
        </w:rPr>
        <w:t>:</w:t>
      </w:r>
    </w:p>
    <w:p w:rsidR="008C4D73" w:rsidRDefault="008C4D73" w:rsidP="008C4D73">
      <w:pPr>
        <w:pStyle w:val="Akapitzlist"/>
        <w:numPr>
          <w:ilvl w:val="0"/>
          <w:numId w:val="119"/>
        </w:numPr>
        <w:rPr>
          <w:noProof/>
          <w:lang w:eastAsia="pl-PL"/>
        </w:rPr>
      </w:pPr>
      <w:r w:rsidRPr="008C4D73">
        <w:rPr>
          <w:b/>
          <w:noProof/>
          <w:lang w:eastAsia="pl-PL"/>
        </w:rPr>
        <w:t>Izolacji –</w:t>
      </w:r>
      <w:r>
        <w:rPr>
          <w:noProof/>
          <w:lang w:eastAsia="pl-PL"/>
        </w:rPr>
        <w:t xml:space="preserve"> czyli minimalizacji powiązań organizacji z otoczeniem</w:t>
      </w:r>
    </w:p>
    <w:p w:rsidR="008C4D73" w:rsidRDefault="008C4D73" w:rsidP="008C4D73">
      <w:pPr>
        <w:pStyle w:val="Akapitzlist"/>
        <w:numPr>
          <w:ilvl w:val="0"/>
          <w:numId w:val="119"/>
        </w:numPr>
        <w:rPr>
          <w:noProof/>
          <w:lang w:eastAsia="pl-PL"/>
        </w:rPr>
      </w:pPr>
      <w:r w:rsidRPr="008C4D73">
        <w:rPr>
          <w:b/>
          <w:noProof/>
          <w:lang w:eastAsia="pl-PL"/>
        </w:rPr>
        <w:t xml:space="preserve">Redundancji </w:t>
      </w:r>
      <w:r>
        <w:rPr>
          <w:noProof/>
          <w:lang w:eastAsia="pl-PL"/>
        </w:rPr>
        <w:t>– utrzymanie przez organizacje nadmiaru różnorodnych zasobów, które pozwalają przetrwać w sytuacji nieciągłości i unikać krótkookresowej adaptacji</w:t>
      </w:r>
    </w:p>
    <w:p w:rsidR="008C4D73" w:rsidRPr="008C4D73" w:rsidRDefault="008C4D73" w:rsidP="008C4D73">
      <w:pPr>
        <w:pStyle w:val="Akapitzlist"/>
        <w:numPr>
          <w:ilvl w:val="0"/>
          <w:numId w:val="119"/>
        </w:numPr>
        <w:rPr>
          <w:noProof/>
          <w:lang w:eastAsia="pl-PL"/>
        </w:rPr>
      </w:pPr>
      <w:r w:rsidRPr="008C4D73">
        <w:rPr>
          <w:b/>
          <w:noProof/>
          <w:lang w:eastAsia="pl-PL"/>
        </w:rPr>
        <w:t xml:space="preserve">Adaptacji </w:t>
      </w:r>
      <w:r>
        <w:rPr>
          <w:noProof/>
          <w:lang w:eastAsia="pl-PL"/>
        </w:rPr>
        <w:t>– przystosowania do otoczenia aby zwiekszyć skutecnzośc podejmowanych dzialań</w:t>
      </w:r>
    </w:p>
    <w:p w:rsidR="00CA16A6" w:rsidRPr="005B14C9" w:rsidRDefault="00CA16A6" w:rsidP="008C4D73">
      <w:pPr>
        <w:spacing w:after="0"/>
        <w:rPr>
          <w:noProof/>
          <w:lang w:eastAsia="pl-PL"/>
        </w:rPr>
      </w:pPr>
    </w:p>
    <w:p w:rsidR="0020486E" w:rsidRDefault="008C4D73" w:rsidP="008C4D73">
      <w:pPr>
        <w:spacing w:after="0"/>
        <w:rPr>
          <w:noProof/>
          <w:lang w:eastAsia="pl-PL"/>
        </w:rPr>
      </w:pPr>
      <w:r>
        <w:rPr>
          <w:noProof/>
          <w:lang w:eastAsia="pl-PL"/>
        </w:rPr>
        <w:t>Rozwój przedsiębiorstwa:</w:t>
      </w:r>
    </w:p>
    <w:p w:rsidR="008C4D73" w:rsidRDefault="008C4D73" w:rsidP="008C4D73">
      <w:pPr>
        <w:pStyle w:val="Akapitzlist"/>
        <w:numPr>
          <w:ilvl w:val="0"/>
          <w:numId w:val="120"/>
        </w:numPr>
        <w:rPr>
          <w:noProof/>
          <w:lang w:eastAsia="pl-PL"/>
        </w:rPr>
      </w:pPr>
      <w:r>
        <w:rPr>
          <w:b/>
          <w:noProof/>
          <w:lang w:eastAsia="pl-PL"/>
        </w:rPr>
        <w:t>Kapitałowy</w:t>
      </w:r>
      <w:r>
        <w:rPr>
          <w:noProof/>
          <w:lang w:eastAsia="pl-PL"/>
        </w:rPr>
        <w:t xml:space="preserve"> – projektowani rozwoju na podstawie </w:t>
      </w:r>
      <w:r>
        <w:rPr>
          <w:b/>
          <w:noProof/>
          <w:lang w:eastAsia="pl-PL"/>
        </w:rPr>
        <w:t>posiadania większych aktywoów, mateirlanych i niematerialnych</w:t>
      </w:r>
      <w:r>
        <w:rPr>
          <w:noProof/>
          <w:lang w:eastAsia="pl-PL"/>
        </w:rPr>
        <w:t>. Przykładowe cele: wysoka rentowność, wartość przedsiębiorstwa</w:t>
      </w:r>
    </w:p>
    <w:p w:rsidR="008C4D73" w:rsidRPr="008C4D73" w:rsidRDefault="008C4D73" w:rsidP="008C4D73">
      <w:pPr>
        <w:pStyle w:val="Akapitzlist"/>
        <w:numPr>
          <w:ilvl w:val="0"/>
          <w:numId w:val="120"/>
        </w:numPr>
        <w:rPr>
          <w:noProof/>
          <w:lang w:eastAsia="pl-PL"/>
        </w:rPr>
      </w:pPr>
      <w:r>
        <w:rPr>
          <w:noProof/>
          <w:lang w:eastAsia="pl-PL"/>
        </w:rPr>
        <w:t xml:space="preserve">Rozwój kapitałowy, </w:t>
      </w:r>
      <w:r>
        <w:rPr>
          <w:b/>
          <w:noProof/>
          <w:lang w:eastAsia="pl-PL"/>
        </w:rPr>
        <w:t>wewnętrznych i zewnętrzny</w:t>
      </w:r>
    </w:p>
    <w:p w:rsidR="008C4D73" w:rsidRDefault="008C4D73" w:rsidP="008C4D73">
      <w:pPr>
        <w:pStyle w:val="Akapitzlist"/>
        <w:numPr>
          <w:ilvl w:val="0"/>
          <w:numId w:val="120"/>
        </w:numPr>
        <w:rPr>
          <w:noProof/>
          <w:lang w:eastAsia="pl-PL"/>
        </w:rPr>
      </w:pPr>
      <w:r>
        <w:rPr>
          <w:b/>
          <w:noProof/>
          <w:lang w:eastAsia="pl-PL"/>
        </w:rPr>
        <w:t>Kotraktowy (</w:t>
      </w:r>
      <w:r>
        <w:rPr>
          <w:noProof/>
          <w:lang w:eastAsia="pl-PL"/>
        </w:rPr>
        <w:t>przeciwięnstwo kapitałowego) – rozszerzenie pola wpływu przedsiębiorstwa bez zaangażowania jego kapitałów, przynajmniej bezpośrednio, a poprzez rozwijanie silnych związków z wybranymi podimiotmi otoczenia i jego kontrolę</w:t>
      </w:r>
    </w:p>
    <w:p w:rsidR="008C4D73" w:rsidRPr="008C4D73" w:rsidRDefault="008C4D73" w:rsidP="008C4D73">
      <w:pPr>
        <w:spacing w:after="0"/>
        <w:rPr>
          <w:b/>
          <w:lang w:eastAsia="pl-PL"/>
        </w:rPr>
      </w:pPr>
    </w:p>
    <w:p w:rsidR="00D8149C" w:rsidRDefault="00D8149C" w:rsidP="008C4D73">
      <w:pPr>
        <w:spacing w:after="0"/>
        <w:rPr>
          <w:b/>
          <w:lang w:eastAsia="pl-PL"/>
        </w:rPr>
      </w:pPr>
      <w:r>
        <w:rPr>
          <w:b/>
          <w:lang w:eastAsia="pl-PL"/>
        </w:rPr>
        <w:t>CECHY SEKTOROWE SPRZYJAJĄCE ROZWOJOWI ZEWNĘTRZNEMU (wychodzimy na zewnątrz poprzez rozwój kontraktowy lub kapitałowy)</w:t>
      </w:r>
    </w:p>
    <w:p w:rsidR="00D8149C" w:rsidRPr="00D8149C" w:rsidRDefault="00D8149C" w:rsidP="00D8149C">
      <w:pPr>
        <w:pStyle w:val="Akapitzlist"/>
        <w:numPr>
          <w:ilvl w:val="0"/>
          <w:numId w:val="121"/>
        </w:numPr>
        <w:rPr>
          <w:b/>
          <w:lang w:eastAsia="pl-PL"/>
        </w:rPr>
      </w:pPr>
      <w:r>
        <w:rPr>
          <w:b/>
          <w:lang w:eastAsia="pl-PL"/>
        </w:rPr>
        <w:t xml:space="preserve">Stopień dojrzałości dziedziny – </w:t>
      </w:r>
      <w:r>
        <w:rPr>
          <w:lang w:eastAsia="pl-PL"/>
        </w:rPr>
        <w:t>potencjał produkcyjny przedsiębiorstwa – technologia, potencjał ekonomiczny, kondycja ekonomiczna sektora, kształtowanie się popytu, pespektywy wzrostu, struktura i zachowania konkurentów</w:t>
      </w:r>
    </w:p>
    <w:p w:rsidR="00D8149C" w:rsidRPr="00D8149C" w:rsidRDefault="00D8149C" w:rsidP="00D8149C">
      <w:pPr>
        <w:pStyle w:val="Akapitzlist"/>
        <w:numPr>
          <w:ilvl w:val="0"/>
          <w:numId w:val="121"/>
        </w:numPr>
        <w:rPr>
          <w:b/>
          <w:lang w:eastAsia="pl-PL"/>
        </w:rPr>
      </w:pPr>
      <w:r>
        <w:rPr>
          <w:b/>
          <w:lang w:eastAsia="pl-PL"/>
        </w:rPr>
        <w:t xml:space="preserve">Bariery wejście </w:t>
      </w:r>
      <w:r>
        <w:rPr>
          <w:lang w:eastAsia="pl-PL"/>
        </w:rPr>
        <w:t>(produkty, sieć dystrybucji, wizerunki oferentów, marki – akwizycje całego lub części przedsiębiorstwa, czyli fuzje)</w:t>
      </w:r>
    </w:p>
    <w:p w:rsidR="00D8149C" w:rsidRDefault="00D8149C" w:rsidP="00D8149C">
      <w:pPr>
        <w:pStyle w:val="Akapitzlist"/>
        <w:numPr>
          <w:ilvl w:val="0"/>
          <w:numId w:val="121"/>
        </w:numPr>
        <w:rPr>
          <w:b/>
          <w:lang w:eastAsia="pl-PL"/>
        </w:rPr>
      </w:pPr>
      <w:r>
        <w:rPr>
          <w:b/>
          <w:lang w:eastAsia="pl-PL"/>
        </w:rPr>
        <w:lastRenderedPageBreak/>
        <w:t>Postęp technologiczny</w:t>
      </w:r>
    </w:p>
    <w:p w:rsidR="00D8149C" w:rsidRPr="00D8149C" w:rsidRDefault="00D8149C" w:rsidP="00D8149C">
      <w:pPr>
        <w:pStyle w:val="Akapitzlist"/>
        <w:numPr>
          <w:ilvl w:val="0"/>
          <w:numId w:val="121"/>
        </w:numPr>
        <w:rPr>
          <w:b/>
          <w:lang w:eastAsia="pl-PL"/>
        </w:rPr>
      </w:pPr>
      <w:r>
        <w:rPr>
          <w:b/>
          <w:lang w:eastAsia="pl-PL"/>
        </w:rPr>
        <w:t xml:space="preserve">Globalizacja </w:t>
      </w:r>
    </w:p>
    <w:p w:rsidR="00D8149C" w:rsidRDefault="00D8149C" w:rsidP="00D8149C">
      <w:pPr>
        <w:rPr>
          <w:b/>
          <w:lang w:eastAsia="pl-PL"/>
        </w:rPr>
      </w:pPr>
    </w:p>
    <w:p w:rsidR="00D8149C" w:rsidRDefault="00D8149C" w:rsidP="00D8149C">
      <w:pPr>
        <w:rPr>
          <w:b/>
          <w:lang w:eastAsia="pl-PL"/>
        </w:rPr>
      </w:pPr>
      <w:r>
        <w:rPr>
          <w:b/>
          <w:lang w:eastAsia="pl-PL"/>
        </w:rPr>
        <w:t>Wzrost zewnętrzny</w:t>
      </w:r>
    </w:p>
    <w:p w:rsidR="00D8149C" w:rsidRDefault="00D8149C" w:rsidP="00D8149C">
      <w:pPr>
        <w:spacing w:after="0"/>
        <w:rPr>
          <w:lang w:eastAsia="pl-PL"/>
        </w:rPr>
      </w:pPr>
      <w:r>
        <w:rPr>
          <w:lang w:eastAsia="pl-PL"/>
        </w:rPr>
        <w:t xml:space="preserve">Jako skutek </w:t>
      </w:r>
      <w:r w:rsidRPr="00D8149C">
        <w:rPr>
          <w:b/>
          <w:color w:val="943634" w:themeColor="accent2" w:themeShade="BF"/>
          <w:lang w:eastAsia="pl-PL"/>
        </w:rPr>
        <w:t>wrogich działań</w:t>
      </w:r>
      <w:r>
        <w:rPr>
          <w:lang w:eastAsia="pl-PL"/>
        </w:rPr>
        <w:t xml:space="preserve"> (np. przedsiębiorstwo atakowane ma słabe wyniki ekonomiczne, lub ma dobre wyniki ale nie może sprostać warunkom wzrostu, działalność przejmowanego wchodzi w zakres pola strategicznego przejmującego)</w:t>
      </w:r>
    </w:p>
    <w:p w:rsidR="00D8149C" w:rsidRDefault="00D8149C" w:rsidP="00D8149C">
      <w:pPr>
        <w:spacing w:after="0"/>
        <w:rPr>
          <w:lang w:eastAsia="pl-PL"/>
        </w:rPr>
      </w:pPr>
      <w:r>
        <w:rPr>
          <w:lang w:eastAsia="pl-PL"/>
        </w:rPr>
        <w:t xml:space="preserve">Jako skutek </w:t>
      </w:r>
      <w:r w:rsidRPr="00D8149C">
        <w:rPr>
          <w:b/>
          <w:color w:val="548DD4" w:themeColor="text2" w:themeTint="99"/>
          <w:lang w:eastAsia="pl-PL"/>
        </w:rPr>
        <w:t>działań przyjaznych</w:t>
      </w:r>
      <w:r>
        <w:rPr>
          <w:lang w:eastAsia="pl-PL"/>
        </w:rPr>
        <w:t xml:space="preserve"> (negocjacje, porozumienia umowne)</w:t>
      </w:r>
    </w:p>
    <w:p w:rsidR="00D8149C" w:rsidRDefault="00D8149C" w:rsidP="00D8149C">
      <w:pPr>
        <w:spacing w:after="0"/>
        <w:rPr>
          <w:lang w:eastAsia="pl-PL"/>
        </w:rPr>
      </w:pPr>
    </w:p>
    <w:p w:rsidR="00D8149C" w:rsidRDefault="00D8149C" w:rsidP="00D8149C">
      <w:pPr>
        <w:spacing w:after="0"/>
        <w:rPr>
          <w:lang w:eastAsia="pl-PL"/>
        </w:rPr>
      </w:pPr>
      <w:r>
        <w:rPr>
          <w:lang w:eastAsia="pl-PL"/>
        </w:rPr>
        <w:t>Rozwój umowny, kontraktowy</w:t>
      </w:r>
    </w:p>
    <w:p w:rsidR="00D8149C" w:rsidRDefault="00D8149C" w:rsidP="00D8149C">
      <w:pPr>
        <w:pStyle w:val="Akapitzlist"/>
        <w:numPr>
          <w:ilvl w:val="0"/>
          <w:numId w:val="122"/>
        </w:numPr>
        <w:rPr>
          <w:lang w:eastAsia="pl-PL"/>
        </w:rPr>
      </w:pPr>
      <w:r>
        <w:rPr>
          <w:lang w:eastAsia="pl-PL"/>
        </w:rPr>
        <w:t>Strategia quasi integracji (koncesyjne umowy wyłączności, franchising)</w:t>
      </w:r>
    </w:p>
    <w:p w:rsidR="00D8149C" w:rsidRDefault="00D8149C" w:rsidP="00D8149C">
      <w:pPr>
        <w:pStyle w:val="Akapitzlist"/>
        <w:numPr>
          <w:ilvl w:val="0"/>
          <w:numId w:val="122"/>
        </w:numPr>
        <w:rPr>
          <w:lang w:eastAsia="pl-PL"/>
        </w:rPr>
      </w:pPr>
      <w:r>
        <w:rPr>
          <w:lang w:eastAsia="pl-PL"/>
        </w:rPr>
        <w:t>Strategie eksternalizacji</w:t>
      </w:r>
    </w:p>
    <w:p w:rsidR="00D8149C" w:rsidRDefault="00D8149C" w:rsidP="00D8149C">
      <w:pPr>
        <w:pStyle w:val="Akapitzlist"/>
        <w:numPr>
          <w:ilvl w:val="0"/>
          <w:numId w:val="122"/>
        </w:numPr>
        <w:rPr>
          <w:lang w:eastAsia="pl-PL"/>
        </w:rPr>
      </w:pPr>
      <w:r>
        <w:rPr>
          <w:lang w:eastAsia="pl-PL"/>
        </w:rPr>
        <w:t>Strategie sieci</w:t>
      </w:r>
    </w:p>
    <w:p w:rsidR="00D8149C" w:rsidRPr="00D8149C" w:rsidRDefault="00D8149C" w:rsidP="00D8149C">
      <w:pPr>
        <w:spacing w:after="0"/>
        <w:rPr>
          <w:lang w:eastAsia="pl-PL"/>
        </w:rPr>
      </w:pPr>
      <w:r>
        <w:rPr>
          <w:lang w:eastAsia="pl-PL"/>
        </w:rPr>
        <w:t>Integracja (proces scalania działań w pewną całość, „umowna”, korporacyjna, administracyjna, pionowa i pozioma)</w:t>
      </w:r>
    </w:p>
    <w:p w:rsidR="00D8149C" w:rsidRPr="00D8149C" w:rsidRDefault="00D8149C" w:rsidP="00D8149C">
      <w:pPr>
        <w:pStyle w:val="Akapitzlist"/>
        <w:numPr>
          <w:ilvl w:val="0"/>
          <w:numId w:val="0"/>
        </w:numPr>
        <w:ind w:left="720"/>
        <w:rPr>
          <w:b/>
          <w:lang w:eastAsia="pl-PL"/>
        </w:rPr>
      </w:pPr>
    </w:p>
    <w:p w:rsidR="008C4D73" w:rsidRDefault="00D8149C" w:rsidP="00D8149C">
      <w:pPr>
        <w:spacing w:after="0"/>
        <w:rPr>
          <w:b/>
          <w:noProof/>
          <w:lang w:eastAsia="pl-PL"/>
        </w:rPr>
      </w:pPr>
      <w:r w:rsidRPr="00D8149C">
        <w:rPr>
          <w:b/>
          <w:noProof/>
          <w:highlight w:val="cyan"/>
          <w:lang w:eastAsia="pl-PL"/>
        </w:rPr>
        <w:t>Jakie są cechy outsourcingu?</w:t>
      </w:r>
    </w:p>
    <w:p w:rsidR="00D8149C" w:rsidRPr="00D8149C" w:rsidRDefault="00D8149C" w:rsidP="00D8149C">
      <w:pPr>
        <w:spacing w:after="0"/>
        <w:rPr>
          <w:noProof/>
          <w:lang w:eastAsia="pl-PL"/>
        </w:rPr>
      </w:pPr>
      <w:r w:rsidRPr="00D8149C">
        <w:rPr>
          <w:noProof/>
          <w:lang w:eastAsia="pl-PL"/>
        </w:rPr>
        <w:t>Jest sposobem realizacji celów strategicznych poprzez zlecenie funkcji i działań innym podmiotm zewnętrznym</w:t>
      </w:r>
      <w:r>
        <w:rPr>
          <w:noProof/>
          <w:lang w:eastAsia="pl-PL"/>
        </w:rPr>
        <w:t>.</w:t>
      </w:r>
    </w:p>
    <w:p w:rsidR="00D8149C" w:rsidRPr="00D8149C" w:rsidRDefault="00D8149C" w:rsidP="00D8149C">
      <w:pPr>
        <w:spacing w:after="0"/>
        <w:rPr>
          <w:noProof/>
          <w:lang w:eastAsia="pl-PL"/>
        </w:rPr>
      </w:pPr>
      <w:r w:rsidRPr="00D8149C">
        <w:rPr>
          <w:noProof/>
          <w:lang w:eastAsia="pl-PL"/>
        </w:rPr>
        <w:t>Podmiotem zlecenibiorcą – podmiot niezależny w sensie organizacyjno-prawnym</w:t>
      </w:r>
      <w:r>
        <w:rPr>
          <w:noProof/>
          <w:lang w:eastAsia="pl-PL"/>
        </w:rPr>
        <w:t>.</w:t>
      </w:r>
    </w:p>
    <w:p w:rsidR="00D8149C" w:rsidRPr="00D8149C" w:rsidRDefault="00D8149C" w:rsidP="00D8149C">
      <w:pPr>
        <w:spacing w:after="0"/>
        <w:rPr>
          <w:noProof/>
          <w:lang w:eastAsia="pl-PL"/>
        </w:rPr>
      </w:pPr>
      <w:r w:rsidRPr="00D8149C">
        <w:rPr>
          <w:noProof/>
          <w:lang w:eastAsia="pl-PL"/>
        </w:rPr>
        <w:t>Powtarzalność, funkcja przekazywana na zewnątrz musi być powatrzalnym elementem wykonywanym w ramach podziałniu pracy</w:t>
      </w:r>
      <w:r>
        <w:rPr>
          <w:noProof/>
          <w:lang w:eastAsia="pl-PL"/>
        </w:rPr>
        <w:t>.</w:t>
      </w:r>
    </w:p>
    <w:p w:rsidR="00D8149C" w:rsidRDefault="00D8149C" w:rsidP="00D8149C">
      <w:pPr>
        <w:spacing w:after="0"/>
        <w:rPr>
          <w:noProof/>
          <w:lang w:eastAsia="pl-PL"/>
        </w:rPr>
      </w:pPr>
      <w:r w:rsidRPr="00D8149C">
        <w:rPr>
          <w:noProof/>
          <w:lang w:eastAsia="pl-PL"/>
        </w:rPr>
        <w:t>Wykonawcami są pracownicy zewnętrzni</w:t>
      </w:r>
    </w:p>
    <w:p w:rsidR="00D8149C" w:rsidRDefault="00D8149C" w:rsidP="00D8149C">
      <w:pPr>
        <w:spacing w:after="0"/>
        <w:rPr>
          <w:noProof/>
          <w:lang w:eastAsia="pl-PL"/>
        </w:rPr>
      </w:pPr>
    </w:p>
    <w:p w:rsidR="00D8149C" w:rsidRPr="00EB6BBE" w:rsidRDefault="00D8149C" w:rsidP="00D8149C">
      <w:pPr>
        <w:spacing w:after="0"/>
        <w:rPr>
          <w:b/>
          <w:noProof/>
          <w:lang w:eastAsia="pl-PL"/>
        </w:rPr>
      </w:pPr>
      <w:r w:rsidRPr="00EB6BBE">
        <w:rPr>
          <w:b/>
          <w:noProof/>
          <w:highlight w:val="cyan"/>
          <w:lang w:eastAsia="pl-PL"/>
        </w:rPr>
        <w:t>Rodzaje?</w:t>
      </w:r>
    </w:p>
    <w:p w:rsidR="00D8149C" w:rsidRDefault="006E4012" w:rsidP="00D8149C">
      <w:pPr>
        <w:pStyle w:val="Akapitzlist"/>
        <w:numPr>
          <w:ilvl w:val="0"/>
          <w:numId w:val="123"/>
        </w:numPr>
        <w:rPr>
          <w:noProof/>
          <w:lang w:eastAsia="pl-PL"/>
        </w:rPr>
      </w:pPr>
      <w:r>
        <w:rPr>
          <w:noProof/>
          <w:lang w:eastAsia="pl-PL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65" type="#_x0000_t88" style="position:absolute;left:0;text-align:left;margin-left:120.7pt;margin-top:.1pt;width:10.05pt;height:46.05pt;z-index:251693056"/>
        </w:pict>
      </w:r>
      <w:r w:rsidR="00D8149C">
        <w:rPr>
          <w:noProof/>
          <w:lang w:eastAsia="pl-PL"/>
        </w:rPr>
        <w:t>Strategiczny</w:t>
      </w:r>
    </w:p>
    <w:p w:rsidR="00D8149C" w:rsidRDefault="00D8149C" w:rsidP="00D8149C">
      <w:pPr>
        <w:pStyle w:val="Akapitzlist"/>
        <w:numPr>
          <w:ilvl w:val="0"/>
          <w:numId w:val="123"/>
        </w:numPr>
        <w:rPr>
          <w:noProof/>
          <w:lang w:eastAsia="pl-PL"/>
        </w:rPr>
      </w:pPr>
      <w:r>
        <w:rPr>
          <w:noProof/>
          <w:lang w:eastAsia="pl-PL"/>
        </w:rPr>
        <w:t>Taktyczny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>pierwszy podział</w:t>
      </w:r>
    </w:p>
    <w:p w:rsidR="00D8149C" w:rsidRDefault="00D8149C" w:rsidP="00D8149C">
      <w:pPr>
        <w:pStyle w:val="Akapitzlist"/>
        <w:numPr>
          <w:ilvl w:val="0"/>
          <w:numId w:val="123"/>
        </w:numPr>
        <w:rPr>
          <w:noProof/>
          <w:lang w:eastAsia="pl-PL"/>
        </w:rPr>
      </w:pPr>
      <w:r>
        <w:rPr>
          <w:noProof/>
          <w:lang w:eastAsia="pl-PL"/>
        </w:rPr>
        <w:t>Operacyjny</w:t>
      </w:r>
    </w:p>
    <w:p w:rsidR="00D8149C" w:rsidRDefault="006E4012" w:rsidP="00D8149C">
      <w:pPr>
        <w:pStyle w:val="Akapitzlist"/>
        <w:numPr>
          <w:ilvl w:val="0"/>
          <w:numId w:val="0"/>
        </w:numPr>
        <w:ind w:left="720"/>
        <w:rPr>
          <w:noProof/>
          <w:lang w:eastAsia="pl-PL"/>
        </w:rPr>
      </w:pPr>
      <w:r>
        <w:rPr>
          <w:noProof/>
          <w:lang w:eastAsia="pl-PL"/>
        </w:rPr>
        <w:pict>
          <v:shape id="_x0000_s1066" type="#_x0000_t88" style="position:absolute;left:0;text-align:left;margin-left:142.75pt;margin-top:10.1pt;width:10.05pt;height:37.4pt;z-index:251694080"/>
        </w:pict>
      </w:r>
    </w:p>
    <w:p w:rsidR="00D8149C" w:rsidRDefault="00EB6BBE" w:rsidP="00D8149C">
      <w:pPr>
        <w:pStyle w:val="Akapitzlist"/>
        <w:numPr>
          <w:ilvl w:val="1"/>
          <w:numId w:val="123"/>
        </w:numPr>
        <w:rPr>
          <w:noProof/>
          <w:lang w:eastAsia="pl-PL"/>
        </w:rPr>
      </w:pPr>
      <w:r>
        <w:rPr>
          <w:noProof/>
          <w:lang w:eastAsia="pl-PL"/>
        </w:rPr>
        <w:t xml:space="preserve">Całkowity 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drugi </w:t>
      </w:r>
    </w:p>
    <w:p w:rsidR="00D8149C" w:rsidRDefault="00D8149C" w:rsidP="00D8149C">
      <w:pPr>
        <w:pStyle w:val="Akapitzlist"/>
        <w:numPr>
          <w:ilvl w:val="1"/>
          <w:numId w:val="123"/>
        </w:numPr>
        <w:rPr>
          <w:noProof/>
          <w:lang w:eastAsia="pl-PL"/>
        </w:rPr>
      </w:pPr>
      <w:r>
        <w:rPr>
          <w:noProof/>
          <w:lang w:eastAsia="pl-PL"/>
        </w:rPr>
        <w:t>Częściowy</w:t>
      </w:r>
      <w:r w:rsidR="00EB6BBE">
        <w:rPr>
          <w:noProof/>
          <w:lang w:eastAsia="pl-PL"/>
        </w:rPr>
        <w:tab/>
      </w:r>
      <w:r w:rsidR="00EB6BBE">
        <w:rPr>
          <w:noProof/>
          <w:lang w:eastAsia="pl-PL"/>
        </w:rPr>
        <w:tab/>
        <w:t>podział</w:t>
      </w:r>
    </w:p>
    <w:p w:rsidR="00D8149C" w:rsidRDefault="006E4012" w:rsidP="00D8149C">
      <w:pPr>
        <w:pStyle w:val="Akapitzlist"/>
        <w:numPr>
          <w:ilvl w:val="0"/>
          <w:numId w:val="0"/>
        </w:numPr>
        <w:ind w:left="1440"/>
        <w:rPr>
          <w:noProof/>
          <w:lang w:eastAsia="pl-PL"/>
        </w:rPr>
      </w:pPr>
      <w:r>
        <w:rPr>
          <w:noProof/>
          <w:lang w:eastAsia="pl-PL"/>
        </w:rPr>
        <w:pict>
          <v:shape id="_x0000_s1067" type="#_x0000_t88" style="position:absolute;left:0;text-align:left;margin-left:302.4pt;margin-top:13.15pt;width:10.05pt;height:37.4pt;z-index:251695104"/>
        </w:pict>
      </w:r>
    </w:p>
    <w:p w:rsidR="00D8149C" w:rsidRDefault="00D8149C" w:rsidP="00D8149C">
      <w:pPr>
        <w:pStyle w:val="Akapitzlist"/>
        <w:numPr>
          <w:ilvl w:val="2"/>
          <w:numId w:val="123"/>
        </w:numPr>
        <w:rPr>
          <w:noProof/>
          <w:lang w:eastAsia="pl-PL"/>
        </w:rPr>
      </w:pPr>
      <w:r>
        <w:rPr>
          <w:noProof/>
          <w:lang w:eastAsia="pl-PL"/>
        </w:rPr>
        <w:t>Kapitałowy – oddziaływanie właścicielski</w:t>
      </w:r>
      <w:r w:rsidR="00EB6BBE">
        <w:rPr>
          <w:noProof/>
          <w:lang w:eastAsia="pl-PL"/>
        </w:rPr>
        <w:tab/>
        <w:t xml:space="preserve">trzeci </w:t>
      </w:r>
    </w:p>
    <w:p w:rsidR="00D8149C" w:rsidRDefault="00D8149C" w:rsidP="00D8149C">
      <w:pPr>
        <w:pStyle w:val="Akapitzlist"/>
        <w:numPr>
          <w:ilvl w:val="2"/>
          <w:numId w:val="123"/>
        </w:numPr>
        <w:rPr>
          <w:noProof/>
          <w:lang w:eastAsia="pl-PL"/>
        </w:rPr>
      </w:pPr>
      <w:r>
        <w:rPr>
          <w:noProof/>
          <w:lang w:eastAsia="pl-PL"/>
        </w:rPr>
        <w:t>Kontraktowy – oddziaływanie umowne</w:t>
      </w:r>
      <w:r w:rsidR="00EB6BBE">
        <w:rPr>
          <w:noProof/>
          <w:lang w:eastAsia="pl-PL"/>
        </w:rPr>
        <w:tab/>
      </w:r>
      <w:r w:rsidR="00EB6BBE">
        <w:rPr>
          <w:noProof/>
          <w:lang w:eastAsia="pl-PL"/>
        </w:rPr>
        <w:tab/>
        <w:t>podział</w:t>
      </w:r>
    </w:p>
    <w:p w:rsidR="00EB6BBE" w:rsidRDefault="00EB6BBE" w:rsidP="00EB6BBE">
      <w:pPr>
        <w:rPr>
          <w:noProof/>
          <w:lang w:eastAsia="pl-PL"/>
        </w:rPr>
      </w:pPr>
    </w:p>
    <w:p w:rsidR="00EB6BBE" w:rsidRDefault="00EB6BBE" w:rsidP="00EB6BBE">
      <w:pPr>
        <w:spacing w:after="0"/>
        <w:rPr>
          <w:b/>
          <w:noProof/>
          <w:lang w:eastAsia="pl-PL"/>
        </w:rPr>
      </w:pPr>
      <w:r w:rsidRPr="00EB6BBE">
        <w:rPr>
          <w:b/>
          <w:noProof/>
          <w:highlight w:val="cyan"/>
          <w:lang w:eastAsia="pl-PL"/>
        </w:rPr>
        <w:t>Etapy outsourcingu!</w:t>
      </w:r>
    </w:p>
    <w:p w:rsidR="00EB6BBE" w:rsidRDefault="00EB6BBE" w:rsidP="00EB6BBE">
      <w:pPr>
        <w:spacing w:after="0"/>
        <w:rPr>
          <w:b/>
          <w:noProof/>
          <w:lang w:eastAsia="pl-PL"/>
        </w:rPr>
      </w:pPr>
    </w:p>
    <w:p w:rsidR="00EB6BBE" w:rsidRDefault="00EB6BBE" w:rsidP="00EB6BBE">
      <w:pPr>
        <w:spacing w:after="0"/>
        <w:rPr>
          <w:b/>
          <w:noProof/>
          <w:lang w:eastAsia="pl-PL"/>
        </w:rPr>
      </w:pPr>
      <w:r>
        <w:rPr>
          <w:b/>
          <w:noProof/>
          <w:lang w:eastAsia="pl-PL"/>
        </w:rPr>
        <w:t>Sieć – system silnie powiązzanych ze sobą przedsiębiorstw</w:t>
      </w:r>
    </w:p>
    <w:p w:rsidR="00EB6BBE" w:rsidRDefault="00EB6BBE" w:rsidP="0076796C">
      <w:pPr>
        <w:pStyle w:val="Akapitzlist"/>
        <w:numPr>
          <w:ilvl w:val="0"/>
          <w:numId w:val="124"/>
        </w:numPr>
        <w:rPr>
          <w:noProof/>
          <w:lang w:eastAsia="pl-PL"/>
        </w:rPr>
      </w:pPr>
      <w:r w:rsidRPr="00EB6BBE">
        <w:rPr>
          <w:b/>
          <w:noProof/>
          <w:lang w:eastAsia="pl-PL"/>
        </w:rPr>
        <w:t xml:space="preserve">Zhierarchizowana – </w:t>
      </w:r>
      <w:r>
        <w:rPr>
          <w:noProof/>
          <w:lang w:eastAsia="pl-PL"/>
        </w:rPr>
        <w:t>kontrolowana przez jedno przedsiębiorstwo, które organizuje i kontroluje działalność ogółu przedsiębiorstw wyspecjalizowanych w jakiejś dziedzinie lub funkcji</w:t>
      </w:r>
    </w:p>
    <w:p w:rsidR="00EB6BBE" w:rsidRDefault="00EB6BBE" w:rsidP="0076796C">
      <w:pPr>
        <w:pStyle w:val="Akapitzlist"/>
        <w:numPr>
          <w:ilvl w:val="0"/>
          <w:numId w:val="124"/>
        </w:numPr>
        <w:rPr>
          <w:noProof/>
          <w:lang w:eastAsia="pl-PL"/>
        </w:rPr>
      </w:pPr>
      <w:r w:rsidRPr="00EB6BBE">
        <w:rPr>
          <w:b/>
          <w:noProof/>
          <w:lang w:eastAsia="pl-PL"/>
        </w:rPr>
        <w:t xml:space="preserve">Zbiór silne ze sobą powiąznych </w:t>
      </w:r>
      <w:r>
        <w:rPr>
          <w:noProof/>
          <w:lang w:eastAsia="pl-PL"/>
        </w:rPr>
        <w:t>przedsiębiorstwa wzajemnie uzależnionych, skoncetrowanych na określonycm rodzaju lub rodzajach działalności (łańcuch tworzenia wartości dla ostatecznego klienta)</w:t>
      </w:r>
    </w:p>
    <w:p w:rsidR="00EB6BBE" w:rsidRDefault="00EB6BBE" w:rsidP="0076796C">
      <w:pPr>
        <w:pStyle w:val="Akapitzlist"/>
        <w:numPr>
          <w:ilvl w:val="0"/>
          <w:numId w:val="124"/>
        </w:numPr>
        <w:rPr>
          <w:b/>
          <w:lang w:eastAsia="pl-PL"/>
        </w:rPr>
      </w:pPr>
      <w:r w:rsidRPr="00EB6BBE">
        <w:rPr>
          <w:b/>
          <w:lang w:eastAsia="pl-PL"/>
        </w:rPr>
        <w:t>Sieć logistyczna</w:t>
      </w:r>
    </w:p>
    <w:p w:rsidR="00EB6BBE" w:rsidRDefault="00EB6BBE" w:rsidP="00EB6BBE">
      <w:pPr>
        <w:rPr>
          <w:b/>
          <w:lang w:eastAsia="pl-PL"/>
        </w:rPr>
      </w:pPr>
    </w:p>
    <w:p w:rsidR="00EB6BBE" w:rsidRDefault="00EB6BBE" w:rsidP="00EB6BBE">
      <w:pPr>
        <w:rPr>
          <w:b/>
          <w:lang w:eastAsia="pl-PL"/>
        </w:rPr>
      </w:pPr>
    </w:p>
    <w:p w:rsidR="00EB6BBE" w:rsidRDefault="00EB6BBE" w:rsidP="00EB6BBE">
      <w:pPr>
        <w:rPr>
          <w:b/>
          <w:lang w:eastAsia="pl-PL"/>
        </w:rPr>
      </w:pPr>
      <w:r>
        <w:rPr>
          <w:b/>
          <w:lang w:eastAsia="pl-PL"/>
        </w:rPr>
        <w:lastRenderedPageBreak/>
        <w:t>Kooperacja to forma rozwoju kontaktowego, dotyczy</w:t>
      </w:r>
    </w:p>
    <w:p w:rsidR="00EB6BBE" w:rsidRPr="00EB6BBE" w:rsidRDefault="00EB6BBE" w:rsidP="0076796C">
      <w:pPr>
        <w:pStyle w:val="Akapitzlist"/>
        <w:numPr>
          <w:ilvl w:val="0"/>
          <w:numId w:val="125"/>
        </w:numPr>
        <w:rPr>
          <w:b/>
          <w:lang w:eastAsia="pl-PL"/>
        </w:rPr>
      </w:pPr>
      <w:r>
        <w:rPr>
          <w:b/>
          <w:lang w:eastAsia="pl-PL"/>
        </w:rPr>
        <w:t xml:space="preserve">Klientów i dostawców – </w:t>
      </w:r>
      <w:r>
        <w:rPr>
          <w:lang w:eastAsia="pl-PL"/>
        </w:rPr>
        <w:t>tzw. Partnerstwo pionowe, aby w łańcuchu wartości współpracować ze sobą. Oznacza realizację określonych celów działalności każdego z powiązanych umowami przedsiębiorstw</w:t>
      </w:r>
    </w:p>
    <w:p w:rsidR="00EB6BBE" w:rsidRPr="00EB6BBE" w:rsidRDefault="00EB6BBE" w:rsidP="0076796C">
      <w:pPr>
        <w:pStyle w:val="Akapitzlist"/>
        <w:numPr>
          <w:ilvl w:val="0"/>
          <w:numId w:val="125"/>
        </w:numPr>
        <w:rPr>
          <w:b/>
          <w:lang w:eastAsia="pl-PL"/>
        </w:rPr>
      </w:pPr>
      <w:r w:rsidRPr="00EB6BBE">
        <w:rPr>
          <w:b/>
          <w:lang w:eastAsia="pl-PL"/>
        </w:rPr>
        <w:t>Konkurentów</w:t>
      </w:r>
      <w:r>
        <w:rPr>
          <w:lang w:eastAsia="pl-PL"/>
        </w:rPr>
        <w:t xml:space="preserve"> – tzw. alianse strategiczne dotyczą sojuszu aktualnych i potencjalnych konkurentów</w:t>
      </w:r>
    </w:p>
    <w:p w:rsidR="00EB6BBE" w:rsidRDefault="00EB6BBE" w:rsidP="0076796C">
      <w:pPr>
        <w:pStyle w:val="Akapitzlist"/>
        <w:numPr>
          <w:ilvl w:val="0"/>
          <w:numId w:val="125"/>
        </w:numPr>
        <w:rPr>
          <w:b/>
          <w:lang w:eastAsia="pl-PL"/>
        </w:rPr>
      </w:pPr>
      <w:r w:rsidRPr="00EB6BBE">
        <w:rPr>
          <w:b/>
          <w:lang w:eastAsia="pl-PL"/>
        </w:rPr>
        <w:t>Wyspecjalizowanych przedsiębiorstw</w:t>
      </w:r>
      <w:r>
        <w:rPr>
          <w:lang w:eastAsia="pl-PL"/>
        </w:rPr>
        <w:t>, których działalność wspomaga realizację celów przedsiębiorstwa</w:t>
      </w:r>
    </w:p>
    <w:p w:rsidR="00EB6BBE" w:rsidRDefault="00EB6BBE" w:rsidP="0076796C">
      <w:pPr>
        <w:pStyle w:val="Akapitzlist"/>
        <w:numPr>
          <w:ilvl w:val="0"/>
          <w:numId w:val="125"/>
        </w:numPr>
        <w:rPr>
          <w:b/>
          <w:lang w:eastAsia="pl-PL"/>
        </w:rPr>
      </w:pPr>
    </w:p>
    <w:p w:rsidR="00EB6BBE" w:rsidRDefault="00EB6BBE" w:rsidP="00EB6BBE">
      <w:pPr>
        <w:spacing w:after="0"/>
        <w:rPr>
          <w:b/>
          <w:lang w:eastAsia="pl-PL"/>
        </w:rPr>
      </w:pPr>
      <w:r>
        <w:rPr>
          <w:b/>
          <w:lang w:eastAsia="pl-PL"/>
        </w:rPr>
        <w:t>KOOPERACJA, czyli system umów z podmiotami otoczenia</w:t>
      </w:r>
    </w:p>
    <w:p w:rsidR="00EB6BBE" w:rsidRDefault="00EB6BBE" w:rsidP="00EB6BBE">
      <w:pPr>
        <w:spacing w:after="0"/>
        <w:rPr>
          <w:lang w:eastAsia="pl-PL"/>
        </w:rPr>
      </w:pPr>
      <w:r w:rsidRPr="00EB6BBE">
        <w:rPr>
          <w:lang w:eastAsia="pl-PL"/>
        </w:rPr>
        <w:t>Przez włączenie innych podmiotów do łańcucha gospodarczego</w:t>
      </w:r>
      <w:r w:rsidR="00182796">
        <w:rPr>
          <w:lang w:eastAsia="pl-PL"/>
        </w:rPr>
        <w:t xml:space="preserve"> uzyskuje przedsiębiorstwa:</w:t>
      </w:r>
    </w:p>
    <w:p w:rsidR="00182796" w:rsidRDefault="00182796" w:rsidP="0076796C">
      <w:pPr>
        <w:pStyle w:val="Akapitzlist"/>
        <w:numPr>
          <w:ilvl w:val="0"/>
          <w:numId w:val="128"/>
        </w:numPr>
        <w:rPr>
          <w:lang w:eastAsia="pl-PL"/>
        </w:rPr>
      </w:pPr>
      <w:r>
        <w:rPr>
          <w:lang w:eastAsia="pl-PL"/>
        </w:rPr>
        <w:t>Wzrost zakresu przestrzennego oddziaływania</w:t>
      </w:r>
    </w:p>
    <w:p w:rsidR="00182796" w:rsidRDefault="00182796" w:rsidP="0076796C">
      <w:pPr>
        <w:pStyle w:val="Akapitzlist"/>
        <w:numPr>
          <w:ilvl w:val="0"/>
          <w:numId w:val="128"/>
        </w:numPr>
        <w:rPr>
          <w:lang w:eastAsia="pl-PL"/>
        </w:rPr>
      </w:pPr>
      <w:r>
        <w:rPr>
          <w:lang w:eastAsia="pl-PL"/>
        </w:rPr>
        <w:t>Możliwość rozszerzenia profilu działalności</w:t>
      </w:r>
    </w:p>
    <w:p w:rsidR="00182796" w:rsidRDefault="00182796" w:rsidP="0076796C">
      <w:pPr>
        <w:pStyle w:val="Akapitzlist"/>
        <w:numPr>
          <w:ilvl w:val="0"/>
          <w:numId w:val="128"/>
        </w:numPr>
        <w:rPr>
          <w:lang w:eastAsia="pl-PL"/>
        </w:rPr>
      </w:pPr>
      <w:r>
        <w:rPr>
          <w:lang w:eastAsia="pl-PL"/>
        </w:rPr>
        <w:t>Wzmocnienie efektu skali działania na skutek wzrostu wolumenu działań podstawowych</w:t>
      </w:r>
    </w:p>
    <w:p w:rsidR="00182796" w:rsidRDefault="00182796" w:rsidP="0076796C">
      <w:pPr>
        <w:pStyle w:val="Akapitzlist"/>
        <w:numPr>
          <w:ilvl w:val="0"/>
          <w:numId w:val="128"/>
        </w:numPr>
        <w:rPr>
          <w:lang w:eastAsia="pl-PL"/>
        </w:rPr>
      </w:pPr>
      <w:r>
        <w:rPr>
          <w:lang w:eastAsia="pl-PL"/>
        </w:rPr>
        <w:t>Lepsze wykorzystanie zasobów</w:t>
      </w:r>
    </w:p>
    <w:p w:rsidR="00182796" w:rsidRDefault="00182796" w:rsidP="0076796C">
      <w:pPr>
        <w:pStyle w:val="Akapitzlist"/>
        <w:numPr>
          <w:ilvl w:val="0"/>
          <w:numId w:val="128"/>
        </w:numPr>
        <w:rPr>
          <w:lang w:eastAsia="pl-PL"/>
        </w:rPr>
      </w:pPr>
      <w:r>
        <w:rPr>
          <w:lang w:eastAsia="pl-PL"/>
        </w:rPr>
        <w:t>Doskonalenie umiejętności</w:t>
      </w:r>
    </w:p>
    <w:p w:rsidR="00182796" w:rsidRDefault="00182796" w:rsidP="0076796C">
      <w:pPr>
        <w:pStyle w:val="Akapitzlist"/>
        <w:numPr>
          <w:ilvl w:val="0"/>
          <w:numId w:val="128"/>
        </w:numPr>
        <w:rPr>
          <w:lang w:eastAsia="pl-PL"/>
        </w:rPr>
      </w:pPr>
      <w:r>
        <w:rPr>
          <w:lang w:eastAsia="pl-PL"/>
        </w:rPr>
        <w:t>Zwiększenie zakresu kontroli otoczenie</w:t>
      </w:r>
    </w:p>
    <w:p w:rsidR="00182796" w:rsidRPr="00EB6BBE" w:rsidRDefault="00182796" w:rsidP="0076796C">
      <w:pPr>
        <w:pStyle w:val="Akapitzlist"/>
        <w:numPr>
          <w:ilvl w:val="0"/>
          <w:numId w:val="128"/>
        </w:numPr>
        <w:rPr>
          <w:lang w:eastAsia="pl-PL"/>
        </w:rPr>
      </w:pPr>
      <w:r>
        <w:rPr>
          <w:lang w:eastAsia="pl-PL"/>
        </w:rPr>
        <w:t>Bezpieczeństwo i większa pewność zrównoważonego rozwoju</w:t>
      </w:r>
    </w:p>
    <w:p w:rsidR="00EB6BBE" w:rsidRDefault="00EB6BBE" w:rsidP="00EB6BBE">
      <w:pPr>
        <w:spacing w:after="0"/>
        <w:rPr>
          <w:b/>
          <w:lang w:eastAsia="pl-PL"/>
        </w:rPr>
      </w:pPr>
    </w:p>
    <w:p w:rsidR="00EB6BBE" w:rsidRDefault="00EB6BBE" w:rsidP="00EB6BBE">
      <w:pPr>
        <w:spacing w:after="0"/>
        <w:rPr>
          <w:b/>
          <w:lang w:eastAsia="pl-PL"/>
        </w:rPr>
      </w:pPr>
      <w:r>
        <w:rPr>
          <w:b/>
          <w:lang w:eastAsia="pl-PL"/>
        </w:rPr>
        <w:t>Kryteria różnicowania form kooperacji:</w:t>
      </w:r>
    </w:p>
    <w:p w:rsidR="00EB6BBE" w:rsidRPr="00EB6BBE" w:rsidRDefault="00EB6BBE" w:rsidP="0076796C">
      <w:pPr>
        <w:pStyle w:val="Akapitzlist"/>
        <w:numPr>
          <w:ilvl w:val="0"/>
          <w:numId w:val="126"/>
        </w:numPr>
        <w:rPr>
          <w:lang w:eastAsia="pl-PL"/>
        </w:rPr>
      </w:pPr>
      <w:r w:rsidRPr="00EB6BBE">
        <w:rPr>
          <w:lang w:eastAsia="pl-PL"/>
        </w:rPr>
        <w:t>Zakres przedmiotowy współpracy</w:t>
      </w:r>
    </w:p>
    <w:p w:rsidR="00EB6BBE" w:rsidRPr="00EB6BBE" w:rsidRDefault="00EB6BBE" w:rsidP="0076796C">
      <w:pPr>
        <w:pStyle w:val="Akapitzlist"/>
        <w:numPr>
          <w:ilvl w:val="0"/>
          <w:numId w:val="126"/>
        </w:numPr>
        <w:rPr>
          <w:lang w:eastAsia="pl-PL"/>
        </w:rPr>
      </w:pPr>
      <w:r w:rsidRPr="00EB6BBE">
        <w:rPr>
          <w:lang w:eastAsia="pl-PL"/>
        </w:rPr>
        <w:t>Udział kapitałowy każdego z uczestników</w:t>
      </w:r>
    </w:p>
    <w:p w:rsidR="00EB6BBE" w:rsidRPr="00EB6BBE" w:rsidRDefault="00EB6BBE" w:rsidP="0076796C">
      <w:pPr>
        <w:pStyle w:val="Akapitzlist"/>
        <w:numPr>
          <w:ilvl w:val="0"/>
          <w:numId w:val="126"/>
        </w:numPr>
        <w:rPr>
          <w:lang w:eastAsia="pl-PL"/>
        </w:rPr>
      </w:pPr>
      <w:r w:rsidRPr="00EB6BBE">
        <w:rPr>
          <w:lang w:eastAsia="pl-PL"/>
        </w:rPr>
        <w:t>Forma organizacyjno-prawna i organizacyjna</w:t>
      </w:r>
    </w:p>
    <w:p w:rsidR="00EB6BBE" w:rsidRPr="00EB6BBE" w:rsidRDefault="00EB6BBE" w:rsidP="0076796C">
      <w:pPr>
        <w:pStyle w:val="Akapitzlist"/>
        <w:numPr>
          <w:ilvl w:val="0"/>
          <w:numId w:val="126"/>
        </w:numPr>
        <w:rPr>
          <w:lang w:eastAsia="pl-PL"/>
        </w:rPr>
      </w:pPr>
      <w:r w:rsidRPr="00EB6BBE">
        <w:rPr>
          <w:lang w:eastAsia="pl-PL"/>
        </w:rPr>
        <w:t>Czas trwania współpracy</w:t>
      </w:r>
    </w:p>
    <w:p w:rsidR="00EB6BBE" w:rsidRDefault="00EB6BBE" w:rsidP="0076796C">
      <w:pPr>
        <w:pStyle w:val="Akapitzlist"/>
        <w:numPr>
          <w:ilvl w:val="0"/>
          <w:numId w:val="126"/>
        </w:numPr>
        <w:rPr>
          <w:lang w:eastAsia="pl-PL"/>
        </w:rPr>
      </w:pPr>
      <w:r w:rsidRPr="00EB6BBE">
        <w:rPr>
          <w:lang w:eastAsia="pl-PL"/>
        </w:rPr>
        <w:t>Liczba uczestników współpracy</w:t>
      </w:r>
    </w:p>
    <w:p w:rsidR="00EB6BBE" w:rsidRDefault="00EB6BBE" w:rsidP="00182796">
      <w:pPr>
        <w:spacing w:after="0"/>
        <w:rPr>
          <w:lang w:eastAsia="pl-PL"/>
        </w:rPr>
      </w:pPr>
    </w:p>
    <w:p w:rsidR="00EB6BBE" w:rsidRDefault="00EB6BBE" w:rsidP="00182796">
      <w:pPr>
        <w:spacing w:after="0"/>
        <w:rPr>
          <w:lang w:eastAsia="pl-PL"/>
        </w:rPr>
      </w:pPr>
      <w:r w:rsidRPr="00182796">
        <w:rPr>
          <w:b/>
          <w:highlight w:val="yellow"/>
          <w:lang w:eastAsia="pl-PL"/>
        </w:rPr>
        <w:t>FUZJA</w:t>
      </w:r>
      <w:r w:rsidRPr="00182796">
        <w:rPr>
          <w:b/>
          <w:lang w:eastAsia="pl-PL"/>
        </w:rPr>
        <w:t xml:space="preserve"> </w:t>
      </w:r>
      <w:r>
        <w:rPr>
          <w:lang w:eastAsia="pl-PL"/>
        </w:rPr>
        <w:t>dobrowolne porozumienie, którzy chcą prowadzić wspólnie swoją działalność (często jednak fuzja jest przymuszana niestety). Prowadzi do likwidacji przedsiębiorstwa, które swoje aktywa przenosi w formie aportów do dwóch lub większej liczby już istniejących podmiotów.</w:t>
      </w:r>
    </w:p>
    <w:p w:rsidR="00182796" w:rsidRDefault="00182796" w:rsidP="0076796C">
      <w:pPr>
        <w:pStyle w:val="Akapitzlist"/>
        <w:numPr>
          <w:ilvl w:val="0"/>
          <w:numId w:val="127"/>
        </w:numPr>
        <w:rPr>
          <w:lang w:eastAsia="pl-PL"/>
        </w:rPr>
      </w:pPr>
      <w:r w:rsidRPr="00182796">
        <w:rPr>
          <w:b/>
          <w:lang w:eastAsia="pl-PL"/>
        </w:rPr>
        <w:t>Egalitarna</w:t>
      </w:r>
      <w:r>
        <w:rPr>
          <w:lang w:eastAsia="pl-PL"/>
        </w:rPr>
        <w:t xml:space="preserve"> – łączy ze sobą dwa przedsiębiorstwa podobnej wielkości</w:t>
      </w:r>
    </w:p>
    <w:p w:rsidR="00182796" w:rsidRDefault="00182796" w:rsidP="0076796C">
      <w:pPr>
        <w:pStyle w:val="Akapitzlist"/>
        <w:numPr>
          <w:ilvl w:val="0"/>
          <w:numId w:val="127"/>
        </w:numPr>
        <w:rPr>
          <w:lang w:eastAsia="pl-PL"/>
        </w:rPr>
      </w:pPr>
      <w:r w:rsidRPr="00182796">
        <w:rPr>
          <w:b/>
          <w:lang w:eastAsia="pl-PL"/>
        </w:rPr>
        <w:t xml:space="preserve">Wchłonięcia </w:t>
      </w:r>
      <w:r>
        <w:rPr>
          <w:lang w:eastAsia="pl-PL"/>
        </w:rPr>
        <w:t>– łączy ze sobą przedsiębiorstwa o różnej wielkości i odmiennym zróżnicowaniu na rynku</w:t>
      </w:r>
    </w:p>
    <w:p w:rsidR="00182796" w:rsidRDefault="00182796" w:rsidP="00182796">
      <w:pPr>
        <w:spacing w:after="0"/>
        <w:rPr>
          <w:b/>
          <w:lang w:eastAsia="pl-PL"/>
        </w:rPr>
      </w:pPr>
    </w:p>
    <w:p w:rsidR="00182796" w:rsidRDefault="00182796" w:rsidP="00182796">
      <w:pPr>
        <w:spacing w:after="0"/>
        <w:rPr>
          <w:b/>
          <w:lang w:eastAsia="pl-PL"/>
        </w:rPr>
      </w:pPr>
    </w:p>
    <w:p w:rsidR="0079578E" w:rsidRDefault="0079578E" w:rsidP="00182796">
      <w:pPr>
        <w:spacing w:after="0"/>
        <w:rPr>
          <w:b/>
          <w:lang w:eastAsia="pl-PL"/>
        </w:rPr>
      </w:pPr>
    </w:p>
    <w:p w:rsidR="00182796" w:rsidRDefault="00182796" w:rsidP="0076796C">
      <w:pPr>
        <w:pStyle w:val="Akapitzlist"/>
        <w:numPr>
          <w:ilvl w:val="0"/>
          <w:numId w:val="129"/>
        </w:numPr>
        <w:rPr>
          <w:lang w:eastAsia="pl-PL"/>
        </w:rPr>
      </w:pPr>
      <w:r w:rsidRPr="00182796">
        <w:rPr>
          <w:b/>
          <w:color w:val="00B050"/>
          <w:lang w:eastAsia="pl-PL"/>
        </w:rPr>
        <w:t xml:space="preserve">Dywersyfikacja </w:t>
      </w:r>
      <w:r w:rsidRPr="00182796">
        <w:rPr>
          <w:b/>
          <w:lang w:eastAsia="pl-PL"/>
        </w:rPr>
        <w:t xml:space="preserve">– </w:t>
      </w:r>
      <w:r w:rsidRPr="00182796">
        <w:rPr>
          <w:lang w:eastAsia="pl-PL"/>
        </w:rPr>
        <w:t>różnicowanie zakresu przedmiotowego działalności przedsiębiorstwa i segmentów obsługi (wg. Modelu Ansoffa „nowy produkt” – „nowy rynek”</w:t>
      </w:r>
    </w:p>
    <w:p w:rsidR="0079578E" w:rsidRPr="0079578E" w:rsidRDefault="00182796" w:rsidP="0076796C">
      <w:pPr>
        <w:pStyle w:val="Akapitzlist"/>
        <w:numPr>
          <w:ilvl w:val="0"/>
          <w:numId w:val="129"/>
        </w:numPr>
        <w:rPr>
          <w:b/>
          <w:lang w:eastAsia="pl-PL"/>
        </w:rPr>
      </w:pPr>
      <w:r w:rsidRPr="00182796">
        <w:rPr>
          <w:b/>
          <w:color w:val="00B050"/>
          <w:lang w:eastAsia="pl-PL"/>
        </w:rPr>
        <w:t>Specjalizacja –</w:t>
      </w:r>
      <w:r>
        <w:rPr>
          <w:lang w:eastAsia="pl-PL"/>
        </w:rPr>
        <w:t xml:space="preserve"> ograniczenie działań w zakresie produktu, funkcji, rynku także geograficznego</w:t>
      </w:r>
    </w:p>
    <w:p w:rsidR="0079578E" w:rsidRDefault="0079578E" w:rsidP="0079578E">
      <w:pPr>
        <w:pStyle w:val="Akapitzlist"/>
        <w:numPr>
          <w:ilvl w:val="0"/>
          <w:numId w:val="0"/>
        </w:numPr>
        <w:ind w:left="720"/>
        <w:rPr>
          <w:b/>
          <w:lang w:eastAsia="pl-PL"/>
        </w:rPr>
      </w:pPr>
    </w:p>
    <w:p w:rsidR="00182796" w:rsidRPr="0079578E" w:rsidRDefault="0079578E" w:rsidP="0079578E">
      <w:pPr>
        <w:ind w:left="720" w:hanging="360"/>
        <w:rPr>
          <w:b/>
          <w:lang w:eastAsia="pl-PL"/>
        </w:rPr>
      </w:pPr>
      <w:r>
        <w:rPr>
          <w:b/>
          <w:noProof/>
          <w:lang w:eastAsia="pl-PL"/>
        </w:rPr>
        <w:lastRenderedPageBreak/>
        <w:t>T</w:t>
      </w:r>
      <w:r w:rsidRPr="0079578E">
        <w:rPr>
          <w:b/>
          <w:noProof/>
          <w:lang w:eastAsia="pl-PL"/>
        </w:rPr>
        <w:t>ypy strategii ze</w:t>
      </w:r>
      <w:r>
        <w:rPr>
          <w:b/>
          <w:noProof/>
          <w:lang w:eastAsia="pl-PL"/>
        </w:rPr>
        <w:t>względu na kierunki wzrostu i rozwoju przedsiębiorstywa</w:t>
      </w:r>
      <w:r>
        <w:rPr>
          <w:noProof/>
          <w:lang w:eastAsia="pl-PL"/>
        </w:rPr>
        <w:drawing>
          <wp:inline distT="0" distB="0" distL="0" distR="0">
            <wp:extent cx="4733704" cy="2665990"/>
            <wp:effectExtent l="19050" t="0" r="0" b="0"/>
            <wp:docPr id="10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19" cy="2668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578E" w:rsidRPr="0079578E" w:rsidRDefault="0079578E" w:rsidP="0079578E">
      <w:pPr>
        <w:rPr>
          <w:b/>
          <w:lang w:eastAsia="pl-PL"/>
        </w:rPr>
      </w:pPr>
    </w:p>
    <w:p w:rsidR="00182796" w:rsidRPr="0079578E" w:rsidRDefault="0079578E" w:rsidP="00182796">
      <w:pPr>
        <w:spacing w:after="0"/>
        <w:rPr>
          <w:b/>
          <w:highlight w:val="cyan"/>
          <w:lang w:eastAsia="pl-PL"/>
        </w:rPr>
      </w:pPr>
      <w:r>
        <w:rPr>
          <w:b/>
          <w:highlight w:val="cyan"/>
          <w:lang w:eastAsia="pl-PL"/>
        </w:rPr>
        <w:t>Strategie wzrostu:</w:t>
      </w:r>
    </w:p>
    <w:p w:rsidR="0079578E" w:rsidRPr="0079578E" w:rsidRDefault="0079578E" w:rsidP="00182796">
      <w:pPr>
        <w:spacing w:after="0"/>
        <w:rPr>
          <w:lang w:eastAsia="pl-PL"/>
        </w:rPr>
      </w:pPr>
      <w:r w:rsidRPr="0079578E">
        <w:rPr>
          <w:lang w:eastAsia="pl-PL"/>
        </w:rPr>
        <w:t>Ekspansja</w:t>
      </w:r>
      <w:r>
        <w:rPr>
          <w:lang w:eastAsia="pl-PL"/>
        </w:rPr>
        <w:t xml:space="preserve"> w obrębie łańcucha wartości</w:t>
      </w:r>
    </w:p>
    <w:p w:rsidR="0079578E" w:rsidRDefault="0079578E">
      <w:pPr>
        <w:spacing w:after="0"/>
        <w:rPr>
          <w:lang w:eastAsia="pl-PL"/>
        </w:rPr>
      </w:pPr>
    </w:p>
    <w:p w:rsidR="0079578E" w:rsidRPr="0079578E" w:rsidRDefault="0079578E">
      <w:pPr>
        <w:spacing w:after="0"/>
        <w:rPr>
          <w:lang w:eastAsia="pl-PL"/>
        </w:rPr>
      </w:pPr>
      <w:r>
        <w:rPr>
          <w:lang w:eastAsia="pl-PL"/>
        </w:rPr>
        <w:t>P</w:t>
      </w:r>
      <w:r w:rsidRPr="0079578E">
        <w:rPr>
          <w:lang w:eastAsia="pl-PL"/>
        </w:rPr>
        <w:t>odstawowe decyzje w zakresie konkurowania ma nast</w:t>
      </w:r>
      <w:r>
        <w:rPr>
          <w:lang w:eastAsia="pl-PL"/>
        </w:rPr>
        <w:t>ąpić</w:t>
      </w:r>
      <w:r w:rsidRPr="0079578E">
        <w:rPr>
          <w:lang w:eastAsia="pl-PL"/>
        </w:rPr>
        <w:t xml:space="preserve"> konkurowanie</w:t>
      </w:r>
    </w:p>
    <w:p w:rsidR="0079578E" w:rsidRPr="0079578E" w:rsidRDefault="0079578E">
      <w:pPr>
        <w:spacing w:after="0"/>
        <w:rPr>
          <w:lang w:eastAsia="pl-PL"/>
        </w:rPr>
      </w:pPr>
      <w:r w:rsidRPr="0079578E">
        <w:rPr>
          <w:lang w:eastAsia="pl-PL"/>
        </w:rPr>
        <w:t>Sposób uzyskiwania</w:t>
      </w:r>
    </w:p>
    <w:p w:rsidR="0079578E" w:rsidRPr="0079578E" w:rsidRDefault="0079578E">
      <w:pPr>
        <w:spacing w:after="0"/>
        <w:rPr>
          <w:lang w:eastAsia="pl-PL"/>
        </w:rPr>
      </w:pPr>
      <w:r w:rsidRPr="0079578E">
        <w:rPr>
          <w:lang w:eastAsia="pl-PL"/>
        </w:rPr>
        <w:t>Obszar, na który</w:t>
      </w:r>
    </w:p>
    <w:p w:rsidR="0079578E" w:rsidRDefault="0079578E">
      <w:pPr>
        <w:spacing w:after="0"/>
        <w:rPr>
          <w:b/>
          <w:lang w:eastAsia="pl-PL"/>
        </w:rPr>
      </w:pPr>
    </w:p>
    <w:p w:rsidR="0079578E" w:rsidRDefault="0079578E">
      <w:pPr>
        <w:spacing w:after="0"/>
        <w:rPr>
          <w:b/>
          <w:lang w:eastAsia="pl-PL"/>
        </w:rPr>
      </w:pPr>
      <w:r>
        <w:rPr>
          <w:b/>
          <w:lang w:eastAsia="pl-PL"/>
        </w:rPr>
        <w:t>Strategie konkurowania klasyczne i nowoczesne</w:t>
      </w:r>
    </w:p>
    <w:p w:rsidR="0079578E" w:rsidRDefault="0079578E">
      <w:pPr>
        <w:spacing w:after="0"/>
        <w:rPr>
          <w:b/>
          <w:lang w:eastAsia="pl-PL"/>
        </w:rPr>
      </w:pPr>
    </w:p>
    <w:p w:rsidR="0079578E" w:rsidRDefault="0079578E">
      <w:pPr>
        <w:spacing w:after="0"/>
        <w:rPr>
          <w:b/>
          <w:lang w:eastAsia="pl-PL"/>
        </w:rPr>
      </w:pPr>
      <w:r>
        <w:rPr>
          <w:b/>
          <w:lang w:eastAsia="pl-PL"/>
        </w:rPr>
        <w:t>Strategie konkurowania (błękitny i czerwony ocean)</w:t>
      </w:r>
    </w:p>
    <w:p w:rsidR="0079578E" w:rsidRDefault="0079578E">
      <w:pPr>
        <w:spacing w:after="0"/>
        <w:rPr>
          <w:lang w:eastAsia="pl-PL"/>
        </w:rPr>
      </w:pPr>
      <w:r>
        <w:rPr>
          <w:b/>
          <w:lang w:eastAsia="pl-PL"/>
        </w:rPr>
        <w:t xml:space="preserve">Strategia czerwonego oceanu – </w:t>
      </w:r>
      <w:r>
        <w:rPr>
          <w:lang w:eastAsia="pl-PL"/>
        </w:rPr>
        <w:t xml:space="preserve">konkurowanie w istniejącej przestrzeni, zwalczanie konkurentów, wykorzystanie  istniejącego popytu, </w:t>
      </w:r>
    </w:p>
    <w:p w:rsidR="0079578E" w:rsidRDefault="0079578E">
      <w:pPr>
        <w:spacing w:after="0"/>
        <w:rPr>
          <w:lang w:eastAsia="pl-PL"/>
        </w:rPr>
      </w:pPr>
    </w:p>
    <w:p w:rsidR="0079578E" w:rsidRDefault="0079578E">
      <w:pPr>
        <w:spacing w:after="0"/>
        <w:rPr>
          <w:lang w:eastAsia="pl-PL"/>
        </w:rPr>
      </w:pPr>
      <w:r>
        <w:rPr>
          <w:lang w:eastAsia="pl-PL"/>
        </w:rPr>
        <w:t>Strategie naśladownictwa: klonowanie, imitacja, usprawniania</w:t>
      </w:r>
    </w:p>
    <w:p w:rsidR="005308AB" w:rsidRDefault="005308AB">
      <w:pPr>
        <w:spacing w:after="0"/>
        <w:rPr>
          <w:lang w:eastAsia="pl-PL"/>
        </w:rPr>
      </w:pPr>
    </w:p>
    <w:p w:rsidR="005308AB" w:rsidRPr="005308AB" w:rsidRDefault="005308AB">
      <w:pPr>
        <w:spacing w:after="0"/>
        <w:rPr>
          <w:b/>
          <w:sz w:val="26"/>
          <w:szCs w:val="26"/>
          <w:lang w:eastAsia="pl-PL"/>
        </w:rPr>
      </w:pPr>
      <w:r w:rsidRPr="005308AB">
        <w:rPr>
          <w:b/>
          <w:sz w:val="26"/>
          <w:szCs w:val="26"/>
          <w:highlight w:val="green"/>
          <w:lang w:eastAsia="pl-PL"/>
        </w:rPr>
        <w:t>07.06.2016</w:t>
      </w:r>
    </w:p>
    <w:p w:rsidR="005308AB" w:rsidRDefault="005308AB">
      <w:pPr>
        <w:spacing w:after="0"/>
        <w:rPr>
          <w:lang w:eastAsia="pl-PL"/>
        </w:rPr>
      </w:pPr>
      <w:r w:rsidRPr="005308AB">
        <w:rPr>
          <w:b/>
          <w:color w:val="548DD4" w:themeColor="text2" w:themeTint="99"/>
          <w:u w:val="single"/>
          <w:lang w:eastAsia="pl-PL"/>
        </w:rPr>
        <w:t>IMPLEMENTACJA</w:t>
      </w:r>
      <w:r w:rsidRPr="005308AB">
        <w:rPr>
          <w:b/>
          <w:u w:val="single"/>
          <w:lang w:eastAsia="pl-PL"/>
        </w:rPr>
        <w:t xml:space="preserve"> </w:t>
      </w:r>
      <w:r>
        <w:rPr>
          <w:lang w:eastAsia="pl-PL"/>
        </w:rPr>
        <w:t>– co to jest, podstawowe elementy, instrumenty, uwarunkowania skuteczności</w:t>
      </w:r>
    </w:p>
    <w:p w:rsidR="005308AB" w:rsidRPr="005308AB" w:rsidRDefault="005308AB">
      <w:pPr>
        <w:spacing w:after="0"/>
        <w:rPr>
          <w:b/>
          <w:color w:val="548DD4" w:themeColor="text2" w:themeTint="99"/>
          <w:lang w:eastAsia="pl-PL"/>
        </w:rPr>
      </w:pPr>
      <w:r w:rsidRPr="005308AB">
        <w:rPr>
          <w:b/>
          <w:color w:val="548DD4" w:themeColor="text2" w:themeTint="99"/>
          <w:lang w:eastAsia="pl-PL"/>
        </w:rPr>
        <w:t xml:space="preserve">INSTYTUCJONALNA ODPOWIEDZIALNOŚĆ ZA WDRAZANIE STRATEGII, OPERACJONALIZACJĘ NA DZIALANIA TAKTYCZNE I OPERACYJNE. </w:t>
      </w:r>
    </w:p>
    <w:p w:rsidR="005308AB" w:rsidRDefault="005308AB">
      <w:pPr>
        <w:spacing w:after="0"/>
        <w:rPr>
          <w:lang w:eastAsia="pl-PL"/>
        </w:rPr>
      </w:pPr>
      <w:r>
        <w:rPr>
          <w:lang w:eastAsia="pl-PL"/>
        </w:rPr>
        <w:t>Problemy:</w:t>
      </w:r>
    </w:p>
    <w:p w:rsidR="005308AB" w:rsidRDefault="005308AB" w:rsidP="005308AB">
      <w:pPr>
        <w:pStyle w:val="Akapitzlist"/>
        <w:numPr>
          <w:ilvl w:val="0"/>
          <w:numId w:val="130"/>
        </w:numPr>
        <w:rPr>
          <w:lang w:eastAsia="pl-PL"/>
        </w:rPr>
      </w:pPr>
      <w:r>
        <w:rPr>
          <w:lang w:eastAsia="pl-PL"/>
        </w:rPr>
        <w:t>Kompatybilność wobec ogólnej strategii rozwoju przedsiębiorstwa (strategii funkcjonalnych i instrumentalnych)</w:t>
      </w:r>
    </w:p>
    <w:p w:rsidR="005308AB" w:rsidRDefault="005308AB" w:rsidP="005308AB">
      <w:pPr>
        <w:pStyle w:val="Akapitzlist"/>
        <w:numPr>
          <w:ilvl w:val="0"/>
          <w:numId w:val="130"/>
        </w:numPr>
        <w:rPr>
          <w:lang w:eastAsia="pl-PL"/>
        </w:rPr>
      </w:pPr>
      <w:r>
        <w:rPr>
          <w:lang w:eastAsia="pl-PL"/>
        </w:rPr>
        <w:t xml:space="preserve">Rodzaje strategii w zakresie funkcji podstawowej zasobów ludzkich, organizacji i zarządzania, finansów i marketingowej. </w:t>
      </w:r>
    </w:p>
    <w:p w:rsidR="005308AB" w:rsidRDefault="005308AB" w:rsidP="005308AB">
      <w:pPr>
        <w:rPr>
          <w:lang w:eastAsia="pl-PL"/>
        </w:rPr>
      </w:pPr>
    </w:p>
    <w:p w:rsidR="005308AB" w:rsidRDefault="005308AB" w:rsidP="005308AB">
      <w:pPr>
        <w:rPr>
          <w:lang w:eastAsia="pl-PL"/>
        </w:rPr>
      </w:pPr>
    </w:p>
    <w:p w:rsidR="005308AB" w:rsidRDefault="005308AB" w:rsidP="005308AB">
      <w:pPr>
        <w:rPr>
          <w:lang w:eastAsia="pl-PL"/>
        </w:rPr>
      </w:pPr>
    </w:p>
    <w:p w:rsidR="005308AB" w:rsidRPr="005308AB" w:rsidRDefault="005308AB" w:rsidP="005308AB">
      <w:pPr>
        <w:rPr>
          <w:lang w:eastAsia="pl-PL"/>
        </w:rPr>
      </w:pPr>
    </w:p>
    <w:p w:rsidR="005308AB" w:rsidRDefault="005308AB" w:rsidP="005308AB">
      <w:pPr>
        <w:spacing w:after="0"/>
        <w:rPr>
          <w:lang w:eastAsia="pl-PL"/>
        </w:rPr>
      </w:pPr>
      <w:r w:rsidRPr="005308AB">
        <w:rPr>
          <w:lang w:eastAsia="pl-PL"/>
        </w:rPr>
        <w:lastRenderedPageBreak/>
        <w:t>CZY IMPREMENTACJA JAKO AKCJA?</w:t>
      </w:r>
      <w:r>
        <w:rPr>
          <w:lang w:eastAsia="pl-PL"/>
        </w:rPr>
        <w:t xml:space="preserve"> STRATEGIA MOŻE BYĆ TRAKTOWANA JAKO HIPOTEZA, A WÓWCZAS JEST tylko przybliżeniem i uproszczeniem, które trzeba przekształcić w zbiór ostatecznych wyborów i następnie konkretnych przedsięwzięć . (powstaje pyt. Na ile dokonane wybory strategiczne ograniczają elastycznośc i dostosowanie się do warunków otoczenia?)</w:t>
      </w:r>
    </w:p>
    <w:p w:rsidR="005308AB" w:rsidRDefault="005308AB" w:rsidP="005308AB">
      <w:pPr>
        <w:spacing w:after="0"/>
        <w:rPr>
          <w:lang w:eastAsia="pl-PL"/>
        </w:rPr>
      </w:pPr>
    </w:p>
    <w:p w:rsidR="005308AB" w:rsidRDefault="005308AB" w:rsidP="005308AB">
      <w:pPr>
        <w:spacing w:after="0"/>
        <w:rPr>
          <w:b/>
          <w:lang w:eastAsia="pl-PL"/>
        </w:rPr>
      </w:pPr>
      <w:r>
        <w:rPr>
          <w:b/>
          <w:lang w:eastAsia="pl-PL"/>
        </w:rPr>
        <w:t>Implementacja</w:t>
      </w:r>
    </w:p>
    <w:p w:rsidR="005308AB" w:rsidRDefault="005308AB" w:rsidP="005308AB">
      <w:pPr>
        <w:spacing w:after="0"/>
        <w:rPr>
          <w:b/>
          <w:lang w:eastAsia="pl-PL"/>
        </w:rPr>
      </w:pPr>
      <w:r w:rsidRPr="005308AB">
        <w:rPr>
          <w:b/>
          <w:highlight w:val="cyan"/>
          <w:lang w:eastAsia="pl-PL"/>
        </w:rPr>
        <w:t>Dwa sposoby zachowania:</w:t>
      </w:r>
    </w:p>
    <w:p w:rsidR="005308AB" w:rsidRPr="005308AB" w:rsidRDefault="005308AB" w:rsidP="005308AB">
      <w:pPr>
        <w:pStyle w:val="Akapitzlist"/>
        <w:numPr>
          <w:ilvl w:val="0"/>
          <w:numId w:val="131"/>
        </w:numPr>
        <w:rPr>
          <w:b/>
          <w:lang w:eastAsia="pl-PL"/>
        </w:rPr>
      </w:pPr>
      <w:r w:rsidRPr="005308AB">
        <w:rPr>
          <w:b/>
          <w:highlight w:val="cyan"/>
          <w:lang w:eastAsia="pl-PL"/>
        </w:rPr>
        <w:t>Inercja –</w:t>
      </w:r>
      <w:r>
        <w:rPr>
          <w:lang w:eastAsia="pl-PL"/>
        </w:rPr>
        <w:t xml:space="preserve"> trwanie przy raz dokonanych wyborach ze względu na dedykowane aktywa i relacje</w:t>
      </w:r>
    </w:p>
    <w:p w:rsidR="005308AB" w:rsidRPr="005308AB" w:rsidRDefault="005308AB" w:rsidP="005308AB">
      <w:pPr>
        <w:pStyle w:val="Akapitzlist"/>
        <w:numPr>
          <w:ilvl w:val="0"/>
          <w:numId w:val="131"/>
        </w:numPr>
        <w:rPr>
          <w:b/>
          <w:lang w:eastAsia="pl-PL"/>
        </w:rPr>
      </w:pPr>
      <w:r w:rsidRPr="005308AB">
        <w:rPr>
          <w:b/>
          <w:highlight w:val="cyan"/>
          <w:lang w:eastAsia="pl-PL"/>
        </w:rPr>
        <w:t>Wykluczenie</w:t>
      </w:r>
      <w:r>
        <w:rPr>
          <w:lang w:eastAsia="pl-PL"/>
        </w:rPr>
        <w:t xml:space="preserve"> – czyli koszt utraconych możliwości</w:t>
      </w:r>
    </w:p>
    <w:p w:rsidR="005308AB" w:rsidRDefault="005308AB" w:rsidP="005308AB">
      <w:pPr>
        <w:rPr>
          <w:b/>
          <w:lang w:eastAsia="pl-PL"/>
        </w:rPr>
      </w:pPr>
      <w:r>
        <w:rPr>
          <w:b/>
          <w:lang w:eastAsia="pl-PL"/>
        </w:rPr>
        <w:t>Im większy jest koszt pozyskania zasobów i ich utrzymania, wykształcenie umiejętności, tym większe inercyjne trwanie przy podjętych wyborach.</w:t>
      </w:r>
    </w:p>
    <w:p w:rsidR="005308AB" w:rsidRDefault="005308AB" w:rsidP="00A1403E">
      <w:pPr>
        <w:spacing w:after="0"/>
        <w:rPr>
          <w:b/>
          <w:lang w:eastAsia="pl-PL"/>
        </w:rPr>
      </w:pPr>
    </w:p>
    <w:p w:rsidR="005308AB" w:rsidRDefault="005308AB" w:rsidP="00A1403E">
      <w:pPr>
        <w:spacing w:after="0"/>
        <w:rPr>
          <w:b/>
          <w:lang w:eastAsia="pl-PL"/>
        </w:rPr>
      </w:pPr>
      <w:r>
        <w:rPr>
          <w:b/>
          <w:lang w:eastAsia="pl-PL"/>
        </w:rPr>
        <w:t>DYSCYPLINA WDRAŻANIA STRATEGII</w:t>
      </w:r>
    </w:p>
    <w:p w:rsidR="005308AB" w:rsidRPr="005308AB" w:rsidRDefault="005308AB" w:rsidP="00A1403E">
      <w:pPr>
        <w:pStyle w:val="Akapitzlist"/>
        <w:numPr>
          <w:ilvl w:val="0"/>
          <w:numId w:val="132"/>
        </w:numPr>
        <w:rPr>
          <w:b/>
          <w:lang w:eastAsia="pl-PL"/>
        </w:rPr>
      </w:pPr>
      <w:r>
        <w:rPr>
          <w:lang w:eastAsia="pl-PL"/>
        </w:rPr>
        <w:t>Analiza i prognoza, scenariusze (dyskusja w gronie specjalistów z różnych dziedzin)</w:t>
      </w:r>
    </w:p>
    <w:p w:rsidR="005308AB" w:rsidRPr="005308AB" w:rsidRDefault="005308AB" w:rsidP="00A1403E">
      <w:pPr>
        <w:pStyle w:val="Akapitzlist"/>
        <w:numPr>
          <w:ilvl w:val="0"/>
          <w:numId w:val="132"/>
        </w:numPr>
        <w:rPr>
          <w:b/>
          <w:lang w:eastAsia="pl-PL"/>
        </w:rPr>
      </w:pPr>
      <w:r>
        <w:rPr>
          <w:lang w:eastAsia="pl-PL"/>
        </w:rPr>
        <w:t>Określanie celów i priorytetów</w:t>
      </w:r>
    </w:p>
    <w:p w:rsidR="005308AB" w:rsidRPr="005308AB" w:rsidRDefault="005308AB" w:rsidP="00A1403E">
      <w:pPr>
        <w:pStyle w:val="Akapitzlist"/>
        <w:numPr>
          <w:ilvl w:val="0"/>
          <w:numId w:val="132"/>
        </w:numPr>
        <w:rPr>
          <w:b/>
          <w:lang w:eastAsia="pl-PL"/>
        </w:rPr>
      </w:pPr>
      <w:r>
        <w:rPr>
          <w:lang w:eastAsia="pl-PL"/>
        </w:rPr>
        <w:t>Wyznaczanie granic przedsiębiorstwa</w:t>
      </w:r>
    </w:p>
    <w:p w:rsidR="005308AB" w:rsidRPr="005308AB" w:rsidRDefault="005308AB" w:rsidP="00A1403E">
      <w:pPr>
        <w:pStyle w:val="Akapitzlist"/>
        <w:numPr>
          <w:ilvl w:val="0"/>
          <w:numId w:val="132"/>
        </w:numPr>
        <w:rPr>
          <w:b/>
          <w:lang w:eastAsia="pl-PL"/>
        </w:rPr>
      </w:pPr>
      <w:r>
        <w:rPr>
          <w:lang w:eastAsia="pl-PL"/>
        </w:rPr>
        <w:t>Budowanie sytemu strategii i modelu biznesu przedsiębiorstwa</w:t>
      </w:r>
    </w:p>
    <w:p w:rsidR="005308AB" w:rsidRPr="005308AB" w:rsidRDefault="005308AB" w:rsidP="00A1403E">
      <w:pPr>
        <w:pStyle w:val="Akapitzlist"/>
        <w:numPr>
          <w:ilvl w:val="0"/>
          <w:numId w:val="132"/>
        </w:numPr>
        <w:rPr>
          <w:b/>
          <w:lang w:eastAsia="pl-PL"/>
        </w:rPr>
      </w:pPr>
      <w:r>
        <w:rPr>
          <w:lang w:eastAsia="pl-PL"/>
        </w:rPr>
        <w:t>Nadawanie sensu strategii w kontekście zmian w otoczeniu - implementacja</w:t>
      </w:r>
    </w:p>
    <w:p w:rsidR="005308AB" w:rsidRDefault="005308AB" w:rsidP="00A1403E">
      <w:pPr>
        <w:spacing w:after="0"/>
        <w:rPr>
          <w:lang w:eastAsia="pl-PL"/>
        </w:rPr>
      </w:pPr>
    </w:p>
    <w:p w:rsidR="005308AB" w:rsidRDefault="005308AB" w:rsidP="00A1403E">
      <w:pPr>
        <w:pStyle w:val="Akapitzlist"/>
        <w:numPr>
          <w:ilvl w:val="0"/>
          <w:numId w:val="133"/>
        </w:numPr>
        <w:rPr>
          <w:lang w:eastAsia="pl-PL"/>
        </w:rPr>
      </w:pPr>
      <w:r>
        <w:rPr>
          <w:lang w:eastAsia="pl-PL"/>
        </w:rPr>
        <w:t>Uczestnicy: kadra kierownica, konsultanci, specjaliści obserwujący trendy, branże, zmiany w otoczeniu</w:t>
      </w:r>
    </w:p>
    <w:p w:rsidR="005308AB" w:rsidRDefault="005308AB" w:rsidP="00A1403E">
      <w:pPr>
        <w:pStyle w:val="Akapitzlist"/>
        <w:numPr>
          <w:ilvl w:val="0"/>
          <w:numId w:val="133"/>
        </w:numPr>
        <w:rPr>
          <w:lang w:eastAsia="pl-PL"/>
        </w:rPr>
      </w:pPr>
      <w:r>
        <w:rPr>
          <w:lang w:eastAsia="pl-PL"/>
        </w:rPr>
        <w:t xml:space="preserve">Dostęp do szerokiej bazy informacji i możliwość uzupełnienia wiedzy, poszerzenia rozważanych alternatyw implementacyjnych. </w:t>
      </w:r>
    </w:p>
    <w:p w:rsidR="005308AB" w:rsidRDefault="005308AB" w:rsidP="00A1403E">
      <w:pPr>
        <w:pStyle w:val="Akapitzlist"/>
        <w:numPr>
          <w:ilvl w:val="0"/>
          <w:numId w:val="133"/>
        </w:numPr>
        <w:rPr>
          <w:lang w:eastAsia="pl-PL"/>
        </w:rPr>
      </w:pPr>
      <w:r>
        <w:rPr>
          <w:lang w:eastAsia="pl-PL"/>
        </w:rPr>
        <w:t>Emocjonalne zaangażowanie uczestników organizacji w procesie</w:t>
      </w:r>
    </w:p>
    <w:p w:rsidR="00A1403E" w:rsidRDefault="00A1403E" w:rsidP="00A1403E">
      <w:pPr>
        <w:spacing w:after="0"/>
        <w:rPr>
          <w:lang w:eastAsia="pl-PL"/>
        </w:rPr>
      </w:pPr>
    </w:p>
    <w:p w:rsidR="00A1403E" w:rsidRPr="00A1403E" w:rsidRDefault="00A1403E" w:rsidP="00A1403E">
      <w:pPr>
        <w:spacing w:after="0"/>
        <w:rPr>
          <w:b/>
          <w:lang w:eastAsia="pl-PL"/>
        </w:rPr>
      </w:pPr>
      <w:r w:rsidRPr="00A1403E">
        <w:rPr>
          <w:b/>
          <w:highlight w:val="yellow"/>
          <w:lang w:eastAsia="pl-PL"/>
        </w:rPr>
        <w:t>Zrozumieć dynamiczne otoczenie</w:t>
      </w:r>
    </w:p>
    <w:p w:rsidR="00A1403E" w:rsidRPr="00A1403E" w:rsidRDefault="00A1403E" w:rsidP="00A1403E">
      <w:pPr>
        <w:pStyle w:val="Akapitzlist"/>
        <w:numPr>
          <w:ilvl w:val="0"/>
          <w:numId w:val="134"/>
        </w:numPr>
        <w:rPr>
          <w:lang w:eastAsia="pl-PL"/>
        </w:rPr>
      </w:pPr>
      <w:r>
        <w:rPr>
          <w:lang w:eastAsia="pl-PL"/>
        </w:rPr>
        <w:t xml:space="preserve">Ułatwienie – inkrementalny charakter zmian w otoczeniu, historyczne uwarunkowania, względna stabilność uczestników otoczenia i stałość niektórych reguł ekonomicznych – zastosowanie: </w:t>
      </w:r>
    </w:p>
    <w:p w:rsidR="00A1403E" w:rsidRPr="00A1403E" w:rsidRDefault="00A1403E" w:rsidP="00A1403E">
      <w:pPr>
        <w:pStyle w:val="Akapitzlist"/>
        <w:numPr>
          <w:ilvl w:val="1"/>
          <w:numId w:val="134"/>
        </w:numPr>
        <w:rPr>
          <w:lang w:eastAsia="pl-PL"/>
        </w:rPr>
      </w:pPr>
      <w:r>
        <w:rPr>
          <w:b/>
          <w:lang w:eastAsia="pl-PL"/>
        </w:rPr>
        <w:t>Zasady zawiasa</w:t>
      </w:r>
    </w:p>
    <w:p w:rsidR="00A1403E" w:rsidRDefault="00A1403E" w:rsidP="00A1403E">
      <w:pPr>
        <w:pStyle w:val="Akapitzlist"/>
        <w:numPr>
          <w:ilvl w:val="1"/>
          <w:numId w:val="134"/>
        </w:numPr>
        <w:rPr>
          <w:lang w:eastAsia="pl-PL"/>
        </w:rPr>
      </w:pPr>
      <w:r>
        <w:rPr>
          <w:b/>
          <w:lang w:eastAsia="pl-PL"/>
        </w:rPr>
        <w:t>Zasada kotwicy</w:t>
      </w:r>
      <w:r>
        <w:rPr>
          <w:lang w:eastAsia="pl-PL"/>
        </w:rPr>
        <w:t xml:space="preserve"> </w:t>
      </w:r>
    </w:p>
    <w:p w:rsidR="00A1403E" w:rsidRDefault="00A1403E" w:rsidP="00A1403E">
      <w:pPr>
        <w:pStyle w:val="Akapitzlist"/>
        <w:numPr>
          <w:ilvl w:val="0"/>
          <w:numId w:val="134"/>
        </w:numPr>
        <w:rPr>
          <w:lang w:eastAsia="pl-PL"/>
        </w:rPr>
      </w:pPr>
      <w:r>
        <w:rPr>
          <w:lang w:eastAsia="pl-PL"/>
        </w:rPr>
        <w:t>Pytania Welcha</w:t>
      </w:r>
    </w:p>
    <w:p w:rsidR="00A1403E" w:rsidRDefault="00A1403E" w:rsidP="00A1403E">
      <w:pPr>
        <w:pStyle w:val="Akapitzlist"/>
        <w:numPr>
          <w:ilvl w:val="1"/>
          <w:numId w:val="134"/>
        </w:numPr>
        <w:rPr>
          <w:lang w:eastAsia="pl-PL"/>
        </w:rPr>
      </w:pPr>
      <w:r>
        <w:rPr>
          <w:lang w:eastAsia="pl-PL"/>
        </w:rPr>
        <w:t>W jakim kierunku zmienia się świat?</w:t>
      </w:r>
    </w:p>
    <w:p w:rsidR="00A1403E" w:rsidRDefault="00A1403E" w:rsidP="00A1403E">
      <w:pPr>
        <w:pStyle w:val="Akapitzlist"/>
        <w:numPr>
          <w:ilvl w:val="1"/>
          <w:numId w:val="134"/>
        </w:numPr>
        <w:rPr>
          <w:lang w:eastAsia="pl-PL"/>
        </w:rPr>
      </w:pPr>
      <w:r>
        <w:rPr>
          <w:lang w:eastAsia="pl-PL"/>
        </w:rPr>
        <w:t>Jakie działania podejmują konkurencji aby zmienić układ sił?</w:t>
      </w:r>
    </w:p>
    <w:p w:rsidR="00A1403E" w:rsidRDefault="00A1403E" w:rsidP="00A1403E">
      <w:pPr>
        <w:pStyle w:val="Akapitzlist"/>
        <w:numPr>
          <w:ilvl w:val="1"/>
          <w:numId w:val="134"/>
        </w:numPr>
        <w:rPr>
          <w:lang w:eastAsia="pl-PL"/>
        </w:rPr>
      </w:pPr>
      <w:r>
        <w:rPr>
          <w:lang w:eastAsia="pl-PL"/>
        </w:rPr>
        <w:t>Jakie działania podjęło przedsiębiorstwo?</w:t>
      </w:r>
    </w:p>
    <w:p w:rsidR="00A1403E" w:rsidRDefault="00A1403E" w:rsidP="00A1403E">
      <w:pPr>
        <w:pStyle w:val="Akapitzlist"/>
        <w:numPr>
          <w:ilvl w:val="1"/>
          <w:numId w:val="134"/>
        </w:numPr>
        <w:rPr>
          <w:lang w:eastAsia="pl-PL"/>
        </w:rPr>
      </w:pPr>
      <w:r>
        <w:rPr>
          <w:lang w:eastAsia="pl-PL"/>
        </w:rPr>
        <w:t>Jakie mogą podjąć w kolejnych latach konkurenci a jakie przedsiębiorstwo?</w:t>
      </w:r>
    </w:p>
    <w:p w:rsidR="00A1403E" w:rsidRDefault="00A1403E" w:rsidP="00A1403E">
      <w:pPr>
        <w:spacing w:after="0"/>
        <w:rPr>
          <w:lang w:eastAsia="pl-PL"/>
        </w:rPr>
      </w:pPr>
    </w:p>
    <w:p w:rsidR="00A1403E" w:rsidRDefault="00A1403E" w:rsidP="00A1403E">
      <w:pPr>
        <w:spacing w:after="0"/>
        <w:rPr>
          <w:lang w:eastAsia="pl-PL"/>
        </w:rPr>
      </w:pPr>
      <w:r>
        <w:rPr>
          <w:lang w:eastAsia="pl-PL"/>
        </w:rPr>
        <w:t xml:space="preserve">DEFINOWANIE GRANIC PRZEDSIĘBIORSTWA: </w:t>
      </w:r>
    </w:p>
    <w:p w:rsidR="00A1403E" w:rsidRDefault="00A1403E" w:rsidP="00A1403E">
      <w:pPr>
        <w:pStyle w:val="Akapitzlist"/>
        <w:numPr>
          <w:ilvl w:val="0"/>
          <w:numId w:val="135"/>
        </w:numPr>
        <w:rPr>
          <w:lang w:eastAsia="pl-PL"/>
        </w:rPr>
      </w:pPr>
      <w:r>
        <w:rPr>
          <w:lang w:eastAsia="pl-PL"/>
        </w:rPr>
        <w:t>Geografia</w:t>
      </w:r>
    </w:p>
    <w:p w:rsidR="00A1403E" w:rsidRDefault="00A1403E" w:rsidP="00A1403E">
      <w:pPr>
        <w:pStyle w:val="Akapitzlist"/>
        <w:numPr>
          <w:ilvl w:val="0"/>
          <w:numId w:val="135"/>
        </w:numPr>
        <w:rPr>
          <w:lang w:eastAsia="pl-PL"/>
        </w:rPr>
      </w:pPr>
      <w:r>
        <w:rPr>
          <w:lang w:eastAsia="pl-PL"/>
        </w:rPr>
        <w:t>Produkty itd.</w:t>
      </w:r>
    </w:p>
    <w:p w:rsidR="00A1403E" w:rsidRDefault="00A1403E" w:rsidP="00A1403E">
      <w:pPr>
        <w:pStyle w:val="Akapitzlist"/>
        <w:numPr>
          <w:ilvl w:val="0"/>
          <w:numId w:val="0"/>
        </w:numPr>
        <w:ind w:left="720"/>
        <w:rPr>
          <w:lang w:eastAsia="pl-PL"/>
        </w:rPr>
      </w:pPr>
    </w:p>
    <w:p w:rsidR="00A1403E" w:rsidRDefault="00A1403E" w:rsidP="00A1403E">
      <w:pPr>
        <w:rPr>
          <w:b/>
          <w:lang w:eastAsia="pl-PL"/>
        </w:rPr>
      </w:pPr>
      <w:r w:rsidRPr="00A1403E">
        <w:rPr>
          <w:b/>
          <w:highlight w:val="yellow"/>
          <w:lang w:eastAsia="pl-PL"/>
        </w:rPr>
        <w:t>Cele i priorytety:</w:t>
      </w:r>
      <w:r w:rsidRPr="00A1403E">
        <w:rPr>
          <w:b/>
          <w:lang w:eastAsia="pl-PL"/>
        </w:rPr>
        <w:t xml:space="preserve"> </w:t>
      </w:r>
    </w:p>
    <w:p w:rsidR="00A1403E" w:rsidRDefault="00A1403E" w:rsidP="00A1403E">
      <w:pPr>
        <w:pStyle w:val="Akapitzlist"/>
        <w:numPr>
          <w:ilvl w:val="0"/>
          <w:numId w:val="136"/>
        </w:numPr>
        <w:rPr>
          <w:b/>
          <w:lang w:eastAsia="pl-PL"/>
        </w:rPr>
      </w:pPr>
      <w:r>
        <w:rPr>
          <w:b/>
          <w:lang w:eastAsia="pl-PL"/>
        </w:rPr>
        <w:t>Podejście normatywne</w:t>
      </w:r>
    </w:p>
    <w:p w:rsidR="00A1403E" w:rsidRPr="00A1403E" w:rsidRDefault="00A1403E" w:rsidP="00A1403E">
      <w:pPr>
        <w:ind w:left="360"/>
        <w:rPr>
          <w:lang w:eastAsia="pl-PL"/>
        </w:rPr>
      </w:pPr>
      <w:r>
        <w:rPr>
          <w:lang w:eastAsia="pl-PL"/>
        </w:rPr>
        <w:t xml:space="preserve">Freeman – społeczną odpowiedzialnością przedsiębiorstwa jest maksymalizacja zysku w zgodzie z prawem i w warunkach konkurencji) założenia efektywnego rynku, sprzeczność </w:t>
      </w:r>
      <w:r w:rsidR="00FA2A41">
        <w:rPr>
          <w:lang w:eastAsia="pl-PL"/>
        </w:rPr>
        <w:t xml:space="preserve">optymalizacji </w:t>
      </w:r>
    </w:p>
    <w:p w:rsidR="00A1403E" w:rsidRDefault="00A1403E" w:rsidP="00A1403E">
      <w:pPr>
        <w:pStyle w:val="Akapitzlist"/>
        <w:numPr>
          <w:ilvl w:val="0"/>
          <w:numId w:val="136"/>
        </w:numPr>
        <w:rPr>
          <w:b/>
          <w:lang w:eastAsia="pl-PL"/>
        </w:rPr>
      </w:pPr>
      <w:r>
        <w:rPr>
          <w:b/>
          <w:lang w:eastAsia="pl-PL"/>
        </w:rPr>
        <w:t>Podejście systemowe</w:t>
      </w:r>
      <w:r w:rsidR="00FA2A41">
        <w:rPr>
          <w:b/>
          <w:lang w:eastAsia="pl-PL"/>
        </w:rPr>
        <w:t xml:space="preserve"> </w:t>
      </w:r>
    </w:p>
    <w:p w:rsidR="00A1403E" w:rsidRPr="00FA2A41" w:rsidRDefault="00A1403E" w:rsidP="00A1403E">
      <w:pPr>
        <w:pStyle w:val="Akapitzlist"/>
        <w:numPr>
          <w:ilvl w:val="0"/>
          <w:numId w:val="136"/>
        </w:numPr>
        <w:rPr>
          <w:b/>
          <w:lang w:eastAsia="pl-PL"/>
        </w:rPr>
      </w:pPr>
      <w:r>
        <w:rPr>
          <w:b/>
          <w:lang w:eastAsia="pl-PL"/>
        </w:rPr>
        <w:lastRenderedPageBreak/>
        <w:t>Podejście behawioralne</w:t>
      </w:r>
      <w:r>
        <w:rPr>
          <w:lang w:eastAsia="pl-PL"/>
        </w:rPr>
        <w:t xml:space="preserve">- grupa podmiotów, które mają swoje zainteresowanie dotyczące działaniem przedsiębiorstwa w </w:t>
      </w:r>
      <w:r w:rsidR="00FA2A41">
        <w:rPr>
          <w:lang w:eastAsia="pl-PL"/>
        </w:rPr>
        <w:t>przyszłości (teoria interesariuszy)</w:t>
      </w:r>
    </w:p>
    <w:p w:rsidR="00FA2A41" w:rsidRDefault="00FA2A41" w:rsidP="00FA2A41">
      <w:pPr>
        <w:rPr>
          <w:b/>
          <w:lang w:eastAsia="pl-PL"/>
        </w:rPr>
      </w:pPr>
    </w:p>
    <w:p w:rsidR="00FA2A41" w:rsidRDefault="00FA2A41" w:rsidP="00FA2A41">
      <w:pPr>
        <w:spacing w:after="0"/>
        <w:rPr>
          <w:lang w:eastAsia="pl-PL"/>
        </w:rPr>
      </w:pPr>
      <w:r w:rsidRPr="00FA2A41">
        <w:rPr>
          <w:b/>
          <w:highlight w:val="yellow"/>
          <w:lang w:eastAsia="pl-PL"/>
        </w:rPr>
        <w:t>Cel –</w:t>
      </w:r>
      <w:r>
        <w:rPr>
          <w:b/>
          <w:lang w:eastAsia="pl-PL"/>
        </w:rPr>
        <w:t xml:space="preserve"> </w:t>
      </w:r>
      <w:r>
        <w:rPr>
          <w:lang w:eastAsia="pl-PL"/>
        </w:rPr>
        <w:t>jednoznaczny, osadzony w czasie, ambitny ale wykonalny, suwerenna decyzja lidera (zgodność z oczekiwaniami właścicieli)</w:t>
      </w:r>
    </w:p>
    <w:p w:rsidR="00FA2A41" w:rsidRDefault="00FA2A41" w:rsidP="00FA2A41">
      <w:pPr>
        <w:spacing w:after="0"/>
        <w:rPr>
          <w:lang w:eastAsia="pl-PL"/>
        </w:rPr>
      </w:pPr>
      <w:r>
        <w:rPr>
          <w:lang w:eastAsia="pl-PL"/>
        </w:rPr>
        <w:t>Skutkiem celu jest tożsamość biznesu. Model biznesu to przedmiot działania, źródło przewagi konkurencyjnej, transakcje i dystrybucja, zasoby i łańcuch wartości. Ciągle przedsiębiorstwo musi być w ruchu,.</w:t>
      </w:r>
    </w:p>
    <w:p w:rsidR="00FA2A41" w:rsidRDefault="00FA2A41" w:rsidP="00FA2A41">
      <w:pPr>
        <w:spacing w:after="0"/>
        <w:rPr>
          <w:lang w:eastAsia="pl-PL"/>
        </w:rPr>
      </w:pPr>
    </w:p>
    <w:p w:rsidR="00FA2A41" w:rsidRDefault="00FA2A41" w:rsidP="00FA2A41">
      <w:pPr>
        <w:spacing w:after="0"/>
        <w:rPr>
          <w:lang w:eastAsia="pl-PL"/>
        </w:rPr>
      </w:pPr>
      <w:r>
        <w:rPr>
          <w:lang w:eastAsia="pl-PL"/>
        </w:rPr>
        <w:t>Cechy rozwoju zrównoważonego i CSR – nie można o tym zapomnieć przy implementacji!!!</w:t>
      </w:r>
    </w:p>
    <w:p w:rsidR="00FA2A41" w:rsidRDefault="00FA2A41" w:rsidP="00FA2A41">
      <w:pPr>
        <w:spacing w:after="0"/>
        <w:rPr>
          <w:lang w:eastAsia="pl-PL"/>
        </w:rPr>
      </w:pPr>
    </w:p>
    <w:p w:rsidR="00FA2A41" w:rsidRPr="00FA2A41" w:rsidRDefault="00FA2A41" w:rsidP="00FA2A41">
      <w:pPr>
        <w:spacing w:after="0"/>
        <w:rPr>
          <w:b/>
          <w:lang w:eastAsia="pl-PL"/>
        </w:rPr>
      </w:pPr>
      <w:r w:rsidRPr="00FA2A41">
        <w:rPr>
          <w:b/>
          <w:lang w:eastAsia="pl-PL"/>
        </w:rPr>
        <w:t>Model społeczny przedsiębiorstwa:</w:t>
      </w:r>
    </w:p>
    <w:p w:rsidR="00FA2A41" w:rsidRDefault="00FA2A41" w:rsidP="00FA2A41">
      <w:pPr>
        <w:spacing w:after="0"/>
        <w:rPr>
          <w:lang w:eastAsia="pl-PL"/>
        </w:rPr>
      </w:pPr>
      <w:r>
        <w:rPr>
          <w:lang w:eastAsia="pl-PL"/>
        </w:rPr>
        <w:t>Klienci, pracownicy, inwestorzy, lokalna społeczność, dostawcy, odbiorcy</w:t>
      </w:r>
    </w:p>
    <w:p w:rsidR="00FA2A41" w:rsidRDefault="00FA2A41" w:rsidP="00FA2A41">
      <w:pPr>
        <w:spacing w:after="0"/>
        <w:rPr>
          <w:lang w:eastAsia="pl-PL"/>
        </w:rPr>
      </w:pPr>
    </w:p>
    <w:p w:rsidR="00FA2A41" w:rsidRPr="00FA2A41" w:rsidRDefault="00FA2A41" w:rsidP="00FA2A41">
      <w:pPr>
        <w:spacing w:after="0"/>
        <w:rPr>
          <w:b/>
          <w:lang w:eastAsia="pl-PL"/>
        </w:rPr>
      </w:pPr>
      <w:r w:rsidRPr="00FA2A41">
        <w:rPr>
          <w:b/>
          <w:highlight w:val="yellow"/>
          <w:lang w:eastAsia="pl-PL"/>
        </w:rPr>
        <w:t>Kluczowe ZADANIA IMPLEMETACJI STRATEGII</w:t>
      </w:r>
    </w:p>
    <w:p w:rsidR="00FA2A41" w:rsidRDefault="00FA2A41" w:rsidP="00FA2A41">
      <w:pPr>
        <w:spacing w:after="0"/>
        <w:rPr>
          <w:lang w:eastAsia="pl-PL"/>
        </w:rPr>
      </w:pPr>
    </w:p>
    <w:tbl>
      <w:tblPr>
        <w:tblStyle w:val="redniecieniowanie1akcent5"/>
        <w:tblW w:w="10438" w:type="dxa"/>
        <w:tblLook w:val="04A0"/>
      </w:tblPr>
      <w:tblGrid>
        <w:gridCol w:w="3311"/>
        <w:gridCol w:w="222"/>
        <w:gridCol w:w="3455"/>
        <w:gridCol w:w="3450"/>
      </w:tblGrid>
      <w:tr w:rsidR="00FA2A41" w:rsidTr="00FA2A41">
        <w:trPr>
          <w:cnfStyle w:val="100000000000"/>
        </w:trPr>
        <w:tc>
          <w:tcPr>
            <w:cnfStyle w:val="001000000000"/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17365D" w:themeColor="text2" w:themeShade="BF"/>
            </w:tcBorders>
            <w:shd w:val="clear" w:color="auto" w:fill="FABF8F" w:themeFill="accent6" w:themeFillTint="99"/>
            <w:vAlign w:val="center"/>
          </w:tcPr>
          <w:p w:rsidR="00FA2A41" w:rsidRPr="00FA2A41" w:rsidRDefault="00FA2A41" w:rsidP="00FA2A41">
            <w:pPr>
              <w:rPr>
                <w:color w:val="632423" w:themeColor="accent2" w:themeShade="80"/>
                <w:lang w:eastAsia="pl-PL"/>
              </w:rPr>
            </w:pPr>
            <w:r w:rsidRPr="00FA2A41">
              <w:rPr>
                <w:color w:val="632423" w:themeColor="accent2" w:themeShade="80"/>
                <w:lang w:eastAsia="pl-PL"/>
              </w:rPr>
              <w:t>1. Operacjonalizacji celów, pozyskanie i alokacja zasobów</w:t>
            </w:r>
          </w:p>
        </w:tc>
        <w:tc>
          <w:tcPr>
            <w:tcW w:w="160" w:type="dxa"/>
            <w:tcBorders>
              <w:top w:val="single" w:sz="4" w:space="0" w:color="auto"/>
              <w:left w:val="single" w:sz="4" w:space="0" w:color="17365D" w:themeColor="text2" w:themeShade="BF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:rsidR="00FA2A41" w:rsidRPr="00FA2A41" w:rsidRDefault="00FA2A41" w:rsidP="00FA2A41">
            <w:pPr>
              <w:cnfStyle w:val="100000000000"/>
              <w:rPr>
                <w:color w:val="632423" w:themeColor="accent2" w:themeShade="80"/>
                <w:lang w:eastAsia="pl-PL"/>
              </w:rPr>
            </w:pPr>
          </w:p>
          <w:p w:rsidR="00FA2A41" w:rsidRPr="00FA2A41" w:rsidRDefault="00FA2A41" w:rsidP="00FA2A41">
            <w:pPr>
              <w:cnfStyle w:val="100000000000"/>
              <w:rPr>
                <w:color w:val="632423" w:themeColor="accent2" w:themeShade="80"/>
                <w:lang w:eastAsia="pl-PL"/>
              </w:rPr>
            </w:pPr>
          </w:p>
          <w:p w:rsidR="00FA2A41" w:rsidRPr="00FA2A41" w:rsidRDefault="00FA2A41" w:rsidP="00FA2A41">
            <w:pPr>
              <w:cnfStyle w:val="100000000000"/>
              <w:rPr>
                <w:color w:val="632423" w:themeColor="accent2" w:themeShade="80"/>
                <w:lang w:eastAsia="pl-PL"/>
              </w:rPr>
            </w:pPr>
          </w:p>
        </w:tc>
        <w:tc>
          <w:tcPr>
            <w:tcW w:w="3473" w:type="dxa"/>
            <w:tcBorders>
              <w:top w:val="single" w:sz="4" w:space="0" w:color="auto"/>
              <w:bottom w:val="single" w:sz="4" w:space="0" w:color="auto"/>
              <w:right w:val="single" w:sz="4" w:space="0" w:color="17365D" w:themeColor="text2" w:themeShade="BF"/>
            </w:tcBorders>
            <w:shd w:val="clear" w:color="auto" w:fill="FABF8F" w:themeFill="accent6" w:themeFillTint="99"/>
            <w:vAlign w:val="center"/>
          </w:tcPr>
          <w:p w:rsidR="00FA2A41" w:rsidRPr="00FA2A41" w:rsidRDefault="00FA2A41" w:rsidP="00FA2A41">
            <w:pPr>
              <w:cnfStyle w:val="100000000000"/>
              <w:rPr>
                <w:color w:val="632423" w:themeColor="accent2" w:themeShade="80"/>
                <w:lang w:eastAsia="pl-PL"/>
              </w:rPr>
            </w:pPr>
            <w:r w:rsidRPr="00FA2A41">
              <w:rPr>
                <w:color w:val="632423" w:themeColor="accent2" w:themeShade="80"/>
                <w:lang w:eastAsia="pl-PL"/>
              </w:rPr>
              <w:t>2. Budowa organizacja zdolnej do realizacji i modyfikacji strategii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17365D" w:themeColor="text2" w:themeShade="BF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:rsidR="00FA2A41" w:rsidRPr="00FA2A41" w:rsidRDefault="00FA2A41" w:rsidP="00FA2A41">
            <w:pPr>
              <w:cnfStyle w:val="100000000000"/>
              <w:rPr>
                <w:color w:val="632423" w:themeColor="accent2" w:themeShade="80"/>
                <w:lang w:eastAsia="pl-PL"/>
              </w:rPr>
            </w:pPr>
            <w:r w:rsidRPr="00FA2A41">
              <w:rPr>
                <w:color w:val="632423" w:themeColor="accent2" w:themeShade="80"/>
                <w:lang w:eastAsia="pl-PL"/>
              </w:rPr>
              <w:t>3. Kształtowanie budżetów wprowadzających strategię</w:t>
            </w:r>
          </w:p>
        </w:tc>
      </w:tr>
      <w:tr w:rsidR="00FA2A41" w:rsidTr="00FA2A41">
        <w:trPr>
          <w:cnfStyle w:val="000000100000"/>
        </w:trPr>
        <w:tc>
          <w:tcPr>
            <w:cnfStyle w:val="001000000000"/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17365D" w:themeColor="text2" w:themeShade="BF"/>
            </w:tcBorders>
            <w:shd w:val="clear" w:color="auto" w:fill="auto"/>
          </w:tcPr>
          <w:p w:rsidR="00FA2A41" w:rsidRDefault="00FA2A41" w:rsidP="00FA2A41">
            <w:pPr>
              <w:rPr>
                <w:lang w:eastAsia="pl-PL"/>
              </w:rPr>
            </w:pPr>
            <w:r>
              <w:rPr>
                <w:lang w:eastAsia="pl-PL"/>
              </w:rPr>
              <w:t>Budowanie wpierającego systemu zarządzania</w:t>
            </w:r>
          </w:p>
        </w:tc>
        <w:tc>
          <w:tcPr>
            <w:tcW w:w="160" w:type="dxa"/>
            <w:tcBorders>
              <w:top w:val="single" w:sz="4" w:space="0" w:color="auto"/>
              <w:left w:val="single" w:sz="4" w:space="0" w:color="17365D" w:themeColor="text2" w:themeShade="BF"/>
              <w:bottom w:val="single" w:sz="4" w:space="0" w:color="auto"/>
            </w:tcBorders>
            <w:shd w:val="clear" w:color="auto" w:fill="auto"/>
          </w:tcPr>
          <w:p w:rsidR="00FA2A41" w:rsidRDefault="00FA2A41">
            <w:pPr>
              <w:cnfStyle w:val="000000100000"/>
              <w:rPr>
                <w:lang w:eastAsia="pl-PL"/>
              </w:rPr>
            </w:pPr>
          </w:p>
          <w:p w:rsidR="00FA2A41" w:rsidRDefault="00FA2A41" w:rsidP="00FA2A41">
            <w:pPr>
              <w:cnfStyle w:val="000000100000"/>
              <w:rPr>
                <w:b/>
                <w:bCs/>
                <w:lang w:eastAsia="pl-PL"/>
              </w:rPr>
            </w:pPr>
          </w:p>
        </w:tc>
        <w:tc>
          <w:tcPr>
            <w:tcW w:w="3473" w:type="dxa"/>
            <w:tcBorders>
              <w:top w:val="single" w:sz="4" w:space="0" w:color="auto"/>
              <w:bottom w:val="single" w:sz="4" w:space="0" w:color="auto"/>
              <w:right w:val="single" w:sz="4" w:space="0" w:color="17365D" w:themeColor="text2" w:themeShade="BF"/>
            </w:tcBorders>
            <w:shd w:val="clear" w:color="auto" w:fill="auto"/>
          </w:tcPr>
          <w:p w:rsidR="00FA2A41" w:rsidRDefault="00FA2A41" w:rsidP="00FA2A41">
            <w:pPr>
              <w:cnfStyle w:val="000000100000"/>
              <w:rPr>
                <w:lang w:eastAsia="pl-PL"/>
              </w:rPr>
            </w:pPr>
            <w:r>
              <w:rPr>
                <w:lang w:eastAsia="pl-PL"/>
              </w:rPr>
              <w:t xml:space="preserve">Agenda wdrażającego: </w:t>
            </w:r>
          </w:p>
          <w:p w:rsidR="00FA2A41" w:rsidRDefault="00FA2A41" w:rsidP="00F16372">
            <w:pPr>
              <w:pStyle w:val="Akapitzlist"/>
              <w:numPr>
                <w:ilvl w:val="0"/>
                <w:numId w:val="137"/>
              </w:numPr>
              <w:cnfStyle w:val="000000100000"/>
              <w:rPr>
                <w:lang w:eastAsia="pl-PL"/>
              </w:rPr>
            </w:pPr>
            <w:r>
              <w:rPr>
                <w:lang w:eastAsia="pl-PL"/>
              </w:rPr>
              <w:t>Co zrobić wcześniej a co później</w:t>
            </w:r>
          </w:p>
          <w:p w:rsidR="00FA2A41" w:rsidRDefault="00FA2A41" w:rsidP="00F16372">
            <w:pPr>
              <w:pStyle w:val="Akapitzlist"/>
              <w:numPr>
                <w:ilvl w:val="0"/>
                <w:numId w:val="137"/>
              </w:numPr>
              <w:cnfStyle w:val="000000100000"/>
              <w:rPr>
                <w:lang w:eastAsia="pl-PL"/>
              </w:rPr>
            </w:pPr>
            <w:r>
              <w:rPr>
                <w:lang w:eastAsia="pl-PL"/>
              </w:rPr>
              <w:t>Co wymaga osobistej/większej uwagi</w:t>
            </w:r>
          </w:p>
          <w:p w:rsidR="00FA2A41" w:rsidRDefault="00FA2A41" w:rsidP="00F16372">
            <w:pPr>
              <w:pStyle w:val="Akapitzlist"/>
              <w:numPr>
                <w:ilvl w:val="0"/>
                <w:numId w:val="137"/>
              </w:numPr>
              <w:cnfStyle w:val="000000100000"/>
              <w:rPr>
                <w:lang w:eastAsia="pl-PL"/>
              </w:rPr>
            </w:pPr>
            <w:r>
              <w:rPr>
                <w:lang w:eastAsia="pl-PL"/>
              </w:rPr>
              <w:t>Co można oddać innym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17365D" w:themeColor="text2" w:themeShade="BF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A2A41" w:rsidRDefault="00FA2A41" w:rsidP="00FA2A41">
            <w:pPr>
              <w:cnfStyle w:val="000000100000"/>
              <w:rPr>
                <w:lang w:eastAsia="pl-PL"/>
              </w:rPr>
            </w:pPr>
            <w:r>
              <w:rPr>
                <w:lang w:eastAsia="pl-PL"/>
              </w:rPr>
              <w:t xml:space="preserve">Zapewnienie zasobów/środków na realizację działań. Zrównoważenie budżetu (nie trzeba kupować zasobów, możemy je dostać) </w:t>
            </w:r>
          </w:p>
        </w:tc>
      </w:tr>
      <w:tr w:rsidR="00FA2A41" w:rsidTr="00FA2A41">
        <w:trPr>
          <w:cnfStyle w:val="000000010000"/>
        </w:trPr>
        <w:tc>
          <w:tcPr>
            <w:cnfStyle w:val="001000000000"/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17365D" w:themeColor="text2" w:themeShade="BF"/>
            </w:tcBorders>
          </w:tcPr>
          <w:p w:rsidR="00FA2A41" w:rsidRPr="00D2762D" w:rsidRDefault="00D2762D" w:rsidP="00D2762D">
            <w:pPr>
              <w:rPr>
                <w:b w:val="0"/>
                <w:lang w:eastAsia="pl-PL"/>
              </w:rPr>
            </w:pPr>
            <w:r w:rsidRPr="00D2762D">
              <w:rPr>
                <w:b w:val="0"/>
                <w:lang w:eastAsia="pl-PL"/>
              </w:rPr>
              <w:t>Może się odbywać na zasadzie od góry do dołu (przekazania obowiązku wypełnienia jakiegoś działania) albo od dołu do góry (zarządzanie przez cel i wtedy pracownicy identyfikują się z celami organizacji)</w:t>
            </w:r>
          </w:p>
        </w:tc>
        <w:tc>
          <w:tcPr>
            <w:tcW w:w="160" w:type="dxa"/>
            <w:tcBorders>
              <w:top w:val="single" w:sz="4" w:space="0" w:color="auto"/>
              <w:left w:val="single" w:sz="4" w:space="0" w:color="17365D" w:themeColor="text2" w:themeShade="BF"/>
              <w:bottom w:val="single" w:sz="4" w:space="0" w:color="auto"/>
            </w:tcBorders>
          </w:tcPr>
          <w:p w:rsidR="00FA2A41" w:rsidRDefault="00FA2A41" w:rsidP="00FA2A41">
            <w:pPr>
              <w:cnfStyle w:val="000000010000"/>
              <w:rPr>
                <w:b/>
                <w:bCs/>
                <w:lang w:eastAsia="pl-PL"/>
              </w:rPr>
            </w:pPr>
          </w:p>
        </w:tc>
        <w:tc>
          <w:tcPr>
            <w:tcW w:w="3473" w:type="dxa"/>
            <w:tcBorders>
              <w:top w:val="single" w:sz="4" w:space="0" w:color="auto"/>
              <w:bottom w:val="single" w:sz="4" w:space="0" w:color="auto"/>
              <w:right w:val="single" w:sz="4" w:space="0" w:color="17365D" w:themeColor="text2" w:themeShade="BF"/>
            </w:tcBorders>
          </w:tcPr>
          <w:p w:rsidR="00FA2A41" w:rsidRDefault="00FA2A41" w:rsidP="00FA2A41">
            <w:pPr>
              <w:cnfStyle w:val="000000010000"/>
              <w:rPr>
                <w:lang w:eastAsia="pl-PL"/>
              </w:rPr>
            </w:pPr>
            <w:r>
              <w:rPr>
                <w:lang w:eastAsia="pl-PL"/>
              </w:rPr>
              <w:t xml:space="preserve">Kształtowanie </w:t>
            </w:r>
            <w:r w:rsidRPr="00FA2A41">
              <w:rPr>
                <w:b/>
                <w:lang w:eastAsia="pl-PL"/>
              </w:rPr>
              <w:t>systemu motywacji</w:t>
            </w:r>
            <w:r>
              <w:rPr>
                <w:lang w:eastAsia="pl-PL"/>
              </w:rPr>
              <w:t xml:space="preserve"> ściśle powiązanych z celami strategicznymi. Wykonywanie strategicznego przywództwa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17365D" w:themeColor="text2" w:themeShade="BF"/>
              <w:bottom w:val="single" w:sz="4" w:space="0" w:color="auto"/>
              <w:right w:val="single" w:sz="4" w:space="0" w:color="auto"/>
            </w:tcBorders>
          </w:tcPr>
          <w:p w:rsidR="00FA2A41" w:rsidRDefault="00FA2A41" w:rsidP="00FA2A41">
            <w:pPr>
              <w:cnfStyle w:val="000000010000"/>
              <w:rPr>
                <w:lang w:eastAsia="pl-PL"/>
              </w:rPr>
            </w:pPr>
            <w:r>
              <w:rPr>
                <w:lang w:eastAsia="pl-PL"/>
              </w:rPr>
              <w:t>Kultura przedsiębiorstwa musi być dostosowana do strategii</w:t>
            </w:r>
          </w:p>
        </w:tc>
      </w:tr>
    </w:tbl>
    <w:p w:rsidR="00FA2A41" w:rsidRDefault="00FA2A41" w:rsidP="00FA2A41">
      <w:pPr>
        <w:spacing w:after="0"/>
        <w:rPr>
          <w:lang w:eastAsia="pl-PL"/>
        </w:rPr>
      </w:pPr>
    </w:p>
    <w:tbl>
      <w:tblPr>
        <w:tblStyle w:val="Tabela-Siatka"/>
        <w:tblW w:w="0" w:type="auto"/>
        <w:tblLook w:val="04A0"/>
      </w:tblPr>
      <w:tblGrid>
        <w:gridCol w:w="5172"/>
        <w:gridCol w:w="5172"/>
      </w:tblGrid>
      <w:tr w:rsidR="00A80572" w:rsidTr="00A80572">
        <w:tc>
          <w:tcPr>
            <w:tcW w:w="5172" w:type="dxa"/>
            <w:shd w:val="clear" w:color="auto" w:fill="17365D" w:themeFill="text2" w:themeFillShade="BF"/>
          </w:tcPr>
          <w:p w:rsidR="00A80572" w:rsidRPr="00A80572" w:rsidRDefault="00A80572" w:rsidP="00A80572">
            <w:pPr>
              <w:jc w:val="center"/>
              <w:rPr>
                <w:b/>
                <w:lang w:eastAsia="pl-PL"/>
              </w:rPr>
            </w:pPr>
            <w:r w:rsidRPr="00A80572">
              <w:rPr>
                <w:b/>
                <w:lang w:eastAsia="pl-PL"/>
              </w:rPr>
              <w:t>Formułowanie strategii</w:t>
            </w:r>
          </w:p>
        </w:tc>
        <w:tc>
          <w:tcPr>
            <w:tcW w:w="5172" w:type="dxa"/>
            <w:shd w:val="clear" w:color="auto" w:fill="00B050"/>
          </w:tcPr>
          <w:p w:rsidR="00A80572" w:rsidRPr="00A80572" w:rsidRDefault="00A80572" w:rsidP="00A80572">
            <w:pPr>
              <w:jc w:val="center"/>
              <w:rPr>
                <w:b/>
                <w:lang w:eastAsia="pl-PL"/>
              </w:rPr>
            </w:pPr>
            <w:r w:rsidRPr="00A80572">
              <w:rPr>
                <w:b/>
                <w:lang w:eastAsia="pl-PL"/>
              </w:rPr>
              <w:t>Implementacja strategii</w:t>
            </w:r>
          </w:p>
        </w:tc>
      </w:tr>
      <w:tr w:rsidR="00A80572" w:rsidTr="00A80572">
        <w:tc>
          <w:tcPr>
            <w:tcW w:w="5172" w:type="dxa"/>
            <w:shd w:val="clear" w:color="auto" w:fill="DBE5F1" w:themeFill="accent1" w:themeFillTint="33"/>
          </w:tcPr>
          <w:p w:rsidR="00A80572" w:rsidRDefault="00A80572" w:rsidP="00FA2A41">
            <w:pPr>
              <w:rPr>
                <w:lang w:eastAsia="pl-PL"/>
              </w:rPr>
            </w:pPr>
            <w:r>
              <w:rPr>
                <w:lang w:eastAsia="pl-PL"/>
              </w:rPr>
              <w:t>Polega na kreowaniu i wykorzystaniu przedsiębiorczości</w:t>
            </w:r>
          </w:p>
        </w:tc>
        <w:tc>
          <w:tcPr>
            <w:tcW w:w="5172" w:type="dxa"/>
            <w:shd w:val="clear" w:color="auto" w:fill="C8F4C8"/>
          </w:tcPr>
          <w:p w:rsidR="00A80572" w:rsidRDefault="00A80572" w:rsidP="00FA2A41">
            <w:pPr>
              <w:rPr>
                <w:lang w:eastAsia="pl-PL"/>
              </w:rPr>
            </w:pPr>
            <w:r>
              <w:rPr>
                <w:lang w:eastAsia="pl-PL"/>
              </w:rPr>
              <w:t>Polega na administrowaniu – zarzadzaniu zasobami/ projektami</w:t>
            </w:r>
          </w:p>
        </w:tc>
      </w:tr>
      <w:tr w:rsidR="00A80572" w:rsidTr="00A80572">
        <w:tc>
          <w:tcPr>
            <w:tcW w:w="5172" w:type="dxa"/>
            <w:shd w:val="clear" w:color="auto" w:fill="DBE5F1" w:themeFill="accent1" w:themeFillTint="33"/>
          </w:tcPr>
          <w:p w:rsidR="00A80572" w:rsidRDefault="00A80572" w:rsidP="00FA2A41">
            <w:pPr>
              <w:rPr>
                <w:lang w:eastAsia="pl-PL"/>
              </w:rPr>
            </w:pPr>
            <w:r>
              <w:rPr>
                <w:lang w:eastAsia="pl-PL"/>
              </w:rPr>
              <w:t>Rozłożenie sił między działania</w:t>
            </w:r>
          </w:p>
        </w:tc>
        <w:tc>
          <w:tcPr>
            <w:tcW w:w="5172" w:type="dxa"/>
            <w:shd w:val="clear" w:color="auto" w:fill="C8F4C8"/>
          </w:tcPr>
          <w:p w:rsidR="00A80572" w:rsidRDefault="00A80572" w:rsidP="00FA2A41">
            <w:pPr>
              <w:rPr>
                <w:lang w:eastAsia="pl-PL"/>
              </w:rPr>
            </w:pPr>
            <w:r>
              <w:rPr>
                <w:lang w:eastAsia="pl-PL"/>
              </w:rPr>
              <w:t>Zarzadzanie siłami podczas działania, zapewniei harmonizacji zasobów!!!</w:t>
            </w:r>
          </w:p>
        </w:tc>
      </w:tr>
      <w:tr w:rsidR="00A80572" w:rsidTr="00A80572">
        <w:tc>
          <w:tcPr>
            <w:tcW w:w="5172" w:type="dxa"/>
            <w:shd w:val="clear" w:color="auto" w:fill="DBE5F1" w:themeFill="accent1" w:themeFillTint="33"/>
          </w:tcPr>
          <w:p w:rsidR="00A80572" w:rsidRDefault="00A80572" w:rsidP="00FA2A41">
            <w:pPr>
              <w:rPr>
                <w:lang w:eastAsia="pl-PL"/>
              </w:rPr>
            </w:pPr>
            <w:r>
              <w:rPr>
                <w:lang w:eastAsia="pl-PL"/>
              </w:rPr>
              <w:t>Koncentracja na efektywności</w:t>
            </w:r>
          </w:p>
        </w:tc>
        <w:tc>
          <w:tcPr>
            <w:tcW w:w="5172" w:type="dxa"/>
            <w:shd w:val="clear" w:color="auto" w:fill="C8F4C8"/>
          </w:tcPr>
          <w:p w:rsidR="00A80572" w:rsidRDefault="00A80572" w:rsidP="00FA2A41">
            <w:pPr>
              <w:rPr>
                <w:lang w:eastAsia="pl-PL"/>
              </w:rPr>
            </w:pPr>
            <w:r>
              <w:rPr>
                <w:lang w:eastAsia="pl-PL"/>
              </w:rPr>
              <w:t>Koncentracja na skuteczności</w:t>
            </w:r>
          </w:p>
        </w:tc>
      </w:tr>
      <w:tr w:rsidR="00A80572" w:rsidTr="00A80572">
        <w:tc>
          <w:tcPr>
            <w:tcW w:w="5172" w:type="dxa"/>
            <w:shd w:val="clear" w:color="auto" w:fill="DBE5F1" w:themeFill="accent1" w:themeFillTint="33"/>
          </w:tcPr>
          <w:p w:rsidR="00A80572" w:rsidRDefault="00A80572" w:rsidP="00FA2A41">
            <w:pPr>
              <w:rPr>
                <w:lang w:eastAsia="pl-PL"/>
              </w:rPr>
            </w:pPr>
            <w:r>
              <w:rPr>
                <w:lang w:eastAsia="pl-PL"/>
              </w:rPr>
              <w:t>Formułowanie strategii – głównie proces intelektualny</w:t>
            </w:r>
          </w:p>
        </w:tc>
        <w:tc>
          <w:tcPr>
            <w:tcW w:w="5172" w:type="dxa"/>
            <w:shd w:val="clear" w:color="auto" w:fill="C8F4C8"/>
          </w:tcPr>
          <w:p w:rsidR="00A80572" w:rsidRDefault="00A80572" w:rsidP="00FA2A41">
            <w:pPr>
              <w:rPr>
                <w:lang w:eastAsia="pl-PL"/>
              </w:rPr>
            </w:pPr>
            <w:r>
              <w:rPr>
                <w:lang w:eastAsia="pl-PL"/>
              </w:rPr>
              <w:t>Implementacjia strategii – proces operacyjny!</w:t>
            </w:r>
          </w:p>
        </w:tc>
      </w:tr>
      <w:tr w:rsidR="00A80572" w:rsidTr="00A80572">
        <w:tc>
          <w:tcPr>
            <w:tcW w:w="5172" w:type="dxa"/>
            <w:shd w:val="clear" w:color="auto" w:fill="DBE5F1" w:themeFill="accent1" w:themeFillTint="33"/>
          </w:tcPr>
          <w:p w:rsidR="00A80572" w:rsidRDefault="00A80572" w:rsidP="00FA2A41">
            <w:pPr>
              <w:rPr>
                <w:lang w:eastAsia="pl-PL"/>
              </w:rPr>
            </w:pPr>
            <w:r>
              <w:rPr>
                <w:lang w:eastAsia="pl-PL"/>
              </w:rPr>
              <w:t>Wymaga umiejętności analitycznych</w:t>
            </w:r>
          </w:p>
        </w:tc>
        <w:tc>
          <w:tcPr>
            <w:tcW w:w="5172" w:type="dxa"/>
            <w:shd w:val="clear" w:color="auto" w:fill="C8F4C8"/>
          </w:tcPr>
          <w:p w:rsidR="00A80572" w:rsidRDefault="00A80572" w:rsidP="00FA2A41">
            <w:pPr>
              <w:rPr>
                <w:lang w:eastAsia="pl-PL"/>
              </w:rPr>
            </w:pPr>
            <w:r>
              <w:rPr>
                <w:lang w:eastAsia="pl-PL"/>
              </w:rPr>
              <w:t>Wymaga umiejętności przywódczych</w:t>
            </w:r>
          </w:p>
        </w:tc>
      </w:tr>
      <w:tr w:rsidR="00A80572" w:rsidTr="00A80572">
        <w:tc>
          <w:tcPr>
            <w:tcW w:w="5172" w:type="dxa"/>
            <w:shd w:val="clear" w:color="auto" w:fill="DBE5F1" w:themeFill="accent1" w:themeFillTint="33"/>
          </w:tcPr>
          <w:p w:rsidR="00A80572" w:rsidRDefault="00A80572" w:rsidP="00A80572">
            <w:pPr>
              <w:rPr>
                <w:lang w:eastAsia="pl-PL"/>
              </w:rPr>
            </w:pPr>
            <w:r>
              <w:rPr>
                <w:lang w:eastAsia="pl-PL"/>
              </w:rPr>
              <w:t>Wymaga koordynacji między osobami projektującymi strategie – niewiele osób</w:t>
            </w:r>
          </w:p>
        </w:tc>
        <w:tc>
          <w:tcPr>
            <w:tcW w:w="5172" w:type="dxa"/>
            <w:shd w:val="clear" w:color="auto" w:fill="C8F4C8"/>
          </w:tcPr>
          <w:p w:rsidR="00A80572" w:rsidRDefault="00A80572" w:rsidP="00FA2A41">
            <w:pPr>
              <w:rPr>
                <w:lang w:eastAsia="pl-PL"/>
              </w:rPr>
            </w:pPr>
            <w:r>
              <w:rPr>
                <w:lang w:eastAsia="pl-PL"/>
              </w:rPr>
              <w:t>Kordynacja miedzy wieloma osobami/zespołami, które wdrazaja strategie</w:t>
            </w:r>
          </w:p>
        </w:tc>
      </w:tr>
      <w:tr w:rsidR="00A80572" w:rsidTr="00A80572">
        <w:tc>
          <w:tcPr>
            <w:tcW w:w="5172" w:type="dxa"/>
            <w:shd w:val="clear" w:color="auto" w:fill="DBE5F1" w:themeFill="accent1" w:themeFillTint="33"/>
          </w:tcPr>
          <w:p w:rsidR="00A80572" w:rsidRDefault="00A80572" w:rsidP="00FA2A41">
            <w:pPr>
              <w:rPr>
                <w:lang w:eastAsia="pl-PL"/>
              </w:rPr>
            </w:pPr>
          </w:p>
        </w:tc>
        <w:tc>
          <w:tcPr>
            <w:tcW w:w="5172" w:type="dxa"/>
            <w:shd w:val="clear" w:color="auto" w:fill="C8F4C8"/>
          </w:tcPr>
          <w:p w:rsidR="00A80572" w:rsidRDefault="00A80572" w:rsidP="00FA2A41">
            <w:pPr>
              <w:rPr>
                <w:lang w:eastAsia="pl-PL"/>
              </w:rPr>
            </w:pPr>
          </w:p>
        </w:tc>
      </w:tr>
    </w:tbl>
    <w:p w:rsidR="00FA2A41" w:rsidRDefault="00FA2A41" w:rsidP="00FA2A41">
      <w:pPr>
        <w:spacing w:after="0"/>
        <w:rPr>
          <w:lang w:eastAsia="pl-PL"/>
        </w:rPr>
      </w:pPr>
    </w:p>
    <w:p w:rsidR="00A80572" w:rsidRDefault="00A80572" w:rsidP="00FA2A41">
      <w:pPr>
        <w:spacing w:after="0"/>
        <w:rPr>
          <w:lang w:eastAsia="pl-PL"/>
        </w:rPr>
      </w:pPr>
      <w:r>
        <w:rPr>
          <w:lang w:eastAsia="pl-PL"/>
        </w:rPr>
        <w:t>Rodzaje rozwiązań w przedsiębiorstwach:</w:t>
      </w:r>
    </w:p>
    <w:p w:rsidR="00A80572" w:rsidRDefault="00A80572" w:rsidP="00F16372">
      <w:pPr>
        <w:pStyle w:val="Akapitzlist"/>
        <w:numPr>
          <w:ilvl w:val="0"/>
          <w:numId w:val="138"/>
        </w:numPr>
        <w:rPr>
          <w:lang w:eastAsia="pl-PL"/>
        </w:rPr>
      </w:pPr>
      <w:r>
        <w:rPr>
          <w:lang w:eastAsia="pl-PL"/>
        </w:rPr>
        <w:t>Niesformalizowane w przekształcenie strategii bezpośrednio w plany operacyjne (brak formalizacji = proces może być żywiołowy)</w:t>
      </w:r>
    </w:p>
    <w:p w:rsidR="00A80572" w:rsidRDefault="00A80572" w:rsidP="00F16372">
      <w:pPr>
        <w:pStyle w:val="Akapitzlist"/>
        <w:numPr>
          <w:ilvl w:val="0"/>
          <w:numId w:val="138"/>
        </w:numPr>
        <w:rPr>
          <w:lang w:eastAsia="pl-PL"/>
        </w:rPr>
      </w:pPr>
      <w:r>
        <w:rPr>
          <w:lang w:eastAsia="pl-PL"/>
        </w:rPr>
        <w:t>Niesformalizowane przekształcenie strategii bezpośrednio w plany operacyjne przy udziale zarządzania projektami</w:t>
      </w:r>
    </w:p>
    <w:p w:rsidR="00A80572" w:rsidRDefault="00A80572" w:rsidP="00F16372">
      <w:pPr>
        <w:pStyle w:val="Akapitzlist"/>
        <w:numPr>
          <w:ilvl w:val="0"/>
          <w:numId w:val="138"/>
        </w:numPr>
        <w:rPr>
          <w:lang w:eastAsia="pl-PL"/>
        </w:rPr>
      </w:pPr>
      <w:r>
        <w:rPr>
          <w:lang w:eastAsia="pl-PL"/>
        </w:rPr>
        <w:lastRenderedPageBreak/>
        <w:t>Wieloletnie plany strategiczne rozbijane na plany na kolejne lata</w:t>
      </w:r>
    </w:p>
    <w:p w:rsidR="00A80572" w:rsidRPr="00A80572" w:rsidRDefault="00A80572" w:rsidP="00F16372">
      <w:pPr>
        <w:pStyle w:val="Akapitzlist"/>
        <w:numPr>
          <w:ilvl w:val="0"/>
          <w:numId w:val="138"/>
        </w:numPr>
        <w:rPr>
          <w:lang w:eastAsia="pl-PL"/>
        </w:rPr>
      </w:pPr>
      <w:r>
        <w:rPr>
          <w:lang w:eastAsia="pl-PL"/>
        </w:rPr>
        <w:t>Wieloletnie plany strategiczne rozbijane na plany kolejnych lat a równolegle</w:t>
      </w:r>
      <w:r w:rsidRPr="00A80572">
        <w:rPr>
          <w:b/>
          <w:lang w:eastAsia="pl-PL"/>
        </w:rPr>
        <w:t xml:space="preserve"> na projekty</w:t>
      </w:r>
    </w:p>
    <w:p w:rsidR="00A80572" w:rsidRDefault="00A80572" w:rsidP="00F16372">
      <w:pPr>
        <w:pStyle w:val="Akapitzlist"/>
        <w:numPr>
          <w:ilvl w:val="0"/>
          <w:numId w:val="138"/>
        </w:numPr>
        <w:rPr>
          <w:lang w:eastAsia="pl-PL"/>
        </w:rPr>
      </w:pPr>
      <w:r>
        <w:rPr>
          <w:b/>
          <w:lang w:eastAsia="pl-PL"/>
        </w:rPr>
        <w:t xml:space="preserve">Strategia przekształcana w zadania realizacyjne – </w:t>
      </w:r>
      <w:r>
        <w:rPr>
          <w:lang w:eastAsia="pl-PL"/>
        </w:rPr>
        <w:t>za pośrednictwem SKW wspomagana zarządzaniem projektami</w:t>
      </w:r>
    </w:p>
    <w:p w:rsidR="00A80572" w:rsidRDefault="00A80572" w:rsidP="00A80572">
      <w:pPr>
        <w:spacing w:after="0"/>
        <w:rPr>
          <w:lang w:eastAsia="pl-PL"/>
        </w:rPr>
      </w:pPr>
    </w:p>
    <w:p w:rsidR="00A80572" w:rsidRDefault="00A80572" w:rsidP="00A80572">
      <w:pPr>
        <w:spacing w:after="0"/>
        <w:rPr>
          <w:lang w:eastAsia="pl-PL"/>
        </w:rPr>
      </w:pPr>
      <w:r>
        <w:rPr>
          <w:lang w:eastAsia="pl-PL"/>
        </w:rPr>
        <w:t>Angażowanie pracowników w realizację strategii:</w:t>
      </w:r>
    </w:p>
    <w:p w:rsidR="00A80572" w:rsidRDefault="00A80572" w:rsidP="00F16372">
      <w:pPr>
        <w:pStyle w:val="Akapitzlist"/>
        <w:numPr>
          <w:ilvl w:val="0"/>
          <w:numId w:val="139"/>
        </w:numPr>
        <w:rPr>
          <w:lang w:eastAsia="pl-PL"/>
        </w:rPr>
      </w:pPr>
      <w:r>
        <w:rPr>
          <w:lang w:eastAsia="pl-PL"/>
        </w:rPr>
        <w:t>Strategia nieznana pracownikom – są włączani w jej realizację w ramach zarządzania bieżącego</w:t>
      </w:r>
    </w:p>
    <w:p w:rsidR="00A80572" w:rsidRDefault="00A80572" w:rsidP="00F16372">
      <w:pPr>
        <w:pStyle w:val="Akapitzlist"/>
        <w:numPr>
          <w:ilvl w:val="0"/>
          <w:numId w:val="139"/>
        </w:numPr>
        <w:rPr>
          <w:lang w:eastAsia="pl-PL"/>
        </w:rPr>
      </w:pPr>
      <w:r>
        <w:rPr>
          <w:lang w:eastAsia="pl-PL"/>
        </w:rPr>
        <w:t xml:space="preserve">Strategia </w:t>
      </w:r>
      <w:r w:rsidRPr="00A80572">
        <w:rPr>
          <w:b/>
          <w:color w:val="365F91" w:themeColor="accent1" w:themeShade="BF"/>
          <w:lang w:eastAsia="pl-PL"/>
        </w:rPr>
        <w:t>komunikowana</w:t>
      </w:r>
      <w:r>
        <w:rPr>
          <w:lang w:eastAsia="pl-PL"/>
        </w:rPr>
        <w:t xml:space="preserve"> pracownikom – włączani w jej realizację w ramach zarządza bieżącego</w:t>
      </w:r>
    </w:p>
    <w:p w:rsidR="00A80572" w:rsidRDefault="00A80572" w:rsidP="00F16372">
      <w:pPr>
        <w:pStyle w:val="Akapitzlist"/>
        <w:numPr>
          <w:ilvl w:val="0"/>
          <w:numId w:val="139"/>
        </w:numPr>
        <w:rPr>
          <w:lang w:eastAsia="pl-PL"/>
        </w:rPr>
      </w:pPr>
      <w:r>
        <w:rPr>
          <w:lang w:eastAsia="pl-PL"/>
        </w:rPr>
        <w:t xml:space="preserve">Strategia </w:t>
      </w:r>
      <w:r w:rsidRPr="00A80572">
        <w:rPr>
          <w:b/>
          <w:color w:val="365F91" w:themeColor="accent1" w:themeShade="BF"/>
          <w:lang w:eastAsia="pl-PL"/>
        </w:rPr>
        <w:t>współtworzona</w:t>
      </w:r>
      <w:r>
        <w:rPr>
          <w:lang w:eastAsia="pl-PL"/>
        </w:rPr>
        <w:t xml:space="preserve"> przez pracowników, włączanie w świadomą realizację</w:t>
      </w:r>
    </w:p>
    <w:p w:rsidR="00A80572" w:rsidRDefault="00A80572" w:rsidP="00F16372">
      <w:pPr>
        <w:pStyle w:val="Akapitzlist"/>
        <w:numPr>
          <w:ilvl w:val="0"/>
          <w:numId w:val="139"/>
        </w:numPr>
        <w:rPr>
          <w:lang w:eastAsia="pl-PL"/>
        </w:rPr>
      </w:pPr>
      <w:r>
        <w:rPr>
          <w:lang w:eastAsia="pl-PL"/>
        </w:rPr>
        <w:t xml:space="preserve">Strategia </w:t>
      </w:r>
      <w:r w:rsidRPr="00A80572">
        <w:rPr>
          <w:b/>
          <w:color w:val="365F91" w:themeColor="accent1" w:themeShade="BF"/>
          <w:lang w:eastAsia="pl-PL"/>
        </w:rPr>
        <w:t>komunikowana</w:t>
      </w:r>
      <w:r>
        <w:rPr>
          <w:lang w:eastAsia="pl-PL"/>
        </w:rPr>
        <w:t xml:space="preserve"> – pracownicy włączeni w realizację zadań strategicznych</w:t>
      </w:r>
    </w:p>
    <w:p w:rsidR="00A80572" w:rsidRDefault="00A80572" w:rsidP="00F16372">
      <w:pPr>
        <w:pStyle w:val="Akapitzlist"/>
        <w:numPr>
          <w:ilvl w:val="0"/>
          <w:numId w:val="139"/>
        </w:numPr>
        <w:rPr>
          <w:lang w:eastAsia="pl-PL"/>
        </w:rPr>
      </w:pPr>
      <w:r>
        <w:rPr>
          <w:lang w:eastAsia="pl-PL"/>
        </w:rPr>
        <w:t xml:space="preserve">Strategia </w:t>
      </w:r>
      <w:r w:rsidRPr="00A80572">
        <w:rPr>
          <w:b/>
          <w:color w:val="365F91" w:themeColor="accent1" w:themeShade="BF"/>
          <w:lang w:eastAsia="pl-PL"/>
        </w:rPr>
        <w:t>współtworzona</w:t>
      </w:r>
      <w:r>
        <w:rPr>
          <w:lang w:eastAsia="pl-PL"/>
        </w:rPr>
        <w:t xml:space="preserve"> – pracownicy włączeni do wykonywania zadań strategicznych </w:t>
      </w:r>
    </w:p>
    <w:p w:rsidR="00A80572" w:rsidRDefault="00A80572" w:rsidP="00A80572">
      <w:pPr>
        <w:spacing w:after="0"/>
        <w:rPr>
          <w:lang w:eastAsia="pl-PL"/>
        </w:rPr>
      </w:pPr>
    </w:p>
    <w:p w:rsidR="00A80572" w:rsidRDefault="00A80572" w:rsidP="00A80572">
      <w:pPr>
        <w:spacing w:after="0"/>
        <w:rPr>
          <w:lang w:eastAsia="pl-PL"/>
        </w:rPr>
      </w:pPr>
      <w:r>
        <w:rPr>
          <w:lang w:eastAsia="pl-PL"/>
        </w:rPr>
        <w:t>Formy kontroli w fazie realizacji strategii (nie w trakcie):</w:t>
      </w:r>
    </w:p>
    <w:p w:rsidR="00A80572" w:rsidRDefault="00A80572" w:rsidP="00F16372">
      <w:pPr>
        <w:pStyle w:val="Akapitzlist"/>
        <w:numPr>
          <w:ilvl w:val="0"/>
          <w:numId w:val="140"/>
        </w:numPr>
        <w:rPr>
          <w:lang w:eastAsia="pl-PL"/>
        </w:rPr>
      </w:pPr>
      <w:r w:rsidRPr="00305A9C">
        <w:rPr>
          <w:b/>
          <w:color w:val="943634" w:themeColor="accent2" w:themeShade="BF"/>
          <w:lang w:eastAsia="pl-PL"/>
        </w:rPr>
        <w:t>Brak</w:t>
      </w:r>
      <w:r w:rsidR="00305A9C">
        <w:rPr>
          <w:b/>
          <w:color w:val="943634" w:themeColor="accent2" w:themeShade="BF"/>
          <w:lang w:eastAsia="pl-PL"/>
        </w:rPr>
        <w:t xml:space="preserve"> usystematyzowanej</w:t>
      </w:r>
      <w:r w:rsidRPr="00305A9C">
        <w:rPr>
          <w:b/>
          <w:color w:val="943634" w:themeColor="accent2" w:themeShade="BF"/>
          <w:lang w:eastAsia="pl-PL"/>
        </w:rPr>
        <w:t xml:space="preserve"> kontroli</w:t>
      </w:r>
      <w:r>
        <w:rPr>
          <w:lang w:eastAsia="pl-PL"/>
        </w:rPr>
        <w:t>(akcyjność kontroli)</w:t>
      </w:r>
    </w:p>
    <w:p w:rsidR="00A80572" w:rsidRDefault="00A80572" w:rsidP="00F16372">
      <w:pPr>
        <w:pStyle w:val="Akapitzlist"/>
        <w:numPr>
          <w:ilvl w:val="0"/>
          <w:numId w:val="140"/>
        </w:numPr>
        <w:rPr>
          <w:lang w:eastAsia="pl-PL"/>
        </w:rPr>
      </w:pPr>
      <w:r w:rsidRPr="00305A9C">
        <w:rPr>
          <w:b/>
          <w:color w:val="943634" w:themeColor="accent2" w:themeShade="BF"/>
          <w:lang w:eastAsia="pl-PL"/>
        </w:rPr>
        <w:t>Controlling operacyjny</w:t>
      </w:r>
      <w:r>
        <w:rPr>
          <w:lang w:eastAsia="pl-PL"/>
        </w:rPr>
        <w:t xml:space="preserve"> </w:t>
      </w:r>
      <w:r w:rsidR="00305A9C">
        <w:rPr>
          <w:lang w:eastAsia="pl-PL"/>
        </w:rPr>
        <w:t>–</w:t>
      </w:r>
      <w:r>
        <w:rPr>
          <w:lang w:eastAsia="pl-PL"/>
        </w:rPr>
        <w:t xml:space="preserve"> </w:t>
      </w:r>
      <w:r w:rsidR="00305A9C">
        <w:rPr>
          <w:lang w:eastAsia="pl-PL"/>
        </w:rPr>
        <w:t>nadzorujący zadania bieżące wynikające ze strategii bez regularnego odwoływania się do strategii</w:t>
      </w:r>
    </w:p>
    <w:p w:rsidR="00305A9C" w:rsidRDefault="00305A9C" w:rsidP="00F16372">
      <w:pPr>
        <w:pStyle w:val="Akapitzlist"/>
        <w:numPr>
          <w:ilvl w:val="0"/>
          <w:numId w:val="140"/>
        </w:numPr>
        <w:rPr>
          <w:lang w:eastAsia="pl-PL"/>
        </w:rPr>
      </w:pPr>
      <w:r w:rsidRPr="00305A9C">
        <w:rPr>
          <w:b/>
          <w:color w:val="943634" w:themeColor="accent2" w:themeShade="BF"/>
          <w:lang w:eastAsia="pl-PL"/>
        </w:rPr>
        <w:t>Controlling operacyjne</w:t>
      </w:r>
      <w:r>
        <w:rPr>
          <w:lang w:eastAsia="pl-PL"/>
        </w:rPr>
        <w:t xml:space="preserve"> – nadzorujące zadania bieżące wynikające ze strategii systematyczne odnoszone do celów strategicznych</w:t>
      </w:r>
    </w:p>
    <w:p w:rsidR="00305A9C" w:rsidRDefault="00305A9C" w:rsidP="00F16372">
      <w:pPr>
        <w:pStyle w:val="Akapitzlist"/>
        <w:numPr>
          <w:ilvl w:val="0"/>
          <w:numId w:val="140"/>
        </w:numPr>
        <w:rPr>
          <w:lang w:eastAsia="pl-PL"/>
        </w:rPr>
      </w:pPr>
      <w:r w:rsidRPr="00305A9C">
        <w:rPr>
          <w:b/>
          <w:color w:val="943634" w:themeColor="accent2" w:themeShade="BF"/>
          <w:lang w:eastAsia="pl-PL"/>
        </w:rPr>
        <w:t>Controlling strategiczny</w:t>
      </w:r>
      <w:r>
        <w:rPr>
          <w:lang w:eastAsia="pl-PL"/>
        </w:rPr>
        <w:t xml:space="preserve"> – bezpośrednio nadzorujące realizację celów strategicznych</w:t>
      </w:r>
    </w:p>
    <w:p w:rsidR="00305A9C" w:rsidRDefault="00305A9C" w:rsidP="00F16372">
      <w:pPr>
        <w:pStyle w:val="Akapitzlist"/>
        <w:numPr>
          <w:ilvl w:val="0"/>
          <w:numId w:val="140"/>
        </w:numPr>
        <w:rPr>
          <w:lang w:eastAsia="pl-PL"/>
        </w:rPr>
      </w:pPr>
      <w:r>
        <w:rPr>
          <w:lang w:eastAsia="pl-PL"/>
        </w:rPr>
        <w:t>Brak kontroli realizacji strategii</w:t>
      </w:r>
    </w:p>
    <w:p w:rsidR="00305A9C" w:rsidRPr="00305A9C" w:rsidRDefault="00305A9C" w:rsidP="00305A9C">
      <w:pPr>
        <w:pStyle w:val="Akapitzlist"/>
        <w:numPr>
          <w:ilvl w:val="0"/>
          <w:numId w:val="0"/>
        </w:numPr>
        <w:ind w:left="720" w:firstLine="708"/>
        <w:rPr>
          <w:b/>
          <w:lang w:eastAsia="pl-PL"/>
        </w:rPr>
      </w:pPr>
    </w:p>
    <w:p w:rsidR="00305A9C" w:rsidRPr="00305A9C" w:rsidRDefault="00305A9C" w:rsidP="00305A9C">
      <w:pPr>
        <w:spacing w:after="0"/>
        <w:rPr>
          <w:b/>
          <w:lang w:eastAsia="pl-PL"/>
        </w:rPr>
      </w:pPr>
      <w:r w:rsidRPr="00305A9C">
        <w:rPr>
          <w:b/>
          <w:lang w:eastAsia="pl-PL"/>
        </w:rPr>
        <w:t>Podstawowe obszary skuteczności implementacji:</w:t>
      </w:r>
    </w:p>
    <w:p w:rsidR="00305A9C" w:rsidRDefault="00305A9C" w:rsidP="00F16372">
      <w:pPr>
        <w:pStyle w:val="Akapitzlist"/>
        <w:numPr>
          <w:ilvl w:val="0"/>
          <w:numId w:val="141"/>
        </w:numPr>
        <w:rPr>
          <w:lang w:eastAsia="pl-PL"/>
        </w:rPr>
      </w:pPr>
      <w:r>
        <w:rPr>
          <w:lang w:eastAsia="pl-PL"/>
        </w:rPr>
        <w:t>Hierarchia celów – priorytety</w:t>
      </w:r>
    </w:p>
    <w:p w:rsidR="00305A9C" w:rsidRDefault="00305A9C" w:rsidP="00F16372">
      <w:pPr>
        <w:pStyle w:val="Akapitzlist"/>
        <w:numPr>
          <w:ilvl w:val="0"/>
          <w:numId w:val="141"/>
        </w:numPr>
        <w:rPr>
          <w:lang w:eastAsia="pl-PL"/>
        </w:rPr>
      </w:pPr>
      <w:r>
        <w:rPr>
          <w:lang w:eastAsia="pl-PL"/>
        </w:rPr>
        <w:t>Pozyskiwanie zasobów</w:t>
      </w:r>
    </w:p>
    <w:p w:rsidR="00305A9C" w:rsidRDefault="00305A9C" w:rsidP="00F16372">
      <w:pPr>
        <w:pStyle w:val="Akapitzlist"/>
        <w:numPr>
          <w:ilvl w:val="0"/>
          <w:numId w:val="141"/>
        </w:numPr>
        <w:rPr>
          <w:lang w:eastAsia="pl-PL"/>
        </w:rPr>
      </w:pPr>
      <w:r>
        <w:rPr>
          <w:lang w:eastAsia="pl-PL"/>
        </w:rPr>
        <w:t xml:space="preserve">Zapewnienie systemu motywacyjnego </w:t>
      </w:r>
    </w:p>
    <w:p w:rsidR="00305A9C" w:rsidRPr="00D2762D" w:rsidRDefault="00305A9C" w:rsidP="00F16372">
      <w:pPr>
        <w:pStyle w:val="Akapitzlist"/>
        <w:numPr>
          <w:ilvl w:val="0"/>
          <w:numId w:val="141"/>
        </w:numPr>
        <w:rPr>
          <w:rFonts w:cstheme="minorHAnsi"/>
          <w:lang w:eastAsia="pl-PL"/>
        </w:rPr>
      </w:pPr>
      <w:r>
        <w:rPr>
          <w:lang w:eastAsia="pl-PL"/>
        </w:rPr>
        <w:t xml:space="preserve">Zapewnienie sytemu </w:t>
      </w:r>
      <w:r w:rsidRPr="00D2762D">
        <w:rPr>
          <w:rFonts w:cstheme="minorHAnsi"/>
          <w:lang w:eastAsia="pl-PL"/>
        </w:rPr>
        <w:t>informacyjnego</w:t>
      </w:r>
    </w:p>
    <w:p w:rsidR="00305A9C" w:rsidRPr="00D2762D" w:rsidRDefault="00305A9C" w:rsidP="00F16372">
      <w:pPr>
        <w:pStyle w:val="Akapitzlist"/>
        <w:numPr>
          <w:ilvl w:val="0"/>
          <w:numId w:val="141"/>
        </w:numPr>
        <w:rPr>
          <w:rFonts w:cstheme="minorHAnsi"/>
          <w:lang w:eastAsia="pl-PL"/>
        </w:rPr>
      </w:pPr>
      <w:r w:rsidRPr="00D2762D">
        <w:rPr>
          <w:rFonts w:cstheme="minorHAnsi"/>
          <w:lang w:eastAsia="pl-PL"/>
        </w:rPr>
        <w:t xml:space="preserve">Zapewnienie systemu organizacyjnego </w:t>
      </w:r>
    </w:p>
    <w:p w:rsidR="00D2762D" w:rsidRPr="00D2762D" w:rsidRDefault="00D2762D" w:rsidP="00D2762D">
      <w:pPr>
        <w:spacing w:after="0"/>
        <w:rPr>
          <w:rFonts w:cstheme="minorHAnsi"/>
          <w:lang w:eastAsia="pl-PL"/>
        </w:rPr>
      </w:pPr>
    </w:p>
    <w:p w:rsidR="00D2762D" w:rsidRPr="00D2762D" w:rsidRDefault="00D2762D" w:rsidP="00D2762D">
      <w:pPr>
        <w:spacing w:after="0" w:line="0" w:lineRule="atLeast"/>
        <w:rPr>
          <w:rFonts w:eastAsia="Times New Roman" w:cstheme="minorHAnsi"/>
          <w:b/>
        </w:rPr>
      </w:pPr>
      <w:r w:rsidRPr="00D2762D">
        <w:rPr>
          <w:rFonts w:eastAsia="Times New Roman" w:cstheme="minorHAnsi"/>
          <w:b/>
          <w:color w:val="FFFFFF" w:themeColor="background1"/>
          <w:highlight w:val="darkGreen"/>
        </w:rPr>
        <w:t>Planowanie zasobów do realizacji zadań strategicznych</w:t>
      </w:r>
      <w:r w:rsidRPr="00D2762D">
        <w:rPr>
          <w:rFonts w:eastAsia="Times New Roman" w:cstheme="minorHAnsi"/>
          <w:b/>
        </w:rPr>
        <w:t>/skutek analiz i prognoz:</w:t>
      </w:r>
    </w:p>
    <w:p w:rsidR="00D2762D" w:rsidRPr="00D2762D" w:rsidRDefault="00D2762D" w:rsidP="00D2762D">
      <w:pPr>
        <w:spacing w:after="0" w:line="39" w:lineRule="exact"/>
        <w:rPr>
          <w:rFonts w:eastAsia="Times New Roman" w:cstheme="minorHAnsi"/>
        </w:rPr>
      </w:pPr>
    </w:p>
    <w:p w:rsidR="00D2762D" w:rsidRDefault="00D2762D" w:rsidP="00F16372">
      <w:pPr>
        <w:pStyle w:val="Akapitzlist"/>
        <w:numPr>
          <w:ilvl w:val="0"/>
          <w:numId w:val="142"/>
        </w:numPr>
        <w:spacing w:line="245" w:lineRule="auto"/>
        <w:ind w:right="540"/>
        <w:jc w:val="both"/>
        <w:rPr>
          <w:rFonts w:eastAsia="Times New Roman" w:cstheme="minorHAnsi"/>
        </w:rPr>
      </w:pPr>
      <w:r w:rsidRPr="00D2762D">
        <w:rPr>
          <w:rFonts w:eastAsia="Times New Roman" w:cstheme="minorHAnsi"/>
          <w:b/>
          <w:color w:val="006C31"/>
        </w:rPr>
        <w:t>Zasoby przedsiębiorstwa</w:t>
      </w:r>
      <w:r w:rsidRPr="00D2762D">
        <w:rPr>
          <w:rFonts w:eastAsia="Times New Roman" w:cstheme="minorHAnsi"/>
        </w:rPr>
        <w:t xml:space="preserve"> (</w:t>
      </w:r>
      <w:r w:rsidRPr="00D2762D">
        <w:rPr>
          <w:rFonts w:eastAsia="Times New Roman" w:cstheme="minorHAnsi"/>
          <w:b/>
        </w:rPr>
        <w:t>własne, wypożyczane,</w:t>
      </w:r>
      <w:r w:rsidRPr="00D2762D">
        <w:rPr>
          <w:rFonts w:eastAsia="Times New Roman" w:cstheme="minorHAnsi"/>
        </w:rPr>
        <w:t xml:space="preserve"> pod kontrolą przedsiębiorstwa w realizacji zadań na podstawie różnych umów kontraktowych)</w:t>
      </w:r>
    </w:p>
    <w:p w:rsidR="00D2762D" w:rsidRDefault="00D2762D" w:rsidP="00F16372">
      <w:pPr>
        <w:pStyle w:val="Akapitzlist"/>
        <w:numPr>
          <w:ilvl w:val="0"/>
          <w:numId w:val="142"/>
        </w:numPr>
        <w:spacing w:line="245" w:lineRule="auto"/>
        <w:ind w:right="540"/>
        <w:jc w:val="both"/>
        <w:rPr>
          <w:rFonts w:eastAsia="Times New Roman" w:cstheme="minorHAnsi"/>
        </w:rPr>
      </w:pPr>
      <w:r w:rsidRPr="00D2762D">
        <w:rPr>
          <w:rFonts w:eastAsia="Times New Roman" w:cstheme="minorHAnsi"/>
        </w:rPr>
        <w:t xml:space="preserve">Budowanie potencjału przedsiębiorstwa poprzez </w:t>
      </w:r>
      <w:r w:rsidRPr="00D2762D">
        <w:rPr>
          <w:rFonts w:eastAsia="Times New Roman" w:cstheme="minorHAnsi"/>
          <w:b/>
          <w:color w:val="006C31"/>
          <w:u w:val="single"/>
        </w:rPr>
        <w:t>redundancję zasobów</w:t>
      </w:r>
      <w:r w:rsidRPr="00D2762D">
        <w:rPr>
          <w:rFonts w:eastAsia="Times New Roman" w:cstheme="minorHAnsi"/>
        </w:rPr>
        <w:t xml:space="preserve"> (umowy z podmiotami otoczenia – powiązania w sieciach z dostawcami i klientami, elastyczność organizacyjna/zasobowa)</w:t>
      </w:r>
    </w:p>
    <w:p w:rsidR="00F47B7F" w:rsidRDefault="00D2762D" w:rsidP="00F16372">
      <w:pPr>
        <w:pStyle w:val="Akapitzlist"/>
        <w:numPr>
          <w:ilvl w:val="0"/>
          <w:numId w:val="142"/>
        </w:numPr>
        <w:spacing w:line="245" w:lineRule="auto"/>
        <w:ind w:right="540"/>
        <w:jc w:val="both"/>
        <w:rPr>
          <w:rFonts w:eastAsia="Times New Roman" w:cstheme="minorHAnsi"/>
        </w:rPr>
      </w:pPr>
      <w:r w:rsidRPr="00D2762D">
        <w:rPr>
          <w:rFonts w:eastAsia="Times New Roman" w:cstheme="minorHAnsi"/>
          <w:b/>
          <w:color w:val="006C31"/>
        </w:rPr>
        <w:t xml:space="preserve">Wirtualizacja </w:t>
      </w:r>
      <w:r w:rsidRPr="00D2762D">
        <w:rPr>
          <w:rFonts w:eastAsia="Times New Roman" w:cstheme="minorHAnsi"/>
        </w:rPr>
        <w:t>przedsiębiorstwa, jego wyodrębnionych funkcji</w:t>
      </w:r>
    </w:p>
    <w:p w:rsidR="00D2762D" w:rsidRPr="00F47B7F" w:rsidRDefault="00D2762D" w:rsidP="00F16372">
      <w:pPr>
        <w:pStyle w:val="Akapitzlist"/>
        <w:numPr>
          <w:ilvl w:val="0"/>
          <w:numId w:val="142"/>
        </w:numPr>
        <w:spacing w:line="245" w:lineRule="auto"/>
        <w:ind w:right="540"/>
        <w:jc w:val="both"/>
        <w:rPr>
          <w:rFonts w:eastAsia="Times New Roman" w:cstheme="minorHAnsi"/>
        </w:rPr>
      </w:pPr>
      <w:r w:rsidRPr="00F47B7F">
        <w:rPr>
          <w:rFonts w:eastAsia="Times New Roman" w:cstheme="minorHAnsi"/>
          <w:b/>
          <w:color w:val="006C31"/>
        </w:rPr>
        <w:t>Inwestowanie,</w:t>
      </w:r>
      <w:r w:rsidRPr="00F47B7F">
        <w:rPr>
          <w:rFonts w:eastAsia="Times New Roman" w:cstheme="minorHAnsi"/>
        </w:rPr>
        <w:t xml:space="preserve"> w sytuacji optymistycznych wskazań z analiz i prognozy zmian w otoczeniu, </w:t>
      </w:r>
      <w:r w:rsidRPr="00F47B7F">
        <w:rPr>
          <w:rFonts w:eastAsia="Times New Roman" w:cstheme="minorHAnsi"/>
          <w:b/>
        </w:rPr>
        <w:t xml:space="preserve">redukcja inwestycji </w:t>
      </w:r>
      <w:r w:rsidRPr="00F47B7F">
        <w:rPr>
          <w:rFonts w:eastAsia="Times New Roman" w:cstheme="minorHAnsi"/>
        </w:rPr>
        <w:t>i wykorzystanie zasobów obcych w sytuacji zagrożenia perspektyw rozwojowych</w:t>
      </w:r>
    </w:p>
    <w:p w:rsidR="00305A9C" w:rsidRPr="00F47B7F" w:rsidRDefault="00305A9C" w:rsidP="00F47B7F">
      <w:pPr>
        <w:spacing w:after="0"/>
        <w:rPr>
          <w:rFonts w:cstheme="minorHAnsi"/>
          <w:lang w:eastAsia="pl-PL"/>
        </w:rPr>
      </w:pPr>
    </w:p>
    <w:p w:rsidR="00F47B7F" w:rsidRPr="00F47B7F" w:rsidRDefault="00F47B7F" w:rsidP="00F47B7F">
      <w:pPr>
        <w:spacing w:after="0" w:line="0" w:lineRule="atLeast"/>
        <w:rPr>
          <w:rFonts w:eastAsia="Times New Roman" w:cstheme="minorHAnsi"/>
          <w:b/>
        </w:rPr>
      </w:pPr>
      <w:r w:rsidRPr="00F47B7F">
        <w:rPr>
          <w:rFonts w:eastAsia="Times New Roman" w:cstheme="minorHAnsi"/>
          <w:b/>
          <w:highlight w:val="cyan"/>
        </w:rPr>
        <w:t>Taktyki wdrożenia strategii ze względu na udział czynnika ludzkiego:</w:t>
      </w:r>
    </w:p>
    <w:p w:rsidR="00F47B7F" w:rsidRPr="00F47B7F" w:rsidRDefault="00F47B7F" w:rsidP="00F47B7F">
      <w:pPr>
        <w:spacing w:after="0" w:line="39" w:lineRule="exact"/>
        <w:rPr>
          <w:rFonts w:eastAsia="Times New Roman" w:cstheme="minorHAnsi"/>
        </w:rPr>
      </w:pPr>
    </w:p>
    <w:p w:rsidR="00F47B7F" w:rsidRDefault="00F47B7F" w:rsidP="00F16372">
      <w:pPr>
        <w:pStyle w:val="Akapitzlist"/>
        <w:numPr>
          <w:ilvl w:val="0"/>
          <w:numId w:val="143"/>
        </w:numPr>
        <w:spacing w:line="243" w:lineRule="auto"/>
        <w:jc w:val="both"/>
        <w:rPr>
          <w:rFonts w:eastAsia="Times New Roman" w:cstheme="minorHAnsi"/>
        </w:rPr>
      </w:pPr>
      <w:r w:rsidRPr="00F47B7F">
        <w:rPr>
          <w:rFonts w:eastAsia="Times New Roman" w:cstheme="minorHAnsi"/>
          <w:b/>
          <w:color w:val="365F91" w:themeColor="accent1" w:themeShade="BF"/>
        </w:rPr>
        <w:t>TECHNIKA INTERWENCJI</w:t>
      </w:r>
      <w:r w:rsidRPr="00F47B7F">
        <w:rPr>
          <w:rFonts w:eastAsia="Times New Roman" w:cstheme="minorHAnsi"/>
        </w:rPr>
        <w:t xml:space="preserve">: menedżer (kierownik przedsiębiorstwa) główna rola, odpowiedzialny </w:t>
      </w:r>
      <w:r w:rsidRPr="00F47B7F">
        <w:rPr>
          <w:rFonts w:eastAsia="Times New Roman" w:cstheme="minorHAnsi"/>
          <w:b/>
        </w:rPr>
        <w:t>za kreowanie wśród kluczowych pracowników świadomości wprowadzenia strategii</w:t>
      </w:r>
      <w:r w:rsidRPr="00F47B7F">
        <w:rPr>
          <w:rFonts w:eastAsia="Times New Roman" w:cstheme="minorHAnsi"/>
        </w:rPr>
        <w:t xml:space="preserve"> i związanych z nią zmian.</w:t>
      </w:r>
    </w:p>
    <w:p w:rsidR="00F47B7F" w:rsidRDefault="00F47B7F" w:rsidP="00F16372">
      <w:pPr>
        <w:pStyle w:val="Akapitzlist"/>
        <w:numPr>
          <w:ilvl w:val="0"/>
          <w:numId w:val="143"/>
        </w:numPr>
        <w:spacing w:line="243" w:lineRule="auto"/>
        <w:jc w:val="both"/>
        <w:rPr>
          <w:rFonts w:eastAsia="Times New Roman" w:cstheme="minorHAnsi"/>
        </w:rPr>
      </w:pPr>
      <w:r w:rsidRPr="00F47B7F">
        <w:rPr>
          <w:rFonts w:eastAsia="Times New Roman" w:cstheme="minorHAnsi"/>
          <w:b/>
          <w:color w:val="365F91" w:themeColor="accent1" w:themeShade="BF"/>
        </w:rPr>
        <w:t>TECHNIKA PARTYCYPACJI</w:t>
      </w:r>
      <w:r w:rsidRPr="00F47B7F">
        <w:rPr>
          <w:rFonts w:eastAsia="Times New Roman" w:cstheme="minorHAnsi"/>
        </w:rPr>
        <w:t>: menedżer wykorzystuje wcześniej wygenerowane opcje strategiczne delegując</w:t>
      </w:r>
      <w:r w:rsidRPr="00F47B7F">
        <w:rPr>
          <w:rFonts w:eastAsia="Times New Roman" w:cstheme="minorHAnsi"/>
          <w:b/>
        </w:rPr>
        <w:t xml:space="preserve"> </w:t>
      </w:r>
      <w:r w:rsidRPr="00F47B7F">
        <w:rPr>
          <w:rFonts w:eastAsia="Times New Roman" w:cstheme="minorHAnsi"/>
        </w:rPr>
        <w:t>równocześnie w dół drabiny hierarchicznej uprawnienia do ich rozwijania – sens partycypacji aktywne uczestnictwo.</w:t>
      </w:r>
    </w:p>
    <w:p w:rsidR="00F47B7F" w:rsidRDefault="00F47B7F" w:rsidP="00F16372">
      <w:pPr>
        <w:pStyle w:val="Akapitzlist"/>
        <w:numPr>
          <w:ilvl w:val="0"/>
          <w:numId w:val="143"/>
        </w:numPr>
        <w:spacing w:line="243" w:lineRule="auto"/>
        <w:jc w:val="both"/>
        <w:rPr>
          <w:rFonts w:eastAsia="Times New Roman" w:cstheme="minorHAnsi"/>
        </w:rPr>
      </w:pPr>
      <w:r w:rsidRPr="00F47B7F">
        <w:rPr>
          <w:rFonts w:eastAsia="Times New Roman" w:cstheme="minorHAnsi"/>
          <w:b/>
          <w:color w:val="365F91" w:themeColor="accent1" w:themeShade="BF"/>
        </w:rPr>
        <w:t>TECHNIKA PERSWAZJI</w:t>
      </w:r>
      <w:r w:rsidRPr="00F47B7F">
        <w:rPr>
          <w:rFonts w:eastAsia="Times New Roman" w:cstheme="minorHAnsi"/>
        </w:rPr>
        <w:t>: menedżer deleguje uprawnienia do rozwijania idei zawartych w realizacji nowej</w:t>
      </w:r>
      <w:r w:rsidRPr="00F47B7F">
        <w:rPr>
          <w:rFonts w:eastAsia="Times New Roman" w:cstheme="minorHAnsi"/>
          <w:b/>
        </w:rPr>
        <w:t xml:space="preserve"> </w:t>
      </w:r>
      <w:r w:rsidRPr="00F47B7F">
        <w:rPr>
          <w:rFonts w:eastAsia="Times New Roman" w:cstheme="minorHAnsi"/>
        </w:rPr>
        <w:t>strategii do zewnętrznych konsultantów postrzeganych jako opiniotwórczych.</w:t>
      </w:r>
    </w:p>
    <w:p w:rsidR="00F47B7F" w:rsidRDefault="00F47B7F" w:rsidP="00F16372">
      <w:pPr>
        <w:pStyle w:val="Akapitzlist"/>
        <w:numPr>
          <w:ilvl w:val="0"/>
          <w:numId w:val="143"/>
        </w:numPr>
        <w:spacing w:line="243" w:lineRule="auto"/>
        <w:jc w:val="both"/>
        <w:rPr>
          <w:rFonts w:eastAsia="Times New Roman" w:cstheme="minorHAnsi"/>
        </w:rPr>
      </w:pPr>
      <w:r w:rsidRPr="00F47B7F">
        <w:rPr>
          <w:rFonts w:eastAsia="Times New Roman" w:cstheme="minorHAnsi"/>
          <w:b/>
          <w:color w:val="365F91" w:themeColor="accent1" w:themeShade="BF"/>
        </w:rPr>
        <w:t>TECHNIKA EDYKTÓW</w:t>
      </w:r>
      <w:r w:rsidRPr="00F47B7F">
        <w:rPr>
          <w:rFonts w:eastAsia="Times New Roman" w:cstheme="minorHAnsi"/>
          <w:color w:val="365F91" w:themeColor="accent1" w:themeShade="BF"/>
        </w:rPr>
        <w:t>:</w:t>
      </w:r>
      <w:r w:rsidRPr="00F47B7F">
        <w:rPr>
          <w:rFonts w:eastAsia="Times New Roman" w:cstheme="minorHAnsi"/>
        </w:rPr>
        <w:t xml:space="preserve"> menedżer przedstawia plan działania i dyrektywy opisujące oczekiwane zachowania i</w:t>
      </w:r>
      <w:r w:rsidRPr="00F47B7F">
        <w:rPr>
          <w:rFonts w:eastAsia="Times New Roman" w:cstheme="minorHAnsi"/>
          <w:b/>
        </w:rPr>
        <w:t xml:space="preserve"> </w:t>
      </w:r>
      <w:r w:rsidRPr="00F47B7F">
        <w:rPr>
          <w:rFonts w:eastAsia="Times New Roman" w:cstheme="minorHAnsi"/>
        </w:rPr>
        <w:t xml:space="preserve">postawy niezbędne do realizacji strategii. </w:t>
      </w:r>
      <w:r w:rsidRPr="00F47B7F">
        <w:rPr>
          <w:rFonts w:eastAsia="Times New Roman" w:cstheme="minorHAnsi"/>
          <w:b/>
        </w:rPr>
        <w:t xml:space="preserve">Do realizacji wytycznych używa się dekretów, ale </w:t>
      </w:r>
      <w:r w:rsidRPr="00F47B7F">
        <w:rPr>
          <w:rFonts w:eastAsia="Times New Roman" w:cstheme="minorHAnsi"/>
          <w:b/>
        </w:rPr>
        <w:lastRenderedPageBreak/>
        <w:t>także memoranda, oficjalne wystąpienia i instrukcje.</w:t>
      </w:r>
      <w:r>
        <w:rPr>
          <w:rFonts w:eastAsia="Times New Roman" w:cstheme="minorHAnsi"/>
          <w:b/>
        </w:rPr>
        <w:t xml:space="preserve"> </w:t>
      </w:r>
      <w:r>
        <w:rPr>
          <w:rFonts w:eastAsia="Times New Roman" w:cstheme="minorHAnsi"/>
        </w:rPr>
        <w:t>Komunikacja tylko przez obwieszczenie, ceremoniały itd.</w:t>
      </w:r>
    </w:p>
    <w:p w:rsidR="00F47B7F" w:rsidRDefault="00F47B7F" w:rsidP="00F47B7F">
      <w:pPr>
        <w:spacing w:line="243" w:lineRule="auto"/>
        <w:jc w:val="both"/>
        <w:rPr>
          <w:rFonts w:eastAsia="Times New Roman" w:cstheme="minorHAnsi"/>
        </w:rPr>
      </w:pPr>
    </w:p>
    <w:p w:rsidR="00F47B7F" w:rsidRPr="00F47B7F" w:rsidRDefault="00F47B7F" w:rsidP="00F47B7F">
      <w:pPr>
        <w:spacing w:after="0"/>
        <w:rPr>
          <w:rFonts w:eastAsia="Times New Roman" w:cstheme="minorHAnsi"/>
          <w:b/>
        </w:rPr>
      </w:pPr>
      <w:r>
        <w:rPr>
          <w:rFonts w:eastAsia="Times New Roman" w:cstheme="minorHAnsi"/>
        </w:rPr>
        <w:t>Z</w:t>
      </w:r>
      <w:r w:rsidRPr="00F47B7F">
        <w:rPr>
          <w:rFonts w:eastAsia="Times New Roman" w:cstheme="minorHAnsi"/>
          <w:b/>
        </w:rPr>
        <w:t xml:space="preserve"> punktu widzenia uczestników przedsiębiorstwa można wyróżnić </w:t>
      </w:r>
      <w:r w:rsidRPr="00F47B7F">
        <w:rPr>
          <w:rFonts w:eastAsia="Times New Roman" w:cstheme="minorHAnsi"/>
          <w:b/>
          <w:color w:val="E36C0A" w:themeColor="accent6" w:themeShade="BF"/>
        </w:rPr>
        <w:t>4 stany gotowości do zmian</w:t>
      </w:r>
      <w:r w:rsidRPr="00F47B7F">
        <w:rPr>
          <w:rFonts w:eastAsia="Times New Roman" w:cstheme="minorHAnsi"/>
          <w:b/>
        </w:rPr>
        <w:t>:</w:t>
      </w:r>
    </w:p>
    <w:p w:rsidR="00F47B7F" w:rsidRPr="00F47B7F" w:rsidRDefault="00F47B7F" w:rsidP="00F47B7F">
      <w:pPr>
        <w:spacing w:after="0" w:line="39" w:lineRule="exact"/>
        <w:rPr>
          <w:rFonts w:eastAsia="Times New Roman" w:cstheme="minorHAnsi"/>
        </w:rPr>
      </w:pPr>
    </w:p>
    <w:p w:rsidR="00F47B7F" w:rsidRPr="00F47B7F" w:rsidRDefault="00F47B7F" w:rsidP="00F16372">
      <w:pPr>
        <w:pStyle w:val="Akapitzlist"/>
        <w:numPr>
          <w:ilvl w:val="0"/>
          <w:numId w:val="144"/>
        </w:numPr>
        <w:spacing w:line="0" w:lineRule="atLeast"/>
        <w:jc w:val="both"/>
        <w:rPr>
          <w:rFonts w:eastAsia="Times New Roman" w:cstheme="minorHAnsi"/>
          <w:color w:val="E36C0A" w:themeColor="accent6" w:themeShade="BF"/>
        </w:rPr>
      </w:pPr>
      <w:r w:rsidRPr="00F47B7F">
        <w:rPr>
          <w:rFonts w:eastAsia="Times New Roman" w:cstheme="minorHAnsi"/>
          <w:color w:val="E36C0A" w:themeColor="accent6" w:themeShade="BF"/>
        </w:rPr>
        <w:t>Gotowi do drogi</w:t>
      </w:r>
      <w:r>
        <w:rPr>
          <w:rFonts w:eastAsia="Times New Roman" w:cstheme="minorHAnsi"/>
          <w:color w:val="E36C0A" w:themeColor="accent6" w:themeShade="BF"/>
        </w:rPr>
        <w:t xml:space="preserve"> </w:t>
      </w:r>
      <w:r>
        <w:rPr>
          <w:rFonts w:eastAsia="Times New Roman" w:cstheme="minorHAnsi"/>
        </w:rPr>
        <w:t>– zasady 3 „i”</w:t>
      </w:r>
    </w:p>
    <w:p w:rsidR="00F47B7F" w:rsidRDefault="00F47B7F" w:rsidP="00F16372">
      <w:pPr>
        <w:pStyle w:val="Akapitzlist"/>
        <w:numPr>
          <w:ilvl w:val="0"/>
          <w:numId w:val="144"/>
        </w:numPr>
        <w:spacing w:line="0" w:lineRule="atLeast"/>
        <w:jc w:val="both"/>
        <w:rPr>
          <w:rFonts w:eastAsia="Times New Roman" w:cstheme="minorHAnsi"/>
        </w:rPr>
      </w:pPr>
      <w:r w:rsidRPr="00F47B7F">
        <w:rPr>
          <w:rFonts w:eastAsia="Times New Roman" w:cstheme="minorHAnsi"/>
          <w:color w:val="E36C0A" w:themeColor="accent6" w:themeShade="BF"/>
        </w:rPr>
        <w:t>Błoga nieświadomość</w:t>
      </w:r>
      <w:r w:rsidRPr="00F47B7F">
        <w:rPr>
          <w:rFonts w:eastAsia="Times New Roman" w:cstheme="minorHAnsi"/>
        </w:rPr>
        <w:t xml:space="preserve"> (niepożyteczne osoby, ale w jakimś sensi</w:t>
      </w:r>
      <w:r>
        <w:rPr>
          <w:rFonts w:eastAsia="Times New Roman" w:cstheme="minorHAnsi"/>
        </w:rPr>
        <w:t>e są oni organizacji potrzebni, najlepiej nic nie wiedzieć, jakoś to będzie)</w:t>
      </w:r>
    </w:p>
    <w:p w:rsidR="00F47B7F" w:rsidRPr="00F47B7F" w:rsidRDefault="00F47B7F" w:rsidP="00F16372">
      <w:pPr>
        <w:pStyle w:val="Akapitzlist"/>
        <w:numPr>
          <w:ilvl w:val="0"/>
          <w:numId w:val="144"/>
        </w:numPr>
        <w:spacing w:line="0" w:lineRule="atLeast"/>
        <w:jc w:val="both"/>
        <w:rPr>
          <w:rFonts w:eastAsia="Times New Roman" w:cstheme="minorHAnsi"/>
          <w:color w:val="E36C0A" w:themeColor="accent6" w:themeShade="BF"/>
        </w:rPr>
      </w:pPr>
      <w:r w:rsidRPr="00F47B7F">
        <w:rPr>
          <w:rFonts w:eastAsia="Times New Roman" w:cstheme="minorHAnsi"/>
          <w:color w:val="E36C0A" w:themeColor="accent6" w:themeShade="BF"/>
        </w:rPr>
        <w:t>Zmartwieni zwolennicy</w:t>
      </w:r>
    </w:p>
    <w:p w:rsidR="00F47B7F" w:rsidRPr="00F47B7F" w:rsidRDefault="00F47B7F" w:rsidP="00F16372">
      <w:pPr>
        <w:pStyle w:val="Akapitzlist"/>
        <w:numPr>
          <w:ilvl w:val="0"/>
          <w:numId w:val="144"/>
        </w:numPr>
        <w:spacing w:line="0" w:lineRule="atLeast"/>
        <w:jc w:val="both"/>
        <w:rPr>
          <w:rFonts w:eastAsia="Times New Roman" w:cstheme="minorHAnsi"/>
        </w:rPr>
      </w:pPr>
      <w:r w:rsidRPr="00F47B7F">
        <w:rPr>
          <w:rFonts w:eastAsia="Times New Roman" w:cstheme="minorHAnsi"/>
        </w:rPr>
        <w:t>Zamknięte umysły (są do pozyskania dla firmy, ale nikt do nich jeszcze nie dotarł, często są bardzo cenni)</w:t>
      </w:r>
    </w:p>
    <w:p w:rsidR="00F47B7F" w:rsidRPr="00F47B7F" w:rsidRDefault="00F47B7F" w:rsidP="00F47B7F">
      <w:pPr>
        <w:spacing w:after="0" w:line="238" w:lineRule="exact"/>
        <w:rPr>
          <w:rFonts w:eastAsia="Times New Roman" w:cstheme="minorHAnsi"/>
        </w:rPr>
      </w:pPr>
    </w:p>
    <w:p w:rsidR="00F47B7F" w:rsidRPr="00F47B7F" w:rsidRDefault="00F47B7F" w:rsidP="00F47B7F">
      <w:pPr>
        <w:spacing w:after="0" w:line="269" w:lineRule="auto"/>
        <w:ind w:right="820"/>
        <w:jc w:val="center"/>
        <w:rPr>
          <w:rFonts w:eastAsia="Times New Roman" w:cstheme="minorHAnsi"/>
          <w:sz w:val="20"/>
          <w:szCs w:val="20"/>
        </w:rPr>
      </w:pPr>
      <w:r w:rsidRPr="00F47B7F">
        <w:rPr>
          <w:rFonts w:eastAsia="Times New Roman" w:cstheme="minorHAnsi"/>
          <w:sz w:val="20"/>
          <w:szCs w:val="20"/>
        </w:rPr>
        <w:t>P.Drucker „</w:t>
      </w:r>
      <w:r w:rsidRPr="00F47B7F">
        <w:rPr>
          <w:rFonts w:eastAsia="Times New Roman" w:cstheme="minorHAnsi"/>
          <w:i/>
          <w:sz w:val="20"/>
          <w:szCs w:val="20"/>
        </w:rPr>
        <w:t>Nie można zarządzać ludźmi. Zadanie polega na przewodzeniu, a w rezultacie na efektywnym wykorzystaniu talentu i wiedzy każdego pracownika.”</w:t>
      </w:r>
    </w:p>
    <w:p w:rsidR="00F47B7F" w:rsidRPr="00F47B7F" w:rsidRDefault="00F47B7F" w:rsidP="00F47B7F">
      <w:pPr>
        <w:spacing w:line="243" w:lineRule="auto"/>
        <w:jc w:val="both"/>
        <w:rPr>
          <w:rFonts w:eastAsia="Times New Roman" w:cstheme="minorHAnsi"/>
        </w:rPr>
      </w:pPr>
    </w:p>
    <w:p w:rsidR="00F47B7F" w:rsidRDefault="00F47B7F" w:rsidP="00D2762D">
      <w:pPr>
        <w:spacing w:after="0"/>
        <w:rPr>
          <w:rFonts w:cstheme="minorHAnsi"/>
          <w:lang w:eastAsia="pl-PL"/>
        </w:rPr>
      </w:pPr>
      <w:r>
        <w:rPr>
          <w:rFonts w:cstheme="minorHAnsi"/>
          <w:lang w:eastAsia="pl-PL"/>
        </w:rPr>
        <w:t>Zabezpieczenie informacyjne procesu implementacji:</w:t>
      </w:r>
    </w:p>
    <w:p w:rsidR="00F47B7F" w:rsidRPr="00F47B7F" w:rsidRDefault="00F47B7F" w:rsidP="00F47B7F">
      <w:pPr>
        <w:spacing w:after="0"/>
        <w:rPr>
          <w:rFonts w:cstheme="minorHAnsi"/>
          <w:b/>
          <w:lang w:eastAsia="pl-PL"/>
        </w:rPr>
      </w:pPr>
      <w:r w:rsidRPr="00F47B7F">
        <w:rPr>
          <w:rFonts w:cstheme="minorHAnsi"/>
          <w:b/>
          <w:highlight w:val="yellow"/>
          <w:lang w:eastAsia="pl-PL"/>
        </w:rPr>
        <w:t>SYSTEM INFORMACYJNY ZARZĄDZANIA</w:t>
      </w:r>
    </w:p>
    <w:p w:rsidR="00F47B7F" w:rsidRDefault="00F47B7F" w:rsidP="00F16372">
      <w:pPr>
        <w:pStyle w:val="Akapitzlist"/>
        <w:numPr>
          <w:ilvl w:val="0"/>
          <w:numId w:val="145"/>
        </w:numPr>
        <w:tabs>
          <w:tab w:val="left" w:pos="1420"/>
        </w:tabs>
        <w:spacing w:line="0" w:lineRule="atLeast"/>
        <w:rPr>
          <w:rFonts w:eastAsia="Times New Roman" w:cstheme="minorHAnsi"/>
        </w:rPr>
      </w:pPr>
      <w:r w:rsidRPr="00F47B7F">
        <w:rPr>
          <w:rFonts w:eastAsia="Times New Roman" w:cstheme="minorHAnsi"/>
        </w:rPr>
        <w:t>Informacyjna</w:t>
      </w:r>
      <w:r>
        <w:rPr>
          <w:rFonts w:eastAsia="Times New Roman" w:cstheme="minorHAnsi"/>
        </w:rPr>
        <w:t xml:space="preserve"> – przekazywanie treści o procesach</w:t>
      </w:r>
    </w:p>
    <w:p w:rsidR="00F47B7F" w:rsidRDefault="00F47B7F" w:rsidP="00F16372">
      <w:pPr>
        <w:pStyle w:val="Akapitzlist"/>
        <w:numPr>
          <w:ilvl w:val="0"/>
          <w:numId w:val="145"/>
        </w:numPr>
        <w:tabs>
          <w:tab w:val="left" w:pos="1420"/>
        </w:tabs>
        <w:spacing w:line="0" w:lineRule="atLeast"/>
        <w:rPr>
          <w:rFonts w:eastAsia="Times New Roman" w:cstheme="minorHAnsi"/>
        </w:rPr>
      </w:pPr>
      <w:r w:rsidRPr="00F47B7F">
        <w:rPr>
          <w:rFonts w:eastAsia="Times New Roman" w:cstheme="minorHAnsi"/>
        </w:rPr>
        <w:t>Koordynacyjna</w:t>
      </w:r>
      <w:r>
        <w:rPr>
          <w:rFonts w:eastAsia="Times New Roman" w:cstheme="minorHAnsi"/>
        </w:rPr>
        <w:t xml:space="preserve"> – za pomocą treści koordynuje działania</w:t>
      </w:r>
    </w:p>
    <w:p w:rsidR="00F47B7F" w:rsidRDefault="00F47B7F" w:rsidP="00F16372">
      <w:pPr>
        <w:pStyle w:val="Akapitzlist"/>
        <w:numPr>
          <w:ilvl w:val="0"/>
          <w:numId w:val="145"/>
        </w:numPr>
        <w:tabs>
          <w:tab w:val="left" w:pos="1420"/>
        </w:tabs>
        <w:spacing w:line="0" w:lineRule="atLeast"/>
        <w:rPr>
          <w:rFonts w:eastAsia="Times New Roman" w:cstheme="minorHAnsi"/>
        </w:rPr>
      </w:pPr>
      <w:r w:rsidRPr="00F47B7F">
        <w:rPr>
          <w:rFonts w:eastAsia="Times New Roman" w:cstheme="minorHAnsi"/>
        </w:rPr>
        <w:t>Motywacyjn</w:t>
      </w:r>
      <w:r>
        <w:rPr>
          <w:rFonts w:eastAsia="Times New Roman" w:cstheme="minorHAnsi"/>
        </w:rPr>
        <w:t>a – oddziaływanie na ludzi ich zachowania i sposób realizacji celów</w:t>
      </w:r>
    </w:p>
    <w:p w:rsidR="00F47B7F" w:rsidRPr="00F47B7F" w:rsidRDefault="00F47B7F" w:rsidP="00F16372">
      <w:pPr>
        <w:pStyle w:val="Akapitzlist"/>
        <w:numPr>
          <w:ilvl w:val="0"/>
          <w:numId w:val="145"/>
        </w:numPr>
        <w:tabs>
          <w:tab w:val="left" w:pos="1420"/>
        </w:tabs>
        <w:spacing w:line="0" w:lineRule="atLeast"/>
        <w:rPr>
          <w:rFonts w:eastAsia="Times New Roman" w:cstheme="minorHAnsi"/>
        </w:rPr>
      </w:pPr>
      <w:r w:rsidRPr="00F47B7F">
        <w:rPr>
          <w:rFonts w:eastAsia="Times New Roman" w:cstheme="minorHAnsi"/>
        </w:rPr>
        <w:t>Kontrolna</w:t>
      </w:r>
      <w:r>
        <w:rPr>
          <w:rFonts w:eastAsia="Times New Roman" w:cstheme="minorHAnsi"/>
        </w:rPr>
        <w:t xml:space="preserve"> – na ile osiągamy to co zmierzaliśmy</w:t>
      </w:r>
    </w:p>
    <w:p w:rsidR="00F47B7F" w:rsidRPr="00F47B7F" w:rsidRDefault="00F47B7F" w:rsidP="00F47B7F">
      <w:pPr>
        <w:spacing w:after="0" w:line="58" w:lineRule="exact"/>
        <w:rPr>
          <w:rFonts w:eastAsia="Courier New" w:cstheme="minorHAnsi"/>
        </w:rPr>
      </w:pPr>
    </w:p>
    <w:p w:rsidR="00F47B7F" w:rsidRDefault="00F47B7F" w:rsidP="00F47B7F">
      <w:pPr>
        <w:spacing w:after="0" w:line="204" w:lineRule="auto"/>
        <w:jc w:val="both"/>
        <w:rPr>
          <w:rFonts w:eastAsia="Times New Roman" w:cstheme="minorHAnsi"/>
          <w:b/>
        </w:rPr>
      </w:pPr>
    </w:p>
    <w:p w:rsidR="00F47B7F" w:rsidRPr="00F47B7F" w:rsidRDefault="00F47B7F" w:rsidP="00F47B7F">
      <w:pPr>
        <w:spacing w:after="0" w:line="204" w:lineRule="auto"/>
        <w:jc w:val="both"/>
        <w:rPr>
          <w:rFonts w:eastAsia="Times New Roman" w:cstheme="minorHAnsi"/>
          <w:b/>
        </w:rPr>
      </w:pPr>
      <w:r w:rsidRPr="00F47B7F">
        <w:rPr>
          <w:rFonts w:eastAsia="Times New Roman" w:cstheme="minorHAnsi"/>
          <w:b/>
        </w:rPr>
        <w:t>Zastosowanie Systemu Informacyjnego:</w:t>
      </w:r>
    </w:p>
    <w:p w:rsidR="00F47B7F" w:rsidRDefault="00F47B7F" w:rsidP="00F16372">
      <w:pPr>
        <w:pStyle w:val="Akapitzlist"/>
        <w:numPr>
          <w:ilvl w:val="0"/>
          <w:numId w:val="146"/>
        </w:numPr>
        <w:tabs>
          <w:tab w:val="left" w:pos="1440"/>
        </w:tabs>
        <w:spacing w:line="238" w:lineRule="auto"/>
        <w:ind w:right="139"/>
        <w:jc w:val="both"/>
        <w:rPr>
          <w:rFonts w:eastAsia="Times New Roman" w:cstheme="minorHAnsi"/>
        </w:rPr>
      </w:pPr>
      <w:r w:rsidRPr="00F47B7F">
        <w:rPr>
          <w:rFonts w:eastAsia="Times New Roman" w:cstheme="minorHAnsi"/>
        </w:rPr>
        <w:t>Dynamiczne wdrażanie podjętych decyzji strategicznych - poprzez wskazania i przedstawienie informacji o zachodzących w międzyczasie zmianach w otoczeniu i ich skutkach dla projektowanych rozstrzygnięć</w:t>
      </w:r>
    </w:p>
    <w:p w:rsidR="00F47B7F" w:rsidRDefault="00F47B7F" w:rsidP="00F16372">
      <w:pPr>
        <w:pStyle w:val="Akapitzlist"/>
        <w:numPr>
          <w:ilvl w:val="0"/>
          <w:numId w:val="146"/>
        </w:numPr>
        <w:tabs>
          <w:tab w:val="left" w:pos="1440"/>
        </w:tabs>
        <w:spacing w:line="238" w:lineRule="auto"/>
        <w:ind w:right="281"/>
        <w:jc w:val="both"/>
        <w:rPr>
          <w:rFonts w:eastAsia="Times New Roman" w:cstheme="minorHAnsi"/>
        </w:rPr>
      </w:pPr>
      <w:r w:rsidRPr="00F47B7F">
        <w:rPr>
          <w:rFonts w:eastAsia="Times New Roman" w:cstheme="minorHAnsi"/>
        </w:rPr>
        <w:t>Synchronizacja działań różnych komórek przedsiębiorstwa we wdrażaniu</w:t>
      </w:r>
      <w:r w:rsidRPr="00F47B7F">
        <w:rPr>
          <w:rFonts w:eastAsia="Courier New" w:cstheme="minorHAnsi"/>
        </w:rPr>
        <w:t xml:space="preserve"> o </w:t>
      </w:r>
      <w:r w:rsidRPr="00F47B7F">
        <w:rPr>
          <w:rFonts w:eastAsia="Times New Roman" w:cstheme="minorHAnsi"/>
        </w:rPr>
        <w:t>Informowanie o postępach w pracach wdrożeniowych</w:t>
      </w:r>
    </w:p>
    <w:p w:rsidR="00F47B7F" w:rsidRPr="00F47B7F" w:rsidRDefault="00F47B7F" w:rsidP="00F16372">
      <w:pPr>
        <w:pStyle w:val="Akapitzlist"/>
        <w:numPr>
          <w:ilvl w:val="0"/>
          <w:numId w:val="146"/>
        </w:numPr>
        <w:tabs>
          <w:tab w:val="left" w:pos="1440"/>
        </w:tabs>
        <w:spacing w:line="238" w:lineRule="auto"/>
        <w:ind w:right="139"/>
        <w:jc w:val="both"/>
        <w:rPr>
          <w:rFonts w:eastAsia="Times New Roman" w:cstheme="minorHAnsi"/>
        </w:rPr>
      </w:pPr>
      <w:r w:rsidRPr="00F47B7F">
        <w:rPr>
          <w:rFonts w:eastAsia="Times New Roman" w:cstheme="minorHAnsi"/>
        </w:rPr>
        <w:t>Kontrolowanie poprawności merytorycznej, narzędziowej i metodycznej implementacji</w:t>
      </w:r>
    </w:p>
    <w:p w:rsidR="00F47B7F" w:rsidRPr="00F47B7F" w:rsidRDefault="00F47B7F" w:rsidP="00F47B7F">
      <w:pPr>
        <w:spacing w:after="0" w:line="58" w:lineRule="exact"/>
        <w:rPr>
          <w:rFonts w:eastAsia="Courier New" w:cstheme="minorHAnsi"/>
        </w:rPr>
      </w:pPr>
    </w:p>
    <w:p w:rsidR="00F47B7F" w:rsidRPr="00F47B7F" w:rsidRDefault="00F47B7F" w:rsidP="00F47B7F">
      <w:pPr>
        <w:spacing w:after="0" w:line="204" w:lineRule="auto"/>
        <w:ind w:left="360"/>
        <w:jc w:val="both"/>
        <w:rPr>
          <w:rFonts w:eastAsia="Times New Roman" w:cstheme="minorHAnsi"/>
          <w:b/>
        </w:rPr>
      </w:pPr>
      <w:r w:rsidRPr="00F47B7F">
        <w:rPr>
          <w:rFonts w:eastAsia="Times New Roman" w:cstheme="minorHAnsi"/>
          <w:b/>
        </w:rPr>
        <w:t>Konieczne wsparcie techniką komputerową.</w:t>
      </w:r>
    </w:p>
    <w:p w:rsidR="00F47B7F" w:rsidRDefault="00F47B7F" w:rsidP="00D2762D">
      <w:pPr>
        <w:spacing w:after="0"/>
        <w:rPr>
          <w:rFonts w:cstheme="minorHAnsi"/>
          <w:b/>
          <w:lang w:eastAsia="pl-PL"/>
        </w:rPr>
      </w:pPr>
    </w:p>
    <w:p w:rsidR="00F47B7F" w:rsidRDefault="00F47B7F" w:rsidP="00D2762D">
      <w:pPr>
        <w:spacing w:after="0"/>
        <w:rPr>
          <w:rFonts w:cstheme="minorHAnsi"/>
          <w:b/>
          <w:color w:val="FF0000"/>
          <w:lang w:eastAsia="pl-PL"/>
        </w:rPr>
      </w:pPr>
      <w:r w:rsidRPr="00F47B7F">
        <w:rPr>
          <w:rFonts w:cstheme="minorHAnsi"/>
          <w:b/>
          <w:color w:val="FF0000"/>
          <w:lang w:eastAsia="pl-PL"/>
        </w:rPr>
        <w:t xml:space="preserve">System informacyjny a system informacji </w:t>
      </w:r>
    </w:p>
    <w:p w:rsidR="00F47B7F" w:rsidRDefault="00F47B7F" w:rsidP="00D2762D">
      <w:pPr>
        <w:spacing w:after="0"/>
        <w:rPr>
          <w:rFonts w:cstheme="minorHAnsi"/>
          <w:b/>
          <w:color w:val="FF0000"/>
          <w:lang w:eastAsia="pl-PL"/>
        </w:rPr>
      </w:pPr>
    </w:p>
    <w:p w:rsidR="00F47B7F" w:rsidRPr="003722A5" w:rsidRDefault="00F47B7F" w:rsidP="00D2762D">
      <w:pPr>
        <w:spacing w:after="0"/>
        <w:rPr>
          <w:rFonts w:cstheme="minorHAnsi"/>
          <w:b/>
          <w:lang w:eastAsia="pl-PL"/>
        </w:rPr>
      </w:pPr>
      <w:r w:rsidRPr="003722A5">
        <w:rPr>
          <w:rFonts w:cstheme="minorHAnsi"/>
          <w:b/>
          <w:lang w:eastAsia="pl-PL"/>
        </w:rPr>
        <w:t>Instrumenty implementacji:</w:t>
      </w:r>
    </w:p>
    <w:p w:rsidR="003722A5" w:rsidRDefault="00F47B7F" w:rsidP="00F16372">
      <w:pPr>
        <w:pStyle w:val="Akapitzlist"/>
        <w:numPr>
          <w:ilvl w:val="0"/>
          <w:numId w:val="148"/>
        </w:numPr>
        <w:spacing w:line="243" w:lineRule="auto"/>
        <w:ind w:right="220"/>
        <w:jc w:val="both"/>
        <w:rPr>
          <w:rFonts w:eastAsia="Times New Roman" w:cstheme="minorHAnsi"/>
        </w:rPr>
      </w:pPr>
      <w:r w:rsidRPr="003722A5">
        <w:rPr>
          <w:rFonts w:cstheme="minorHAnsi"/>
          <w:b/>
          <w:lang w:eastAsia="pl-PL"/>
        </w:rPr>
        <w:t xml:space="preserve">System </w:t>
      </w:r>
      <w:r w:rsidR="003722A5" w:rsidRPr="003722A5">
        <w:rPr>
          <w:rFonts w:cstheme="minorHAnsi"/>
          <w:b/>
          <w:lang w:eastAsia="pl-PL"/>
        </w:rPr>
        <w:t>I</w:t>
      </w:r>
      <w:r w:rsidRPr="003722A5">
        <w:rPr>
          <w:rFonts w:cstheme="minorHAnsi"/>
          <w:b/>
          <w:lang w:eastAsia="pl-PL"/>
        </w:rPr>
        <w:t xml:space="preserve">nformacyjny </w:t>
      </w:r>
      <w:r w:rsidR="003722A5" w:rsidRPr="003722A5">
        <w:rPr>
          <w:rFonts w:cstheme="minorHAnsi"/>
          <w:b/>
          <w:lang w:eastAsia="pl-PL"/>
        </w:rPr>
        <w:t>Z</w:t>
      </w:r>
      <w:r w:rsidRPr="003722A5">
        <w:rPr>
          <w:rFonts w:cstheme="minorHAnsi"/>
          <w:b/>
          <w:lang w:eastAsia="pl-PL"/>
        </w:rPr>
        <w:t xml:space="preserve">arządzania </w:t>
      </w:r>
      <w:r w:rsidR="003722A5" w:rsidRPr="003722A5">
        <w:rPr>
          <w:rFonts w:cstheme="minorHAnsi"/>
          <w:b/>
          <w:lang w:eastAsia="pl-PL"/>
        </w:rPr>
        <w:t>S</w:t>
      </w:r>
      <w:r w:rsidRPr="003722A5">
        <w:rPr>
          <w:rFonts w:cstheme="minorHAnsi"/>
          <w:b/>
          <w:lang w:eastAsia="pl-PL"/>
        </w:rPr>
        <w:t>trategicznego – powszechnie z</w:t>
      </w:r>
      <w:r w:rsidR="003722A5" w:rsidRPr="003722A5">
        <w:rPr>
          <w:rFonts w:cstheme="minorHAnsi"/>
          <w:b/>
          <w:lang w:eastAsia="pl-PL"/>
        </w:rPr>
        <w:t>nany</w:t>
      </w:r>
      <w:r w:rsidRPr="003722A5">
        <w:rPr>
          <w:rFonts w:cstheme="minorHAnsi"/>
          <w:b/>
          <w:lang w:eastAsia="pl-PL"/>
        </w:rPr>
        <w:t xml:space="preserve"> jako </w:t>
      </w:r>
      <w:r w:rsidR="003722A5">
        <w:rPr>
          <w:rFonts w:cstheme="minorHAnsi"/>
          <w:b/>
          <w:lang w:eastAsia="pl-PL"/>
        </w:rPr>
        <w:t xml:space="preserve">System Wczesnego Rozpoznania lub </w:t>
      </w:r>
      <w:r w:rsidR="003722A5" w:rsidRPr="003722A5">
        <w:rPr>
          <w:rFonts w:cstheme="minorHAnsi"/>
          <w:b/>
          <w:lang w:eastAsia="pl-PL"/>
        </w:rPr>
        <w:t>S</w:t>
      </w:r>
      <w:r w:rsidRPr="003722A5">
        <w:rPr>
          <w:rFonts w:cstheme="minorHAnsi"/>
          <w:b/>
          <w:lang w:eastAsia="pl-PL"/>
        </w:rPr>
        <w:t xml:space="preserve">ystem </w:t>
      </w:r>
      <w:r w:rsidR="003722A5" w:rsidRPr="003722A5">
        <w:rPr>
          <w:rFonts w:cstheme="minorHAnsi"/>
          <w:b/>
          <w:lang w:eastAsia="pl-PL"/>
        </w:rPr>
        <w:t>W</w:t>
      </w:r>
      <w:r w:rsidRPr="003722A5">
        <w:rPr>
          <w:rFonts w:cstheme="minorHAnsi"/>
          <w:b/>
          <w:lang w:eastAsia="pl-PL"/>
        </w:rPr>
        <w:t xml:space="preserve">czesnego </w:t>
      </w:r>
      <w:r w:rsidR="003722A5" w:rsidRPr="003722A5">
        <w:rPr>
          <w:rFonts w:cstheme="minorHAnsi"/>
          <w:b/>
          <w:lang w:eastAsia="pl-PL"/>
        </w:rPr>
        <w:t>O</w:t>
      </w:r>
      <w:r w:rsidRPr="003722A5">
        <w:rPr>
          <w:rFonts w:cstheme="minorHAnsi"/>
          <w:b/>
          <w:lang w:eastAsia="pl-PL"/>
        </w:rPr>
        <w:t>strzegania</w:t>
      </w:r>
      <w:r w:rsidR="003722A5" w:rsidRPr="003722A5">
        <w:rPr>
          <w:rFonts w:cstheme="minorHAnsi"/>
          <w:b/>
          <w:lang w:eastAsia="pl-PL"/>
        </w:rPr>
        <w:t xml:space="preserve"> (SWO) - </w:t>
      </w:r>
      <w:r w:rsidR="003722A5" w:rsidRPr="003722A5">
        <w:rPr>
          <w:rFonts w:eastAsia="Times New Roman" w:cstheme="minorHAnsi"/>
        </w:rPr>
        <w:t>Proces informacyjny dotyczy zmian otoczenia oraz wnętrza przedsiębiorstwa bez formalnie narzuconych ograniczeń. Organizacje procesów gromadzenia danych i informacji określają dwa zakresy:</w:t>
      </w:r>
    </w:p>
    <w:p w:rsidR="003722A5" w:rsidRDefault="003722A5" w:rsidP="00F16372">
      <w:pPr>
        <w:pStyle w:val="Akapitzlist"/>
        <w:numPr>
          <w:ilvl w:val="1"/>
          <w:numId w:val="148"/>
        </w:numPr>
        <w:spacing w:line="243" w:lineRule="auto"/>
        <w:ind w:right="220"/>
        <w:jc w:val="both"/>
        <w:rPr>
          <w:rFonts w:eastAsia="Times New Roman" w:cstheme="minorHAnsi"/>
        </w:rPr>
      </w:pPr>
      <w:r w:rsidRPr="003722A5">
        <w:rPr>
          <w:rFonts w:eastAsia="Times New Roman" w:cstheme="minorHAnsi"/>
        </w:rPr>
        <w:t>Podstawowy dotyczący otoczenia i wnętrza przedsiębiorstwa (indykatory otoczenia i wnętrza)</w:t>
      </w:r>
    </w:p>
    <w:p w:rsidR="003722A5" w:rsidRPr="003722A5" w:rsidRDefault="003722A5" w:rsidP="00F16372">
      <w:pPr>
        <w:pStyle w:val="Akapitzlist"/>
        <w:numPr>
          <w:ilvl w:val="1"/>
          <w:numId w:val="148"/>
        </w:numPr>
        <w:spacing w:line="243" w:lineRule="auto"/>
        <w:ind w:right="220"/>
        <w:jc w:val="both"/>
        <w:rPr>
          <w:rFonts w:eastAsia="Times New Roman" w:cstheme="minorHAnsi"/>
        </w:rPr>
      </w:pPr>
      <w:r w:rsidRPr="003722A5">
        <w:rPr>
          <w:rFonts w:eastAsia="Times New Roman" w:cstheme="minorHAnsi"/>
        </w:rPr>
        <w:t>Uzupełniający wynikający z potrzeb nieskrępowanego śledzenia zarówno otoczenia jak i przed</w:t>
      </w:r>
    </w:p>
    <w:p w:rsidR="00F47B7F" w:rsidRPr="003722A5" w:rsidRDefault="00F47B7F" w:rsidP="00F16372">
      <w:pPr>
        <w:pStyle w:val="Akapitzlist"/>
        <w:numPr>
          <w:ilvl w:val="0"/>
          <w:numId w:val="147"/>
        </w:numPr>
        <w:rPr>
          <w:rFonts w:cstheme="minorHAnsi"/>
          <w:b/>
          <w:lang w:eastAsia="pl-PL"/>
        </w:rPr>
      </w:pPr>
      <w:r w:rsidRPr="003722A5">
        <w:rPr>
          <w:rFonts w:cstheme="minorHAnsi"/>
          <w:b/>
          <w:lang w:eastAsia="pl-PL"/>
        </w:rPr>
        <w:t>Strategiczna karta wyników</w:t>
      </w:r>
    </w:p>
    <w:p w:rsidR="003722A5" w:rsidRDefault="003722A5" w:rsidP="003722A5">
      <w:pPr>
        <w:spacing w:after="0"/>
        <w:rPr>
          <w:rFonts w:cstheme="minorHAnsi"/>
          <w:b/>
          <w:lang w:eastAsia="pl-PL"/>
        </w:rPr>
      </w:pPr>
    </w:p>
    <w:p w:rsidR="003722A5" w:rsidRDefault="003722A5" w:rsidP="003722A5">
      <w:pPr>
        <w:spacing w:after="0"/>
        <w:rPr>
          <w:rFonts w:cstheme="minorHAnsi"/>
          <w:b/>
          <w:lang w:eastAsia="pl-PL"/>
        </w:rPr>
      </w:pPr>
      <w:r>
        <w:rPr>
          <w:rFonts w:cstheme="minorHAnsi"/>
          <w:b/>
          <w:lang w:eastAsia="pl-PL"/>
        </w:rPr>
        <w:t>Indykatory dot. otoczenia – zewnętrzne</w:t>
      </w:r>
    </w:p>
    <w:p w:rsidR="003722A5" w:rsidRPr="003722A5" w:rsidRDefault="003722A5" w:rsidP="00F16372">
      <w:pPr>
        <w:pStyle w:val="Akapitzlist"/>
        <w:numPr>
          <w:ilvl w:val="0"/>
          <w:numId w:val="147"/>
        </w:numPr>
        <w:rPr>
          <w:rFonts w:cstheme="minorHAnsi"/>
          <w:b/>
          <w:lang w:eastAsia="pl-PL"/>
        </w:rPr>
      </w:pPr>
      <w:r>
        <w:rPr>
          <w:rFonts w:cstheme="minorHAnsi"/>
          <w:b/>
          <w:lang w:eastAsia="pl-PL"/>
        </w:rPr>
        <w:t xml:space="preserve">Warunkiem określenia </w:t>
      </w:r>
      <w:r>
        <w:rPr>
          <w:rFonts w:cstheme="minorHAnsi"/>
          <w:lang w:eastAsia="pl-PL"/>
        </w:rPr>
        <w:t xml:space="preserve">jest wszechstronna analiza otoczenie  - dzięki temu możemy określić zjawiska, zdarzeń i procesu dla przyszłego rozwoju przedsiębiorstwach </w:t>
      </w:r>
    </w:p>
    <w:p w:rsidR="003722A5" w:rsidRDefault="003722A5" w:rsidP="003722A5">
      <w:pPr>
        <w:spacing w:after="0"/>
        <w:rPr>
          <w:rFonts w:cstheme="minorHAnsi"/>
          <w:b/>
          <w:lang w:eastAsia="pl-PL"/>
        </w:rPr>
      </w:pPr>
    </w:p>
    <w:p w:rsidR="003722A5" w:rsidRDefault="003722A5" w:rsidP="003722A5">
      <w:pPr>
        <w:spacing w:after="0"/>
        <w:rPr>
          <w:rFonts w:cstheme="minorHAnsi"/>
          <w:b/>
          <w:lang w:eastAsia="pl-PL"/>
        </w:rPr>
      </w:pPr>
    </w:p>
    <w:p w:rsidR="003722A5" w:rsidRDefault="003722A5" w:rsidP="003722A5">
      <w:pPr>
        <w:spacing w:after="0"/>
        <w:rPr>
          <w:rFonts w:cstheme="minorHAnsi"/>
          <w:b/>
          <w:color w:val="FF0000"/>
          <w:lang w:eastAsia="pl-PL"/>
        </w:rPr>
      </w:pPr>
      <w:r w:rsidRPr="003722A5">
        <w:rPr>
          <w:rFonts w:cstheme="minorHAnsi"/>
          <w:b/>
          <w:color w:val="FF0000"/>
          <w:lang w:eastAsia="pl-PL"/>
        </w:rPr>
        <w:t>Kontrola strategiczna, czym jest, cechy, funkcje i indykatory ( technologiczny techniczy, organizacyjny, informacyjne), diagram isshikawy – ze skryptu!!!!</w:t>
      </w:r>
    </w:p>
    <w:p w:rsidR="003722A5" w:rsidRDefault="003722A5" w:rsidP="003722A5">
      <w:pPr>
        <w:spacing w:after="0"/>
        <w:rPr>
          <w:rFonts w:cstheme="minorHAnsi"/>
          <w:b/>
          <w:lang w:eastAsia="pl-PL"/>
        </w:rPr>
      </w:pPr>
    </w:p>
    <w:p w:rsidR="003722A5" w:rsidRPr="003722A5" w:rsidRDefault="003722A5" w:rsidP="003722A5">
      <w:pPr>
        <w:spacing w:after="0"/>
        <w:rPr>
          <w:rFonts w:cstheme="minorHAnsi"/>
          <w:lang w:eastAsia="pl-PL"/>
        </w:rPr>
      </w:pPr>
      <w:r w:rsidRPr="003722A5">
        <w:rPr>
          <w:rFonts w:cstheme="minorHAnsi"/>
          <w:b/>
          <w:lang w:eastAsia="pl-PL"/>
        </w:rPr>
        <w:t>strategiczna karta wyników</w:t>
      </w:r>
      <w:r>
        <w:rPr>
          <w:rFonts w:cstheme="minorHAnsi"/>
          <w:b/>
          <w:lang w:eastAsia="pl-PL"/>
        </w:rPr>
        <w:t xml:space="preserve"> – </w:t>
      </w:r>
      <w:r>
        <w:rPr>
          <w:rFonts w:cstheme="minorHAnsi"/>
          <w:lang w:eastAsia="pl-PL"/>
        </w:rPr>
        <w:t>co to jest, jakie elementy składowe (finanse, klienci, procesy, rozwój) 4 perspektywy SKW, narysować,  SKW elemnty składowe Strategiczna Karta Ryzyka,  korzyści z jej wdrożenia</w:t>
      </w:r>
    </w:p>
    <w:p w:rsidR="003722A5" w:rsidRPr="003722A5" w:rsidRDefault="003722A5" w:rsidP="003722A5">
      <w:pPr>
        <w:spacing w:after="0"/>
        <w:rPr>
          <w:rFonts w:cstheme="minorHAnsi"/>
          <w:b/>
          <w:lang w:eastAsia="pl-PL"/>
        </w:rPr>
      </w:pPr>
      <w:r w:rsidRPr="003722A5">
        <w:rPr>
          <w:rFonts w:cstheme="minorHAnsi"/>
          <w:b/>
          <w:lang w:eastAsia="pl-PL"/>
        </w:rPr>
        <w:lastRenderedPageBreak/>
        <w:t>Kokpity zarządcze</w:t>
      </w:r>
    </w:p>
    <w:sectPr w:rsidR="003722A5" w:rsidRPr="003722A5" w:rsidSect="00687305">
      <w:footerReference w:type="default" r:id="rId19"/>
      <w:pgSz w:w="11906" w:h="16838"/>
      <w:pgMar w:top="851" w:right="851" w:bottom="851" w:left="851" w:header="680" w:footer="62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6372" w:rsidRDefault="00F16372" w:rsidP="001D411D">
      <w:pPr>
        <w:spacing w:after="0" w:line="240" w:lineRule="auto"/>
      </w:pPr>
      <w:r>
        <w:separator/>
      </w:r>
    </w:p>
  </w:endnote>
  <w:endnote w:type="continuationSeparator" w:id="1">
    <w:p w:rsidR="00F16372" w:rsidRDefault="00F16372" w:rsidP="001D4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0"/>
        <w:szCs w:val="20"/>
      </w:rPr>
      <w:id w:val="65484234"/>
      <w:docPartObj>
        <w:docPartGallery w:val="Page Numbers (Bottom of Page)"/>
        <w:docPartUnique/>
      </w:docPartObj>
    </w:sdtPr>
    <w:sdtContent>
      <w:p w:rsidR="00D2762D" w:rsidRDefault="00D2762D">
        <w:pPr>
          <w:pStyle w:val="Stopka"/>
          <w:jc w:val="center"/>
          <w:rPr>
            <w:sz w:val="20"/>
            <w:szCs w:val="20"/>
          </w:rPr>
        </w:pPr>
      </w:p>
      <w:p w:rsidR="00D2762D" w:rsidRPr="00687305" w:rsidRDefault="00D2762D">
        <w:pPr>
          <w:pStyle w:val="Stopka"/>
          <w:jc w:val="center"/>
          <w:rPr>
            <w:sz w:val="20"/>
            <w:szCs w:val="20"/>
          </w:rPr>
        </w:pPr>
        <w:r>
          <w:rPr>
            <w:sz w:val="20"/>
            <w:szCs w:val="20"/>
          </w:rPr>
          <w:tab/>
        </w:r>
        <w:r w:rsidRPr="00687305">
          <w:rPr>
            <w:sz w:val="20"/>
            <w:szCs w:val="20"/>
          </w:rPr>
          <w:t>Zarządzanie strategiczne _ prof. Urbanowska –</w:t>
        </w:r>
        <w:r>
          <w:rPr>
            <w:sz w:val="20"/>
            <w:szCs w:val="20"/>
          </w:rPr>
          <w:t xml:space="preserve"> Sojkin</w:t>
        </w:r>
        <w:r>
          <w:rPr>
            <w:sz w:val="20"/>
            <w:szCs w:val="20"/>
          </w:rPr>
          <w:tab/>
        </w:r>
        <w:r>
          <w:rPr>
            <w:sz w:val="20"/>
            <w:szCs w:val="20"/>
          </w:rPr>
          <w:tab/>
        </w:r>
        <w:r w:rsidRPr="00687305">
          <w:rPr>
            <w:sz w:val="20"/>
            <w:szCs w:val="20"/>
          </w:rPr>
          <w:fldChar w:fldCharType="begin"/>
        </w:r>
        <w:r w:rsidRPr="00687305">
          <w:rPr>
            <w:sz w:val="20"/>
            <w:szCs w:val="20"/>
          </w:rPr>
          <w:instrText xml:space="preserve"> PAGE   \* MERGEFORMAT </w:instrText>
        </w:r>
        <w:r w:rsidRPr="00687305">
          <w:rPr>
            <w:sz w:val="20"/>
            <w:szCs w:val="20"/>
          </w:rPr>
          <w:fldChar w:fldCharType="separate"/>
        </w:r>
        <w:r w:rsidR="003722A5">
          <w:rPr>
            <w:noProof/>
            <w:sz w:val="20"/>
            <w:szCs w:val="20"/>
          </w:rPr>
          <w:t>46</w:t>
        </w:r>
        <w:r w:rsidRPr="00687305">
          <w:rPr>
            <w:sz w:val="20"/>
            <w:szCs w:val="20"/>
          </w:rPr>
          <w:fldChar w:fldCharType="end"/>
        </w:r>
      </w:p>
    </w:sdtContent>
  </w:sdt>
  <w:p w:rsidR="00D2762D" w:rsidRPr="00687305" w:rsidRDefault="00D2762D">
    <w:pPr>
      <w:pStyle w:val="Stopka"/>
      <w:rPr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6372" w:rsidRDefault="00F16372" w:rsidP="001D411D">
      <w:pPr>
        <w:spacing w:after="0" w:line="240" w:lineRule="auto"/>
      </w:pPr>
      <w:r>
        <w:separator/>
      </w:r>
    </w:p>
  </w:footnote>
  <w:footnote w:type="continuationSeparator" w:id="1">
    <w:p w:rsidR="00F16372" w:rsidRDefault="00F16372" w:rsidP="001D41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3E"/>
    <w:multiLevelType w:val="hybridMultilevel"/>
    <w:tmpl w:val="F2706406"/>
    <w:lvl w:ilvl="0" w:tplc="AF2CA228">
      <w:start w:val="1"/>
      <w:numFmt w:val="decimal"/>
      <w:lvlText w:val="%1."/>
      <w:lvlJc w:val="left"/>
      <w:rPr>
        <w:b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A2"/>
    <w:multiLevelType w:val="hybridMultilevel"/>
    <w:tmpl w:val="3494B2F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203521D"/>
    <w:multiLevelType w:val="hybridMultilevel"/>
    <w:tmpl w:val="C5CE29BA"/>
    <w:lvl w:ilvl="0" w:tplc="0415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21051A7"/>
    <w:multiLevelType w:val="hybridMultilevel"/>
    <w:tmpl w:val="6B2876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582E25"/>
    <w:multiLevelType w:val="hybridMultilevel"/>
    <w:tmpl w:val="155270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F10519"/>
    <w:multiLevelType w:val="hybridMultilevel"/>
    <w:tmpl w:val="91A85EC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826472A"/>
    <w:multiLevelType w:val="hybridMultilevel"/>
    <w:tmpl w:val="AEA475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F96264"/>
    <w:multiLevelType w:val="hybridMultilevel"/>
    <w:tmpl w:val="A3520C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023A46"/>
    <w:multiLevelType w:val="hybridMultilevel"/>
    <w:tmpl w:val="AAB4476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11269B"/>
    <w:multiLevelType w:val="hybridMultilevel"/>
    <w:tmpl w:val="A252A3B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E417481"/>
    <w:multiLevelType w:val="hybridMultilevel"/>
    <w:tmpl w:val="7F2E96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E51704F"/>
    <w:multiLevelType w:val="hybridMultilevel"/>
    <w:tmpl w:val="C84EF0E8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F0D28AB"/>
    <w:multiLevelType w:val="hybridMultilevel"/>
    <w:tmpl w:val="DA3E0022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2562D01"/>
    <w:multiLevelType w:val="hybridMultilevel"/>
    <w:tmpl w:val="652485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BC622B"/>
    <w:multiLevelType w:val="hybridMultilevel"/>
    <w:tmpl w:val="6C5C91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2C00D59"/>
    <w:multiLevelType w:val="hybridMultilevel"/>
    <w:tmpl w:val="73FAC7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5AD4872"/>
    <w:multiLevelType w:val="hybridMultilevel"/>
    <w:tmpl w:val="19E0EE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61311C4"/>
    <w:multiLevelType w:val="hybridMultilevel"/>
    <w:tmpl w:val="3A4CC9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6881588"/>
    <w:multiLevelType w:val="hybridMultilevel"/>
    <w:tmpl w:val="54023A9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16C24539"/>
    <w:multiLevelType w:val="hybridMultilevel"/>
    <w:tmpl w:val="C97A05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7B116FF"/>
    <w:multiLevelType w:val="hybridMultilevel"/>
    <w:tmpl w:val="C7F6B96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8D7301F"/>
    <w:multiLevelType w:val="hybridMultilevel"/>
    <w:tmpl w:val="B5A649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8F112B6"/>
    <w:multiLevelType w:val="hybridMultilevel"/>
    <w:tmpl w:val="7A5A53A6"/>
    <w:lvl w:ilvl="0" w:tplc="8AEE3DE0">
      <w:start w:val="1"/>
      <w:numFmt w:val="bullet"/>
      <w:pStyle w:val="Akapitz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96B541A"/>
    <w:multiLevelType w:val="hybridMultilevel"/>
    <w:tmpl w:val="80105B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98658B7"/>
    <w:multiLevelType w:val="hybridMultilevel"/>
    <w:tmpl w:val="420E68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A1C689F"/>
    <w:multiLevelType w:val="hybridMultilevel"/>
    <w:tmpl w:val="F2D67FE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ABB3B15"/>
    <w:multiLevelType w:val="hybridMultilevel"/>
    <w:tmpl w:val="3552F5B8"/>
    <w:lvl w:ilvl="0" w:tplc="AAD08308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1B1B0F14"/>
    <w:multiLevelType w:val="hybridMultilevel"/>
    <w:tmpl w:val="28EE90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1B57063B"/>
    <w:multiLevelType w:val="hybridMultilevel"/>
    <w:tmpl w:val="85FEF39C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1C7F5AA7"/>
    <w:multiLevelType w:val="hybridMultilevel"/>
    <w:tmpl w:val="18B2D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1DC24C53"/>
    <w:multiLevelType w:val="hybridMultilevel"/>
    <w:tmpl w:val="A1C0DD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1DE64036"/>
    <w:multiLevelType w:val="hybridMultilevel"/>
    <w:tmpl w:val="0FE2B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1E002300"/>
    <w:multiLevelType w:val="hybridMultilevel"/>
    <w:tmpl w:val="C23605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1E822279"/>
    <w:multiLevelType w:val="hybridMultilevel"/>
    <w:tmpl w:val="7D2211A8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1F3F63EC"/>
    <w:multiLevelType w:val="hybridMultilevel"/>
    <w:tmpl w:val="91CCE1BE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20092FC8"/>
    <w:multiLevelType w:val="hybridMultilevel"/>
    <w:tmpl w:val="A31CD4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0B90119"/>
    <w:multiLevelType w:val="hybridMultilevel"/>
    <w:tmpl w:val="70FCDFB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1E053D4"/>
    <w:multiLevelType w:val="hybridMultilevel"/>
    <w:tmpl w:val="6D524C1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2AA1E85"/>
    <w:multiLevelType w:val="hybridMultilevel"/>
    <w:tmpl w:val="32F8A0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23CF722C"/>
    <w:multiLevelType w:val="hybridMultilevel"/>
    <w:tmpl w:val="3F52A9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2402193A"/>
    <w:multiLevelType w:val="hybridMultilevel"/>
    <w:tmpl w:val="04629BD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2435455D"/>
    <w:multiLevelType w:val="hybridMultilevel"/>
    <w:tmpl w:val="6BF2BC4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24480D72"/>
    <w:multiLevelType w:val="hybridMultilevel"/>
    <w:tmpl w:val="FE04A6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2464381B"/>
    <w:multiLevelType w:val="hybridMultilevel"/>
    <w:tmpl w:val="461C01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252A7422"/>
    <w:multiLevelType w:val="hybridMultilevel"/>
    <w:tmpl w:val="0E82D7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25CC4804"/>
    <w:multiLevelType w:val="hybridMultilevel"/>
    <w:tmpl w:val="164CBB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25FD1A8E"/>
    <w:multiLevelType w:val="hybridMultilevel"/>
    <w:tmpl w:val="02C0ED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26430D84"/>
    <w:multiLevelType w:val="hybridMultilevel"/>
    <w:tmpl w:val="79FE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2799483D"/>
    <w:multiLevelType w:val="hybridMultilevel"/>
    <w:tmpl w:val="1624C9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282F5073"/>
    <w:multiLevelType w:val="hybridMultilevel"/>
    <w:tmpl w:val="191EEE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2A9B45A1"/>
    <w:multiLevelType w:val="hybridMultilevel"/>
    <w:tmpl w:val="F2926F3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2ABE7A6A"/>
    <w:multiLevelType w:val="hybridMultilevel"/>
    <w:tmpl w:val="2EEC58A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2D3635C3"/>
    <w:multiLevelType w:val="hybridMultilevel"/>
    <w:tmpl w:val="71041AA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2DAD7DC6"/>
    <w:multiLevelType w:val="hybridMultilevel"/>
    <w:tmpl w:val="C3D0B04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2DC1047D"/>
    <w:multiLevelType w:val="hybridMultilevel"/>
    <w:tmpl w:val="7778916C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2DFA7C4A"/>
    <w:multiLevelType w:val="hybridMultilevel"/>
    <w:tmpl w:val="87EA90B4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2F21459C"/>
    <w:multiLevelType w:val="hybridMultilevel"/>
    <w:tmpl w:val="8C120A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2FFF7A09"/>
    <w:multiLevelType w:val="hybridMultilevel"/>
    <w:tmpl w:val="F596330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31AA735D"/>
    <w:multiLevelType w:val="hybridMultilevel"/>
    <w:tmpl w:val="0E16B2A2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9">
    <w:nsid w:val="32DE2006"/>
    <w:multiLevelType w:val="hybridMultilevel"/>
    <w:tmpl w:val="6E82E55E"/>
    <w:lvl w:ilvl="0" w:tplc="0415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>
    <w:nsid w:val="34BD627A"/>
    <w:multiLevelType w:val="hybridMultilevel"/>
    <w:tmpl w:val="8FC861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34EF01EA"/>
    <w:multiLevelType w:val="hybridMultilevel"/>
    <w:tmpl w:val="1A905C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356A6029"/>
    <w:multiLevelType w:val="hybridMultilevel"/>
    <w:tmpl w:val="A874EC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360E042E"/>
    <w:multiLevelType w:val="hybridMultilevel"/>
    <w:tmpl w:val="079AFE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379D4030"/>
    <w:multiLevelType w:val="hybridMultilevel"/>
    <w:tmpl w:val="72FA53DC"/>
    <w:lvl w:ilvl="0" w:tplc="550C14B4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37D11CD0"/>
    <w:multiLevelType w:val="hybridMultilevel"/>
    <w:tmpl w:val="2DBE45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38E267D6"/>
    <w:multiLevelType w:val="hybridMultilevel"/>
    <w:tmpl w:val="1CAEC51E"/>
    <w:lvl w:ilvl="0" w:tplc="0440772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00B05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391C261A"/>
    <w:multiLevelType w:val="hybridMultilevel"/>
    <w:tmpl w:val="D97E4B9A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393B3E6C"/>
    <w:multiLevelType w:val="hybridMultilevel"/>
    <w:tmpl w:val="1FD0E0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39482E13"/>
    <w:multiLevelType w:val="hybridMultilevel"/>
    <w:tmpl w:val="B79C8B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3A273BF6"/>
    <w:multiLevelType w:val="hybridMultilevel"/>
    <w:tmpl w:val="3EB2B9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3BD1796D"/>
    <w:multiLevelType w:val="hybridMultilevel"/>
    <w:tmpl w:val="29E6A2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3C182F0F"/>
    <w:multiLevelType w:val="hybridMultilevel"/>
    <w:tmpl w:val="1CBE30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3C9F63EF"/>
    <w:multiLevelType w:val="hybridMultilevel"/>
    <w:tmpl w:val="4694F1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3E551513"/>
    <w:multiLevelType w:val="hybridMultilevel"/>
    <w:tmpl w:val="5792D56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3E94795D"/>
    <w:multiLevelType w:val="hybridMultilevel"/>
    <w:tmpl w:val="833626E8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3EAB5D32"/>
    <w:multiLevelType w:val="hybridMultilevel"/>
    <w:tmpl w:val="9AC87662"/>
    <w:lvl w:ilvl="0" w:tplc="EE3E7C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40BF1D87"/>
    <w:multiLevelType w:val="hybridMultilevel"/>
    <w:tmpl w:val="EC0C4BA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40D61C0B"/>
    <w:multiLevelType w:val="hybridMultilevel"/>
    <w:tmpl w:val="2266FD5A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40FF2DC9"/>
    <w:multiLevelType w:val="hybridMultilevel"/>
    <w:tmpl w:val="43FECB00"/>
    <w:lvl w:ilvl="0" w:tplc="550C14B4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  <w:color w:val="auto"/>
      </w:rPr>
    </w:lvl>
    <w:lvl w:ilvl="1" w:tplc="0415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0">
    <w:nsid w:val="421F52C2"/>
    <w:multiLevelType w:val="hybridMultilevel"/>
    <w:tmpl w:val="52F4C7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429D4D9D"/>
    <w:multiLevelType w:val="hybridMultilevel"/>
    <w:tmpl w:val="6A048F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42C41307"/>
    <w:multiLevelType w:val="hybridMultilevel"/>
    <w:tmpl w:val="681A164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42E75468"/>
    <w:multiLevelType w:val="hybridMultilevel"/>
    <w:tmpl w:val="CD2ED558"/>
    <w:lvl w:ilvl="0" w:tplc="0415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84">
    <w:nsid w:val="45482FFB"/>
    <w:multiLevelType w:val="hybridMultilevel"/>
    <w:tmpl w:val="C0AAF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454B07B8"/>
    <w:multiLevelType w:val="hybridMultilevel"/>
    <w:tmpl w:val="868C0E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462955F2"/>
    <w:multiLevelType w:val="hybridMultilevel"/>
    <w:tmpl w:val="FCD4E5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47570FDC"/>
    <w:multiLevelType w:val="hybridMultilevel"/>
    <w:tmpl w:val="3A80C0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47833BBF"/>
    <w:multiLevelType w:val="hybridMultilevel"/>
    <w:tmpl w:val="A7ECB3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48372661"/>
    <w:multiLevelType w:val="hybridMultilevel"/>
    <w:tmpl w:val="31F4CDB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4B7D4056"/>
    <w:multiLevelType w:val="hybridMultilevel"/>
    <w:tmpl w:val="C4E293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4E9F6AEB"/>
    <w:multiLevelType w:val="hybridMultilevel"/>
    <w:tmpl w:val="156296F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4F066042"/>
    <w:multiLevelType w:val="hybridMultilevel"/>
    <w:tmpl w:val="141CD1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4F1F18D5"/>
    <w:multiLevelType w:val="hybridMultilevel"/>
    <w:tmpl w:val="A58C95F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500E7119"/>
    <w:multiLevelType w:val="hybridMultilevel"/>
    <w:tmpl w:val="6E44BD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515A241C"/>
    <w:multiLevelType w:val="hybridMultilevel"/>
    <w:tmpl w:val="025259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53066371"/>
    <w:multiLevelType w:val="hybridMultilevel"/>
    <w:tmpl w:val="57E087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540B6C36"/>
    <w:multiLevelType w:val="hybridMultilevel"/>
    <w:tmpl w:val="398E4C54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54A34BA8"/>
    <w:multiLevelType w:val="hybridMultilevel"/>
    <w:tmpl w:val="72BAB1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54D079FA"/>
    <w:multiLevelType w:val="hybridMultilevel"/>
    <w:tmpl w:val="77B276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566F2105"/>
    <w:multiLevelType w:val="hybridMultilevel"/>
    <w:tmpl w:val="EF02D438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568568C4"/>
    <w:multiLevelType w:val="hybridMultilevel"/>
    <w:tmpl w:val="069252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579F2EB5"/>
    <w:multiLevelType w:val="hybridMultilevel"/>
    <w:tmpl w:val="03E4C4E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5A3867BA"/>
    <w:multiLevelType w:val="hybridMultilevel"/>
    <w:tmpl w:val="264A3D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5A873F21"/>
    <w:multiLevelType w:val="hybridMultilevel"/>
    <w:tmpl w:val="ACFE03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5B367747"/>
    <w:multiLevelType w:val="hybridMultilevel"/>
    <w:tmpl w:val="5D9460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5B6C02F1"/>
    <w:multiLevelType w:val="hybridMultilevel"/>
    <w:tmpl w:val="33DAB0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5D25152C"/>
    <w:multiLevelType w:val="hybridMultilevel"/>
    <w:tmpl w:val="F2589C1A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>
    <w:nsid w:val="5D3B7D66"/>
    <w:multiLevelType w:val="hybridMultilevel"/>
    <w:tmpl w:val="2D1CD38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>
    <w:nsid w:val="5E581A21"/>
    <w:multiLevelType w:val="hybridMultilevel"/>
    <w:tmpl w:val="A858E9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5EB17F6F"/>
    <w:multiLevelType w:val="hybridMultilevel"/>
    <w:tmpl w:val="2C0E81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5F43481D"/>
    <w:multiLevelType w:val="hybridMultilevel"/>
    <w:tmpl w:val="A7E2FA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5F452BC7"/>
    <w:multiLevelType w:val="hybridMultilevel"/>
    <w:tmpl w:val="37E6D37A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60364BFD"/>
    <w:multiLevelType w:val="hybridMultilevel"/>
    <w:tmpl w:val="BD3A0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63272156"/>
    <w:multiLevelType w:val="hybridMultilevel"/>
    <w:tmpl w:val="83B430BE"/>
    <w:lvl w:ilvl="0" w:tplc="792610C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>
    <w:nsid w:val="63D07BB7"/>
    <w:multiLevelType w:val="hybridMultilevel"/>
    <w:tmpl w:val="C706C4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>
    <w:nsid w:val="63E75E72"/>
    <w:multiLevelType w:val="hybridMultilevel"/>
    <w:tmpl w:val="E67E133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>
    <w:nsid w:val="66686582"/>
    <w:multiLevelType w:val="hybridMultilevel"/>
    <w:tmpl w:val="9288D15A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669078AE"/>
    <w:multiLevelType w:val="hybridMultilevel"/>
    <w:tmpl w:val="1D5498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>
    <w:nsid w:val="66E65777"/>
    <w:multiLevelType w:val="hybridMultilevel"/>
    <w:tmpl w:val="75CED6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67340CA6"/>
    <w:multiLevelType w:val="hybridMultilevel"/>
    <w:tmpl w:val="722C95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>
    <w:nsid w:val="67BA1FE7"/>
    <w:multiLevelType w:val="hybridMultilevel"/>
    <w:tmpl w:val="315E3D5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>
    <w:nsid w:val="68B65038"/>
    <w:multiLevelType w:val="hybridMultilevel"/>
    <w:tmpl w:val="84226D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>
    <w:nsid w:val="69C205D6"/>
    <w:multiLevelType w:val="hybridMultilevel"/>
    <w:tmpl w:val="266206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69C50B95"/>
    <w:multiLevelType w:val="hybridMultilevel"/>
    <w:tmpl w:val="2C2AA4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>
    <w:nsid w:val="6A7C54FA"/>
    <w:multiLevelType w:val="hybridMultilevel"/>
    <w:tmpl w:val="81A8A1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>
    <w:nsid w:val="6BA30B49"/>
    <w:multiLevelType w:val="hybridMultilevel"/>
    <w:tmpl w:val="1E46C042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>
    <w:nsid w:val="6BAA3A6D"/>
    <w:multiLevelType w:val="hybridMultilevel"/>
    <w:tmpl w:val="56F66C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6CD15207"/>
    <w:multiLevelType w:val="hybridMultilevel"/>
    <w:tmpl w:val="294459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>
    <w:nsid w:val="6CF96115"/>
    <w:multiLevelType w:val="hybridMultilevel"/>
    <w:tmpl w:val="3B5CA6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>
    <w:nsid w:val="6D6F1A1A"/>
    <w:multiLevelType w:val="hybridMultilevel"/>
    <w:tmpl w:val="35A69052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>
    <w:nsid w:val="6D731F8F"/>
    <w:multiLevelType w:val="hybridMultilevel"/>
    <w:tmpl w:val="AFAE5A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>
    <w:nsid w:val="6D965394"/>
    <w:multiLevelType w:val="hybridMultilevel"/>
    <w:tmpl w:val="185A88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>
    <w:nsid w:val="70024E23"/>
    <w:multiLevelType w:val="hybridMultilevel"/>
    <w:tmpl w:val="A7E8FE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>
    <w:nsid w:val="709C6C57"/>
    <w:multiLevelType w:val="hybridMultilevel"/>
    <w:tmpl w:val="315E3D5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>
    <w:nsid w:val="733E67FE"/>
    <w:multiLevelType w:val="hybridMultilevel"/>
    <w:tmpl w:val="87809C16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>
    <w:nsid w:val="739D1B01"/>
    <w:multiLevelType w:val="hybridMultilevel"/>
    <w:tmpl w:val="C366B684"/>
    <w:lvl w:ilvl="0" w:tplc="550C14B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5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>
    <w:nsid w:val="73A7192D"/>
    <w:multiLevelType w:val="hybridMultilevel"/>
    <w:tmpl w:val="C1A8D4A8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759E6D15"/>
    <w:multiLevelType w:val="hybridMultilevel"/>
    <w:tmpl w:val="074EAA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>
    <w:nsid w:val="79714260"/>
    <w:multiLevelType w:val="hybridMultilevel"/>
    <w:tmpl w:val="1A1AA6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>
    <w:nsid w:val="79A913CD"/>
    <w:multiLevelType w:val="hybridMultilevel"/>
    <w:tmpl w:val="99980A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>
    <w:nsid w:val="7A281E1D"/>
    <w:multiLevelType w:val="hybridMultilevel"/>
    <w:tmpl w:val="94C246E0"/>
    <w:lvl w:ilvl="0" w:tplc="D01A1D1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>
    <w:nsid w:val="7ABB3967"/>
    <w:multiLevelType w:val="hybridMultilevel"/>
    <w:tmpl w:val="DD187F8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>
    <w:nsid w:val="7C436C9D"/>
    <w:multiLevelType w:val="hybridMultilevel"/>
    <w:tmpl w:val="0DBC62C2"/>
    <w:lvl w:ilvl="0" w:tplc="A03A81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>
    <w:nsid w:val="7D3356FC"/>
    <w:multiLevelType w:val="hybridMultilevel"/>
    <w:tmpl w:val="98AA35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>
    <w:nsid w:val="7E3518C9"/>
    <w:multiLevelType w:val="hybridMultilevel"/>
    <w:tmpl w:val="2CE84A36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>
    <w:nsid w:val="7E4C0CF6"/>
    <w:multiLevelType w:val="hybridMultilevel"/>
    <w:tmpl w:val="B8A88C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>
    <w:nsid w:val="7EDF154C"/>
    <w:multiLevelType w:val="hybridMultilevel"/>
    <w:tmpl w:val="7E9A7E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7"/>
  </w:num>
  <w:num w:numId="3">
    <w:abstractNumId w:val="102"/>
  </w:num>
  <w:num w:numId="4">
    <w:abstractNumId w:val="105"/>
  </w:num>
  <w:num w:numId="5">
    <w:abstractNumId w:val="146"/>
  </w:num>
  <w:num w:numId="6">
    <w:abstractNumId w:val="119"/>
  </w:num>
  <w:num w:numId="7">
    <w:abstractNumId w:val="127"/>
  </w:num>
  <w:num w:numId="8">
    <w:abstractNumId w:val="141"/>
  </w:num>
  <w:num w:numId="9">
    <w:abstractNumId w:val="106"/>
  </w:num>
  <w:num w:numId="10">
    <w:abstractNumId w:val="18"/>
  </w:num>
  <w:num w:numId="11">
    <w:abstractNumId w:val="85"/>
  </w:num>
  <w:num w:numId="12">
    <w:abstractNumId w:val="48"/>
  </w:num>
  <w:num w:numId="13">
    <w:abstractNumId w:val="6"/>
  </w:num>
  <w:num w:numId="14">
    <w:abstractNumId w:val="112"/>
  </w:num>
  <w:num w:numId="15">
    <w:abstractNumId w:val="14"/>
  </w:num>
  <w:num w:numId="16">
    <w:abstractNumId w:val="53"/>
  </w:num>
  <w:num w:numId="17">
    <w:abstractNumId w:val="74"/>
  </w:num>
  <w:num w:numId="18">
    <w:abstractNumId w:val="31"/>
  </w:num>
  <w:num w:numId="19">
    <w:abstractNumId w:val="135"/>
  </w:num>
  <w:num w:numId="20">
    <w:abstractNumId w:val="90"/>
  </w:num>
  <w:num w:numId="21">
    <w:abstractNumId w:val="24"/>
  </w:num>
  <w:num w:numId="22">
    <w:abstractNumId w:val="17"/>
  </w:num>
  <w:num w:numId="23">
    <w:abstractNumId w:val="33"/>
  </w:num>
  <w:num w:numId="24">
    <w:abstractNumId w:val="59"/>
  </w:num>
  <w:num w:numId="25">
    <w:abstractNumId w:val="51"/>
  </w:num>
  <w:num w:numId="26">
    <w:abstractNumId w:val="93"/>
  </w:num>
  <w:num w:numId="27">
    <w:abstractNumId w:val="36"/>
  </w:num>
  <w:num w:numId="28">
    <w:abstractNumId w:val="25"/>
  </w:num>
  <w:num w:numId="29">
    <w:abstractNumId w:val="41"/>
  </w:num>
  <w:num w:numId="30">
    <w:abstractNumId w:val="26"/>
  </w:num>
  <w:num w:numId="31">
    <w:abstractNumId w:val="116"/>
  </w:num>
  <w:num w:numId="32">
    <w:abstractNumId w:val="108"/>
  </w:num>
  <w:num w:numId="33">
    <w:abstractNumId w:val="123"/>
  </w:num>
  <w:num w:numId="34">
    <w:abstractNumId w:val="69"/>
  </w:num>
  <w:num w:numId="35">
    <w:abstractNumId w:val="80"/>
  </w:num>
  <w:num w:numId="36">
    <w:abstractNumId w:val="65"/>
  </w:num>
  <w:num w:numId="37">
    <w:abstractNumId w:val="95"/>
  </w:num>
  <w:num w:numId="38">
    <w:abstractNumId w:val="45"/>
  </w:num>
  <w:num w:numId="39">
    <w:abstractNumId w:val="96"/>
  </w:num>
  <w:num w:numId="40">
    <w:abstractNumId w:val="111"/>
  </w:num>
  <w:num w:numId="41">
    <w:abstractNumId w:val="147"/>
  </w:num>
  <w:num w:numId="42">
    <w:abstractNumId w:val="72"/>
  </w:num>
  <w:num w:numId="43">
    <w:abstractNumId w:val="140"/>
  </w:num>
  <w:num w:numId="44">
    <w:abstractNumId w:val="29"/>
  </w:num>
  <w:num w:numId="45">
    <w:abstractNumId w:val="68"/>
  </w:num>
  <w:num w:numId="46">
    <w:abstractNumId w:val="61"/>
  </w:num>
  <w:num w:numId="47">
    <w:abstractNumId w:val="5"/>
  </w:num>
  <w:num w:numId="48">
    <w:abstractNumId w:val="32"/>
  </w:num>
  <w:num w:numId="49">
    <w:abstractNumId w:val="50"/>
  </w:num>
  <w:num w:numId="50">
    <w:abstractNumId w:val="100"/>
  </w:num>
  <w:num w:numId="51">
    <w:abstractNumId w:val="20"/>
  </w:num>
  <w:num w:numId="52">
    <w:abstractNumId w:val="9"/>
  </w:num>
  <w:num w:numId="53">
    <w:abstractNumId w:val="142"/>
  </w:num>
  <w:num w:numId="54">
    <w:abstractNumId w:val="8"/>
  </w:num>
  <w:num w:numId="55">
    <w:abstractNumId w:val="78"/>
  </w:num>
  <w:num w:numId="56">
    <w:abstractNumId w:val="55"/>
  </w:num>
  <w:num w:numId="57">
    <w:abstractNumId w:val="113"/>
  </w:num>
  <w:num w:numId="58">
    <w:abstractNumId w:val="121"/>
  </w:num>
  <w:num w:numId="59">
    <w:abstractNumId w:val="134"/>
  </w:num>
  <w:num w:numId="60">
    <w:abstractNumId w:val="94"/>
  </w:num>
  <w:num w:numId="61">
    <w:abstractNumId w:val="34"/>
  </w:num>
  <w:num w:numId="62">
    <w:abstractNumId w:val="44"/>
  </w:num>
  <w:num w:numId="63">
    <w:abstractNumId w:val="13"/>
  </w:num>
  <w:num w:numId="64">
    <w:abstractNumId w:val="58"/>
  </w:num>
  <w:num w:numId="65">
    <w:abstractNumId w:val="30"/>
  </w:num>
  <w:num w:numId="66">
    <w:abstractNumId w:val="43"/>
  </w:num>
  <w:num w:numId="67">
    <w:abstractNumId w:val="19"/>
  </w:num>
  <w:num w:numId="68">
    <w:abstractNumId w:val="38"/>
  </w:num>
  <w:num w:numId="69">
    <w:abstractNumId w:val="49"/>
  </w:num>
  <w:num w:numId="70">
    <w:abstractNumId w:val="75"/>
  </w:num>
  <w:num w:numId="71">
    <w:abstractNumId w:val="89"/>
  </w:num>
  <w:num w:numId="72">
    <w:abstractNumId w:val="145"/>
  </w:num>
  <w:num w:numId="73">
    <w:abstractNumId w:val="52"/>
  </w:num>
  <w:num w:numId="74">
    <w:abstractNumId w:val="28"/>
  </w:num>
  <w:num w:numId="75">
    <w:abstractNumId w:val="23"/>
  </w:num>
  <w:num w:numId="76">
    <w:abstractNumId w:val="4"/>
  </w:num>
  <w:num w:numId="77">
    <w:abstractNumId w:val="137"/>
  </w:num>
  <w:num w:numId="78">
    <w:abstractNumId w:val="99"/>
  </w:num>
  <w:num w:numId="79">
    <w:abstractNumId w:val="83"/>
  </w:num>
  <w:num w:numId="80">
    <w:abstractNumId w:val="104"/>
  </w:num>
  <w:num w:numId="81">
    <w:abstractNumId w:val="128"/>
  </w:num>
  <w:num w:numId="82">
    <w:abstractNumId w:val="76"/>
  </w:num>
  <w:num w:numId="83">
    <w:abstractNumId w:val="77"/>
  </w:num>
  <w:num w:numId="84">
    <w:abstractNumId w:val="2"/>
  </w:num>
  <w:num w:numId="85">
    <w:abstractNumId w:val="143"/>
  </w:num>
  <w:num w:numId="86">
    <w:abstractNumId w:val="0"/>
  </w:num>
  <w:num w:numId="87">
    <w:abstractNumId w:val="21"/>
  </w:num>
  <w:num w:numId="88">
    <w:abstractNumId w:val="144"/>
  </w:num>
  <w:num w:numId="89">
    <w:abstractNumId w:val="1"/>
  </w:num>
  <w:num w:numId="90">
    <w:abstractNumId w:val="73"/>
  </w:num>
  <w:num w:numId="91">
    <w:abstractNumId w:val="118"/>
  </w:num>
  <w:num w:numId="92">
    <w:abstractNumId w:val="126"/>
  </w:num>
  <w:num w:numId="93">
    <w:abstractNumId w:val="107"/>
  </w:num>
  <w:num w:numId="94">
    <w:abstractNumId w:val="132"/>
  </w:num>
  <w:num w:numId="95">
    <w:abstractNumId w:val="82"/>
  </w:num>
  <w:num w:numId="96">
    <w:abstractNumId w:val="3"/>
  </w:num>
  <w:num w:numId="97">
    <w:abstractNumId w:val="62"/>
  </w:num>
  <w:num w:numId="98">
    <w:abstractNumId w:val="103"/>
  </w:num>
  <w:num w:numId="99">
    <w:abstractNumId w:val="101"/>
  </w:num>
  <w:num w:numId="100">
    <w:abstractNumId w:val="79"/>
  </w:num>
  <w:num w:numId="101">
    <w:abstractNumId w:val="64"/>
  </w:num>
  <w:num w:numId="102">
    <w:abstractNumId w:val="54"/>
  </w:num>
  <w:num w:numId="103">
    <w:abstractNumId w:val="46"/>
  </w:num>
  <w:num w:numId="104">
    <w:abstractNumId w:val="109"/>
  </w:num>
  <w:num w:numId="105">
    <w:abstractNumId w:val="56"/>
  </w:num>
  <w:num w:numId="106">
    <w:abstractNumId w:val="129"/>
  </w:num>
  <w:num w:numId="107">
    <w:abstractNumId w:val="27"/>
  </w:num>
  <w:num w:numId="108">
    <w:abstractNumId w:val="84"/>
  </w:num>
  <w:num w:numId="109">
    <w:abstractNumId w:val="136"/>
  </w:num>
  <w:num w:numId="110">
    <w:abstractNumId w:val="117"/>
  </w:num>
  <w:num w:numId="111">
    <w:abstractNumId w:val="91"/>
  </w:num>
  <w:num w:numId="112">
    <w:abstractNumId w:val="40"/>
  </w:num>
  <w:num w:numId="113">
    <w:abstractNumId w:val="125"/>
  </w:num>
  <w:num w:numId="114">
    <w:abstractNumId w:val="7"/>
  </w:num>
  <w:num w:numId="115">
    <w:abstractNumId w:val="37"/>
  </w:num>
  <w:num w:numId="116">
    <w:abstractNumId w:val="130"/>
  </w:num>
  <w:num w:numId="117">
    <w:abstractNumId w:val="97"/>
  </w:num>
  <w:num w:numId="118">
    <w:abstractNumId w:val="11"/>
  </w:num>
  <w:num w:numId="119">
    <w:abstractNumId w:val="57"/>
  </w:num>
  <w:num w:numId="120">
    <w:abstractNumId w:val="81"/>
  </w:num>
  <w:num w:numId="121">
    <w:abstractNumId w:val="110"/>
  </w:num>
  <w:num w:numId="122">
    <w:abstractNumId w:val="87"/>
  </w:num>
  <w:num w:numId="123">
    <w:abstractNumId w:val="88"/>
  </w:num>
  <w:num w:numId="124">
    <w:abstractNumId w:val="15"/>
  </w:num>
  <w:num w:numId="125">
    <w:abstractNumId w:val="98"/>
  </w:num>
  <w:num w:numId="126">
    <w:abstractNumId w:val="35"/>
  </w:num>
  <w:num w:numId="127">
    <w:abstractNumId w:val="122"/>
  </w:num>
  <w:num w:numId="128">
    <w:abstractNumId w:val="139"/>
  </w:num>
  <w:num w:numId="129">
    <w:abstractNumId w:val="66"/>
  </w:num>
  <w:num w:numId="130">
    <w:abstractNumId w:val="124"/>
  </w:num>
  <w:num w:numId="131">
    <w:abstractNumId w:val="115"/>
  </w:num>
  <w:num w:numId="132">
    <w:abstractNumId w:val="60"/>
  </w:num>
  <w:num w:numId="133">
    <w:abstractNumId w:val="70"/>
  </w:num>
  <w:num w:numId="134">
    <w:abstractNumId w:val="71"/>
  </w:num>
  <w:num w:numId="135">
    <w:abstractNumId w:val="42"/>
  </w:num>
  <w:num w:numId="136">
    <w:abstractNumId w:val="86"/>
  </w:num>
  <w:num w:numId="137">
    <w:abstractNumId w:val="47"/>
  </w:num>
  <w:num w:numId="138">
    <w:abstractNumId w:val="16"/>
  </w:num>
  <w:num w:numId="139">
    <w:abstractNumId w:val="92"/>
  </w:num>
  <w:num w:numId="140">
    <w:abstractNumId w:val="10"/>
  </w:num>
  <w:num w:numId="141">
    <w:abstractNumId w:val="138"/>
  </w:num>
  <w:num w:numId="142">
    <w:abstractNumId w:val="63"/>
  </w:num>
  <w:num w:numId="143">
    <w:abstractNumId w:val="12"/>
  </w:num>
  <w:num w:numId="144">
    <w:abstractNumId w:val="114"/>
  </w:num>
  <w:num w:numId="145">
    <w:abstractNumId w:val="120"/>
  </w:num>
  <w:num w:numId="146">
    <w:abstractNumId w:val="131"/>
  </w:num>
  <w:num w:numId="147">
    <w:abstractNumId w:val="39"/>
  </w:num>
  <w:num w:numId="148">
    <w:abstractNumId w:val="133"/>
  </w:num>
  <w:numIdMacAtCleanup w:val="14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6B05"/>
    <w:rsid w:val="00033F37"/>
    <w:rsid w:val="00037386"/>
    <w:rsid w:val="000B0474"/>
    <w:rsid w:val="000B3C6C"/>
    <w:rsid w:val="000E6B05"/>
    <w:rsid w:val="00136474"/>
    <w:rsid w:val="00182796"/>
    <w:rsid w:val="001A5C9D"/>
    <w:rsid w:val="001D411D"/>
    <w:rsid w:val="0020468D"/>
    <w:rsid w:val="0020486E"/>
    <w:rsid w:val="00206847"/>
    <w:rsid w:val="0021285E"/>
    <w:rsid w:val="00216EC2"/>
    <w:rsid w:val="002538EE"/>
    <w:rsid w:val="00272819"/>
    <w:rsid w:val="00297FDB"/>
    <w:rsid w:val="002B452F"/>
    <w:rsid w:val="002C3629"/>
    <w:rsid w:val="002D347E"/>
    <w:rsid w:val="00305A9C"/>
    <w:rsid w:val="00336786"/>
    <w:rsid w:val="003722A5"/>
    <w:rsid w:val="00375ECC"/>
    <w:rsid w:val="00377AF2"/>
    <w:rsid w:val="003C7F44"/>
    <w:rsid w:val="003D037A"/>
    <w:rsid w:val="00422F86"/>
    <w:rsid w:val="004336C6"/>
    <w:rsid w:val="0044200D"/>
    <w:rsid w:val="004522A9"/>
    <w:rsid w:val="00464B07"/>
    <w:rsid w:val="004C18B3"/>
    <w:rsid w:val="004E37FA"/>
    <w:rsid w:val="00501E97"/>
    <w:rsid w:val="00514392"/>
    <w:rsid w:val="005241FC"/>
    <w:rsid w:val="005308AB"/>
    <w:rsid w:val="00535C8E"/>
    <w:rsid w:val="005453BC"/>
    <w:rsid w:val="00593ECD"/>
    <w:rsid w:val="005B086D"/>
    <w:rsid w:val="005B102F"/>
    <w:rsid w:val="005B14C9"/>
    <w:rsid w:val="005E0F8C"/>
    <w:rsid w:val="005F641C"/>
    <w:rsid w:val="00611799"/>
    <w:rsid w:val="00635460"/>
    <w:rsid w:val="006403D7"/>
    <w:rsid w:val="00687305"/>
    <w:rsid w:val="006A2559"/>
    <w:rsid w:val="006E4012"/>
    <w:rsid w:val="006F2CFC"/>
    <w:rsid w:val="006F791B"/>
    <w:rsid w:val="007075DF"/>
    <w:rsid w:val="0071422B"/>
    <w:rsid w:val="007350FA"/>
    <w:rsid w:val="00752A29"/>
    <w:rsid w:val="0076796C"/>
    <w:rsid w:val="007931B5"/>
    <w:rsid w:val="0079578E"/>
    <w:rsid w:val="007A6805"/>
    <w:rsid w:val="007B2341"/>
    <w:rsid w:val="007B604E"/>
    <w:rsid w:val="008226C5"/>
    <w:rsid w:val="00890EBD"/>
    <w:rsid w:val="00897BB1"/>
    <w:rsid w:val="008C4D73"/>
    <w:rsid w:val="00936BDB"/>
    <w:rsid w:val="009517CC"/>
    <w:rsid w:val="009559D2"/>
    <w:rsid w:val="009906E9"/>
    <w:rsid w:val="009D34FA"/>
    <w:rsid w:val="009F678A"/>
    <w:rsid w:val="00A00A0A"/>
    <w:rsid w:val="00A11347"/>
    <w:rsid w:val="00A1403E"/>
    <w:rsid w:val="00A323D8"/>
    <w:rsid w:val="00A33322"/>
    <w:rsid w:val="00A53DC8"/>
    <w:rsid w:val="00A62D0D"/>
    <w:rsid w:val="00A64619"/>
    <w:rsid w:val="00A80572"/>
    <w:rsid w:val="00AD49C4"/>
    <w:rsid w:val="00B13AFE"/>
    <w:rsid w:val="00B14AF3"/>
    <w:rsid w:val="00B64B66"/>
    <w:rsid w:val="00B85C9C"/>
    <w:rsid w:val="00B90C86"/>
    <w:rsid w:val="00BB1C49"/>
    <w:rsid w:val="00BB3D43"/>
    <w:rsid w:val="00BB5F2D"/>
    <w:rsid w:val="00BC02FE"/>
    <w:rsid w:val="00BC08B8"/>
    <w:rsid w:val="00BE13A0"/>
    <w:rsid w:val="00C57D21"/>
    <w:rsid w:val="00C6461A"/>
    <w:rsid w:val="00C67C45"/>
    <w:rsid w:val="00CA158F"/>
    <w:rsid w:val="00CA16A6"/>
    <w:rsid w:val="00CB35FF"/>
    <w:rsid w:val="00CC7853"/>
    <w:rsid w:val="00CF7893"/>
    <w:rsid w:val="00D25E9B"/>
    <w:rsid w:val="00D2762D"/>
    <w:rsid w:val="00D44669"/>
    <w:rsid w:val="00D45073"/>
    <w:rsid w:val="00D632CA"/>
    <w:rsid w:val="00D8149C"/>
    <w:rsid w:val="00D96A26"/>
    <w:rsid w:val="00DC2FC4"/>
    <w:rsid w:val="00DC5B78"/>
    <w:rsid w:val="00DC696F"/>
    <w:rsid w:val="00E01CAD"/>
    <w:rsid w:val="00E05D48"/>
    <w:rsid w:val="00E0741F"/>
    <w:rsid w:val="00E426E9"/>
    <w:rsid w:val="00E434CE"/>
    <w:rsid w:val="00E57C57"/>
    <w:rsid w:val="00E843CB"/>
    <w:rsid w:val="00E85606"/>
    <w:rsid w:val="00EB4331"/>
    <w:rsid w:val="00EB6BBE"/>
    <w:rsid w:val="00EC0290"/>
    <w:rsid w:val="00ED2144"/>
    <w:rsid w:val="00F15ED5"/>
    <w:rsid w:val="00F16372"/>
    <w:rsid w:val="00F47B7F"/>
    <w:rsid w:val="00F72ED1"/>
    <w:rsid w:val="00F768CF"/>
    <w:rsid w:val="00F958EE"/>
    <w:rsid w:val="00FA2A41"/>
    <w:rsid w:val="00FA58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#00b050" strokecolor="none"/>
    </o:shapedefaults>
    <o:shapelayout v:ext="edit">
      <o:idmap v:ext="edit" data="1"/>
      <o:rules v:ext="edit">
        <o:r id="V:Rule1" type="callout" idref="#_x0000_s1026"/>
        <o:r id="V:Rule4" type="connector" idref="#_x0000_s1054"/>
        <o:r id="V:Rule5" type="connector" idref="#_x0000_s105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25E9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14AF3"/>
    <w:pPr>
      <w:numPr>
        <w:numId w:val="1"/>
      </w:numPr>
      <w:spacing w:after="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1D4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1D411D"/>
  </w:style>
  <w:style w:type="paragraph" w:styleId="Stopka">
    <w:name w:val="footer"/>
    <w:basedOn w:val="Normalny"/>
    <w:link w:val="StopkaZnak"/>
    <w:uiPriority w:val="99"/>
    <w:unhideWhenUsed/>
    <w:rsid w:val="001D4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D411D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C785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C785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C7853"/>
    <w:rPr>
      <w:vertAlign w:val="superscript"/>
    </w:rPr>
  </w:style>
  <w:style w:type="table" w:styleId="Tabela-Siatka">
    <w:name w:val="Table Grid"/>
    <w:basedOn w:val="Standardowy"/>
    <w:uiPriority w:val="59"/>
    <w:rsid w:val="00535C8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0B3C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B3C6C"/>
    <w:rPr>
      <w:rFonts w:ascii="Tahoma" w:hAnsi="Tahoma" w:cs="Tahoma"/>
      <w:sz w:val="16"/>
      <w:szCs w:val="16"/>
    </w:rPr>
  </w:style>
  <w:style w:type="table" w:styleId="Jasnalistaakcent5">
    <w:name w:val="Light List Accent 5"/>
    <w:basedOn w:val="Standardowy"/>
    <w:uiPriority w:val="61"/>
    <w:rsid w:val="006A25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redniecieniowanie1akcent3">
    <w:name w:val="Medium Shading 1 Accent 3"/>
    <w:basedOn w:val="Standardowy"/>
    <w:uiPriority w:val="63"/>
    <w:rsid w:val="00D450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9906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501E9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FA2A4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9888</TotalTime>
  <Pages>47</Pages>
  <Words>11373</Words>
  <Characters>68239</Characters>
  <Application>Microsoft Office Word</Application>
  <DocSecurity>0</DocSecurity>
  <Lines>568</Lines>
  <Paragraphs>158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Barbara</dc:creator>
  <cp:lastModifiedBy>Barbara</cp:lastModifiedBy>
  <cp:revision>24</cp:revision>
  <dcterms:created xsi:type="dcterms:W3CDTF">2016-04-26T13:19:00Z</dcterms:created>
  <dcterms:modified xsi:type="dcterms:W3CDTF">2016-06-07T14:22:00Z</dcterms:modified>
</cp:coreProperties>
</file>