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7238" w:rsidRPr="00B37238" w:rsidRDefault="00B37238" w:rsidP="00B37238">
      <w:pPr>
        <w:shd w:val="clear" w:color="auto" w:fill="FFFFFF"/>
        <w:spacing w:before="100" w:beforeAutospacing="1" w:after="100" w:afterAutospacing="1" w:line="315" w:lineRule="atLeast"/>
        <w:outlineLvl w:val="2"/>
        <w:rPr>
          <w:rFonts w:ascii="Arial" w:eastAsia="Times New Roman" w:hAnsi="Arial" w:cs="Arial"/>
          <w:color w:val="336633"/>
          <w:sz w:val="29"/>
          <w:szCs w:val="29"/>
        </w:rPr>
      </w:pPr>
      <w:r w:rsidRPr="00B37238">
        <w:rPr>
          <w:rFonts w:ascii="Arial" w:eastAsia="Times New Roman" w:hAnsi="Arial" w:cs="Arial"/>
          <w:color w:val="336633"/>
          <w:sz w:val="29"/>
          <w:szCs w:val="29"/>
        </w:rPr>
        <w:t>18-8 Stainless Steel Flat Head Phillips Machine Screw</w:t>
      </w:r>
    </w:p>
    <w:p w:rsidR="00B37238" w:rsidRPr="00B37238" w:rsidRDefault="00B37238" w:rsidP="00B37238">
      <w:pPr>
        <w:shd w:val="clear" w:color="auto" w:fill="FFFFFF"/>
        <w:spacing w:before="100" w:beforeAutospacing="1" w:after="100" w:afterAutospacing="1" w:line="270" w:lineRule="atLeast"/>
        <w:outlineLvl w:val="2"/>
        <w:rPr>
          <w:rFonts w:ascii="Arial" w:eastAsia="Times New Roman" w:hAnsi="Arial" w:cs="Arial"/>
          <w:color w:val="336633"/>
          <w:sz w:val="21"/>
          <w:szCs w:val="21"/>
        </w:rPr>
      </w:pPr>
      <w:r w:rsidRPr="00B37238">
        <w:rPr>
          <w:rFonts w:ascii="Arial" w:eastAsia="Times New Roman" w:hAnsi="Arial" w:cs="Arial"/>
          <w:color w:val="336633"/>
          <w:sz w:val="21"/>
          <w:szCs w:val="21"/>
        </w:rPr>
        <w:t>4-40 Thread, 1-1/4" Length</w:t>
      </w:r>
    </w:p>
    <w:p w:rsidR="00B37238" w:rsidRPr="00B37238" w:rsidRDefault="00B37238" w:rsidP="00B3723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B37238">
        <w:rPr>
          <w:rFonts w:ascii="Arial" w:eastAsia="Times New Roman" w:hAnsi="Arial" w:cs="Arial"/>
          <w:noProof/>
          <w:color w:val="333333"/>
          <w:sz w:val="18"/>
          <w:szCs w:val="18"/>
        </w:rPr>
        <w:drawing>
          <wp:inline distT="0" distB="0" distL="0" distR="0">
            <wp:extent cx="1076325" cy="352425"/>
            <wp:effectExtent l="0" t="0" r="9525" b="9525"/>
            <wp:docPr id="3" name="Picture 3" descr="http://images2.mcmaster.com/mvB/Contents/gfx/ImageCache/917/91771A117p1-b01-digital@1x_635915114214526287.png?ver=ImageNotF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.mcmaster.com/mvB/Contents/gfx/ImageCache/917/91771A117p1-b01-digital@1x_635915114214526287.png?ver=ImageNotFoun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7238" w:rsidRPr="00B37238" w:rsidRDefault="00B37238" w:rsidP="00B37238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B37238">
        <w:rPr>
          <w:rFonts w:ascii="Arial" w:eastAsia="Times New Roman" w:hAnsi="Arial" w:cs="Arial"/>
          <w:color w:val="333333"/>
          <w:sz w:val="18"/>
          <w:szCs w:val="18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1in;height:18pt" o:ole="">
            <v:imagedata r:id="rId6" o:title=""/>
          </v:shape>
          <w:control r:id="rId7" w:name="DefaultOcxName" w:shapeid="_x0000_i1033"/>
        </w:object>
      </w:r>
      <w:r w:rsidRPr="00B37238">
        <w:rPr>
          <w:rFonts w:ascii="Arial" w:eastAsia="Times New Roman" w:hAnsi="Arial" w:cs="Arial"/>
          <w:color w:val="333333"/>
          <w:sz w:val="18"/>
          <w:szCs w:val="18"/>
        </w:rPr>
        <w:t>Packs of 50</w:t>
      </w:r>
    </w:p>
    <w:p w:rsidR="00B37238" w:rsidRPr="00B37238" w:rsidRDefault="00B37238" w:rsidP="00B372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B37238">
        <w:rPr>
          <w:rFonts w:ascii="Arial" w:eastAsia="Times New Roman" w:hAnsi="Arial" w:cs="Arial"/>
          <w:color w:val="333333"/>
          <w:sz w:val="18"/>
          <w:szCs w:val="18"/>
        </w:rPr>
        <w:t>Add to order</w:t>
      </w:r>
    </w:p>
    <w:p w:rsidR="00B37238" w:rsidRPr="00B37238" w:rsidRDefault="00B37238" w:rsidP="00B372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B37238">
        <w:rPr>
          <w:rFonts w:ascii="Arial" w:eastAsia="Times New Roman" w:hAnsi="Arial" w:cs="Arial"/>
          <w:color w:val="333333"/>
          <w:sz w:val="18"/>
          <w:szCs w:val="18"/>
        </w:rPr>
        <w:t>In stock</w:t>
      </w:r>
    </w:p>
    <w:p w:rsidR="00B37238" w:rsidRPr="00B37238" w:rsidRDefault="00B37238" w:rsidP="00B372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B37238">
        <w:rPr>
          <w:rFonts w:ascii="Arial" w:eastAsia="Times New Roman" w:hAnsi="Arial" w:cs="Arial"/>
          <w:color w:val="333333"/>
          <w:sz w:val="18"/>
          <w:szCs w:val="18"/>
        </w:rPr>
        <w:t>$4.40 per pack of 50</w:t>
      </w:r>
    </w:p>
    <w:p w:rsidR="00B37238" w:rsidRPr="00B37238" w:rsidRDefault="00B37238" w:rsidP="00B37238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B37238">
        <w:rPr>
          <w:rFonts w:ascii="Arial" w:eastAsia="Times New Roman" w:hAnsi="Arial" w:cs="Arial"/>
          <w:color w:val="333333"/>
          <w:sz w:val="18"/>
          <w:szCs w:val="18"/>
        </w:rPr>
        <w:t>91771A117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2"/>
        <w:gridCol w:w="2249"/>
      </w:tblGrid>
      <w:tr w:rsidR="00B37238" w:rsidRPr="00B37238" w:rsidTr="00B37238">
        <w:tc>
          <w:tcPr>
            <w:tcW w:w="0" w:type="auto"/>
            <w:tcBorders>
              <w:top w:val="single" w:sz="6" w:space="0" w:color="CCCCCC"/>
            </w:tcBorders>
            <w:vAlign w:val="center"/>
            <w:hideMark/>
          </w:tcPr>
          <w:p w:rsidR="00B37238" w:rsidRPr="00B37238" w:rsidRDefault="00B37238" w:rsidP="00B37238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B37238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Length </w:t>
            </w:r>
          </w:p>
        </w:tc>
        <w:tc>
          <w:tcPr>
            <w:tcW w:w="2249" w:type="dxa"/>
            <w:tcBorders>
              <w:top w:val="single" w:sz="6" w:space="0" w:color="CCCCCC"/>
            </w:tcBorders>
            <w:vAlign w:val="center"/>
            <w:hideMark/>
          </w:tcPr>
          <w:p w:rsidR="00B37238" w:rsidRPr="00B37238" w:rsidRDefault="00B37238" w:rsidP="00B37238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B37238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1 </w:t>
            </w:r>
            <w:r w:rsidRPr="00B37238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1/4</w:t>
            </w:r>
            <w:r w:rsidRPr="00B37238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"</w:t>
            </w:r>
          </w:p>
        </w:tc>
      </w:tr>
      <w:tr w:rsidR="00B37238" w:rsidRPr="00B37238" w:rsidTr="00B37238">
        <w:tc>
          <w:tcPr>
            <w:tcW w:w="0" w:type="auto"/>
            <w:tcMar>
              <w:top w:w="4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37238" w:rsidRPr="00B37238" w:rsidRDefault="00B37238" w:rsidP="00B37238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B37238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Additional Specifications</w:t>
            </w:r>
          </w:p>
        </w:tc>
        <w:tc>
          <w:tcPr>
            <w:tcW w:w="2249" w:type="dxa"/>
            <w:tcMar>
              <w:top w:w="4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37238" w:rsidRPr="00B37238" w:rsidRDefault="00B37238" w:rsidP="00B37238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B37238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18-8 Stainless Steel</w:t>
            </w:r>
          </w:p>
        </w:tc>
      </w:tr>
      <w:tr w:rsidR="00B37238" w:rsidRPr="00B37238" w:rsidTr="00B37238">
        <w:tc>
          <w:tcPr>
            <w:tcW w:w="0" w:type="auto"/>
            <w:tcMar>
              <w:top w:w="4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37238" w:rsidRPr="00B37238" w:rsidRDefault="00B37238" w:rsidP="00B37238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2249" w:type="dxa"/>
            <w:tcMar>
              <w:top w:w="4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37238" w:rsidRPr="00B37238" w:rsidRDefault="00B37238" w:rsidP="00B37238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B37238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4-40—#1 Drive</w:t>
            </w:r>
          </w:p>
        </w:tc>
      </w:tr>
      <w:tr w:rsidR="00B37238" w:rsidRPr="00B37238" w:rsidTr="00B37238">
        <w:tc>
          <w:tcPr>
            <w:tcW w:w="0" w:type="auto"/>
            <w:tcBorders>
              <w:top w:val="single" w:sz="6" w:space="0" w:color="CCCCCC"/>
            </w:tcBorders>
            <w:vAlign w:val="center"/>
            <w:hideMark/>
          </w:tcPr>
          <w:p w:rsidR="00B37238" w:rsidRPr="00B37238" w:rsidRDefault="00B37238" w:rsidP="00B37238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B37238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RoHS</w:t>
            </w:r>
          </w:p>
        </w:tc>
        <w:tc>
          <w:tcPr>
            <w:tcW w:w="2249" w:type="dxa"/>
            <w:tcBorders>
              <w:top w:val="single" w:sz="6" w:space="0" w:color="CCCCCC"/>
            </w:tcBorders>
            <w:vAlign w:val="center"/>
            <w:hideMark/>
          </w:tcPr>
          <w:p w:rsidR="00B37238" w:rsidRPr="00B37238" w:rsidRDefault="00B37238" w:rsidP="00B37238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B37238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Compliant</w:t>
            </w:r>
          </w:p>
        </w:tc>
      </w:tr>
    </w:tbl>
    <w:p w:rsidR="00B37238" w:rsidRPr="00B37238" w:rsidRDefault="00B37238" w:rsidP="00B37238">
      <w:pPr>
        <w:shd w:val="clear" w:color="auto" w:fill="FFFFFF"/>
        <w:spacing w:before="100" w:beforeAutospacing="1" w:after="100" w:afterAutospacing="1" w:line="210" w:lineRule="atLeast"/>
        <w:jc w:val="both"/>
        <w:rPr>
          <w:rFonts w:ascii="Arial" w:eastAsia="Times New Roman" w:hAnsi="Arial" w:cs="Arial"/>
          <w:color w:val="333333"/>
          <w:sz w:val="18"/>
          <w:szCs w:val="18"/>
        </w:rPr>
      </w:pPr>
      <w:r w:rsidRPr="00B37238">
        <w:rPr>
          <w:rFonts w:ascii="Arial" w:eastAsia="Times New Roman" w:hAnsi="Arial" w:cs="Arial"/>
          <w:color w:val="333333"/>
          <w:sz w:val="18"/>
          <w:szCs w:val="18"/>
        </w:rPr>
        <w:t xml:space="preserve">Screws have a standard 82° bevel under the head. Sizes noted below have an undercut head to allow more threading. Screws up to 2" long are fully threaded; those longer than 2" have at least 1 </w:t>
      </w:r>
      <w:r w:rsidRPr="00B37238">
        <w:rPr>
          <w:rFonts w:ascii="Arial" w:eastAsia="Times New Roman" w:hAnsi="Arial" w:cs="Arial"/>
          <w:color w:val="333333"/>
          <w:sz w:val="15"/>
          <w:szCs w:val="15"/>
        </w:rPr>
        <w:t>1/2</w:t>
      </w:r>
      <w:r w:rsidRPr="00B37238">
        <w:rPr>
          <w:rFonts w:ascii="Arial" w:eastAsia="Times New Roman" w:hAnsi="Arial" w:cs="Arial"/>
          <w:color w:val="333333"/>
          <w:sz w:val="18"/>
          <w:szCs w:val="18"/>
        </w:rPr>
        <w:t>" of thread. Length is measured from the top of the head.</w:t>
      </w:r>
    </w:p>
    <w:p w:rsidR="00B37238" w:rsidRPr="00B37238" w:rsidRDefault="00B37238" w:rsidP="00B37238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color w:val="333333"/>
          <w:sz w:val="18"/>
          <w:szCs w:val="18"/>
        </w:rPr>
      </w:pPr>
      <w:r w:rsidRPr="00B37238">
        <w:rPr>
          <w:rFonts w:ascii="Arial" w:eastAsia="Times New Roman" w:hAnsi="Arial" w:cs="Arial"/>
          <w:vanish/>
          <w:color w:val="333333"/>
          <w:sz w:val="18"/>
          <w:szCs w:val="18"/>
        </w:rPr>
        <w:t>3-D Solidworks</w:t>
      </w:r>
    </w:p>
    <w:p w:rsidR="00B37238" w:rsidRPr="00B37238" w:rsidRDefault="00B37238" w:rsidP="00B37238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color w:val="333333"/>
          <w:sz w:val="18"/>
          <w:szCs w:val="18"/>
        </w:rPr>
      </w:pPr>
      <w:r w:rsidRPr="00B37238">
        <w:rPr>
          <w:rFonts w:ascii="Arial" w:eastAsia="Times New Roman" w:hAnsi="Arial" w:cs="Arial"/>
          <w:vanish/>
          <w:color w:val="333333"/>
          <w:sz w:val="18"/>
          <w:szCs w:val="18"/>
        </w:rPr>
        <w:t>3-D Models</w:t>
      </w:r>
    </w:p>
    <w:p w:rsidR="00B37238" w:rsidRPr="00B37238" w:rsidRDefault="00B37238" w:rsidP="00B3723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195" w:lineRule="atLeast"/>
        <w:rPr>
          <w:rFonts w:ascii="Arial" w:eastAsia="Times New Roman" w:hAnsi="Arial" w:cs="Arial"/>
          <w:color w:val="006699"/>
          <w:sz w:val="18"/>
          <w:szCs w:val="18"/>
        </w:rPr>
      </w:pPr>
      <w:r w:rsidRPr="00B37238">
        <w:rPr>
          <w:rFonts w:ascii="Arial" w:eastAsia="Times New Roman" w:hAnsi="Arial" w:cs="Arial"/>
          <w:color w:val="006699"/>
          <w:sz w:val="18"/>
          <w:szCs w:val="18"/>
        </w:rPr>
        <w:t>3-D EDRW</w:t>
      </w:r>
    </w:p>
    <w:p w:rsidR="00B37238" w:rsidRPr="00B37238" w:rsidRDefault="00B37238" w:rsidP="00B3723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195" w:lineRule="atLeast"/>
        <w:rPr>
          <w:rFonts w:ascii="Arial" w:eastAsia="Times New Roman" w:hAnsi="Arial" w:cs="Arial"/>
          <w:color w:val="006699"/>
          <w:sz w:val="18"/>
          <w:szCs w:val="18"/>
        </w:rPr>
      </w:pPr>
      <w:r w:rsidRPr="00B37238">
        <w:rPr>
          <w:rFonts w:ascii="Arial" w:eastAsia="Times New Roman" w:hAnsi="Arial" w:cs="Arial"/>
          <w:color w:val="006699"/>
          <w:sz w:val="18"/>
          <w:szCs w:val="18"/>
        </w:rPr>
        <w:t>3-D IGES</w:t>
      </w:r>
    </w:p>
    <w:p w:rsidR="00B37238" w:rsidRPr="00B37238" w:rsidRDefault="00B37238" w:rsidP="00B3723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195" w:lineRule="atLeast"/>
        <w:rPr>
          <w:rFonts w:ascii="Arial" w:eastAsia="Times New Roman" w:hAnsi="Arial" w:cs="Arial"/>
          <w:color w:val="006699"/>
          <w:sz w:val="18"/>
          <w:szCs w:val="18"/>
        </w:rPr>
      </w:pPr>
      <w:r w:rsidRPr="00B37238">
        <w:rPr>
          <w:rFonts w:ascii="Arial" w:eastAsia="Times New Roman" w:hAnsi="Arial" w:cs="Arial"/>
          <w:color w:val="006699"/>
          <w:sz w:val="18"/>
          <w:szCs w:val="18"/>
        </w:rPr>
        <w:t>3-D PDF</w:t>
      </w:r>
    </w:p>
    <w:p w:rsidR="00B37238" w:rsidRPr="00B37238" w:rsidRDefault="00B37238" w:rsidP="00B3723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195" w:lineRule="atLeast"/>
        <w:rPr>
          <w:rFonts w:ascii="Arial" w:eastAsia="Times New Roman" w:hAnsi="Arial" w:cs="Arial"/>
          <w:color w:val="006699"/>
          <w:sz w:val="18"/>
          <w:szCs w:val="18"/>
        </w:rPr>
      </w:pPr>
      <w:r w:rsidRPr="00B37238">
        <w:rPr>
          <w:rFonts w:ascii="Arial" w:eastAsia="Times New Roman" w:hAnsi="Arial" w:cs="Arial"/>
          <w:color w:val="006699"/>
          <w:sz w:val="18"/>
          <w:szCs w:val="18"/>
        </w:rPr>
        <w:t>3-D SAT</w:t>
      </w:r>
    </w:p>
    <w:p w:rsidR="00B37238" w:rsidRPr="00B37238" w:rsidRDefault="00B37238" w:rsidP="00B3723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195" w:lineRule="atLeast"/>
        <w:rPr>
          <w:rFonts w:ascii="Arial" w:eastAsia="Times New Roman" w:hAnsi="Arial" w:cs="Arial"/>
          <w:color w:val="006699"/>
          <w:sz w:val="18"/>
          <w:szCs w:val="18"/>
        </w:rPr>
      </w:pPr>
      <w:r w:rsidRPr="00B37238">
        <w:rPr>
          <w:rFonts w:ascii="Arial" w:eastAsia="Times New Roman" w:hAnsi="Arial" w:cs="Arial"/>
          <w:color w:val="006699"/>
          <w:sz w:val="18"/>
          <w:szCs w:val="18"/>
        </w:rPr>
        <w:t xml:space="preserve">3-D </w:t>
      </w:r>
      <w:proofErr w:type="spellStart"/>
      <w:r w:rsidRPr="00B37238">
        <w:rPr>
          <w:rFonts w:ascii="Arial" w:eastAsia="Times New Roman" w:hAnsi="Arial" w:cs="Arial"/>
          <w:color w:val="006699"/>
          <w:sz w:val="18"/>
          <w:szCs w:val="18"/>
        </w:rPr>
        <w:t>Solidworks</w:t>
      </w:r>
      <w:proofErr w:type="spellEnd"/>
    </w:p>
    <w:p w:rsidR="00B37238" w:rsidRPr="00B37238" w:rsidRDefault="00B37238" w:rsidP="00B3723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195" w:lineRule="atLeast"/>
        <w:rPr>
          <w:rFonts w:ascii="Arial" w:eastAsia="Times New Roman" w:hAnsi="Arial" w:cs="Arial"/>
          <w:color w:val="006699"/>
          <w:sz w:val="18"/>
          <w:szCs w:val="18"/>
        </w:rPr>
      </w:pPr>
      <w:r w:rsidRPr="00B37238">
        <w:rPr>
          <w:rFonts w:ascii="Arial" w:eastAsia="Times New Roman" w:hAnsi="Arial" w:cs="Arial"/>
          <w:color w:val="006699"/>
          <w:sz w:val="18"/>
          <w:szCs w:val="18"/>
        </w:rPr>
        <w:t>3-D STEP</w:t>
      </w:r>
    </w:p>
    <w:p w:rsidR="00B37238" w:rsidRPr="00B37238" w:rsidRDefault="00B37238" w:rsidP="00B37238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color w:val="333333"/>
          <w:sz w:val="18"/>
          <w:szCs w:val="18"/>
        </w:rPr>
      </w:pPr>
      <w:r w:rsidRPr="00B37238">
        <w:rPr>
          <w:rFonts w:ascii="Arial" w:eastAsia="Times New Roman" w:hAnsi="Arial" w:cs="Arial"/>
          <w:vanish/>
          <w:color w:val="333333"/>
          <w:sz w:val="18"/>
          <w:szCs w:val="18"/>
        </w:rPr>
        <w:t>Technical Drawings</w:t>
      </w:r>
    </w:p>
    <w:p w:rsidR="00B37238" w:rsidRPr="00B37238" w:rsidRDefault="00B37238" w:rsidP="00B3723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195" w:lineRule="atLeast"/>
        <w:rPr>
          <w:rFonts w:ascii="Arial" w:eastAsia="Times New Roman" w:hAnsi="Arial" w:cs="Arial"/>
          <w:color w:val="006699"/>
          <w:sz w:val="18"/>
          <w:szCs w:val="18"/>
        </w:rPr>
      </w:pPr>
      <w:r w:rsidRPr="00B37238">
        <w:rPr>
          <w:rFonts w:ascii="Arial" w:eastAsia="Times New Roman" w:hAnsi="Arial" w:cs="Arial"/>
          <w:color w:val="006699"/>
          <w:sz w:val="18"/>
          <w:szCs w:val="18"/>
        </w:rPr>
        <w:t>2-D DWG</w:t>
      </w:r>
    </w:p>
    <w:p w:rsidR="00B37238" w:rsidRPr="00B37238" w:rsidRDefault="00B37238" w:rsidP="00B3723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195" w:lineRule="atLeast"/>
        <w:rPr>
          <w:rFonts w:ascii="Arial" w:eastAsia="Times New Roman" w:hAnsi="Arial" w:cs="Arial"/>
          <w:color w:val="006699"/>
          <w:sz w:val="18"/>
          <w:szCs w:val="18"/>
        </w:rPr>
      </w:pPr>
      <w:r w:rsidRPr="00B37238">
        <w:rPr>
          <w:rFonts w:ascii="Arial" w:eastAsia="Times New Roman" w:hAnsi="Arial" w:cs="Arial"/>
          <w:color w:val="006699"/>
          <w:sz w:val="18"/>
          <w:szCs w:val="18"/>
        </w:rPr>
        <w:t>2-D DXF</w:t>
      </w:r>
    </w:p>
    <w:p w:rsidR="00B37238" w:rsidRPr="00B37238" w:rsidRDefault="00B37238" w:rsidP="00B3723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195" w:lineRule="atLeast"/>
        <w:rPr>
          <w:rFonts w:ascii="Arial" w:eastAsia="Times New Roman" w:hAnsi="Arial" w:cs="Arial"/>
          <w:color w:val="006699"/>
          <w:sz w:val="18"/>
          <w:szCs w:val="18"/>
        </w:rPr>
      </w:pPr>
      <w:r w:rsidRPr="00B37238">
        <w:rPr>
          <w:rFonts w:ascii="Arial" w:eastAsia="Times New Roman" w:hAnsi="Arial" w:cs="Arial"/>
          <w:color w:val="006699"/>
          <w:sz w:val="18"/>
          <w:szCs w:val="18"/>
        </w:rPr>
        <w:t>2-D PDF</w:t>
      </w:r>
    </w:p>
    <w:p w:rsidR="00B37238" w:rsidRPr="00B37238" w:rsidRDefault="00B37238" w:rsidP="00B3723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195" w:lineRule="atLeast"/>
        <w:rPr>
          <w:rFonts w:ascii="Arial" w:eastAsia="Times New Roman" w:hAnsi="Arial" w:cs="Arial"/>
          <w:color w:val="006699"/>
          <w:sz w:val="18"/>
          <w:szCs w:val="18"/>
        </w:rPr>
      </w:pPr>
      <w:r w:rsidRPr="00B37238">
        <w:rPr>
          <w:rFonts w:ascii="Arial" w:eastAsia="Times New Roman" w:hAnsi="Arial" w:cs="Arial"/>
          <w:color w:val="006699"/>
          <w:sz w:val="18"/>
          <w:szCs w:val="18"/>
        </w:rPr>
        <w:t xml:space="preserve">2-D </w:t>
      </w:r>
      <w:proofErr w:type="spellStart"/>
      <w:r w:rsidRPr="00B37238">
        <w:rPr>
          <w:rFonts w:ascii="Arial" w:eastAsia="Times New Roman" w:hAnsi="Arial" w:cs="Arial"/>
          <w:color w:val="006699"/>
          <w:sz w:val="18"/>
          <w:szCs w:val="18"/>
        </w:rPr>
        <w:t>Solidworks</w:t>
      </w:r>
      <w:proofErr w:type="spellEnd"/>
    </w:p>
    <w:p w:rsidR="00B37238" w:rsidRPr="00B37238" w:rsidRDefault="00B37238" w:rsidP="00B37238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color w:val="333333"/>
          <w:sz w:val="18"/>
          <w:szCs w:val="18"/>
        </w:rPr>
      </w:pPr>
      <w:r w:rsidRPr="00B37238">
        <w:rPr>
          <w:rFonts w:ascii="Arial" w:eastAsia="Times New Roman" w:hAnsi="Arial" w:cs="Arial"/>
          <w:vanish/>
          <w:color w:val="333333"/>
          <w:sz w:val="18"/>
          <w:szCs w:val="18"/>
        </w:rPr>
        <w:lastRenderedPageBreak/>
        <w:t>Save</w:t>
      </w:r>
    </w:p>
    <w:p w:rsidR="00B37238" w:rsidRPr="00B37238" w:rsidRDefault="00B37238" w:rsidP="00B37238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color w:val="333333"/>
          <w:sz w:val="18"/>
          <w:szCs w:val="18"/>
        </w:rPr>
      </w:pPr>
      <w:r w:rsidRPr="00B37238">
        <w:rPr>
          <w:rFonts w:ascii="Arial" w:eastAsia="Times New Roman" w:hAnsi="Arial" w:cs="Arial"/>
          <w:noProof/>
          <w:vanish/>
          <w:color w:val="333333"/>
          <w:sz w:val="18"/>
          <w:szCs w:val="18"/>
        </w:rPr>
        <w:drawing>
          <wp:inline distT="0" distB="0" distL="0" distR="0">
            <wp:extent cx="190500" cy="180975"/>
            <wp:effectExtent l="0" t="0" r="0" b="9525"/>
            <wp:docPr id="2" name="Picture 2" descr="http://www.mcmaster.com/gfx/prin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mcmaster.com/gfx/print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7238">
        <w:rPr>
          <w:rFonts w:ascii="Arial" w:eastAsia="Times New Roman" w:hAnsi="Arial" w:cs="Arial"/>
          <w:vanish/>
          <w:color w:val="333333"/>
          <w:sz w:val="18"/>
          <w:szCs w:val="18"/>
        </w:rPr>
        <w:t>Print</w:t>
      </w:r>
    </w:p>
    <w:p w:rsidR="00B37238" w:rsidRPr="00B37238" w:rsidRDefault="00B37238" w:rsidP="00B372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6699"/>
          <w:sz w:val="18"/>
          <w:szCs w:val="18"/>
        </w:rPr>
      </w:pPr>
      <w:r w:rsidRPr="00B37238">
        <w:rPr>
          <w:rFonts w:ascii="Arial" w:eastAsia="Times New Roman" w:hAnsi="Arial" w:cs="Arial"/>
          <w:noProof/>
          <w:color w:val="006699"/>
          <w:sz w:val="18"/>
          <w:szCs w:val="18"/>
        </w:rPr>
        <w:drawing>
          <wp:inline distT="0" distB="0" distL="0" distR="0">
            <wp:extent cx="7086600" cy="5476875"/>
            <wp:effectExtent l="0" t="0" r="0" b="9525"/>
            <wp:docPr id="1" name="Picture 1" descr="http://www.mcmaster.com/mvb/library/20130121/91771a117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mcmaster.com/mvb/library/20130121/91771a117l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0" cy="547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7238" w:rsidRPr="00B37238" w:rsidRDefault="00B37238" w:rsidP="00B372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6666"/>
          <w:sz w:val="17"/>
          <w:szCs w:val="17"/>
        </w:rPr>
      </w:pPr>
      <w:r w:rsidRPr="00B37238">
        <w:rPr>
          <w:rFonts w:ascii="Arial" w:eastAsia="Times New Roman" w:hAnsi="Arial" w:cs="Arial"/>
          <w:color w:val="666666"/>
          <w:sz w:val="17"/>
          <w:szCs w:val="17"/>
        </w:rPr>
        <w:t xml:space="preserve">The information in this 3-D model is provided for reference only. </w:t>
      </w:r>
      <w:hyperlink r:id="rId10" w:history="1">
        <w:r w:rsidRPr="00B37238">
          <w:rPr>
            <w:rFonts w:ascii="Arial" w:eastAsia="Times New Roman" w:hAnsi="Arial" w:cs="Arial"/>
            <w:color w:val="000000"/>
            <w:sz w:val="17"/>
            <w:szCs w:val="17"/>
          </w:rPr>
          <w:t>Details</w:t>
        </w:r>
      </w:hyperlink>
    </w:p>
    <w:p w:rsidR="00E12605" w:rsidRDefault="00E12605">
      <w:bookmarkStart w:id="0" w:name="_GoBack"/>
      <w:bookmarkEnd w:id="0"/>
    </w:p>
    <w:sectPr w:rsidR="00E126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962D45"/>
    <w:multiLevelType w:val="multilevel"/>
    <w:tmpl w:val="E12E5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6B5532"/>
    <w:multiLevelType w:val="multilevel"/>
    <w:tmpl w:val="40EE5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238"/>
    <w:rsid w:val="00B37238"/>
    <w:rsid w:val="00E12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334E8B-FD00-47E3-A8E3-14EBEFE11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3723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37238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37238"/>
    <w:rPr>
      <w:strike w:val="0"/>
      <w:dstrike w:val="0"/>
      <w:color w:val="000000"/>
      <w:u w:val="none"/>
      <w:effect w:val="none"/>
    </w:rPr>
  </w:style>
  <w:style w:type="paragraph" w:customStyle="1" w:styleId="prsnttncpy">
    <w:name w:val="prsnttncpy"/>
    <w:basedOn w:val="Normal"/>
    <w:rsid w:val="00B37238"/>
    <w:pPr>
      <w:spacing w:before="100" w:beforeAutospacing="1" w:after="100" w:afterAutospacing="1" w:line="210" w:lineRule="atLeast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wrd2">
    <w:name w:val="wrd2"/>
    <w:basedOn w:val="DefaultParagraphFont"/>
    <w:rsid w:val="00B37238"/>
  </w:style>
  <w:style w:type="character" w:customStyle="1" w:styleId="add-to-order-pd">
    <w:name w:val="add-to-order-pd"/>
    <w:basedOn w:val="DefaultParagraphFont"/>
    <w:rsid w:val="00B37238"/>
  </w:style>
  <w:style w:type="character" w:customStyle="1" w:styleId="specchoicefraction1">
    <w:name w:val="specchoicefraction1"/>
    <w:basedOn w:val="DefaultParagraphFont"/>
    <w:rsid w:val="00B37238"/>
    <w:rPr>
      <w:sz w:val="15"/>
      <w:szCs w:val="15"/>
    </w:rPr>
  </w:style>
  <w:style w:type="character" w:customStyle="1" w:styleId="fraction1">
    <w:name w:val="fraction1"/>
    <w:basedOn w:val="DefaultParagraphFont"/>
    <w:rsid w:val="00B37238"/>
    <w:rPr>
      <w:sz w:val="15"/>
      <w:szCs w:val="15"/>
    </w:rPr>
  </w:style>
  <w:style w:type="character" w:customStyle="1" w:styleId="button-reset--ie">
    <w:name w:val="button-reset--ie"/>
    <w:basedOn w:val="DefaultParagraphFont"/>
    <w:rsid w:val="00B372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830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5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69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80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380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329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1209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395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6524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7952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3114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6573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3165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82292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61828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71514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52622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7294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4353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00941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48209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03171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0571164">
                                                                          <w:marLeft w:val="0"/>
                                                                          <w:marRight w:val="30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228260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12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222703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794966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75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251312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288637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111264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12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814003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43982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6678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9095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5559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5528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8236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1002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10808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2" w:color="999999"/>
                                                            <w:left w:val="single" w:sz="6" w:space="0" w:color="999999"/>
                                                            <w:bottom w:val="single" w:sz="6" w:space="2" w:color="999999"/>
                                                            <w:right w:val="single" w:sz="6" w:space="0" w:color="999999"/>
                                                          </w:divBdr>
                                                          <w:divsChild>
                                                            <w:div w:id="10576297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04238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632985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909549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10284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225264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77540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33530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70830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92495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openxmlformats.org/officeDocument/2006/relationships/settings" Target="settings.xml"/><Relationship Id="rId7" Type="http://schemas.openxmlformats.org/officeDocument/2006/relationships/control" Target="activeX/activeX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://www.mcmaster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gi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120</Words>
  <Characters>684</Characters>
  <Application>Microsoft Office Word</Application>
  <DocSecurity>0</DocSecurity>
  <Lines>5</Lines>
  <Paragraphs>1</Paragraphs>
  <ScaleCrop>false</ScaleCrop>
  <Company>Beckman Coulter Inc.</Company>
  <LinksUpToDate>false</LinksUpToDate>
  <CharactersWithSpaces>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Palanisamy, Vaidyanathan</dc:creator>
  <cp:keywords/>
  <dc:description/>
  <cp:lastModifiedBy>Palanisamy, Vaidyanathan</cp:lastModifiedBy>
  <cp:revision>1</cp:revision>
  <dcterms:created xsi:type="dcterms:W3CDTF">2016-06-10T18:17:00Z</dcterms:created>
  <dcterms:modified xsi:type="dcterms:W3CDTF">2016-06-10T18:18:00Z</dcterms:modified>
</cp:coreProperties>
</file>