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753" w:rsidRPr="00601753" w:rsidRDefault="00601753" w:rsidP="00601753">
      <w:pPr>
        <w:pStyle w:val="ae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1753" w:rsidRDefault="0060175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1753" w:rsidRDefault="0060175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1753" w:rsidRDefault="0060175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1753" w:rsidRDefault="0060175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1753" w:rsidRDefault="0060175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1753" w:rsidRDefault="0060175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1753" w:rsidRPr="00601753" w:rsidRDefault="00601753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1753" w:rsidRPr="00601753" w:rsidRDefault="00601753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60175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ДЛ 1336.00.00.00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01753" w:rsidRDefault="00601753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01753" w:rsidRPr="00601753" w:rsidRDefault="00601753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Дробышевская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01753" w:rsidRDefault="00601753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01753" w:rsidRPr="00601753" w:rsidRDefault="00601753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Ткаченко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01753" w:rsidRDefault="00601753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01753" w:rsidRPr="00601753" w:rsidRDefault="00601753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01753" w:rsidRDefault="00601753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01753" w:rsidRPr="00601753" w:rsidRDefault="00601753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Ровин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Л.Е.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01753" w:rsidRDefault="00601753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01753" w:rsidRPr="00601753" w:rsidRDefault="00601753">
                                <w:pPr>
                                  <w:pStyle w:val="ab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Бобарикин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 xml:space="preserve"> Ю.Л.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1753" w:rsidRDefault="00601753" w:rsidP="00601753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  <w:p w:rsidR="00601753" w:rsidRPr="00601753" w:rsidRDefault="00601753" w:rsidP="00601753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01753"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Заключение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1753" w:rsidRDefault="0060175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1753" w:rsidRDefault="0060175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1753" w:rsidRPr="00601753" w:rsidRDefault="00601753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1753" w:rsidRPr="00601753" w:rsidRDefault="00601753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601753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УО «ГГТУ им. П.О. Сух</w:t>
                              </w:r>
                              <w:r w:rsidRPr="00601753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о</w:t>
                              </w:r>
                              <w:r w:rsidRPr="00601753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го» гр. МЛ-51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" o:allowincell="f">
                <v:rect id="Rectangle 5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  <v:line id="Line 5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5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5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5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6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6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Line 6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rect id="Rectangle 6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601753" w:rsidRDefault="0060175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601753" w:rsidRDefault="0060175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601753" w:rsidRDefault="0060175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601753" w:rsidRDefault="0060175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</w:t>
                        </w:r>
                        <w:r>
                          <w:rPr>
                            <w:sz w:val="18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пись</w:t>
                        </w:r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601753" w:rsidRDefault="0060175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601753" w:rsidRDefault="0060175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601753" w:rsidRPr="00601753" w:rsidRDefault="00601753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601753" w:rsidRPr="00601753" w:rsidRDefault="0060175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601753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ДЛ 1336.00.00.00</w:t>
                        </w: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7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7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7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<v:line id="Line 7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group id="Group 7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ect id="Rectangle 7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601753" w:rsidRDefault="00601753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:rsidR="00601753" w:rsidRPr="00601753" w:rsidRDefault="00601753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Дробышевская</w:t>
                          </w: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8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601753" w:rsidRDefault="00601753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601753" w:rsidRPr="00601753" w:rsidRDefault="00601753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Ткаченко А.В.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8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:rsidR="00601753" w:rsidRDefault="00601753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<v:textbox inset="1pt,1pt,1pt,1pt">
                      <w:txbxContent>
                        <w:p w:rsidR="00601753" w:rsidRPr="00601753" w:rsidRDefault="00601753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8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<v:textbox inset="1pt,1pt,1pt,1pt">
                      <w:txbxContent>
                        <w:p w:rsidR="00601753" w:rsidRDefault="00601753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601753" w:rsidRPr="00601753" w:rsidRDefault="00601753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Ровин Л.Е.</w:t>
                          </w: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8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<v:textbox inset="1pt,1pt,1pt,1pt">
                      <w:txbxContent>
                        <w:p w:rsidR="00601753" w:rsidRDefault="00601753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601753" w:rsidRPr="00601753" w:rsidRDefault="00601753">
                          <w:pPr>
                            <w:pStyle w:val="ab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Бобарикин Ю.Л.</w:t>
                          </w: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rect id="Rectangle 9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:rsidR="00601753" w:rsidRDefault="00601753" w:rsidP="0060175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36"/>
                            <w:szCs w:val="36"/>
                            <w:lang w:val="ru-RU"/>
                          </w:rPr>
                        </w:pPr>
                      </w:p>
                      <w:p w:rsidR="00601753" w:rsidRPr="00601753" w:rsidRDefault="00601753" w:rsidP="0060175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36"/>
                            <w:szCs w:val="36"/>
                            <w:lang w:val="ru-RU"/>
                          </w:rPr>
                        </w:pPr>
                        <w:r w:rsidRPr="00601753">
                          <w:rPr>
                            <w:rFonts w:ascii="Times New Roman" w:hAnsi="Times New Roman"/>
                            <w:i w:val="0"/>
                            <w:sz w:val="36"/>
                            <w:szCs w:val="36"/>
                            <w:lang w:val="ru-RU"/>
                          </w:rPr>
                          <w:t>Заключение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9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9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rect id="Rectangle 9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601753" w:rsidRDefault="0060175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601753" w:rsidRDefault="0060175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601753" w:rsidRPr="00601753" w:rsidRDefault="00601753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line id="Line 10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rect id="Rectangle 101" o:spid="_x0000_s1075" style="position:absolute;left:14295;top:19221;width:5609;height: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601753" w:rsidRPr="00601753" w:rsidRDefault="0060175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601753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УО «ГГТУ им. П.О. Сух</w:t>
                        </w:r>
                        <w:r w:rsidRPr="00601753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о</w:t>
                        </w:r>
                        <w:r w:rsidRPr="00601753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го» гр. МЛ-51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01753">
        <w:rPr>
          <w:b/>
        </w:rPr>
        <w:t>Заключение</w:t>
      </w:r>
    </w:p>
    <w:p w:rsidR="00601753" w:rsidRPr="00601753" w:rsidRDefault="00601753" w:rsidP="00601753">
      <w:pPr>
        <w:pStyle w:val="ae"/>
      </w:pPr>
      <w:r w:rsidRPr="00601753">
        <w:t>В ходе дипломного проекта был проведен анализ по целесообразности модернизации ДСП-100 №1 в условиях  «БМЗ».</w:t>
      </w:r>
    </w:p>
    <w:p w:rsidR="00601753" w:rsidRPr="0031140F" w:rsidRDefault="00601753" w:rsidP="00601753">
      <w:pPr>
        <w:pStyle w:val="ae"/>
        <w:rPr>
          <w:szCs w:val="28"/>
        </w:rPr>
      </w:pPr>
      <w:r w:rsidRPr="00601753">
        <w:t>В результате данной модернизации на ДСП-100 №1 устанавливается система FSM. Функционально система FSM состоит из датчиков вибрации, устанавливаемых на каркасе ДСП и промышленного компьютера со специ</w:t>
      </w:r>
      <w:r w:rsidRPr="00601753">
        <w:t>а</w:t>
      </w:r>
      <w:r w:rsidRPr="00601753">
        <w:t>лизированным программным обеспечением, которое по показаниям</w:t>
      </w:r>
      <w:r w:rsidRPr="0031140F">
        <w:rPr>
          <w:color w:val="000000"/>
          <w:szCs w:val="28"/>
        </w:rPr>
        <w:t xml:space="preserve"> датчиков моделирует толщину пенисто</w:t>
      </w:r>
      <w:r w:rsidR="00E246D8">
        <w:rPr>
          <w:color w:val="000000"/>
          <w:szCs w:val="28"/>
        </w:rPr>
        <w:t xml:space="preserve">го шлака в районе каждой фазы. </w:t>
      </w:r>
      <w:r w:rsidRPr="0031140F">
        <w:rPr>
          <w:color w:val="000000"/>
          <w:szCs w:val="28"/>
        </w:rPr>
        <w:t>Так как в пр</w:t>
      </w:r>
      <w:r w:rsidRPr="0031140F">
        <w:rPr>
          <w:color w:val="000000"/>
          <w:szCs w:val="28"/>
        </w:rPr>
        <w:t>о</w:t>
      </w:r>
      <w:r w:rsidRPr="0031140F">
        <w:rPr>
          <w:color w:val="000000"/>
          <w:szCs w:val="28"/>
        </w:rPr>
        <w:t>цессе плавки происходит интенсивное перемещение шлаков в простра</w:t>
      </w:r>
      <w:r w:rsidRPr="0031140F">
        <w:rPr>
          <w:color w:val="000000"/>
          <w:szCs w:val="28"/>
        </w:rPr>
        <w:t>н</w:t>
      </w:r>
      <w:r w:rsidRPr="0031140F">
        <w:rPr>
          <w:color w:val="000000"/>
          <w:szCs w:val="28"/>
        </w:rPr>
        <w:t>стве печи, постоянно меняется его уровень, который необходимо постоянно по</w:t>
      </w:r>
      <w:r w:rsidRPr="0031140F">
        <w:rPr>
          <w:color w:val="000000"/>
          <w:szCs w:val="28"/>
        </w:rPr>
        <w:t>д</w:t>
      </w:r>
      <w:r w:rsidRPr="0031140F">
        <w:rPr>
          <w:color w:val="000000"/>
          <w:szCs w:val="28"/>
        </w:rPr>
        <w:t xml:space="preserve">держивать путем вдувания порошкового углерода через фурмы. Система </w:t>
      </w:r>
      <w:r w:rsidRPr="0031140F">
        <w:rPr>
          <w:color w:val="000000"/>
          <w:szCs w:val="28"/>
          <w:lang w:val="en-US"/>
        </w:rPr>
        <w:t>FSM</w:t>
      </w:r>
      <w:r w:rsidRPr="0031140F">
        <w:rPr>
          <w:color w:val="000000"/>
          <w:szCs w:val="28"/>
        </w:rPr>
        <w:t>, в зависимости от требуемого задания уровня пенистого шлака и пок</w:t>
      </w:r>
      <w:r w:rsidRPr="0031140F">
        <w:rPr>
          <w:color w:val="000000"/>
          <w:szCs w:val="28"/>
        </w:rPr>
        <w:t>а</w:t>
      </w:r>
      <w:r w:rsidRPr="0031140F">
        <w:rPr>
          <w:color w:val="000000"/>
          <w:szCs w:val="28"/>
        </w:rPr>
        <w:t>заний датчиков с каркаса печи изменяет количество и интенсивность вдув</w:t>
      </w:r>
      <w:r w:rsidRPr="0031140F">
        <w:rPr>
          <w:color w:val="000000"/>
          <w:szCs w:val="28"/>
        </w:rPr>
        <w:t>а</w:t>
      </w:r>
      <w:r w:rsidRPr="0031140F">
        <w:rPr>
          <w:color w:val="000000"/>
          <w:szCs w:val="28"/>
        </w:rPr>
        <w:t>ния углерода, что позволяет обеспечить оптимальный уровень шлака в пр</w:t>
      </w:r>
      <w:r w:rsidRPr="0031140F">
        <w:rPr>
          <w:color w:val="000000"/>
          <w:szCs w:val="28"/>
        </w:rPr>
        <w:t>о</w:t>
      </w:r>
      <w:r w:rsidRPr="0031140F">
        <w:rPr>
          <w:color w:val="000000"/>
          <w:szCs w:val="28"/>
        </w:rPr>
        <w:t>цессе ведения плавки.</w:t>
      </w:r>
    </w:p>
    <w:p w:rsidR="00601753" w:rsidRDefault="00601753" w:rsidP="00601753">
      <w:pPr>
        <w:pStyle w:val="ae"/>
        <w:rPr>
          <w:color w:val="000000"/>
          <w:szCs w:val="28"/>
        </w:rPr>
      </w:pPr>
      <w:r w:rsidRPr="0031140F">
        <w:rPr>
          <w:color w:val="000000"/>
          <w:szCs w:val="28"/>
        </w:rPr>
        <w:t>При низком уровне шлака происходит «открытие» дуги, что отриц</w:t>
      </w:r>
      <w:r w:rsidRPr="0031140F">
        <w:rPr>
          <w:color w:val="000000"/>
          <w:szCs w:val="28"/>
        </w:rPr>
        <w:t>а</w:t>
      </w:r>
      <w:r w:rsidRPr="0031140F">
        <w:rPr>
          <w:color w:val="000000"/>
          <w:szCs w:val="28"/>
        </w:rPr>
        <w:t xml:space="preserve">тельно сказывается на </w:t>
      </w:r>
      <w:proofErr w:type="spellStart"/>
      <w:r w:rsidRPr="0031140F">
        <w:rPr>
          <w:color w:val="000000"/>
          <w:szCs w:val="28"/>
        </w:rPr>
        <w:t>к.п.д</w:t>
      </w:r>
      <w:proofErr w:type="spellEnd"/>
      <w:r w:rsidRPr="0031140F">
        <w:rPr>
          <w:color w:val="000000"/>
          <w:szCs w:val="28"/>
        </w:rPr>
        <w:t xml:space="preserve">. дуги и резко увеличивает нагрузку на </w:t>
      </w:r>
      <w:proofErr w:type="spellStart"/>
      <w:r w:rsidRPr="0031140F">
        <w:rPr>
          <w:color w:val="000000"/>
          <w:szCs w:val="28"/>
        </w:rPr>
        <w:t>водоохл</w:t>
      </w:r>
      <w:r w:rsidRPr="0031140F">
        <w:rPr>
          <w:color w:val="000000"/>
          <w:szCs w:val="28"/>
        </w:rPr>
        <w:t>а</w:t>
      </w:r>
      <w:r w:rsidRPr="0031140F">
        <w:rPr>
          <w:color w:val="000000"/>
          <w:szCs w:val="28"/>
        </w:rPr>
        <w:t>ждаемые</w:t>
      </w:r>
      <w:proofErr w:type="spellEnd"/>
      <w:r>
        <w:rPr>
          <w:color w:val="000000"/>
          <w:szCs w:val="28"/>
        </w:rPr>
        <w:t xml:space="preserve"> </w:t>
      </w:r>
      <w:r w:rsidRPr="0031140F">
        <w:rPr>
          <w:color w:val="000000"/>
          <w:szCs w:val="28"/>
        </w:rPr>
        <w:t>элементы каркаса ДСП, огнеупорную футеровку. С другой стороны высокий уровень шлака приводит к увеличению утечек электрического тока.</w:t>
      </w:r>
    </w:p>
    <w:p w:rsidR="00601753" w:rsidRPr="0031140F" w:rsidRDefault="00601753" w:rsidP="00601753">
      <w:pPr>
        <w:pStyle w:val="ae"/>
        <w:rPr>
          <w:szCs w:val="28"/>
        </w:rPr>
      </w:pPr>
      <w:r w:rsidRPr="00470F28">
        <w:rPr>
          <w:noProof/>
          <w:szCs w:val="28"/>
        </w:rPr>
        <w:t>Анализ технико-экономических показателей данного проек</w:t>
      </w:r>
      <w:r w:rsidRPr="0031140F">
        <w:rPr>
          <w:noProof/>
          <w:szCs w:val="28"/>
        </w:rPr>
        <w:t>та показал, что модернизация ДСП-100 №1  имее</w:t>
      </w:r>
      <w:r w:rsidRPr="00470F28">
        <w:rPr>
          <w:noProof/>
          <w:szCs w:val="28"/>
        </w:rPr>
        <w:t xml:space="preserve">т положительный эффект. </w:t>
      </w:r>
    </w:p>
    <w:p w:rsidR="00601753" w:rsidRPr="00470F28" w:rsidRDefault="00601753" w:rsidP="00601753">
      <w:pPr>
        <w:pStyle w:val="ae"/>
        <w:rPr>
          <w:noProof/>
          <w:szCs w:val="28"/>
        </w:rPr>
      </w:pPr>
      <w:r w:rsidRPr="0031140F">
        <w:rPr>
          <w:rFonts w:eastAsia="Calibri"/>
          <w:szCs w:val="28"/>
          <w:lang w:eastAsia="en-US"/>
        </w:rPr>
        <w:t xml:space="preserve">Дополнительная годовая прибыль при реализации проектного решения составит 1072499580 </w:t>
      </w:r>
      <w:proofErr w:type="spellStart"/>
      <w:r w:rsidRPr="0031140F">
        <w:rPr>
          <w:rFonts w:eastAsia="Calibri"/>
          <w:szCs w:val="28"/>
          <w:lang w:eastAsia="en-US"/>
        </w:rPr>
        <w:t>руб</w:t>
      </w:r>
      <w:proofErr w:type="spellEnd"/>
      <w:r w:rsidRPr="0031140F">
        <w:rPr>
          <w:rFonts w:eastAsia="Calibri"/>
          <w:szCs w:val="28"/>
          <w:lang w:eastAsia="en-US"/>
        </w:rPr>
        <w:t>, это связано со снижением  затрат на футеровку и эл. энергию.</w:t>
      </w:r>
      <w:r>
        <w:rPr>
          <w:rFonts w:eastAsia="Calibri"/>
          <w:szCs w:val="28"/>
          <w:lang w:eastAsia="en-US"/>
        </w:rPr>
        <w:t xml:space="preserve">  Срок окупаемости инвестиций</w:t>
      </w:r>
      <w:r w:rsidRPr="0031140F">
        <w:rPr>
          <w:rFonts w:eastAsia="Calibri"/>
          <w:szCs w:val="28"/>
          <w:lang w:eastAsia="en-US"/>
        </w:rPr>
        <w:t xml:space="preserve"> 1,9 лет.</w:t>
      </w:r>
    </w:p>
    <w:p w:rsidR="00B41010" w:rsidRDefault="00B41010"/>
    <w:sectPr w:rsidR="00B41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753"/>
    <w:rsid w:val="0012140A"/>
    <w:rsid w:val="00256D70"/>
    <w:rsid w:val="004C7154"/>
    <w:rsid w:val="00545A0A"/>
    <w:rsid w:val="005D2015"/>
    <w:rsid w:val="00601753"/>
    <w:rsid w:val="00B41010"/>
    <w:rsid w:val="00B62E04"/>
    <w:rsid w:val="00E246D8"/>
    <w:rsid w:val="00F15587"/>
    <w:rsid w:val="00FC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753"/>
    <w:rPr>
      <w:sz w:val="24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sz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jc w:val="both"/>
      <w:outlineLvl w:val="1"/>
    </w:pPr>
    <w:rPr>
      <w:b/>
      <w:sz w:val="28"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jc w:val="both"/>
      <w:outlineLvl w:val="2"/>
    </w:pPr>
    <w:rPr>
      <w:b/>
      <w:sz w:val="28"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jc w:val="both"/>
    </w:pPr>
    <w:rPr>
      <w:sz w:val="28"/>
      <w:lang w:val="uk-UA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sz w:val="28"/>
      <w:lang w:val="uk-UA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jc w:val="both"/>
    </w:pPr>
    <w:rPr>
      <w:sz w:val="28"/>
      <w:lang w:val="uk-UA"/>
    </w:rPr>
  </w:style>
  <w:style w:type="character" w:styleId="a6">
    <w:name w:val="page number"/>
    <w:semiHidden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  <w:sz w:val="28"/>
      <w:lang w:val="uk-UA"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  <w:rPr>
      <w:sz w:val="28"/>
      <w:lang w:val="uk-UA"/>
    </w:r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  <w:rPr>
      <w:sz w:val="28"/>
      <w:lang w:val="uk-UA"/>
    </w:r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  <w:rPr>
      <w:sz w:val="28"/>
      <w:lang w:val="uk-UA"/>
    </w:rPr>
  </w:style>
  <w:style w:type="paragraph" w:styleId="a7">
    <w:name w:val="Body Text"/>
    <w:basedOn w:val="a"/>
    <w:semiHidden/>
    <w:pPr>
      <w:spacing w:line="336" w:lineRule="auto"/>
      <w:ind w:firstLine="851"/>
      <w:jc w:val="both"/>
    </w:pPr>
    <w:rPr>
      <w:sz w:val="28"/>
      <w:lang w:val="uk-UA"/>
    </w:r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  <w:jc w:val="both"/>
    </w:pPr>
    <w:rPr>
      <w:lang w:val="uk-UA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pPr>
      <w:jc w:val="both"/>
    </w:pPr>
    <w:rPr>
      <w:rFonts w:ascii="Journal" w:hAnsi="Journal"/>
      <w:lang w:val="uk-UA"/>
    </w:rPr>
  </w:style>
  <w:style w:type="paragraph" w:styleId="ae">
    <w:name w:val="No Spacing"/>
    <w:uiPriority w:val="1"/>
    <w:qFormat/>
    <w:rsid w:val="00601753"/>
    <w:pPr>
      <w:spacing w:line="360" w:lineRule="auto"/>
      <w:ind w:firstLine="709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753"/>
    <w:rPr>
      <w:sz w:val="24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sz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jc w:val="both"/>
      <w:outlineLvl w:val="1"/>
    </w:pPr>
    <w:rPr>
      <w:b/>
      <w:sz w:val="28"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jc w:val="both"/>
      <w:outlineLvl w:val="2"/>
    </w:pPr>
    <w:rPr>
      <w:b/>
      <w:sz w:val="28"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jc w:val="both"/>
    </w:pPr>
    <w:rPr>
      <w:sz w:val="28"/>
      <w:lang w:val="uk-UA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sz w:val="28"/>
      <w:lang w:val="uk-UA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jc w:val="both"/>
    </w:pPr>
    <w:rPr>
      <w:sz w:val="28"/>
      <w:lang w:val="uk-UA"/>
    </w:rPr>
  </w:style>
  <w:style w:type="character" w:styleId="a6">
    <w:name w:val="page number"/>
    <w:semiHidden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  <w:sz w:val="28"/>
      <w:lang w:val="uk-UA"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  <w:rPr>
      <w:sz w:val="28"/>
      <w:lang w:val="uk-UA"/>
    </w:r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  <w:rPr>
      <w:sz w:val="28"/>
      <w:lang w:val="uk-UA"/>
    </w:r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  <w:rPr>
      <w:sz w:val="28"/>
      <w:lang w:val="uk-UA"/>
    </w:rPr>
  </w:style>
  <w:style w:type="paragraph" w:styleId="a7">
    <w:name w:val="Body Text"/>
    <w:basedOn w:val="a"/>
    <w:semiHidden/>
    <w:pPr>
      <w:spacing w:line="336" w:lineRule="auto"/>
      <w:ind w:firstLine="851"/>
      <w:jc w:val="both"/>
    </w:pPr>
    <w:rPr>
      <w:sz w:val="28"/>
      <w:lang w:val="uk-UA"/>
    </w:r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  <w:jc w:val="both"/>
    </w:pPr>
    <w:rPr>
      <w:lang w:val="uk-UA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pPr>
      <w:jc w:val="both"/>
    </w:pPr>
    <w:rPr>
      <w:rFonts w:ascii="Journal" w:hAnsi="Journal"/>
      <w:lang w:val="uk-UA"/>
    </w:rPr>
  </w:style>
  <w:style w:type="paragraph" w:styleId="ae">
    <w:name w:val="No Spacing"/>
    <w:uiPriority w:val="1"/>
    <w:qFormat/>
    <w:rsid w:val="00601753"/>
    <w:pPr>
      <w:spacing w:line="360" w:lineRule="auto"/>
      <w:ind w:firstLine="709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70;&#1083;&#1080;&#1103;\Desktop\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</Template>
  <TotalTime>17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3</cp:revision>
  <cp:lastPrinted>2014-06-03T08:16:00Z</cp:lastPrinted>
  <dcterms:created xsi:type="dcterms:W3CDTF">2014-06-01T15:21:00Z</dcterms:created>
  <dcterms:modified xsi:type="dcterms:W3CDTF">2014-06-03T08:24:00Z</dcterms:modified>
</cp:coreProperties>
</file>