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B2C" w:rsidRPr="00401AA7" w:rsidRDefault="00C4590C" w:rsidP="00171259">
      <w:pPr>
        <w:pStyle w:val="NormalWeb"/>
        <w:jc w:val="center"/>
        <w:rPr>
          <w:rFonts w:ascii="Andalus" w:hAnsi="Andalus" w:cs="Andalus"/>
          <w:b/>
          <w:color w:val="000000"/>
          <w:sz w:val="32"/>
          <w:szCs w:val="32"/>
        </w:rPr>
      </w:pPr>
      <w:r w:rsidRPr="00401AA7">
        <w:rPr>
          <w:rFonts w:ascii="Andalus" w:hAnsi="Andalus" w:cs="Andalus"/>
          <w:noProof/>
          <w:color w:val="000000"/>
          <w:lang w:val="es-PA" w:eastAsia="es-PA"/>
        </w:rPr>
        <w:drawing>
          <wp:anchor distT="0" distB="0" distL="114300" distR="114300" simplePos="0" relativeHeight="251658240" behindDoc="1" locked="0" layoutInCell="1" allowOverlap="1" wp14:anchorId="14DA0472" wp14:editId="0AE937A6">
            <wp:simplePos x="0" y="0"/>
            <wp:positionH relativeFrom="margin">
              <wp:posOffset>5019040</wp:posOffset>
            </wp:positionH>
            <wp:positionV relativeFrom="paragraph">
              <wp:posOffset>-285713</wp:posOffset>
            </wp:positionV>
            <wp:extent cx="952500" cy="1214718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661" w:rsidRPr="00401AA7">
        <w:rPr>
          <w:rFonts w:ascii="Andalus" w:hAnsi="Andalus" w:cs="Andalus"/>
          <w:b/>
          <w:color w:val="000000"/>
          <w:sz w:val="32"/>
          <w:szCs w:val="32"/>
        </w:rPr>
        <w:t>Elvis Javier Barrios Matheus</w:t>
      </w:r>
    </w:p>
    <w:p w:rsidR="00540B2C" w:rsidRPr="00401AA7" w:rsidRDefault="00A97661" w:rsidP="00171259">
      <w:pPr>
        <w:pStyle w:val="NormalWeb"/>
        <w:jc w:val="center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12 de Octubre, Torres Central Park Edificio Brodway Apartamento 6-F</w:t>
      </w:r>
    </w:p>
    <w:p w:rsidR="00540B2C" w:rsidRPr="00401AA7" w:rsidRDefault="00540B2C" w:rsidP="00171259">
      <w:pPr>
        <w:pStyle w:val="NormalWeb"/>
        <w:jc w:val="center"/>
        <w:rPr>
          <w:rFonts w:ascii="Andalus" w:hAnsi="Andalus" w:cs="Andalus"/>
          <w:sz w:val="28"/>
          <w:szCs w:val="28"/>
        </w:rPr>
      </w:pPr>
      <w:r w:rsidRPr="00401AA7">
        <w:rPr>
          <w:rFonts w:ascii="Andalus" w:hAnsi="Andalus" w:cs="Andalus"/>
          <w:sz w:val="28"/>
          <w:szCs w:val="28"/>
        </w:rPr>
        <w:t xml:space="preserve"> </w:t>
      </w:r>
      <w:hyperlink r:id="rId10" w:history="1">
        <w:r w:rsidR="00A97661" w:rsidRPr="00401AA7">
          <w:rPr>
            <w:rStyle w:val="Hipervnculo"/>
            <w:rFonts w:ascii="Andalus" w:hAnsi="Andalus" w:cs="Andalus"/>
            <w:color w:val="auto"/>
            <w:sz w:val="28"/>
            <w:szCs w:val="28"/>
          </w:rPr>
          <w:t>jbarriosmatheus@gmail.com</w:t>
        </w:r>
      </w:hyperlink>
    </w:p>
    <w:p w:rsidR="00401AA7" w:rsidRDefault="00401AA7" w:rsidP="00171259">
      <w:pPr>
        <w:pStyle w:val="NormalWeb"/>
        <w:jc w:val="center"/>
        <w:rPr>
          <w:rFonts w:ascii="Andalus" w:hAnsi="Andalus" w:cs="Andalus"/>
          <w:color w:val="000000"/>
        </w:rPr>
      </w:pPr>
      <w:r>
        <w:rPr>
          <w:rFonts w:ascii="Andalus" w:hAnsi="Andalus" w:cs="Andalus"/>
          <w:color w:val="000000"/>
        </w:rPr>
        <w:t xml:space="preserve">Móvil: +507 6719 5262 </w:t>
      </w:r>
    </w:p>
    <w:p w:rsidR="00A97661" w:rsidRPr="00401AA7" w:rsidRDefault="00A97661" w:rsidP="00171259">
      <w:pPr>
        <w:pStyle w:val="NormalWeb"/>
        <w:jc w:val="center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 xml:space="preserve"> Disponibilidad Inmediata, Horaria y Geográfica</w:t>
      </w:r>
    </w:p>
    <w:p w:rsidR="00A97661" w:rsidRPr="00401AA7" w:rsidRDefault="00A97661" w:rsidP="00401AA7">
      <w:pPr>
        <w:pStyle w:val="NormalWeb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Estudios Realizados</w:t>
      </w:r>
    </w:p>
    <w:p w:rsidR="00A97661" w:rsidRPr="00401AA7" w:rsidRDefault="00BC666F" w:rsidP="00401AA7">
      <w:pPr>
        <w:pStyle w:val="NormalWeb"/>
        <w:ind w:firstLine="708"/>
        <w:jc w:val="both"/>
        <w:rPr>
          <w:rFonts w:ascii="Andalus" w:hAnsi="Andalus" w:cs="Andalus"/>
          <w:i/>
          <w:color w:val="000000"/>
        </w:rPr>
      </w:pPr>
      <w:r w:rsidRPr="00401AA7">
        <w:rPr>
          <w:rFonts w:ascii="Andalus" w:hAnsi="Andalus" w:cs="Andalus"/>
          <w:i/>
          <w:color w:val="000000"/>
        </w:rPr>
        <w:t>*</w:t>
      </w:r>
      <w:r w:rsidR="00A97661" w:rsidRPr="00401AA7">
        <w:rPr>
          <w:rFonts w:ascii="Andalus" w:hAnsi="Andalus" w:cs="Andalus"/>
          <w:i/>
          <w:color w:val="000000"/>
        </w:rPr>
        <w:t xml:space="preserve">Lic. Contaduría Pública en la Universidad </w:t>
      </w:r>
      <w:r w:rsidR="00401AA7">
        <w:rPr>
          <w:rFonts w:ascii="Andalus" w:hAnsi="Andalus" w:cs="Andalus"/>
          <w:i/>
          <w:color w:val="000000"/>
        </w:rPr>
        <w:t>de Carabobo La Morita - Venezuela</w:t>
      </w:r>
    </w:p>
    <w:p w:rsidR="00A97661" w:rsidRPr="00401AA7" w:rsidRDefault="00BC666F" w:rsidP="00401AA7">
      <w:pPr>
        <w:pStyle w:val="NormalWeb"/>
        <w:ind w:firstLine="708"/>
        <w:jc w:val="both"/>
        <w:rPr>
          <w:rFonts w:ascii="Andalus" w:hAnsi="Andalus" w:cs="Andalus"/>
          <w:i/>
          <w:color w:val="000000"/>
        </w:rPr>
      </w:pPr>
      <w:r w:rsidRPr="00401AA7">
        <w:rPr>
          <w:rFonts w:ascii="Andalus" w:hAnsi="Andalus" w:cs="Andalus"/>
          <w:i/>
          <w:color w:val="000000"/>
        </w:rPr>
        <w:t>*</w:t>
      </w:r>
      <w:r w:rsidR="00A97661" w:rsidRPr="00401AA7">
        <w:rPr>
          <w:rFonts w:ascii="Andalus" w:hAnsi="Andalus" w:cs="Andalus"/>
          <w:i/>
          <w:color w:val="000000"/>
        </w:rPr>
        <w:t>Técnico Medio Administración mención: Procesamientos de Datos U. E. “Jacob Pérez Carballo “Fe y Alegría” Venezuela</w:t>
      </w:r>
    </w:p>
    <w:p w:rsidR="00540B2C" w:rsidRPr="00401AA7" w:rsidRDefault="00540B2C" w:rsidP="00401AA7">
      <w:pPr>
        <w:pStyle w:val="NormalWeb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Experiencia Laboral</w:t>
      </w:r>
    </w:p>
    <w:p w:rsidR="00540B2C" w:rsidRPr="00401AA7" w:rsidRDefault="00540B2C" w:rsidP="00401AA7">
      <w:pPr>
        <w:pStyle w:val="NormalWeb"/>
        <w:ind w:left="720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Banco Sofitasa Banco Universal</w:t>
      </w:r>
    </w:p>
    <w:p w:rsidR="00540B2C" w:rsidRPr="00401AA7" w:rsidRDefault="00540B2C" w:rsidP="00401AA7">
      <w:pPr>
        <w:pStyle w:val="NormalWeb"/>
        <w:jc w:val="both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Cajero múltiple. Agencia Maracay Desde Dicie</w:t>
      </w:r>
      <w:r w:rsidR="00401AA7">
        <w:rPr>
          <w:rFonts w:ascii="Andalus" w:hAnsi="Andalus" w:cs="Andalus"/>
          <w:color w:val="000000"/>
        </w:rPr>
        <w:t>mbre 16-2013 hasta Mayo 2016</w:t>
      </w:r>
    </w:p>
    <w:p w:rsidR="00540B2C" w:rsidRPr="00401AA7" w:rsidRDefault="00540B2C" w:rsidP="00401AA7">
      <w:pPr>
        <w:pStyle w:val="NormalWeb"/>
        <w:jc w:val="both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(0243) 2461313 Fax: (0243)2467920</w:t>
      </w:r>
    </w:p>
    <w:p w:rsidR="00540B2C" w:rsidRPr="00401AA7" w:rsidRDefault="00540B2C" w:rsidP="00401AA7">
      <w:pPr>
        <w:pStyle w:val="NormalWeb"/>
        <w:ind w:firstLine="708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Unidad Educativa “Jacob Pérez Carballo” Fe y Alegría</w:t>
      </w:r>
    </w:p>
    <w:p w:rsidR="00540B2C" w:rsidRPr="00401AA7" w:rsidRDefault="00540B2C" w:rsidP="00401AA7">
      <w:pPr>
        <w:pStyle w:val="NormalWeb"/>
        <w:jc w:val="both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Auxiliar Administrativo. San José Maracay desde Mayo 2012 hasta Noviembre 2012</w:t>
      </w:r>
    </w:p>
    <w:p w:rsidR="00540B2C" w:rsidRPr="00401AA7" w:rsidRDefault="00540B2C" w:rsidP="00401AA7">
      <w:pPr>
        <w:pStyle w:val="NormalWeb"/>
        <w:jc w:val="both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(0243) 2357783 / 2357355. Fax: (0243) 2359376</w:t>
      </w:r>
    </w:p>
    <w:p w:rsidR="00540B2C" w:rsidRPr="00401AA7" w:rsidRDefault="00540B2C" w:rsidP="00401AA7">
      <w:pPr>
        <w:pStyle w:val="NormalWeb"/>
        <w:ind w:firstLine="708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Comercializadora Romher Central “Fuerza de Ventas Colgate”</w:t>
      </w:r>
    </w:p>
    <w:p w:rsidR="00540B2C" w:rsidRPr="00401AA7" w:rsidRDefault="00540B2C" w:rsidP="00401AA7">
      <w:pPr>
        <w:pStyle w:val="NormalWeb"/>
        <w:jc w:val="both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Promotor de Ventas. Av. Doctor Manuel Montoya Diga Center Sector La Morita Edo. Aragua desde Octubre 2011 hasta Enero 2012</w:t>
      </w:r>
    </w:p>
    <w:p w:rsidR="00540B2C" w:rsidRPr="00401AA7" w:rsidRDefault="00540B2C" w:rsidP="00401AA7">
      <w:pPr>
        <w:pStyle w:val="NormalWeb"/>
        <w:jc w:val="both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(0243) 2967909 / 2690606</w:t>
      </w:r>
    </w:p>
    <w:p w:rsidR="00540B2C" w:rsidRPr="00401AA7" w:rsidRDefault="00AE451D" w:rsidP="00401AA7">
      <w:pPr>
        <w:pStyle w:val="NormalWeb"/>
        <w:ind w:firstLine="708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Restaurante Biblo</w:t>
      </w:r>
      <w:r w:rsidR="00197DE8" w:rsidRPr="00401AA7">
        <w:rPr>
          <w:rFonts w:ascii="Andalus" w:hAnsi="Andalus" w:cs="Andalus"/>
          <w:b/>
          <w:i/>
          <w:color w:val="000000"/>
        </w:rPr>
        <w:t>s Internacional “Grupo Filipo Sindoni”</w:t>
      </w:r>
    </w:p>
    <w:p w:rsidR="00A97661" w:rsidRPr="00401AA7" w:rsidRDefault="00197DE8" w:rsidP="00401AA7">
      <w:pPr>
        <w:pStyle w:val="NormalWeb"/>
        <w:jc w:val="both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 xml:space="preserve">Atención al Cliente – Mesero. </w:t>
      </w:r>
      <w:r w:rsidR="00540B2C" w:rsidRPr="00401AA7">
        <w:rPr>
          <w:rFonts w:ascii="Andalus" w:hAnsi="Andalus" w:cs="Andalus"/>
          <w:color w:val="000000"/>
        </w:rPr>
        <w:t>Av. Las Delicias Maracay desde Enero 2007 hasta Diciembre 2009.</w:t>
      </w:r>
      <w:r w:rsidR="00A97661" w:rsidRPr="00401AA7">
        <w:rPr>
          <w:rFonts w:ascii="Andalus" w:hAnsi="Andalus" w:cs="Andalus"/>
          <w:color w:val="000000"/>
        </w:rPr>
        <w:t xml:space="preserve">  (0261) 7502548, 2556, 2552</w:t>
      </w:r>
    </w:p>
    <w:p w:rsidR="00401AA7" w:rsidRDefault="00401AA7" w:rsidP="00BF05B2">
      <w:pPr>
        <w:pStyle w:val="NormalWeb"/>
        <w:rPr>
          <w:rFonts w:ascii="Andalus" w:hAnsi="Andalus" w:cs="Andalus"/>
          <w:b/>
          <w:i/>
          <w:color w:val="000000"/>
        </w:rPr>
      </w:pPr>
    </w:p>
    <w:p w:rsidR="00BF05B2" w:rsidRPr="00401AA7" w:rsidRDefault="00BF05B2" w:rsidP="00BF05B2">
      <w:pPr>
        <w:pStyle w:val="NormalWeb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Cursos Realizados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Instituto de Capacitación Empresarial y Financiera "INCEF" Valencia.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Calidad de Servicio de Atención al Cliente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"UNITEC"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Manejo del Tiempo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División Adiestramiento "SINERGIA 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Comunicación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División Adiestramiento "SWERGIA 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Inteligencia Emocional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Sociedad de Asesores de Industria y Comercio "SAJC"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Formación de Equipos de Altos Desempeño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Sociedad de Asesores de Industria y Comercio "SAIC" Valencia</w:t>
      </w:r>
    </w:p>
    <w:p w:rsidR="00BF05B2" w:rsidRPr="00401AA7" w:rsidRDefault="00BF05B2" w:rsidP="00BF05B2">
      <w:pPr>
        <w:pStyle w:val="NormalWeb"/>
        <w:numPr>
          <w:ilvl w:val="0"/>
          <w:numId w:val="2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Seguridad Bancaria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Banco Occidental de Descuento "BOD" Valencia</w:t>
      </w:r>
    </w:p>
    <w:p w:rsidR="00BF05B2" w:rsidRPr="00C435EE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color w:val="000000"/>
        </w:rPr>
      </w:pPr>
      <w:r w:rsidRPr="00C435EE">
        <w:rPr>
          <w:rFonts w:ascii="Andalus" w:hAnsi="Andalus" w:cs="Andalus"/>
          <w:b/>
          <w:color w:val="000000"/>
        </w:rPr>
        <w:t>Prevención de Legitimación  de Capitales y Código de Ética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Banco Occidental de Descuento "BOD"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Seguridad de Activos de Información Seguridad y Autoprotección</w:t>
      </w:r>
    </w:p>
    <w:p w:rsidR="00401AA7" w:rsidRDefault="00401AA7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  <w:lang w:val="en-US"/>
        </w:rPr>
      </w:pP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  <w:lang w:val="en-US"/>
        </w:rPr>
      </w:pPr>
      <w:r w:rsidRPr="00401AA7">
        <w:rPr>
          <w:rFonts w:ascii="Andalus" w:hAnsi="Andalus" w:cs="Andalus"/>
          <w:b/>
          <w:i/>
          <w:color w:val="000000"/>
          <w:lang w:val="en-US"/>
        </w:rPr>
        <w:t>Diplomado en COMMUNITY MANAGER WEB 20</w:t>
      </w:r>
    </w:p>
    <w:p w:rsidR="00BF05B2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Escuela de Formación Empresarial Negocios "EFENE" (Bilbao) España</w:t>
      </w:r>
    </w:p>
    <w:p w:rsidR="002138AA" w:rsidRPr="00401AA7" w:rsidRDefault="002138AA" w:rsidP="00BF05B2">
      <w:pPr>
        <w:pStyle w:val="NormalWeb"/>
        <w:rPr>
          <w:rFonts w:ascii="Andalus" w:hAnsi="Andalus" w:cs="Andalus"/>
          <w:color w:val="000000"/>
        </w:rPr>
      </w:pPr>
    </w:p>
    <w:p w:rsidR="00BF05B2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lastRenderedPageBreak/>
        <w:t>Notificación de Riesgo Laboral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"UNITEC"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Sistemas de Activación de Alarmas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Banco Occidental de Descuento "BOD 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 xml:space="preserve">  Auditoria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Banco Occidental de Descuento "BOD " Maracaibo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 xml:space="preserve"> Productos y Servicios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Sociedad de Asesores de Industria y Comercio "SAIC"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bookmarkStart w:id="0" w:name="_GoBack"/>
      <w:bookmarkEnd w:id="0"/>
      <w:r w:rsidRPr="00401AA7">
        <w:rPr>
          <w:rFonts w:ascii="Andalus" w:hAnsi="Andalus" w:cs="Andalus"/>
          <w:b/>
          <w:i/>
          <w:color w:val="000000"/>
        </w:rPr>
        <w:t>Operaciones Bancarias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Sociedad de Asesores de Industria y Comercio "SAIC"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 xml:space="preserve">Punto </w:t>
      </w:r>
      <w:proofErr w:type="spellStart"/>
      <w:r w:rsidRPr="00401AA7">
        <w:rPr>
          <w:rFonts w:ascii="Andalus" w:hAnsi="Andalus" w:cs="Andalus"/>
          <w:b/>
          <w:i/>
          <w:color w:val="000000"/>
        </w:rPr>
        <w:t>Matic</w:t>
      </w:r>
      <w:proofErr w:type="spellEnd"/>
      <w:r w:rsidRPr="00401AA7">
        <w:rPr>
          <w:rFonts w:ascii="Andalus" w:hAnsi="Andalus" w:cs="Andalus"/>
          <w:b/>
          <w:i/>
          <w:color w:val="000000"/>
        </w:rPr>
        <w:t xml:space="preserve"> / Q </w:t>
      </w:r>
      <w:proofErr w:type="spellStart"/>
      <w:r w:rsidRPr="00401AA7">
        <w:rPr>
          <w:rFonts w:ascii="Andalus" w:hAnsi="Andalus" w:cs="Andalus"/>
          <w:b/>
          <w:i/>
          <w:color w:val="000000"/>
        </w:rPr>
        <w:t>flow</w:t>
      </w:r>
      <w:proofErr w:type="spellEnd"/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Banco Occidental de Descuento "BOD"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Impuestos— Manejo Sobre la Renta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Sociedad de Asesores de Industria y Comercio "SAIC" Valencia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Inducción Inicial en Prevención y Control de Legitimación de Capitales y Financiamiento al Terrorismo. Vía WEB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Banco Sofitasa Maracay</w:t>
      </w:r>
    </w:p>
    <w:p w:rsidR="00BF05B2" w:rsidRPr="00401AA7" w:rsidRDefault="00BF05B2" w:rsidP="00BF05B2">
      <w:pPr>
        <w:pStyle w:val="NormalWeb"/>
        <w:numPr>
          <w:ilvl w:val="0"/>
          <w:numId w:val="1"/>
        </w:numPr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Actualización en Materia de Prevención y Control de Legitimación de Capitales y Financiamiento al Terrorismo. Vía WEB</w:t>
      </w:r>
    </w:p>
    <w:p w:rsidR="00BF05B2" w:rsidRPr="00401AA7" w:rsidRDefault="00BF05B2" w:rsidP="00BF05B2">
      <w:pPr>
        <w:pStyle w:val="NormalWeb"/>
        <w:rPr>
          <w:rFonts w:ascii="Andalus" w:hAnsi="Andalus" w:cs="Andalus"/>
          <w:color w:val="000000"/>
        </w:rPr>
      </w:pPr>
      <w:r w:rsidRPr="00401AA7">
        <w:rPr>
          <w:rFonts w:ascii="Andalus" w:hAnsi="Andalus" w:cs="Andalus"/>
          <w:color w:val="000000"/>
        </w:rPr>
        <w:t>Banco Sofitasa Maracay</w:t>
      </w:r>
    </w:p>
    <w:p w:rsidR="00BF05B2" w:rsidRPr="00401AA7" w:rsidRDefault="00BF05B2" w:rsidP="00BF05B2">
      <w:pPr>
        <w:pStyle w:val="NormalWeb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Extra Curricular</w:t>
      </w:r>
    </w:p>
    <w:p w:rsidR="00BF05B2" w:rsidRPr="00401AA7" w:rsidRDefault="00BF05B2" w:rsidP="00BF05B2">
      <w:pPr>
        <w:pStyle w:val="NormalWeb"/>
        <w:jc w:val="both"/>
        <w:rPr>
          <w:rFonts w:ascii="Andalus" w:hAnsi="Andalus" w:cs="Andalus"/>
          <w:b/>
          <w:i/>
          <w:color w:val="000000"/>
        </w:rPr>
      </w:pPr>
      <w:r w:rsidRPr="00401AA7">
        <w:rPr>
          <w:rFonts w:ascii="Andalus" w:hAnsi="Andalus" w:cs="Andalus"/>
          <w:b/>
          <w:i/>
          <w:color w:val="000000"/>
        </w:rPr>
        <w:t>Cinturón Negro 1er. Dan de la Federación Venezolana de Karate Do.</w:t>
      </w:r>
    </w:p>
    <w:p w:rsidR="00540B2C" w:rsidRPr="00401AA7" w:rsidRDefault="00540B2C" w:rsidP="0071535B">
      <w:pPr>
        <w:pStyle w:val="NormalWeb"/>
        <w:jc w:val="both"/>
        <w:rPr>
          <w:rFonts w:ascii="Andalus" w:hAnsi="Andalus" w:cs="Andalus"/>
          <w:color w:val="000000"/>
        </w:rPr>
      </w:pPr>
    </w:p>
    <w:p w:rsidR="00171259" w:rsidRPr="00171259" w:rsidRDefault="00171259" w:rsidP="0071535B">
      <w:pPr>
        <w:pStyle w:val="NormalWeb"/>
        <w:jc w:val="both"/>
        <w:rPr>
          <w:rFonts w:ascii="Book Antiqua" w:hAnsi="Book Antiqua"/>
          <w:color w:val="000000"/>
        </w:rPr>
      </w:pPr>
    </w:p>
    <w:p w:rsidR="00540B2C" w:rsidRDefault="00540B2C" w:rsidP="00540B2C">
      <w:pPr>
        <w:jc w:val="center"/>
      </w:pPr>
    </w:p>
    <w:p w:rsidR="00540B2C" w:rsidRDefault="00540B2C" w:rsidP="00540B2C">
      <w:pPr>
        <w:jc w:val="center"/>
      </w:pPr>
    </w:p>
    <w:sectPr w:rsidR="00540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C2D" w:rsidRDefault="00202C2D" w:rsidP="008B68E6">
      <w:pPr>
        <w:spacing w:after="0" w:line="240" w:lineRule="auto"/>
      </w:pPr>
      <w:r>
        <w:separator/>
      </w:r>
    </w:p>
  </w:endnote>
  <w:endnote w:type="continuationSeparator" w:id="0">
    <w:p w:rsidR="00202C2D" w:rsidRDefault="00202C2D" w:rsidP="008B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C2D" w:rsidRDefault="00202C2D" w:rsidP="008B68E6">
      <w:pPr>
        <w:spacing w:after="0" w:line="240" w:lineRule="auto"/>
      </w:pPr>
      <w:r>
        <w:separator/>
      </w:r>
    </w:p>
  </w:footnote>
  <w:footnote w:type="continuationSeparator" w:id="0">
    <w:p w:rsidR="00202C2D" w:rsidRDefault="00202C2D" w:rsidP="008B6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6F5"/>
    <w:multiLevelType w:val="hybridMultilevel"/>
    <w:tmpl w:val="9B9C52F6"/>
    <w:lvl w:ilvl="0" w:tplc="91B2D3B6">
      <w:numFmt w:val="bullet"/>
      <w:lvlText w:val="—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623DB"/>
    <w:multiLevelType w:val="hybridMultilevel"/>
    <w:tmpl w:val="F424D352"/>
    <w:lvl w:ilvl="0" w:tplc="7D2C76FA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B2C"/>
    <w:rsid w:val="00171259"/>
    <w:rsid w:val="00197DE8"/>
    <w:rsid w:val="00202C2D"/>
    <w:rsid w:val="002138AA"/>
    <w:rsid w:val="00401AA7"/>
    <w:rsid w:val="00461B6E"/>
    <w:rsid w:val="00540B2C"/>
    <w:rsid w:val="005A22B6"/>
    <w:rsid w:val="005F45E5"/>
    <w:rsid w:val="0071535B"/>
    <w:rsid w:val="008B68E6"/>
    <w:rsid w:val="009F1208"/>
    <w:rsid w:val="00A31FDD"/>
    <w:rsid w:val="00A97661"/>
    <w:rsid w:val="00AE451D"/>
    <w:rsid w:val="00BC666F"/>
    <w:rsid w:val="00BF05B2"/>
    <w:rsid w:val="00C435EE"/>
    <w:rsid w:val="00C4590C"/>
    <w:rsid w:val="00C469B3"/>
    <w:rsid w:val="00E5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766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8E6"/>
  </w:style>
  <w:style w:type="paragraph" w:styleId="Piedepgina">
    <w:name w:val="footer"/>
    <w:basedOn w:val="Normal"/>
    <w:link w:val="PiedepginaCar"/>
    <w:uiPriority w:val="99"/>
    <w:unhideWhenUsed/>
    <w:rsid w:val="008B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9766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8E6"/>
  </w:style>
  <w:style w:type="paragraph" w:styleId="Piedepgina">
    <w:name w:val="footer"/>
    <w:basedOn w:val="Normal"/>
    <w:link w:val="PiedepginaCar"/>
    <w:uiPriority w:val="99"/>
    <w:unhideWhenUsed/>
    <w:rsid w:val="008B6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jbarriosmatheus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089C0-0D5F-4E3E-A39A-97DE649A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PC-17</cp:lastModifiedBy>
  <cp:revision>2</cp:revision>
  <dcterms:created xsi:type="dcterms:W3CDTF">2016-06-06T21:07:00Z</dcterms:created>
  <dcterms:modified xsi:type="dcterms:W3CDTF">2016-06-06T21:07:00Z</dcterms:modified>
</cp:coreProperties>
</file>