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61" w:rsidRDefault="00086D61" w:rsidP="00086D61">
      <w:pPr>
        <w:jc w:val="center"/>
        <w:rPr>
          <w:rFonts w:ascii="Arial" w:hAnsi="Arial" w:cs="Arial"/>
          <w:b/>
          <w:i/>
          <w:sz w:val="40"/>
        </w:rPr>
      </w:pPr>
      <w:proofErr w:type="spellStart"/>
      <w:r>
        <w:rPr>
          <w:rFonts w:ascii="Arial" w:hAnsi="Arial" w:cs="Arial"/>
          <w:b/>
          <w:i/>
          <w:sz w:val="40"/>
        </w:rPr>
        <w:t>Curriculum</w:t>
      </w:r>
      <w:proofErr w:type="spellEnd"/>
      <w:r>
        <w:rPr>
          <w:rFonts w:ascii="Arial" w:hAnsi="Arial" w:cs="Arial"/>
          <w:b/>
          <w:i/>
          <w:sz w:val="40"/>
        </w:rPr>
        <w:t xml:space="preserve"> vitae</w:t>
      </w:r>
    </w:p>
    <w:p w:rsidR="00086D61" w:rsidRDefault="00086D61" w:rsidP="00086D6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</w:rPr>
        <w:t>Steven Javier Campos Chavarría.</w:t>
      </w:r>
      <w:r>
        <w:rPr>
          <w:rFonts w:ascii="Arial" w:hAnsi="Arial" w:cs="Arial"/>
          <w:sz w:val="24"/>
          <w:szCs w:val="24"/>
        </w:rPr>
        <w:tab/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Cedula: </w:t>
      </w:r>
      <w:r>
        <w:rPr>
          <w:rFonts w:ascii="Arial" w:hAnsi="Arial" w:cs="Arial"/>
          <w:sz w:val="24"/>
          <w:szCs w:val="24"/>
        </w:rPr>
        <w:t>1-1538-653</w:t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Número celular</w:t>
      </w:r>
      <w:r>
        <w:rPr>
          <w:rFonts w:ascii="Arial" w:hAnsi="Arial" w:cs="Arial"/>
          <w:sz w:val="24"/>
          <w:szCs w:val="24"/>
        </w:rPr>
        <w:t>: 8424-0043</w:t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Número de residencia: </w:t>
      </w:r>
      <w:r>
        <w:rPr>
          <w:rFonts w:ascii="Arial" w:hAnsi="Arial" w:cs="Arial"/>
          <w:sz w:val="24"/>
          <w:szCs w:val="24"/>
        </w:rPr>
        <w:t>2285-6873</w:t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Correo electrónico:</w:t>
      </w:r>
      <w:r>
        <w:rPr>
          <w:rFonts w:ascii="Arial" w:hAnsi="Arial" w:cs="Arial"/>
          <w:sz w:val="24"/>
          <w:szCs w:val="24"/>
        </w:rPr>
        <w:t xml:space="preserve"> scampos64@gmail.com</w:t>
      </w: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Idiomas:</w:t>
      </w:r>
    </w:p>
    <w:p w:rsidR="00086D61" w:rsidRDefault="00086D61" w:rsidP="00086D6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Español (nativo).</w:t>
      </w:r>
    </w:p>
    <w:p w:rsidR="00086D61" w:rsidRDefault="00086D61" w:rsidP="00086D6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Inglés (escrito y oral nivel intermedio</w:t>
      </w:r>
      <w:proofErr w:type="gramStart"/>
      <w:r>
        <w:rPr>
          <w:rFonts w:ascii="Arial" w:hAnsi="Arial" w:cs="Arial"/>
          <w:sz w:val="24"/>
          <w:szCs w:val="24"/>
        </w:rPr>
        <w:t>:80</w:t>
      </w:r>
      <w:proofErr w:type="gramEnd"/>
      <w:r>
        <w:rPr>
          <w:rFonts w:ascii="Arial" w:hAnsi="Arial" w:cs="Arial"/>
          <w:sz w:val="24"/>
          <w:szCs w:val="24"/>
        </w:rPr>
        <w:t>%).</w:t>
      </w:r>
    </w:p>
    <w:p w:rsidR="00086D61" w:rsidRDefault="00086D61" w:rsidP="00086D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software</w:t>
      </w:r>
    </w:p>
    <w:p w:rsidR="00086D61" w:rsidRDefault="00086D61" w:rsidP="00086D6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Windows 10, 8, 7, Vista y XP, Office 2013 Word, Excel, PowerPoint, Minitab 17.</w:t>
      </w:r>
    </w:p>
    <w:p w:rsidR="00086D61" w:rsidRDefault="00086D61" w:rsidP="00086D6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Manejo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bases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encuestas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información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Soft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skills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 con facilidad de comunicación, proactiva, creativa, responsable, puntual, obediente, humilde, con grandes expectativas personales, deseos de aprendizaje y superación, estudiante esforzado; grandes cualidades para el trabajo en equipo y manejo de grupos. Líder positivo y muy trabajador. </w:t>
      </w: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Formación académica</w:t>
      </w:r>
    </w:p>
    <w:p w:rsidR="00086D61" w:rsidRDefault="00086D61" w:rsidP="00086D6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normal5"/>
        <w:tblW w:w="9382" w:type="dxa"/>
        <w:tblInd w:w="0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086D61" w:rsidTr="00086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91" w:type="dxa"/>
            <w:tcBorders>
              <w:top w:val="nil"/>
              <w:left w:val="nil"/>
            </w:tcBorders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Institución</w:t>
            </w:r>
          </w:p>
        </w:tc>
        <w:tc>
          <w:tcPr>
            <w:tcW w:w="4691" w:type="dxa"/>
            <w:tcBorders>
              <w:top w:val="nil"/>
              <w:left w:val="nil"/>
              <w:right w:val="nil"/>
            </w:tcBorders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Grado académico</w:t>
            </w:r>
          </w:p>
        </w:tc>
      </w:tr>
      <w:tr w:rsidR="00086D61" w:rsidTr="0008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tcBorders>
              <w:top w:val="nil"/>
              <w:left w:val="nil"/>
              <w:bottom w:val="nil"/>
            </w:tcBorders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</w:rPr>
              <w:t>Instituto Tecnológico de Costa Rica</w:t>
            </w:r>
          </w:p>
        </w:tc>
        <w:tc>
          <w:tcPr>
            <w:tcW w:w="4691" w:type="dxa"/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 universitario en Ingeniería en Biotecnología (pendiente Trabajo Final de Graduación).</w:t>
            </w:r>
          </w:p>
        </w:tc>
      </w:tr>
      <w:tr w:rsidR="00086D61" w:rsidTr="00086D6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tcBorders>
              <w:top w:val="nil"/>
              <w:left w:val="nil"/>
              <w:bottom w:val="nil"/>
            </w:tcBorders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</w:rPr>
              <w:t>Colegio Técnico Profesional de Tronadora</w:t>
            </w:r>
          </w:p>
        </w:tc>
        <w:tc>
          <w:tcPr>
            <w:tcW w:w="4691" w:type="dxa"/>
            <w:hideMark/>
          </w:tcPr>
          <w:p w:rsidR="00086D61" w:rsidRDefault="00086D6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 en educación media.</w:t>
            </w:r>
          </w:p>
        </w:tc>
      </w:tr>
      <w:tr w:rsidR="00086D61" w:rsidTr="0008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tcBorders>
              <w:top w:val="nil"/>
              <w:left w:val="nil"/>
              <w:bottom w:val="nil"/>
            </w:tcBorders>
          </w:tcPr>
          <w:p w:rsidR="00086D61" w:rsidRDefault="00086D61">
            <w:pPr>
              <w:pStyle w:val="Prrafodelista"/>
              <w:spacing w:line="360" w:lineRule="auto"/>
              <w:ind w:left="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</w:rPr>
              <w:t>Colegio Técnico Profesional de Tronadora</w:t>
            </w:r>
          </w:p>
          <w:p w:rsidR="00086D61" w:rsidRDefault="00086D61">
            <w:pPr>
              <w:pStyle w:val="Prrafodelista"/>
              <w:spacing w:line="360" w:lineRule="auto"/>
              <w:ind w:left="0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:rsidR="00086D61" w:rsidRDefault="00086D61">
            <w:pPr>
              <w:pStyle w:val="Prrafodelista"/>
              <w:spacing w:line="360" w:lineRule="auto"/>
              <w:ind w:left="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</w:rPr>
              <w:t>Instituto Nacional de Aprendizaje</w:t>
            </w:r>
          </w:p>
        </w:tc>
        <w:tc>
          <w:tcPr>
            <w:tcW w:w="4691" w:type="dxa"/>
          </w:tcPr>
          <w:p w:rsidR="00086D61" w:rsidRDefault="00086D61">
            <w:pPr>
              <w:pStyle w:val="Prrafode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Técnico medio en turismo en hotelería y eventos especiales.</w:t>
            </w:r>
          </w:p>
          <w:p w:rsidR="00086D61" w:rsidRDefault="00086D61">
            <w:pPr>
              <w:pStyle w:val="Prrafode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86D61" w:rsidRDefault="00086D61">
            <w:pPr>
              <w:pStyle w:val="Prrafodelista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Geografía Turística de Costa Rica.</w:t>
            </w:r>
          </w:p>
        </w:tc>
      </w:tr>
    </w:tbl>
    <w:p w:rsidR="00086D61" w:rsidRDefault="00086D61" w:rsidP="00086D6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086D61" w:rsidRDefault="00086D61" w:rsidP="00086D6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profesional:</w:t>
      </w:r>
    </w:p>
    <w:p w:rsidR="00086D61" w:rsidRDefault="00086D61" w:rsidP="00086D6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de servicio al cliente en el Hotel Montaña de Fuego, la Fortuna de San Carlos. Apoyo en áreas como recepción, bar, atención de quejas y pedidos, año 2011.</w:t>
      </w:r>
    </w:p>
    <w:p w:rsidR="00086D61" w:rsidRDefault="00086D61" w:rsidP="00086D6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Asistente administrativo de la Escuela de Biología del ITCR (del año 2013 a la actualidad) en diferentes actividades, a resaltar el trabajo con la Coordinación de Trabajos Finales de Graduación a cargo de </w:t>
      </w:r>
      <w:proofErr w:type="spellStart"/>
      <w:r>
        <w:rPr>
          <w:rFonts w:ascii="Arial" w:hAnsi="Arial" w:cs="Arial"/>
          <w:sz w:val="24"/>
          <w:szCs w:val="24"/>
        </w:rPr>
        <w:t>MSc</w:t>
      </w:r>
      <w:proofErr w:type="spellEnd"/>
      <w:r>
        <w:rPr>
          <w:rFonts w:ascii="Arial" w:hAnsi="Arial" w:cs="Arial"/>
          <w:sz w:val="24"/>
          <w:szCs w:val="24"/>
        </w:rPr>
        <w:t xml:space="preserve">. Giovanni Garro durante el año 2014 y con el MAP Randall Chacón Cerdas desde febrero 2015 hasta la actualidad; además del trabajo con la Comisión de </w:t>
      </w:r>
      <w:proofErr w:type="spellStart"/>
      <w:r>
        <w:rPr>
          <w:rFonts w:ascii="Arial" w:hAnsi="Arial" w:cs="Arial"/>
          <w:sz w:val="24"/>
          <w:szCs w:val="24"/>
        </w:rPr>
        <w:t>Reacreditación</w:t>
      </w:r>
      <w:proofErr w:type="spellEnd"/>
      <w:r>
        <w:rPr>
          <w:rFonts w:ascii="Arial" w:hAnsi="Arial" w:cs="Arial"/>
          <w:sz w:val="24"/>
          <w:szCs w:val="24"/>
        </w:rPr>
        <w:t xml:space="preserve"> de la carrera de Ingeniería en Biotecnología con las profesoras Catalina Rosales y. Karla Meneses durante el primer semestre del 2015.</w:t>
      </w:r>
    </w:p>
    <w:p w:rsidR="00086D61" w:rsidRDefault="00086D61" w:rsidP="00086D61">
      <w:pPr>
        <w:spacing w:line="360" w:lineRule="auto"/>
        <w:rPr>
          <w:rFonts w:ascii="Arial" w:hAnsi="Arial" w:cs="Arial"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86D61" w:rsidRDefault="00086D61" w:rsidP="00086D61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Otras actividades de interés:</w:t>
      </w:r>
    </w:p>
    <w:p w:rsidR="00086D61" w:rsidRDefault="00086D61" w:rsidP="00086D6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“Herramientas estadísticas Modulo I: Selección de pruebas paramétricas y no paramétricas” impartido por la Escuela de Biología del Instituto Tecnológico de Costa Rica como parte del programa de actualización profesional.</w:t>
      </w:r>
    </w:p>
    <w:p w:rsidR="00086D61" w:rsidRDefault="00086D61" w:rsidP="00086D6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Participación en el programa de </w:t>
      </w:r>
      <w:proofErr w:type="spellStart"/>
      <w:r>
        <w:rPr>
          <w:rFonts w:ascii="Arial" w:hAnsi="Arial" w:cs="Arial"/>
          <w:sz w:val="24"/>
          <w:szCs w:val="24"/>
        </w:rPr>
        <w:t>mentorías</w:t>
      </w:r>
      <w:proofErr w:type="spellEnd"/>
      <w:r>
        <w:rPr>
          <w:rFonts w:ascii="Arial" w:hAnsi="Arial" w:cs="Arial"/>
          <w:sz w:val="24"/>
          <w:szCs w:val="24"/>
        </w:rPr>
        <w:t xml:space="preserve"> del Instituto Tecnológico de Costa Rica como mentor en el período 2013-2014 y como Líder de Equipo de la carrera en el período 2014-2015.</w:t>
      </w:r>
    </w:p>
    <w:p w:rsidR="00086D61" w:rsidRDefault="00086D61" w:rsidP="00086D6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Participación en la Asociación de Estudiantes de Ingeniería en Biotecnología como Secretario de Enlace durante la gestión 2013-2014 y la gestión 2014-2015.</w:t>
      </w:r>
    </w:p>
    <w:p w:rsidR="00A05566" w:rsidRDefault="00A05566">
      <w:bookmarkStart w:id="0" w:name="_GoBack"/>
      <w:bookmarkEnd w:id="0"/>
    </w:p>
    <w:sectPr w:rsidR="00A05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B16"/>
    <w:multiLevelType w:val="hybridMultilevel"/>
    <w:tmpl w:val="8892EC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763C9"/>
    <w:multiLevelType w:val="hybridMultilevel"/>
    <w:tmpl w:val="EA0A4A4C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73B3AB6"/>
    <w:multiLevelType w:val="hybridMultilevel"/>
    <w:tmpl w:val="231EA9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01C99"/>
    <w:multiLevelType w:val="hybridMultilevel"/>
    <w:tmpl w:val="84EE24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61"/>
    <w:rsid w:val="00086D61"/>
    <w:rsid w:val="00A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E45A-5BC7-48AC-B0D9-C9819ECE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D6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D61"/>
    <w:pPr>
      <w:ind w:left="720"/>
      <w:contextualSpacing/>
    </w:pPr>
  </w:style>
  <w:style w:type="table" w:styleId="Tablanormal5">
    <w:name w:val="Plain Table 5"/>
    <w:basedOn w:val="Tablanormal"/>
    <w:uiPriority w:val="45"/>
    <w:rsid w:val="00086D61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2063</Characters>
  <Application>Microsoft Office Word</Application>
  <DocSecurity>0</DocSecurity>
  <Lines>17</Lines>
  <Paragraphs>4</Paragraphs>
  <ScaleCrop>false</ScaleCrop>
  <Company>Toshiba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2016-05-04T15:45:00Z</dcterms:created>
  <dcterms:modified xsi:type="dcterms:W3CDTF">2016-05-04T15:50:00Z</dcterms:modified>
</cp:coreProperties>
</file>