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4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80"/>
        <w:gridCol w:w="7110"/>
      </w:tblGrid>
      <w:tr w:rsidR="005F5BBA" w:rsidRPr="00A33CEE" w:rsidTr="00BA798D">
        <w:trPr>
          <w:cantSplit/>
        </w:trPr>
        <w:tc>
          <w:tcPr>
            <w:tcW w:w="7380" w:type="dxa"/>
          </w:tcPr>
          <w:p w:rsidR="005F5BBA" w:rsidRPr="003B3D43" w:rsidRDefault="005F5BBA" w:rsidP="00A30DA7">
            <w:pPr>
              <w:spacing w:before="160"/>
              <w:rPr>
                <w:rFonts w:ascii="Times New Roman" w:hAnsi="Times New Roman"/>
                <w:szCs w:val="22"/>
              </w:rPr>
            </w:pPr>
            <w:r>
              <w:rPr>
                <w:rFonts w:ascii="Times New Roman" w:hAnsi="Times New Roman"/>
                <w:szCs w:val="22"/>
              </w:rPr>
              <w:t>Submittal Name:</w:t>
            </w:r>
            <w:r w:rsidR="00B511BD">
              <w:rPr>
                <w:rFonts w:ascii="Times New Roman" w:hAnsi="Times New Roman"/>
                <w:szCs w:val="22"/>
              </w:rPr>
              <w:t xml:space="preserve"> </w:t>
            </w:r>
            <w:r>
              <w:rPr>
                <w:rFonts w:ascii="Times New Roman" w:hAnsi="Times New Roman"/>
                <w:szCs w:val="22"/>
              </w:rPr>
              <w:t xml:space="preserve"> </w:t>
            </w:r>
            <w:r w:rsidR="00593667" w:rsidRPr="00593667">
              <w:rPr>
                <w:rFonts w:ascii="Times New Roman" w:hAnsi="Times New Roman"/>
                <w:szCs w:val="22"/>
              </w:rPr>
              <w:t>JHD D4.03 MAS 4.R03 MIS 10060 R-0</w:t>
            </w:r>
            <w:r w:rsidR="00A30DA7">
              <w:rPr>
                <w:rFonts w:ascii="Times New Roman" w:hAnsi="Times New Roman"/>
                <w:szCs w:val="22"/>
              </w:rPr>
              <w:t>2</w:t>
            </w:r>
            <w:r w:rsidR="00593667" w:rsidRPr="00593667">
              <w:rPr>
                <w:rFonts w:ascii="Times New Roman" w:hAnsi="Times New Roman"/>
                <w:szCs w:val="22"/>
              </w:rPr>
              <w:t xml:space="preserve"> - Barrier Wall Junction Box - Approach Bridge</w:t>
            </w:r>
          </w:p>
        </w:tc>
        <w:tc>
          <w:tcPr>
            <w:tcW w:w="7110" w:type="dxa"/>
          </w:tcPr>
          <w:p w:rsidR="005F5BBA" w:rsidRPr="003B3D43" w:rsidRDefault="005F5BBA" w:rsidP="00A30DA7">
            <w:pPr>
              <w:spacing w:before="160"/>
              <w:rPr>
                <w:rFonts w:ascii="Times New Roman" w:hAnsi="Times New Roman"/>
                <w:szCs w:val="22"/>
              </w:rPr>
            </w:pPr>
            <w:r>
              <w:rPr>
                <w:rFonts w:ascii="Times New Roman" w:hAnsi="Times New Roman"/>
                <w:szCs w:val="22"/>
              </w:rPr>
              <w:t>IFA Submittal Number:</w:t>
            </w:r>
            <w:r w:rsidR="00B511BD">
              <w:rPr>
                <w:rFonts w:ascii="Times New Roman" w:hAnsi="Times New Roman"/>
                <w:szCs w:val="22"/>
              </w:rPr>
              <w:t xml:space="preserve"> </w:t>
            </w:r>
            <w:r w:rsidR="00165546">
              <w:rPr>
                <w:rFonts w:ascii="Times New Roman" w:hAnsi="Times New Roman"/>
                <w:szCs w:val="22"/>
              </w:rPr>
              <w:t xml:space="preserve"> MAR</w:t>
            </w:r>
            <w:r w:rsidR="002B075D">
              <w:rPr>
                <w:rFonts w:ascii="Times New Roman" w:hAnsi="Times New Roman"/>
                <w:szCs w:val="22"/>
              </w:rPr>
              <w:t xml:space="preserve"> </w:t>
            </w:r>
            <w:r w:rsidR="00A30DA7">
              <w:rPr>
                <w:rFonts w:ascii="Times New Roman" w:hAnsi="Times New Roman"/>
                <w:szCs w:val="22"/>
              </w:rPr>
              <w:t>1836</w:t>
            </w:r>
          </w:p>
        </w:tc>
      </w:tr>
      <w:tr w:rsidR="001C34DD" w:rsidRPr="00A33CEE" w:rsidTr="004234F2">
        <w:trPr>
          <w:cantSplit/>
        </w:trPr>
        <w:tc>
          <w:tcPr>
            <w:tcW w:w="7380" w:type="dxa"/>
          </w:tcPr>
          <w:p w:rsidR="001C34DD" w:rsidRDefault="001C34DD" w:rsidP="00A30DA7">
            <w:pPr>
              <w:spacing w:before="160"/>
              <w:rPr>
                <w:rFonts w:ascii="Times New Roman" w:hAnsi="Times New Roman"/>
                <w:szCs w:val="22"/>
              </w:rPr>
            </w:pPr>
            <w:r>
              <w:rPr>
                <w:rFonts w:ascii="Times New Roman" w:hAnsi="Times New Roman"/>
                <w:szCs w:val="22"/>
              </w:rPr>
              <w:t>WVB Document Number</w:t>
            </w:r>
            <w:r w:rsidRPr="003B3D43">
              <w:rPr>
                <w:rFonts w:ascii="Times New Roman" w:hAnsi="Times New Roman"/>
                <w:szCs w:val="22"/>
              </w:rPr>
              <w:t>:</w:t>
            </w:r>
            <w:r w:rsidR="00B511BD">
              <w:rPr>
                <w:rFonts w:ascii="Times New Roman" w:hAnsi="Times New Roman"/>
                <w:szCs w:val="22"/>
              </w:rPr>
              <w:t xml:space="preserve"> </w:t>
            </w:r>
            <w:r w:rsidR="00C952DA">
              <w:rPr>
                <w:rFonts w:ascii="Times New Roman" w:hAnsi="Times New Roman"/>
                <w:szCs w:val="22"/>
              </w:rPr>
              <w:t xml:space="preserve"> </w:t>
            </w:r>
            <w:r w:rsidR="00593667" w:rsidRPr="00593667">
              <w:rPr>
                <w:rFonts w:ascii="Times New Roman" w:hAnsi="Times New Roman"/>
                <w:szCs w:val="22"/>
              </w:rPr>
              <w:t>JHD D4.03 MAS 4.R03 MIS 10060 R-0</w:t>
            </w:r>
            <w:r w:rsidR="00A30DA7">
              <w:rPr>
                <w:rFonts w:ascii="Times New Roman" w:hAnsi="Times New Roman"/>
                <w:szCs w:val="22"/>
              </w:rPr>
              <w:t>2</w:t>
            </w:r>
          </w:p>
        </w:tc>
        <w:tc>
          <w:tcPr>
            <w:tcW w:w="7110" w:type="dxa"/>
          </w:tcPr>
          <w:p w:rsidR="001C34DD" w:rsidRPr="003B3D43" w:rsidRDefault="001C34DD" w:rsidP="00A30DA7">
            <w:pPr>
              <w:spacing w:before="160"/>
              <w:rPr>
                <w:rFonts w:ascii="Times New Roman" w:hAnsi="Times New Roman"/>
                <w:szCs w:val="22"/>
              </w:rPr>
            </w:pPr>
            <w:r w:rsidRPr="003B3D43">
              <w:rPr>
                <w:rFonts w:ascii="Times New Roman" w:hAnsi="Times New Roman"/>
                <w:szCs w:val="22"/>
              </w:rPr>
              <w:t>Submitted Date:</w:t>
            </w:r>
            <w:r w:rsidR="00B511BD">
              <w:rPr>
                <w:rFonts w:ascii="Times New Roman" w:hAnsi="Times New Roman"/>
                <w:szCs w:val="22"/>
              </w:rPr>
              <w:t xml:space="preserve"> </w:t>
            </w:r>
            <w:r w:rsidR="00C952DA">
              <w:rPr>
                <w:rFonts w:ascii="Times New Roman" w:hAnsi="Times New Roman"/>
                <w:szCs w:val="22"/>
              </w:rPr>
              <w:t xml:space="preserve"> </w:t>
            </w:r>
            <w:r w:rsidR="00A30DA7">
              <w:rPr>
                <w:rFonts w:ascii="Times New Roman" w:hAnsi="Times New Roman"/>
                <w:szCs w:val="22"/>
              </w:rPr>
              <w:t>June 6, 2016</w:t>
            </w:r>
          </w:p>
        </w:tc>
      </w:tr>
      <w:tr w:rsidR="003160A4" w:rsidRPr="00A33CEE" w:rsidTr="004234F2">
        <w:trPr>
          <w:cantSplit/>
        </w:trPr>
        <w:tc>
          <w:tcPr>
            <w:tcW w:w="7380" w:type="dxa"/>
          </w:tcPr>
          <w:p w:rsidR="003B3D43" w:rsidRPr="003B3D43" w:rsidRDefault="003B3D43" w:rsidP="00F1733B">
            <w:pPr>
              <w:spacing w:before="160"/>
              <w:rPr>
                <w:rFonts w:ascii="Times New Roman" w:hAnsi="Times New Roman"/>
                <w:szCs w:val="22"/>
              </w:rPr>
            </w:pPr>
            <w:r w:rsidRPr="003B3D43">
              <w:rPr>
                <w:rFonts w:ascii="Times New Roman" w:hAnsi="Times New Roman"/>
                <w:szCs w:val="22"/>
              </w:rPr>
              <w:t xml:space="preserve">Reviewer / Checker:  </w:t>
            </w:r>
          </w:p>
        </w:tc>
        <w:tc>
          <w:tcPr>
            <w:tcW w:w="7110" w:type="dxa"/>
          </w:tcPr>
          <w:p w:rsidR="003B3D43" w:rsidRPr="003B3D43" w:rsidRDefault="003B3D43" w:rsidP="00A30DA7">
            <w:pPr>
              <w:spacing w:before="160"/>
              <w:rPr>
                <w:rFonts w:ascii="Times New Roman" w:hAnsi="Times New Roman"/>
                <w:szCs w:val="22"/>
              </w:rPr>
            </w:pPr>
            <w:r w:rsidRPr="003B3D43">
              <w:rPr>
                <w:rFonts w:ascii="Times New Roman" w:hAnsi="Times New Roman"/>
                <w:szCs w:val="22"/>
              </w:rPr>
              <w:t xml:space="preserve">Reviewed Date:  </w:t>
            </w:r>
            <w:r w:rsidR="005E2D7C">
              <w:rPr>
                <w:rFonts w:ascii="Times New Roman" w:hAnsi="Times New Roman"/>
                <w:szCs w:val="22"/>
              </w:rPr>
              <w:t>June 14, 2016</w:t>
            </w:r>
          </w:p>
        </w:tc>
      </w:tr>
      <w:tr w:rsidR="00AF1C9F" w:rsidRPr="00A33CEE" w:rsidTr="004234F2">
        <w:trPr>
          <w:cantSplit/>
        </w:trPr>
        <w:tc>
          <w:tcPr>
            <w:tcW w:w="7380" w:type="dxa"/>
          </w:tcPr>
          <w:p w:rsidR="003B3D43" w:rsidRPr="003B3D43" w:rsidRDefault="003B3D43" w:rsidP="00A30DA7">
            <w:pPr>
              <w:spacing w:before="160"/>
              <w:rPr>
                <w:rFonts w:ascii="Times New Roman" w:hAnsi="Times New Roman"/>
                <w:szCs w:val="22"/>
              </w:rPr>
            </w:pPr>
            <w:r w:rsidRPr="003B3D43">
              <w:rPr>
                <w:rFonts w:ascii="Times New Roman" w:hAnsi="Times New Roman"/>
                <w:szCs w:val="22"/>
              </w:rPr>
              <w:t xml:space="preserve">Approver:  </w:t>
            </w:r>
            <w:r w:rsidR="00C71C63">
              <w:rPr>
                <w:rFonts w:ascii="Times New Roman" w:hAnsi="Times New Roman"/>
                <w:szCs w:val="22"/>
              </w:rPr>
              <w:t>Jason B. Bunselmeier (June 14, 2016)</w:t>
            </w:r>
          </w:p>
        </w:tc>
        <w:tc>
          <w:tcPr>
            <w:tcW w:w="7110" w:type="dxa"/>
          </w:tcPr>
          <w:p w:rsidR="00A26ED3" w:rsidRPr="00A33CEE" w:rsidRDefault="003B3D43" w:rsidP="00C71C63">
            <w:pPr>
              <w:tabs>
                <w:tab w:val="left" w:pos="720"/>
              </w:tabs>
              <w:spacing w:before="160"/>
              <w:rPr>
                <w:rFonts w:ascii="Times New Roman" w:hAnsi="Times New Roman"/>
                <w:szCs w:val="22"/>
              </w:rPr>
            </w:pPr>
            <w:r w:rsidRPr="003B3D43">
              <w:rPr>
                <w:rFonts w:ascii="Times New Roman" w:hAnsi="Times New Roman"/>
                <w:szCs w:val="22"/>
              </w:rPr>
              <w:t xml:space="preserve">Status: </w:t>
            </w:r>
            <w:r w:rsidR="00174A56" w:rsidRPr="003B3D43">
              <w:rPr>
                <w:rFonts w:ascii="Times New Roman" w:hAnsi="Times New Roman"/>
                <w:szCs w:val="22"/>
              </w:rPr>
              <w:fldChar w:fldCharType="begin">
                <w:ffData>
                  <w:name w:val="Check6"/>
                  <w:enabled/>
                  <w:calcOnExit w:val="0"/>
                  <w:checkBox>
                    <w:sizeAuto/>
                    <w:default w:val="0"/>
                  </w:checkBox>
                </w:ffData>
              </w:fldChar>
            </w:r>
            <w:r w:rsidR="000D3E80" w:rsidRPr="003B3D43">
              <w:rPr>
                <w:rFonts w:ascii="Times New Roman" w:hAnsi="Times New Roman"/>
                <w:szCs w:val="22"/>
              </w:rPr>
              <w:instrText xml:space="preserve"> FORMCHECKBOX </w:instrText>
            </w:r>
            <w:r w:rsidR="007427C2">
              <w:rPr>
                <w:rFonts w:ascii="Times New Roman" w:hAnsi="Times New Roman"/>
                <w:szCs w:val="22"/>
              </w:rPr>
            </w:r>
            <w:r w:rsidR="007427C2">
              <w:rPr>
                <w:rFonts w:ascii="Times New Roman" w:hAnsi="Times New Roman"/>
                <w:szCs w:val="22"/>
              </w:rPr>
              <w:fldChar w:fldCharType="separate"/>
            </w:r>
            <w:r w:rsidR="00174A56" w:rsidRPr="003B3D43">
              <w:rPr>
                <w:rFonts w:ascii="Times New Roman" w:hAnsi="Times New Roman"/>
                <w:szCs w:val="22"/>
              </w:rPr>
              <w:fldChar w:fldCharType="end"/>
            </w:r>
            <w:r w:rsidR="000D3E80" w:rsidRPr="003B3D43">
              <w:rPr>
                <w:rFonts w:ascii="Times New Roman" w:hAnsi="Times New Roman"/>
                <w:szCs w:val="22"/>
              </w:rPr>
              <w:t xml:space="preserve"> APPROVED </w:t>
            </w:r>
            <w:r w:rsidR="00174A56" w:rsidRPr="003B3D43">
              <w:rPr>
                <w:rFonts w:ascii="Times New Roman" w:hAnsi="Times New Roman"/>
                <w:szCs w:val="22"/>
              </w:rPr>
              <w:fldChar w:fldCharType="begin">
                <w:ffData>
                  <w:name w:val="Check6"/>
                  <w:enabled/>
                  <w:calcOnExit w:val="0"/>
                  <w:checkBox>
                    <w:sizeAuto/>
                    <w:default w:val="0"/>
                  </w:checkBox>
                </w:ffData>
              </w:fldChar>
            </w:r>
            <w:r w:rsidR="00816C0D" w:rsidRPr="003B3D43">
              <w:rPr>
                <w:rFonts w:ascii="Times New Roman" w:hAnsi="Times New Roman"/>
                <w:szCs w:val="22"/>
              </w:rPr>
              <w:instrText xml:space="preserve"> FORMCHECKBOX </w:instrText>
            </w:r>
            <w:r w:rsidR="007427C2">
              <w:rPr>
                <w:rFonts w:ascii="Times New Roman" w:hAnsi="Times New Roman"/>
                <w:szCs w:val="22"/>
              </w:rPr>
            </w:r>
            <w:r w:rsidR="007427C2">
              <w:rPr>
                <w:rFonts w:ascii="Times New Roman" w:hAnsi="Times New Roman"/>
                <w:szCs w:val="22"/>
              </w:rPr>
              <w:fldChar w:fldCharType="separate"/>
            </w:r>
            <w:r w:rsidR="00174A56" w:rsidRPr="003B3D43">
              <w:rPr>
                <w:rFonts w:ascii="Times New Roman" w:hAnsi="Times New Roman"/>
                <w:szCs w:val="22"/>
              </w:rPr>
              <w:fldChar w:fldCharType="end"/>
            </w:r>
            <w:r w:rsidR="00C71C63">
              <w:rPr>
                <w:rFonts w:ascii="Times New Roman" w:hAnsi="Times New Roman"/>
                <w:szCs w:val="22"/>
              </w:rPr>
              <w:t xml:space="preserve"> APPRVD AS NOTED </w:t>
            </w:r>
            <w:bookmarkStart w:id="0" w:name="_GoBack"/>
            <w:r w:rsidR="00C71C63">
              <w:rPr>
                <w:rFonts w:ascii="Times New Roman" w:hAnsi="Times New Roman"/>
                <w:szCs w:val="22"/>
              </w:rPr>
              <w:fldChar w:fldCharType="begin">
                <w:ffData>
                  <w:name w:val="Check6"/>
                  <w:enabled/>
                  <w:calcOnExit w:val="0"/>
                  <w:checkBox>
                    <w:sizeAuto/>
                    <w:default w:val="1"/>
                  </w:checkBox>
                </w:ffData>
              </w:fldChar>
            </w:r>
            <w:bookmarkStart w:id="1" w:name="Check6"/>
            <w:r w:rsidR="00C71C63">
              <w:rPr>
                <w:rFonts w:ascii="Times New Roman" w:hAnsi="Times New Roman"/>
                <w:szCs w:val="22"/>
              </w:rPr>
              <w:instrText xml:space="preserve"> FORMCHECKBOX </w:instrText>
            </w:r>
            <w:r w:rsidR="00C71C63">
              <w:rPr>
                <w:rFonts w:ascii="Times New Roman" w:hAnsi="Times New Roman"/>
                <w:szCs w:val="22"/>
              </w:rPr>
            </w:r>
            <w:r w:rsidR="00C71C63">
              <w:rPr>
                <w:rFonts w:ascii="Times New Roman" w:hAnsi="Times New Roman"/>
                <w:szCs w:val="22"/>
              </w:rPr>
              <w:fldChar w:fldCharType="end"/>
            </w:r>
            <w:bookmarkEnd w:id="1"/>
            <w:bookmarkEnd w:id="0"/>
            <w:r w:rsidR="000D3E80" w:rsidRPr="003B3D43">
              <w:rPr>
                <w:rFonts w:ascii="Times New Roman" w:hAnsi="Times New Roman"/>
                <w:szCs w:val="22"/>
              </w:rPr>
              <w:t xml:space="preserve"> </w:t>
            </w:r>
            <w:r w:rsidR="000D3E80">
              <w:rPr>
                <w:rFonts w:ascii="Times New Roman" w:hAnsi="Times New Roman"/>
                <w:szCs w:val="22"/>
              </w:rPr>
              <w:t xml:space="preserve">REVISE &amp; RESUBMIT </w:t>
            </w:r>
          </w:p>
        </w:tc>
      </w:tr>
    </w:tbl>
    <w:p w:rsidR="00A65946" w:rsidRPr="00A33CEE" w:rsidRDefault="00A65946"/>
    <w:tbl>
      <w:tblPr>
        <w:tblW w:w="14470" w:type="dxa"/>
        <w:tblInd w:w="-54" w:type="dxa"/>
        <w:tblLayout w:type="fixed"/>
        <w:tblCellMar>
          <w:left w:w="36" w:type="dxa"/>
          <w:right w:w="36" w:type="dxa"/>
        </w:tblCellMar>
        <w:tblLook w:val="0000" w:firstRow="0" w:lastRow="0" w:firstColumn="0" w:lastColumn="0" w:noHBand="0" w:noVBand="0"/>
      </w:tblPr>
      <w:tblGrid>
        <w:gridCol w:w="720"/>
        <w:gridCol w:w="630"/>
        <w:gridCol w:w="1070"/>
        <w:gridCol w:w="4910"/>
        <w:gridCol w:w="770"/>
        <w:gridCol w:w="880"/>
        <w:gridCol w:w="3080"/>
        <w:gridCol w:w="880"/>
        <w:gridCol w:w="810"/>
        <w:gridCol w:w="720"/>
      </w:tblGrid>
      <w:tr w:rsidR="006E2FCF" w:rsidRPr="00A33CEE" w:rsidTr="00411FE0">
        <w:trPr>
          <w:cantSplit/>
          <w:trHeight w:val="507"/>
          <w:tblHeader/>
        </w:trPr>
        <w:tc>
          <w:tcPr>
            <w:tcW w:w="720" w:type="dxa"/>
            <w:tcBorders>
              <w:top w:val="single" w:sz="6" w:space="0" w:color="auto"/>
              <w:left w:val="single" w:sz="6" w:space="0" w:color="auto"/>
              <w:bottom w:val="single" w:sz="6" w:space="0" w:color="auto"/>
            </w:tcBorders>
            <w:shd w:val="clear" w:color="auto" w:fill="F3F3F3"/>
            <w:vAlign w:val="center"/>
          </w:tcPr>
          <w:p w:rsidR="006E2FCF" w:rsidRDefault="006E2FCF" w:rsidP="006E2FCF">
            <w:pPr>
              <w:jc w:val="center"/>
              <w:rPr>
                <w:rFonts w:ascii="Arial Narrow" w:hAnsi="Arial Narrow"/>
                <w:b/>
                <w:sz w:val="16"/>
                <w:szCs w:val="16"/>
              </w:rPr>
            </w:pPr>
            <w:r>
              <w:rPr>
                <w:rFonts w:ascii="Arial Narrow" w:hAnsi="Arial Narrow"/>
                <w:b/>
                <w:sz w:val="16"/>
                <w:szCs w:val="16"/>
              </w:rPr>
              <w:t>Comment #</w:t>
            </w:r>
          </w:p>
        </w:tc>
        <w:tc>
          <w:tcPr>
            <w:tcW w:w="630" w:type="dxa"/>
            <w:tcBorders>
              <w:top w:val="single" w:sz="6" w:space="0" w:color="auto"/>
              <w:left w:val="single" w:sz="6" w:space="0" w:color="auto"/>
              <w:bottom w:val="single" w:sz="6" w:space="0" w:color="auto"/>
            </w:tcBorders>
            <w:shd w:val="clear" w:color="auto" w:fill="F3F3F3"/>
            <w:vAlign w:val="center"/>
          </w:tcPr>
          <w:p w:rsidR="006E2FCF" w:rsidRPr="00A33CEE" w:rsidRDefault="006E2FCF" w:rsidP="00411FE0">
            <w:pPr>
              <w:jc w:val="center"/>
              <w:rPr>
                <w:rFonts w:ascii="Arial Narrow" w:hAnsi="Arial Narrow"/>
                <w:b/>
                <w:sz w:val="16"/>
                <w:szCs w:val="16"/>
              </w:rPr>
            </w:pPr>
            <w:r>
              <w:rPr>
                <w:rFonts w:ascii="Arial Narrow" w:hAnsi="Arial Narrow"/>
                <w:b/>
                <w:sz w:val="16"/>
                <w:szCs w:val="16"/>
              </w:rPr>
              <w:t>Page No</w:t>
            </w:r>
          </w:p>
        </w:tc>
        <w:tc>
          <w:tcPr>
            <w:tcW w:w="1070" w:type="dxa"/>
            <w:tcBorders>
              <w:top w:val="single" w:sz="6" w:space="0" w:color="auto"/>
              <w:left w:val="single" w:sz="6" w:space="0" w:color="auto"/>
              <w:bottom w:val="single" w:sz="6" w:space="0" w:color="auto"/>
            </w:tcBorders>
            <w:shd w:val="clear" w:color="auto" w:fill="F3F3F3"/>
            <w:vAlign w:val="center"/>
          </w:tcPr>
          <w:p w:rsidR="006E2FCF" w:rsidRPr="00A33CEE" w:rsidRDefault="006E2FCF" w:rsidP="00411FE0">
            <w:pPr>
              <w:jc w:val="center"/>
              <w:rPr>
                <w:rFonts w:ascii="Arial Narrow" w:hAnsi="Arial Narrow"/>
                <w:b/>
                <w:sz w:val="16"/>
                <w:szCs w:val="16"/>
              </w:rPr>
            </w:pPr>
            <w:r>
              <w:rPr>
                <w:rFonts w:ascii="Arial Narrow" w:hAnsi="Arial Narrow"/>
                <w:b/>
                <w:sz w:val="16"/>
                <w:szCs w:val="16"/>
              </w:rPr>
              <w:t>Ref</w:t>
            </w:r>
          </w:p>
        </w:tc>
        <w:tc>
          <w:tcPr>
            <w:tcW w:w="4910" w:type="dxa"/>
            <w:tcBorders>
              <w:top w:val="single" w:sz="6" w:space="0" w:color="auto"/>
              <w:left w:val="single" w:sz="6" w:space="0" w:color="auto"/>
              <w:bottom w:val="single" w:sz="6" w:space="0" w:color="auto"/>
            </w:tcBorders>
            <w:shd w:val="clear" w:color="auto" w:fill="F3F3F3"/>
            <w:vAlign w:val="center"/>
          </w:tcPr>
          <w:p w:rsidR="006E2FCF" w:rsidRPr="00A33CEE" w:rsidRDefault="006E2FCF" w:rsidP="00411FE0">
            <w:pPr>
              <w:ind w:right="-216"/>
              <w:jc w:val="center"/>
              <w:rPr>
                <w:rFonts w:ascii="Arial Narrow" w:hAnsi="Arial Narrow"/>
                <w:b/>
                <w:sz w:val="16"/>
                <w:szCs w:val="16"/>
              </w:rPr>
            </w:pPr>
            <w:r>
              <w:rPr>
                <w:rFonts w:ascii="Arial Narrow" w:hAnsi="Arial Narrow"/>
                <w:b/>
                <w:sz w:val="16"/>
                <w:szCs w:val="16"/>
              </w:rPr>
              <w:t>Comment</w:t>
            </w:r>
          </w:p>
        </w:tc>
        <w:tc>
          <w:tcPr>
            <w:tcW w:w="770" w:type="dxa"/>
            <w:tcBorders>
              <w:top w:val="single" w:sz="6" w:space="0" w:color="auto"/>
              <w:left w:val="single" w:sz="6" w:space="0" w:color="auto"/>
              <w:bottom w:val="single" w:sz="6" w:space="0" w:color="auto"/>
              <w:right w:val="single" w:sz="6" w:space="0" w:color="auto"/>
            </w:tcBorders>
            <w:shd w:val="clear" w:color="auto" w:fill="F3F3F3"/>
            <w:vAlign w:val="center"/>
          </w:tcPr>
          <w:p w:rsidR="006E2FCF" w:rsidRPr="00A33CEE" w:rsidRDefault="006E2FCF" w:rsidP="00411FE0">
            <w:pPr>
              <w:jc w:val="center"/>
              <w:rPr>
                <w:rFonts w:ascii="Arial Narrow" w:hAnsi="Arial Narrow"/>
                <w:b/>
                <w:sz w:val="16"/>
                <w:szCs w:val="16"/>
              </w:rPr>
            </w:pPr>
            <w:r>
              <w:rPr>
                <w:rFonts w:ascii="Arial Narrow" w:hAnsi="Arial Narrow"/>
                <w:b/>
                <w:sz w:val="16"/>
                <w:szCs w:val="16"/>
              </w:rPr>
              <w:t>Reviewer</w:t>
            </w:r>
          </w:p>
        </w:tc>
        <w:tc>
          <w:tcPr>
            <w:tcW w:w="880" w:type="dxa"/>
            <w:tcBorders>
              <w:top w:val="single" w:sz="6" w:space="0" w:color="auto"/>
              <w:left w:val="single" w:sz="6" w:space="0" w:color="auto"/>
              <w:bottom w:val="single" w:sz="6" w:space="0" w:color="auto"/>
              <w:right w:val="single" w:sz="6" w:space="0" w:color="auto"/>
            </w:tcBorders>
            <w:shd w:val="clear" w:color="auto" w:fill="F3F3F3"/>
            <w:vAlign w:val="center"/>
          </w:tcPr>
          <w:p w:rsidR="006E2FCF" w:rsidRPr="00A33CEE" w:rsidRDefault="006E2FCF" w:rsidP="00411FE0">
            <w:pPr>
              <w:ind w:left="-242" w:right="-216"/>
              <w:jc w:val="center"/>
              <w:rPr>
                <w:rFonts w:ascii="Arial Narrow" w:hAnsi="Arial Narrow"/>
                <w:b/>
                <w:sz w:val="16"/>
                <w:szCs w:val="16"/>
              </w:rPr>
            </w:pPr>
            <w:r>
              <w:rPr>
                <w:rFonts w:ascii="Arial Narrow" w:hAnsi="Arial Narrow"/>
                <w:b/>
                <w:sz w:val="16"/>
                <w:szCs w:val="16"/>
              </w:rPr>
              <w:t>Initial</w:t>
            </w:r>
          </w:p>
          <w:p w:rsidR="006E2FCF" w:rsidRPr="00A33CEE" w:rsidRDefault="006E2FCF" w:rsidP="00411FE0">
            <w:pPr>
              <w:ind w:left="-242" w:right="-216"/>
              <w:jc w:val="center"/>
              <w:rPr>
                <w:rFonts w:ascii="Arial Narrow" w:hAnsi="Arial Narrow"/>
                <w:b/>
                <w:sz w:val="16"/>
                <w:szCs w:val="16"/>
              </w:rPr>
            </w:pPr>
            <w:r>
              <w:rPr>
                <w:rFonts w:ascii="Arial Narrow" w:hAnsi="Arial Narrow"/>
                <w:b/>
                <w:sz w:val="16"/>
                <w:szCs w:val="16"/>
              </w:rPr>
              <w:t>Disposition</w:t>
            </w:r>
          </w:p>
        </w:tc>
        <w:tc>
          <w:tcPr>
            <w:tcW w:w="3080" w:type="dxa"/>
            <w:tcBorders>
              <w:top w:val="single" w:sz="6" w:space="0" w:color="auto"/>
              <w:bottom w:val="single" w:sz="6" w:space="0" w:color="auto"/>
              <w:right w:val="single" w:sz="6" w:space="0" w:color="auto"/>
            </w:tcBorders>
            <w:shd w:val="clear" w:color="auto" w:fill="F3F3F3"/>
            <w:vAlign w:val="center"/>
          </w:tcPr>
          <w:p w:rsidR="006E2FCF" w:rsidRPr="00A33CEE" w:rsidRDefault="006E2FCF" w:rsidP="00411FE0">
            <w:pPr>
              <w:jc w:val="center"/>
              <w:rPr>
                <w:rFonts w:ascii="Arial Narrow" w:hAnsi="Arial Narrow"/>
                <w:b/>
                <w:sz w:val="16"/>
                <w:szCs w:val="16"/>
              </w:rPr>
            </w:pPr>
            <w:r>
              <w:rPr>
                <w:rFonts w:ascii="Arial Narrow" w:hAnsi="Arial Narrow"/>
                <w:b/>
                <w:sz w:val="16"/>
                <w:szCs w:val="16"/>
              </w:rPr>
              <w:t>Response</w:t>
            </w:r>
          </w:p>
        </w:tc>
        <w:tc>
          <w:tcPr>
            <w:tcW w:w="880" w:type="dxa"/>
            <w:tcBorders>
              <w:top w:val="single" w:sz="6" w:space="0" w:color="auto"/>
              <w:bottom w:val="single" w:sz="6" w:space="0" w:color="auto"/>
              <w:right w:val="single" w:sz="6" w:space="0" w:color="auto"/>
            </w:tcBorders>
            <w:shd w:val="clear" w:color="auto" w:fill="F3F3F3"/>
            <w:vAlign w:val="center"/>
          </w:tcPr>
          <w:p w:rsidR="006E2FCF" w:rsidRPr="00A33CEE" w:rsidRDefault="006E2FCF" w:rsidP="00411FE0">
            <w:pPr>
              <w:jc w:val="center"/>
              <w:rPr>
                <w:rFonts w:ascii="Arial Narrow" w:hAnsi="Arial Narrow"/>
                <w:b/>
                <w:sz w:val="16"/>
                <w:szCs w:val="16"/>
              </w:rPr>
            </w:pPr>
            <w:r>
              <w:rPr>
                <w:rFonts w:ascii="Arial Narrow" w:hAnsi="Arial Narrow"/>
                <w:b/>
                <w:sz w:val="16"/>
                <w:szCs w:val="16"/>
              </w:rPr>
              <w:t>Final</w:t>
            </w:r>
          </w:p>
          <w:p w:rsidR="006E2FCF" w:rsidRPr="00A33CEE" w:rsidRDefault="006E2FCF" w:rsidP="00411FE0">
            <w:pPr>
              <w:jc w:val="center"/>
              <w:rPr>
                <w:rFonts w:ascii="Arial Narrow" w:hAnsi="Arial Narrow"/>
                <w:b/>
                <w:sz w:val="16"/>
                <w:szCs w:val="16"/>
              </w:rPr>
            </w:pPr>
            <w:r>
              <w:rPr>
                <w:rFonts w:ascii="Arial Narrow" w:hAnsi="Arial Narrow"/>
                <w:b/>
                <w:sz w:val="16"/>
                <w:szCs w:val="16"/>
              </w:rPr>
              <w:t>Disposition</w:t>
            </w:r>
          </w:p>
        </w:tc>
        <w:tc>
          <w:tcPr>
            <w:tcW w:w="810" w:type="dxa"/>
            <w:tcBorders>
              <w:top w:val="single" w:sz="6" w:space="0" w:color="auto"/>
              <w:bottom w:val="single" w:sz="6" w:space="0" w:color="auto"/>
              <w:right w:val="single" w:sz="6" w:space="0" w:color="auto"/>
            </w:tcBorders>
            <w:shd w:val="clear" w:color="auto" w:fill="F3F3F3"/>
            <w:vAlign w:val="center"/>
          </w:tcPr>
          <w:p w:rsidR="006E2FCF" w:rsidRPr="00A33CEE" w:rsidRDefault="006E2FCF" w:rsidP="00411FE0">
            <w:pPr>
              <w:jc w:val="center"/>
              <w:rPr>
                <w:rFonts w:ascii="Arial Narrow" w:hAnsi="Arial Narrow"/>
                <w:b/>
                <w:sz w:val="16"/>
                <w:szCs w:val="16"/>
              </w:rPr>
            </w:pPr>
            <w:r>
              <w:rPr>
                <w:rFonts w:ascii="Arial Narrow" w:hAnsi="Arial Narrow"/>
                <w:b/>
                <w:sz w:val="16"/>
                <w:szCs w:val="16"/>
              </w:rPr>
              <w:t>Verification</w:t>
            </w:r>
          </w:p>
        </w:tc>
        <w:tc>
          <w:tcPr>
            <w:tcW w:w="720" w:type="dxa"/>
            <w:tcBorders>
              <w:top w:val="single" w:sz="6" w:space="0" w:color="auto"/>
              <w:bottom w:val="single" w:sz="6" w:space="0" w:color="auto"/>
              <w:right w:val="single" w:sz="6" w:space="0" w:color="auto"/>
            </w:tcBorders>
            <w:shd w:val="clear" w:color="auto" w:fill="F3F3F3"/>
          </w:tcPr>
          <w:p w:rsidR="006E2FCF" w:rsidRPr="00A33CEE" w:rsidRDefault="006E2FCF" w:rsidP="00411FE0">
            <w:pPr>
              <w:jc w:val="center"/>
              <w:rPr>
                <w:rFonts w:ascii="Arial Narrow" w:hAnsi="Arial Narrow"/>
                <w:b/>
                <w:sz w:val="16"/>
                <w:szCs w:val="16"/>
              </w:rPr>
            </w:pPr>
            <w:r>
              <w:rPr>
                <w:rFonts w:ascii="Arial Narrow" w:hAnsi="Arial Narrow"/>
                <w:b/>
                <w:sz w:val="16"/>
                <w:szCs w:val="16"/>
              </w:rPr>
              <w:t>Con-firmed</w:t>
            </w:r>
          </w:p>
        </w:tc>
      </w:tr>
      <w:tr w:rsidR="007700E8" w:rsidRPr="00A33CEE" w:rsidTr="00AE6A92">
        <w:trPr>
          <w:trHeight w:val="1947"/>
        </w:trPr>
        <w:tc>
          <w:tcPr>
            <w:tcW w:w="72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jc w:val="center"/>
              <w:rPr>
                <w:rFonts w:ascii="Arial" w:hAnsi="Arial" w:cs="Arial"/>
                <w:sz w:val="18"/>
                <w:szCs w:val="18"/>
              </w:rPr>
            </w:pPr>
            <w:r w:rsidRPr="00B424C6">
              <w:rPr>
                <w:rFonts w:ascii="Arial" w:hAnsi="Arial" w:cs="Arial"/>
                <w:sz w:val="18"/>
                <w:szCs w:val="18"/>
              </w:rPr>
              <w:t>1</w:t>
            </w:r>
          </w:p>
        </w:tc>
        <w:tc>
          <w:tcPr>
            <w:tcW w:w="63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jc w:val="center"/>
              <w:rPr>
                <w:rFonts w:ascii="Arial" w:hAnsi="Arial" w:cs="Arial"/>
                <w:sz w:val="18"/>
                <w:szCs w:val="18"/>
              </w:rPr>
            </w:pPr>
            <w:r w:rsidRPr="00B424C6">
              <w:rPr>
                <w:rFonts w:ascii="Arial" w:hAnsi="Arial" w:cs="Arial"/>
                <w:sz w:val="18"/>
                <w:szCs w:val="18"/>
              </w:rPr>
              <w:t>2</w:t>
            </w:r>
          </w:p>
        </w:tc>
        <w:tc>
          <w:tcPr>
            <w:tcW w:w="107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rPr>
                <w:rFonts w:ascii="Arial" w:hAnsi="Arial" w:cs="Arial"/>
                <w:sz w:val="18"/>
                <w:szCs w:val="18"/>
              </w:rPr>
            </w:pPr>
            <w:r w:rsidRPr="00B424C6">
              <w:rPr>
                <w:rFonts w:ascii="Arial" w:hAnsi="Arial" w:cs="Arial"/>
                <w:sz w:val="18"/>
                <w:szCs w:val="18"/>
              </w:rPr>
              <w:t>Red rust staining</w:t>
            </w:r>
          </w:p>
        </w:tc>
        <w:tc>
          <w:tcPr>
            <w:tcW w:w="491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rPr>
                <w:rFonts w:ascii="Arial" w:hAnsi="Arial" w:cs="Arial"/>
                <w:sz w:val="18"/>
                <w:szCs w:val="18"/>
              </w:rPr>
            </w:pPr>
            <w:r w:rsidRPr="00B424C6">
              <w:rPr>
                <w:rFonts w:ascii="Arial" w:hAnsi="Arial" w:cs="Arial"/>
                <w:sz w:val="18"/>
                <w:szCs w:val="18"/>
              </w:rPr>
              <w:t>Per the Approach Bridge General Notes, all exposed concrete railings will be sealed.  Clarify if sealer will prevent the red rust staining referred to in the 4/1/16 email attached.</w:t>
            </w:r>
          </w:p>
        </w:tc>
        <w:tc>
          <w:tcPr>
            <w:tcW w:w="77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C5123">
            <w:pPr>
              <w:spacing w:before="120"/>
              <w:jc w:val="center"/>
              <w:rPr>
                <w:rFonts w:ascii="Arial" w:hAnsi="Arial" w:cs="Arial"/>
                <w:sz w:val="18"/>
                <w:szCs w:val="18"/>
              </w:rPr>
            </w:pPr>
            <w:r w:rsidRPr="00B424C6">
              <w:rPr>
                <w:rFonts w:ascii="Arial" w:hAnsi="Arial" w:cs="Arial"/>
                <w:sz w:val="18"/>
                <w:szCs w:val="18"/>
              </w:rPr>
              <w:t>SJW</w:t>
            </w:r>
          </w:p>
        </w:tc>
        <w:tc>
          <w:tcPr>
            <w:tcW w:w="88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spacing w:before="120"/>
              <w:ind w:left="144"/>
              <w:jc w:val="center"/>
              <w:rPr>
                <w:rFonts w:ascii="Arial" w:hAnsi="Arial" w:cs="Arial"/>
                <w:sz w:val="18"/>
                <w:szCs w:val="18"/>
              </w:rPr>
            </w:pPr>
            <w:r w:rsidRPr="00B424C6">
              <w:rPr>
                <w:rFonts w:ascii="Arial" w:hAnsi="Arial" w:cs="Arial"/>
                <w:sz w:val="18"/>
                <w:szCs w:val="18"/>
              </w:rPr>
              <w:t>D</w:t>
            </w:r>
          </w:p>
        </w:tc>
        <w:tc>
          <w:tcPr>
            <w:tcW w:w="308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D91867">
            <w:pPr>
              <w:ind w:firstLine="7"/>
              <w:rPr>
                <w:rFonts w:ascii="Arial" w:hAnsi="Arial" w:cs="Arial"/>
                <w:sz w:val="18"/>
                <w:szCs w:val="18"/>
              </w:rPr>
            </w:pPr>
            <w:r w:rsidRPr="00B424C6">
              <w:rPr>
                <w:rFonts w:ascii="Arial" w:hAnsi="Arial" w:cs="Arial"/>
                <w:sz w:val="18"/>
                <w:szCs w:val="18"/>
              </w:rPr>
              <w:t xml:space="preserve">The red rust staining does not affect the service life of the box. The plates are not going to perforate of fail structuraly over the 30 years, per our service life expert. The 30 year service life will be maintained regardless of the sealer. </w:t>
            </w:r>
          </w:p>
        </w:tc>
        <w:tc>
          <w:tcPr>
            <w:tcW w:w="880" w:type="dxa"/>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ind w:firstLine="7"/>
              <w:jc w:val="center"/>
              <w:rPr>
                <w:rFonts w:ascii="Arial" w:hAnsi="Arial" w:cs="Arial"/>
                <w:sz w:val="18"/>
                <w:szCs w:val="18"/>
              </w:rPr>
            </w:pPr>
            <w:r w:rsidRPr="00B424C6">
              <w:rPr>
                <w:rFonts w:ascii="Arial" w:hAnsi="Arial" w:cs="Arial"/>
                <w:sz w:val="18"/>
                <w:szCs w:val="18"/>
              </w:rPr>
              <w:t>R</w:t>
            </w:r>
          </w:p>
        </w:tc>
        <w:tc>
          <w:tcPr>
            <w:tcW w:w="1530" w:type="dxa"/>
            <w:gridSpan w:val="2"/>
            <w:tcBorders>
              <w:top w:val="single" w:sz="6" w:space="0" w:color="auto"/>
              <w:left w:val="single" w:sz="6" w:space="0" w:color="auto"/>
              <w:bottom w:val="single" w:sz="6" w:space="0" w:color="auto"/>
              <w:right w:val="single" w:sz="6" w:space="0" w:color="auto"/>
            </w:tcBorders>
            <w:vAlign w:val="center"/>
          </w:tcPr>
          <w:p w:rsidR="007700E8" w:rsidRPr="00B424C6" w:rsidRDefault="007700E8" w:rsidP="00156C23">
            <w:pPr>
              <w:ind w:firstLine="7"/>
              <w:jc w:val="center"/>
              <w:rPr>
                <w:rFonts w:ascii="Arial" w:hAnsi="Arial" w:cs="Arial"/>
                <w:sz w:val="18"/>
                <w:szCs w:val="18"/>
              </w:rPr>
            </w:pPr>
            <w:r w:rsidRPr="00B424C6">
              <w:rPr>
                <w:rFonts w:ascii="Arial" w:hAnsi="Arial" w:cs="Arial"/>
                <w:sz w:val="18"/>
                <w:szCs w:val="18"/>
              </w:rPr>
              <w:t>See Comment 4</w:t>
            </w:r>
          </w:p>
        </w:tc>
      </w:tr>
      <w:tr w:rsidR="006E2FCF" w:rsidRPr="00A33CEE"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1C5123" w:rsidP="00156C23">
            <w:pPr>
              <w:jc w:val="center"/>
              <w:rPr>
                <w:rFonts w:ascii="Arial" w:hAnsi="Arial" w:cs="Arial"/>
                <w:sz w:val="18"/>
                <w:szCs w:val="18"/>
              </w:rPr>
            </w:pPr>
            <w:r w:rsidRPr="00B424C6">
              <w:rPr>
                <w:rFonts w:ascii="Arial" w:hAnsi="Arial" w:cs="Arial"/>
                <w:sz w:val="18"/>
                <w:szCs w:val="18"/>
              </w:rPr>
              <w:t>2</w:t>
            </w:r>
          </w:p>
        </w:tc>
        <w:tc>
          <w:tcPr>
            <w:tcW w:w="630" w:type="dxa"/>
            <w:tcBorders>
              <w:top w:val="single" w:sz="6" w:space="0" w:color="auto"/>
              <w:left w:val="single" w:sz="6" w:space="0" w:color="auto"/>
              <w:bottom w:val="single" w:sz="6" w:space="0" w:color="auto"/>
            </w:tcBorders>
            <w:vAlign w:val="center"/>
          </w:tcPr>
          <w:p w:rsidR="006E2FCF" w:rsidRPr="00B424C6" w:rsidRDefault="001C5123" w:rsidP="00156C23">
            <w:pPr>
              <w:jc w:val="center"/>
              <w:rPr>
                <w:rFonts w:ascii="Arial" w:hAnsi="Arial" w:cs="Arial"/>
                <w:sz w:val="18"/>
                <w:szCs w:val="18"/>
              </w:rPr>
            </w:pPr>
            <w:r w:rsidRPr="00B424C6">
              <w:rPr>
                <w:rFonts w:ascii="Arial" w:hAnsi="Arial" w:cs="Arial"/>
                <w:sz w:val="18"/>
                <w:szCs w:val="18"/>
              </w:rPr>
              <w:t>3</w:t>
            </w:r>
          </w:p>
        </w:tc>
        <w:tc>
          <w:tcPr>
            <w:tcW w:w="1070" w:type="dxa"/>
            <w:tcBorders>
              <w:top w:val="single" w:sz="6" w:space="0" w:color="auto"/>
              <w:left w:val="single" w:sz="6" w:space="0" w:color="auto"/>
              <w:bottom w:val="single" w:sz="6" w:space="0" w:color="auto"/>
            </w:tcBorders>
            <w:vAlign w:val="center"/>
          </w:tcPr>
          <w:p w:rsidR="006E2FCF" w:rsidRPr="00B424C6" w:rsidRDefault="001C5123" w:rsidP="00156C23">
            <w:pPr>
              <w:rPr>
                <w:rFonts w:ascii="Arial" w:hAnsi="Arial" w:cs="Arial"/>
                <w:sz w:val="18"/>
                <w:szCs w:val="18"/>
              </w:rPr>
            </w:pPr>
            <w:r w:rsidRPr="00B424C6">
              <w:rPr>
                <w:rFonts w:ascii="Arial" w:hAnsi="Arial" w:cs="Arial"/>
                <w:sz w:val="18"/>
                <w:szCs w:val="18"/>
              </w:rPr>
              <w:t>Cold Galv.</w:t>
            </w:r>
          </w:p>
        </w:tc>
        <w:tc>
          <w:tcPr>
            <w:tcW w:w="4910" w:type="dxa"/>
            <w:tcBorders>
              <w:top w:val="single" w:sz="6" w:space="0" w:color="auto"/>
              <w:left w:val="single" w:sz="6" w:space="0" w:color="auto"/>
              <w:bottom w:val="single" w:sz="6" w:space="0" w:color="auto"/>
            </w:tcBorders>
            <w:vAlign w:val="center"/>
          </w:tcPr>
          <w:p w:rsidR="006E2FCF" w:rsidRPr="00B424C6" w:rsidRDefault="001C5123" w:rsidP="008565BA">
            <w:pPr>
              <w:rPr>
                <w:rFonts w:ascii="Arial" w:hAnsi="Arial" w:cs="Arial"/>
                <w:sz w:val="18"/>
                <w:szCs w:val="18"/>
              </w:rPr>
            </w:pPr>
            <w:r w:rsidRPr="00B424C6">
              <w:rPr>
                <w:rFonts w:ascii="Arial" w:hAnsi="Arial" w:cs="Arial"/>
                <w:sz w:val="18"/>
                <w:szCs w:val="18"/>
              </w:rPr>
              <w:t>Provide service life expert’s concurrence with using the aerosol cold galvanization</w:t>
            </w:r>
            <w:r w:rsidR="00EB3EBD" w:rsidRPr="00B424C6">
              <w:rPr>
                <w:rFonts w:ascii="Arial" w:hAnsi="Arial" w:cs="Arial"/>
                <w:sz w:val="18"/>
                <w:szCs w:val="18"/>
              </w:rPr>
              <w:t>.</w:t>
            </w: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1C5123" w:rsidP="001C5123">
            <w:pPr>
              <w:jc w:val="center"/>
              <w:rPr>
                <w:rFonts w:ascii="Arial" w:hAnsi="Arial" w:cs="Arial"/>
                <w:sz w:val="18"/>
                <w:szCs w:val="18"/>
              </w:rPr>
            </w:pPr>
            <w:r w:rsidRPr="00B424C6">
              <w:rPr>
                <w:rFonts w:ascii="Arial" w:hAnsi="Arial" w:cs="Arial"/>
                <w:sz w:val="18"/>
                <w:szCs w:val="18"/>
              </w:rPr>
              <w:t>SJW</w:t>
            </w: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D91867" w:rsidP="00156C23">
            <w:pPr>
              <w:ind w:left="144"/>
              <w:jc w:val="center"/>
              <w:rPr>
                <w:rFonts w:ascii="Arial" w:hAnsi="Arial" w:cs="Arial"/>
                <w:sz w:val="18"/>
                <w:szCs w:val="18"/>
              </w:rPr>
            </w:pPr>
            <w:r w:rsidRPr="00B424C6">
              <w:rPr>
                <w:rFonts w:ascii="Arial" w:hAnsi="Arial" w:cs="Arial"/>
                <w:sz w:val="18"/>
                <w:szCs w:val="18"/>
              </w:rPr>
              <w:t>A</w:t>
            </w:r>
          </w:p>
        </w:tc>
        <w:tc>
          <w:tcPr>
            <w:tcW w:w="3080" w:type="dxa"/>
            <w:tcBorders>
              <w:top w:val="single" w:sz="6" w:space="0" w:color="auto"/>
              <w:bottom w:val="single" w:sz="6" w:space="0" w:color="auto"/>
              <w:right w:val="single" w:sz="6" w:space="0" w:color="auto"/>
            </w:tcBorders>
            <w:vAlign w:val="center"/>
          </w:tcPr>
          <w:p w:rsidR="006E2FCF" w:rsidRPr="00B424C6" w:rsidRDefault="00D91867" w:rsidP="00837547">
            <w:pPr>
              <w:ind w:firstLine="7"/>
              <w:rPr>
                <w:rFonts w:ascii="Arial" w:hAnsi="Arial" w:cs="Arial"/>
                <w:sz w:val="18"/>
                <w:szCs w:val="18"/>
              </w:rPr>
            </w:pPr>
            <w:r w:rsidRPr="00B424C6">
              <w:rPr>
                <w:rFonts w:ascii="Arial" w:hAnsi="Arial" w:cs="Arial"/>
                <w:sz w:val="18"/>
                <w:szCs w:val="18"/>
              </w:rPr>
              <w:t>The service life expert has no objections using the spray galvanizing. Please see the updated MAS with an email confirmation from the service life expert</w:t>
            </w:r>
            <w:r w:rsidR="00837547" w:rsidRPr="00B424C6">
              <w:rPr>
                <w:rFonts w:ascii="Arial" w:hAnsi="Arial" w:cs="Arial"/>
                <w:sz w:val="18"/>
                <w:szCs w:val="18"/>
              </w:rPr>
              <w:t xml:space="preserve"> (Page 20-21)</w:t>
            </w:r>
          </w:p>
        </w:tc>
        <w:tc>
          <w:tcPr>
            <w:tcW w:w="880" w:type="dxa"/>
            <w:tcBorders>
              <w:top w:val="single" w:sz="6" w:space="0" w:color="auto"/>
              <w:bottom w:val="single" w:sz="6" w:space="0" w:color="auto"/>
              <w:right w:val="single" w:sz="6" w:space="0" w:color="auto"/>
            </w:tcBorders>
            <w:vAlign w:val="center"/>
          </w:tcPr>
          <w:p w:rsidR="006E2FCF" w:rsidRPr="00B424C6" w:rsidRDefault="007700E8" w:rsidP="00156C23">
            <w:pPr>
              <w:ind w:firstLine="7"/>
              <w:jc w:val="center"/>
              <w:rPr>
                <w:rFonts w:ascii="Arial" w:hAnsi="Arial" w:cs="Arial"/>
                <w:sz w:val="18"/>
                <w:szCs w:val="18"/>
              </w:rPr>
            </w:pPr>
            <w:r w:rsidRPr="00B424C6">
              <w:rPr>
                <w:rFonts w:ascii="Arial" w:hAnsi="Arial" w:cs="Arial"/>
                <w:sz w:val="18"/>
                <w:szCs w:val="18"/>
              </w:rPr>
              <w:t>A</w:t>
            </w:r>
          </w:p>
        </w:tc>
        <w:tc>
          <w:tcPr>
            <w:tcW w:w="810" w:type="dxa"/>
            <w:tcBorders>
              <w:top w:val="single" w:sz="6" w:space="0" w:color="auto"/>
              <w:bottom w:val="single" w:sz="6" w:space="0" w:color="auto"/>
              <w:right w:val="single" w:sz="6" w:space="0" w:color="auto"/>
            </w:tcBorders>
            <w:vAlign w:val="center"/>
          </w:tcPr>
          <w:p w:rsidR="006E2FCF" w:rsidRPr="00B424C6" w:rsidRDefault="007700E8" w:rsidP="00156C23">
            <w:pPr>
              <w:ind w:firstLine="7"/>
              <w:jc w:val="center"/>
              <w:rPr>
                <w:rFonts w:ascii="Arial" w:hAnsi="Arial" w:cs="Arial"/>
                <w:sz w:val="18"/>
                <w:szCs w:val="18"/>
              </w:rPr>
            </w:pPr>
            <w:r w:rsidRPr="00B424C6">
              <w:rPr>
                <w:rFonts w:ascii="Arial" w:hAnsi="Arial" w:cs="Arial"/>
                <w:sz w:val="18"/>
                <w:szCs w:val="18"/>
              </w:rPr>
              <w:t>SJW</w:t>
            </w:r>
          </w:p>
        </w:tc>
        <w:tc>
          <w:tcPr>
            <w:tcW w:w="720" w:type="dxa"/>
            <w:tcBorders>
              <w:top w:val="single" w:sz="6" w:space="0" w:color="auto"/>
              <w:bottom w:val="single" w:sz="6" w:space="0" w:color="auto"/>
              <w:right w:val="single" w:sz="6" w:space="0" w:color="auto"/>
            </w:tcBorders>
            <w:vAlign w:val="center"/>
          </w:tcPr>
          <w:p w:rsidR="006E2FCF" w:rsidRPr="00B424C6" w:rsidRDefault="00B424C6" w:rsidP="00156C23">
            <w:pPr>
              <w:ind w:firstLine="7"/>
              <w:jc w:val="center"/>
              <w:rPr>
                <w:rFonts w:ascii="Arial" w:hAnsi="Arial" w:cs="Arial"/>
                <w:sz w:val="18"/>
                <w:szCs w:val="18"/>
              </w:rPr>
            </w:pPr>
            <w:r>
              <w:rPr>
                <w:rFonts w:ascii="Arial" w:hAnsi="Arial" w:cs="Arial"/>
                <w:sz w:val="18"/>
                <w:szCs w:val="18"/>
              </w:rPr>
              <w:t>RJR</w:t>
            </w:r>
          </w:p>
        </w:tc>
      </w:tr>
      <w:tr w:rsidR="006E2FCF" w:rsidRPr="00A33CEE"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8565BA" w:rsidP="00156C23">
            <w:pPr>
              <w:jc w:val="center"/>
              <w:rPr>
                <w:rFonts w:ascii="Arial" w:hAnsi="Arial" w:cs="Arial"/>
                <w:sz w:val="18"/>
                <w:szCs w:val="18"/>
              </w:rPr>
            </w:pPr>
            <w:r w:rsidRPr="00B424C6">
              <w:rPr>
                <w:rFonts w:ascii="Arial" w:hAnsi="Arial" w:cs="Arial"/>
                <w:sz w:val="18"/>
                <w:szCs w:val="18"/>
              </w:rPr>
              <w:t>3</w:t>
            </w:r>
          </w:p>
        </w:tc>
        <w:tc>
          <w:tcPr>
            <w:tcW w:w="630" w:type="dxa"/>
            <w:tcBorders>
              <w:top w:val="single" w:sz="6" w:space="0" w:color="auto"/>
              <w:left w:val="single" w:sz="6" w:space="0" w:color="auto"/>
              <w:bottom w:val="single" w:sz="6" w:space="0" w:color="auto"/>
            </w:tcBorders>
            <w:vAlign w:val="center"/>
          </w:tcPr>
          <w:p w:rsidR="006E2FCF" w:rsidRPr="00B424C6" w:rsidRDefault="008565BA" w:rsidP="00156C23">
            <w:pPr>
              <w:jc w:val="center"/>
              <w:rPr>
                <w:rFonts w:ascii="Arial" w:hAnsi="Arial" w:cs="Arial"/>
                <w:sz w:val="18"/>
                <w:szCs w:val="18"/>
              </w:rPr>
            </w:pPr>
            <w:r w:rsidRPr="00B424C6">
              <w:rPr>
                <w:rFonts w:ascii="Arial" w:hAnsi="Arial" w:cs="Arial"/>
                <w:sz w:val="18"/>
                <w:szCs w:val="18"/>
              </w:rPr>
              <w:t>G</w:t>
            </w:r>
          </w:p>
        </w:tc>
        <w:tc>
          <w:tcPr>
            <w:tcW w:w="1070" w:type="dxa"/>
            <w:tcBorders>
              <w:top w:val="single" w:sz="6" w:space="0" w:color="auto"/>
              <w:left w:val="single" w:sz="6" w:space="0" w:color="auto"/>
              <w:bottom w:val="single" w:sz="6" w:space="0" w:color="auto"/>
            </w:tcBorders>
            <w:vAlign w:val="center"/>
          </w:tcPr>
          <w:p w:rsidR="006E2FCF" w:rsidRPr="00B424C6" w:rsidRDefault="008565BA" w:rsidP="00156C23">
            <w:pPr>
              <w:rPr>
                <w:rFonts w:ascii="Arial" w:hAnsi="Arial" w:cs="Arial"/>
                <w:sz w:val="18"/>
                <w:szCs w:val="18"/>
              </w:rPr>
            </w:pPr>
            <w:r w:rsidRPr="00B424C6">
              <w:rPr>
                <w:rFonts w:ascii="Arial" w:hAnsi="Arial" w:cs="Arial"/>
                <w:sz w:val="18"/>
                <w:szCs w:val="18"/>
              </w:rPr>
              <w:t>HDP</w:t>
            </w:r>
          </w:p>
        </w:tc>
        <w:tc>
          <w:tcPr>
            <w:tcW w:w="4910" w:type="dxa"/>
            <w:tcBorders>
              <w:top w:val="single" w:sz="6" w:space="0" w:color="auto"/>
              <w:left w:val="single" w:sz="6" w:space="0" w:color="auto"/>
              <w:bottom w:val="single" w:sz="6" w:space="0" w:color="auto"/>
            </w:tcBorders>
            <w:vAlign w:val="center"/>
          </w:tcPr>
          <w:p w:rsidR="006E2FCF" w:rsidRPr="00B424C6" w:rsidRDefault="008565BA" w:rsidP="008565BA">
            <w:pPr>
              <w:rPr>
                <w:rFonts w:ascii="Arial" w:hAnsi="Arial" w:cs="Arial"/>
                <w:sz w:val="18"/>
                <w:szCs w:val="18"/>
              </w:rPr>
            </w:pPr>
            <w:r w:rsidRPr="00B424C6">
              <w:rPr>
                <w:rFonts w:ascii="Arial" w:hAnsi="Arial" w:cs="Arial"/>
                <w:sz w:val="18"/>
                <w:szCs w:val="18"/>
              </w:rPr>
              <w:t>Confirm all plates will be hot dip galvanized to ASTM A123 and the cold galvanization will only be used for touch up to the cut-out areas (which will get embedded in concrete).</w:t>
            </w: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8565BA" w:rsidP="008565BA">
            <w:pPr>
              <w:jc w:val="center"/>
              <w:rPr>
                <w:rFonts w:ascii="Arial" w:hAnsi="Arial" w:cs="Arial"/>
                <w:sz w:val="18"/>
                <w:szCs w:val="18"/>
              </w:rPr>
            </w:pPr>
            <w:r w:rsidRPr="00B424C6">
              <w:rPr>
                <w:rFonts w:ascii="Arial" w:hAnsi="Arial" w:cs="Arial"/>
                <w:sz w:val="18"/>
                <w:szCs w:val="18"/>
              </w:rPr>
              <w:t>SJW</w:t>
            </w: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FF6FA2" w:rsidP="00156C23">
            <w:pPr>
              <w:ind w:left="144"/>
              <w:jc w:val="center"/>
              <w:rPr>
                <w:rFonts w:ascii="Arial" w:hAnsi="Arial" w:cs="Arial"/>
                <w:sz w:val="18"/>
                <w:szCs w:val="18"/>
              </w:rPr>
            </w:pPr>
            <w:r w:rsidRPr="00B424C6">
              <w:rPr>
                <w:rFonts w:ascii="Arial" w:hAnsi="Arial" w:cs="Arial"/>
                <w:sz w:val="18"/>
                <w:szCs w:val="18"/>
              </w:rPr>
              <w:t>C</w:t>
            </w:r>
          </w:p>
        </w:tc>
        <w:tc>
          <w:tcPr>
            <w:tcW w:w="3080" w:type="dxa"/>
            <w:tcBorders>
              <w:top w:val="single" w:sz="6" w:space="0" w:color="auto"/>
              <w:bottom w:val="single" w:sz="6" w:space="0" w:color="auto"/>
              <w:right w:val="single" w:sz="6" w:space="0" w:color="auto"/>
            </w:tcBorders>
            <w:vAlign w:val="center"/>
          </w:tcPr>
          <w:p w:rsidR="006E2FCF" w:rsidRPr="00B424C6" w:rsidRDefault="006E453C" w:rsidP="00156C23">
            <w:pPr>
              <w:ind w:firstLine="7"/>
              <w:rPr>
                <w:rFonts w:ascii="Arial" w:hAnsi="Arial" w:cs="Arial"/>
                <w:sz w:val="18"/>
                <w:szCs w:val="18"/>
              </w:rPr>
            </w:pPr>
            <w:r w:rsidRPr="00B424C6">
              <w:rPr>
                <w:rFonts w:ascii="Arial" w:hAnsi="Arial" w:cs="Arial"/>
                <w:sz w:val="18"/>
                <w:szCs w:val="18"/>
              </w:rPr>
              <w:t xml:space="preserve">Cold galvanization will only be used for field cut conduit entries into the junction box. </w:t>
            </w:r>
            <w:r w:rsidR="008C13C2" w:rsidRPr="00B424C6">
              <w:rPr>
                <w:rFonts w:ascii="Arial" w:hAnsi="Arial" w:cs="Arial"/>
                <w:sz w:val="18"/>
                <w:szCs w:val="18"/>
              </w:rPr>
              <w:t xml:space="preserve">All plates will be hot dip galvanized to ASTM A123. </w:t>
            </w:r>
          </w:p>
        </w:tc>
        <w:tc>
          <w:tcPr>
            <w:tcW w:w="880" w:type="dxa"/>
            <w:tcBorders>
              <w:top w:val="single" w:sz="6" w:space="0" w:color="auto"/>
              <w:bottom w:val="single" w:sz="6" w:space="0" w:color="auto"/>
              <w:right w:val="single" w:sz="6" w:space="0" w:color="auto"/>
            </w:tcBorders>
            <w:vAlign w:val="center"/>
          </w:tcPr>
          <w:p w:rsidR="006E2FCF" w:rsidRPr="00B424C6" w:rsidRDefault="007700E8" w:rsidP="00156C23">
            <w:pPr>
              <w:ind w:firstLine="7"/>
              <w:jc w:val="center"/>
              <w:rPr>
                <w:rFonts w:ascii="Arial" w:hAnsi="Arial" w:cs="Arial"/>
                <w:sz w:val="18"/>
                <w:szCs w:val="18"/>
              </w:rPr>
            </w:pPr>
            <w:r w:rsidRPr="00B424C6">
              <w:rPr>
                <w:rFonts w:ascii="Arial" w:hAnsi="Arial" w:cs="Arial"/>
                <w:sz w:val="18"/>
                <w:szCs w:val="18"/>
              </w:rPr>
              <w:t>D</w:t>
            </w:r>
          </w:p>
        </w:tc>
        <w:tc>
          <w:tcPr>
            <w:tcW w:w="810" w:type="dxa"/>
            <w:tcBorders>
              <w:top w:val="single" w:sz="6" w:space="0" w:color="auto"/>
              <w:bottom w:val="single" w:sz="6" w:space="0" w:color="auto"/>
              <w:right w:val="single" w:sz="6" w:space="0" w:color="auto"/>
            </w:tcBorders>
            <w:vAlign w:val="center"/>
          </w:tcPr>
          <w:p w:rsidR="006E2FCF" w:rsidRPr="00B424C6" w:rsidRDefault="007700E8" w:rsidP="00156C23">
            <w:pPr>
              <w:ind w:firstLine="7"/>
              <w:jc w:val="center"/>
              <w:rPr>
                <w:rFonts w:ascii="Arial" w:hAnsi="Arial" w:cs="Arial"/>
                <w:sz w:val="18"/>
                <w:szCs w:val="18"/>
              </w:rPr>
            </w:pPr>
            <w:r w:rsidRPr="00B424C6">
              <w:rPr>
                <w:rFonts w:ascii="Arial" w:hAnsi="Arial" w:cs="Arial"/>
                <w:sz w:val="18"/>
                <w:szCs w:val="18"/>
              </w:rPr>
              <w:t>SJW</w:t>
            </w:r>
          </w:p>
        </w:tc>
        <w:tc>
          <w:tcPr>
            <w:tcW w:w="720" w:type="dxa"/>
            <w:tcBorders>
              <w:top w:val="single" w:sz="6" w:space="0" w:color="auto"/>
              <w:bottom w:val="single" w:sz="6" w:space="0" w:color="auto"/>
              <w:right w:val="single" w:sz="6" w:space="0" w:color="auto"/>
            </w:tcBorders>
            <w:vAlign w:val="center"/>
          </w:tcPr>
          <w:p w:rsidR="006E2FCF" w:rsidRPr="00B424C6" w:rsidRDefault="00B424C6" w:rsidP="00156C23">
            <w:pPr>
              <w:ind w:firstLine="7"/>
              <w:jc w:val="center"/>
              <w:rPr>
                <w:rFonts w:ascii="Arial" w:hAnsi="Arial" w:cs="Arial"/>
                <w:sz w:val="18"/>
                <w:szCs w:val="18"/>
              </w:rPr>
            </w:pPr>
            <w:r>
              <w:rPr>
                <w:rFonts w:ascii="Arial" w:hAnsi="Arial" w:cs="Arial"/>
                <w:sz w:val="18"/>
                <w:szCs w:val="18"/>
              </w:rPr>
              <w:t>RJR</w:t>
            </w:r>
          </w:p>
        </w:tc>
      </w:tr>
      <w:tr w:rsidR="00A30DA7" w:rsidRPr="00A33CEE" w:rsidTr="00AB3385">
        <w:trPr>
          <w:trHeight w:val="402"/>
        </w:trPr>
        <w:tc>
          <w:tcPr>
            <w:tcW w:w="7330" w:type="dxa"/>
            <w:gridSpan w:val="4"/>
            <w:tcBorders>
              <w:top w:val="single" w:sz="6" w:space="0" w:color="auto"/>
              <w:left w:val="single" w:sz="6" w:space="0" w:color="auto"/>
              <w:bottom w:val="single" w:sz="6" w:space="0" w:color="auto"/>
            </w:tcBorders>
            <w:vAlign w:val="center"/>
          </w:tcPr>
          <w:p w:rsidR="00A30DA7" w:rsidRPr="00A30DA7" w:rsidRDefault="00A30DA7" w:rsidP="00156C23">
            <w:pPr>
              <w:rPr>
                <w:rFonts w:ascii="Arial" w:hAnsi="Arial" w:cs="Arial"/>
                <w:b/>
                <w:sz w:val="24"/>
                <w:szCs w:val="24"/>
              </w:rPr>
            </w:pPr>
            <w:r>
              <w:rPr>
                <w:rFonts w:ascii="Arial" w:hAnsi="Arial" w:cs="Arial"/>
                <w:b/>
                <w:sz w:val="24"/>
                <w:szCs w:val="24"/>
              </w:rPr>
              <w:t>Comments for MAR 1836</w:t>
            </w:r>
          </w:p>
        </w:tc>
        <w:tc>
          <w:tcPr>
            <w:tcW w:w="770" w:type="dxa"/>
            <w:tcBorders>
              <w:top w:val="single" w:sz="6" w:space="0" w:color="auto"/>
              <w:left w:val="single" w:sz="6" w:space="0" w:color="auto"/>
              <w:bottom w:val="single" w:sz="6" w:space="0" w:color="auto"/>
              <w:right w:val="single" w:sz="6" w:space="0" w:color="auto"/>
            </w:tcBorders>
            <w:vAlign w:val="center"/>
          </w:tcPr>
          <w:p w:rsidR="00A30DA7" w:rsidRPr="00A33CEE" w:rsidRDefault="00A30DA7" w:rsidP="00156C23">
            <w:pPr>
              <w:ind w:left="144"/>
              <w:jc w:val="center"/>
              <w:rPr>
                <w:rFonts w:ascii="Times New Roman" w:hAnsi="Times New Roman"/>
                <w:szCs w:val="22"/>
              </w:rPr>
            </w:pPr>
          </w:p>
        </w:tc>
        <w:tc>
          <w:tcPr>
            <w:tcW w:w="880" w:type="dxa"/>
            <w:tcBorders>
              <w:top w:val="single" w:sz="6" w:space="0" w:color="auto"/>
              <w:left w:val="single" w:sz="6" w:space="0" w:color="auto"/>
              <w:bottom w:val="single" w:sz="6" w:space="0" w:color="auto"/>
              <w:right w:val="single" w:sz="6" w:space="0" w:color="auto"/>
            </w:tcBorders>
            <w:vAlign w:val="center"/>
          </w:tcPr>
          <w:p w:rsidR="00A30DA7" w:rsidRPr="00A33CEE" w:rsidRDefault="00A30DA7" w:rsidP="00156C23">
            <w:pPr>
              <w:ind w:left="144"/>
              <w:jc w:val="center"/>
              <w:rPr>
                <w:rFonts w:ascii="Times New Roman" w:hAnsi="Times New Roman"/>
                <w:szCs w:val="22"/>
              </w:rPr>
            </w:pPr>
          </w:p>
        </w:tc>
        <w:tc>
          <w:tcPr>
            <w:tcW w:w="3080" w:type="dxa"/>
            <w:tcBorders>
              <w:top w:val="single" w:sz="6" w:space="0" w:color="auto"/>
              <w:bottom w:val="single" w:sz="6" w:space="0" w:color="auto"/>
              <w:right w:val="single" w:sz="6" w:space="0" w:color="auto"/>
            </w:tcBorders>
            <w:vAlign w:val="center"/>
          </w:tcPr>
          <w:p w:rsidR="00A30DA7" w:rsidRPr="00A33CEE" w:rsidRDefault="00A30DA7" w:rsidP="00156C23">
            <w:pPr>
              <w:ind w:firstLine="7"/>
              <w:rPr>
                <w:rFonts w:ascii="Times New Roman" w:hAnsi="Times New Roman"/>
                <w:szCs w:val="22"/>
              </w:rPr>
            </w:pPr>
          </w:p>
        </w:tc>
        <w:tc>
          <w:tcPr>
            <w:tcW w:w="880" w:type="dxa"/>
            <w:tcBorders>
              <w:top w:val="single" w:sz="6" w:space="0" w:color="auto"/>
              <w:bottom w:val="single" w:sz="6" w:space="0" w:color="auto"/>
              <w:right w:val="single" w:sz="6" w:space="0" w:color="auto"/>
            </w:tcBorders>
            <w:vAlign w:val="center"/>
          </w:tcPr>
          <w:p w:rsidR="00A30DA7" w:rsidRPr="00A33CEE" w:rsidRDefault="00A30DA7" w:rsidP="00156C23">
            <w:pPr>
              <w:ind w:firstLine="7"/>
              <w:jc w:val="center"/>
              <w:rPr>
                <w:rFonts w:ascii="Times New Roman" w:hAnsi="Times New Roman"/>
                <w:szCs w:val="22"/>
              </w:rPr>
            </w:pPr>
          </w:p>
        </w:tc>
        <w:tc>
          <w:tcPr>
            <w:tcW w:w="810" w:type="dxa"/>
            <w:tcBorders>
              <w:top w:val="single" w:sz="6" w:space="0" w:color="auto"/>
              <w:bottom w:val="single" w:sz="6" w:space="0" w:color="auto"/>
              <w:right w:val="single" w:sz="6" w:space="0" w:color="auto"/>
            </w:tcBorders>
            <w:vAlign w:val="center"/>
          </w:tcPr>
          <w:p w:rsidR="00A30DA7" w:rsidRPr="00A33CEE" w:rsidRDefault="00A30DA7" w:rsidP="00156C23">
            <w:pPr>
              <w:ind w:firstLine="7"/>
              <w:jc w:val="center"/>
              <w:rPr>
                <w:rFonts w:ascii="Times New Roman" w:hAnsi="Times New Roman"/>
                <w:szCs w:val="22"/>
              </w:rPr>
            </w:pPr>
          </w:p>
        </w:tc>
        <w:tc>
          <w:tcPr>
            <w:tcW w:w="720" w:type="dxa"/>
            <w:tcBorders>
              <w:top w:val="single" w:sz="6" w:space="0" w:color="auto"/>
              <w:bottom w:val="single" w:sz="6" w:space="0" w:color="auto"/>
              <w:right w:val="single" w:sz="6" w:space="0" w:color="auto"/>
            </w:tcBorders>
            <w:vAlign w:val="center"/>
          </w:tcPr>
          <w:p w:rsidR="00A30DA7" w:rsidRPr="00A33CEE" w:rsidRDefault="00A30DA7" w:rsidP="00156C23">
            <w:pPr>
              <w:ind w:firstLine="7"/>
              <w:jc w:val="center"/>
              <w:rPr>
                <w:rFonts w:ascii="Times New Roman" w:hAnsi="Times New Roman"/>
                <w:szCs w:val="22"/>
              </w:rPr>
            </w:pPr>
          </w:p>
        </w:tc>
      </w:tr>
      <w:tr w:rsidR="006E2FCF" w:rsidRPr="00A33CEE"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7700E8" w:rsidP="00156C23">
            <w:pPr>
              <w:jc w:val="center"/>
              <w:rPr>
                <w:rFonts w:ascii="Arial" w:hAnsi="Arial" w:cs="Arial"/>
                <w:sz w:val="18"/>
                <w:szCs w:val="18"/>
              </w:rPr>
            </w:pPr>
            <w:r w:rsidRPr="00B424C6">
              <w:rPr>
                <w:rFonts w:ascii="Arial" w:hAnsi="Arial" w:cs="Arial"/>
                <w:sz w:val="18"/>
                <w:szCs w:val="18"/>
              </w:rPr>
              <w:t>4</w:t>
            </w:r>
          </w:p>
        </w:tc>
        <w:tc>
          <w:tcPr>
            <w:tcW w:w="630" w:type="dxa"/>
            <w:tcBorders>
              <w:top w:val="single" w:sz="6" w:space="0" w:color="auto"/>
              <w:left w:val="single" w:sz="6" w:space="0" w:color="auto"/>
              <w:bottom w:val="single" w:sz="6" w:space="0" w:color="auto"/>
            </w:tcBorders>
            <w:vAlign w:val="center"/>
          </w:tcPr>
          <w:p w:rsidR="006E2FCF" w:rsidRPr="00B424C6" w:rsidRDefault="007700E8" w:rsidP="00156C23">
            <w:pPr>
              <w:jc w:val="center"/>
              <w:rPr>
                <w:rFonts w:ascii="Arial" w:hAnsi="Arial" w:cs="Arial"/>
                <w:sz w:val="18"/>
                <w:szCs w:val="18"/>
              </w:rPr>
            </w:pPr>
            <w:r w:rsidRPr="00B424C6">
              <w:rPr>
                <w:rFonts w:ascii="Arial" w:hAnsi="Arial" w:cs="Arial"/>
                <w:sz w:val="18"/>
                <w:szCs w:val="18"/>
              </w:rPr>
              <w:t>2</w:t>
            </w:r>
          </w:p>
        </w:tc>
        <w:tc>
          <w:tcPr>
            <w:tcW w:w="1070" w:type="dxa"/>
            <w:tcBorders>
              <w:top w:val="single" w:sz="6" w:space="0" w:color="auto"/>
              <w:left w:val="single" w:sz="6" w:space="0" w:color="auto"/>
              <w:bottom w:val="single" w:sz="6" w:space="0" w:color="auto"/>
            </w:tcBorders>
            <w:vAlign w:val="center"/>
          </w:tcPr>
          <w:p w:rsidR="006E2FCF" w:rsidRPr="00B424C6" w:rsidRDefault="007700E8" w:rsidP="00156C23">
            <w:pPr>
              <w:rPr>
                <w:rFonts w:ascii="Arial" w:hAnsi="Arial" w:cs="Arial"/>
                <w:sz w:val="18"/>
                <w:szCs w:val="18"/>
              </w:rPr>
            </w:pPr>
            <w:r w:rsidRPr="00B424C6">
              <w:rPr>
                <w:rFonts w:ascii="Arial" w:hAnsi="Arial" w:cs="Arial"/>
                <w:sz w:val="18"/>
                <w:szCs w:val="18"/>
              </w:rPr>
              <w:t>Red rust staining</w:t>
            </w:r>
          </w:p>
        </w:tc>
        <w:tc>
          <w:tcPr>
            <w:tcW w:w="4910" w:type="dxa"/>
            <w:tcBorders>
              <w:top w:val="single" w:sz="6" w:space="0" w:color="auto"/>
              <w:left w:val="single" w:sz="6" w:space="0" w:color="auto"/>
              <w:bottom w:val="single" w:sz="6" w:space="0" w:color="auto"/>
            </w:tcBorders>
            <w:vAlign w:val="center"/>
          </w:tcPr>
          <w:p w:rsidR="00C80119" w:rsidRPr="00B424C6" w:rsidRDefault="007700E8" w:rsidP="00C80119">
            <w:pPr>
              <w:rPr>
                <w:rFonts w:ascii="Arial" w:hAnsi="Arial" w:cs="Arial"/>
                <w:sz w:val="18"/>
                <w:szCs w:val="18"/>
              </w:rPr>
            </w:pPr>
            <w:r w:rsidRPr="00B424C6">
              <w:rPr>
                <w:rFonts w:ascii="Arial" w:hAnsi="Arial" w:cs="Arial"/>
                <w:sz w:val="18"/>
                <w:szCs w:val="18"/>
              </w:rPr>
              <w:t>Response provided to prior Comment 1 did not address reviewer’s concerns relative to aesthetics referenced by WJE’s response.for anticipated rust staining</w:t>
            </w:r>
            <w:r w:rsidR="00C80119" w:rsidRPr="00B424C6">
              <w:rPr>
                <w:rFonts w:ascii="Arial" w:hAnsi="Arial" w:cs="Arial"/>
                <w:sz w:val="18"/>
                <w:szCs w:val="18"/>
              </w:rPr>
              <w:t xml:space="preserve"> “If the aesthetics of red rust staining is objectionable over the 30 year service life, the exposed surfaces can</w:t>
            </w:r>
          </w:p>
          <w:p w:rsidR="00C80119" w:rsidRPr="00B424C6" w:rsidRDefault="00C80119" w:rsidP="00C80119">
            <w:pPr>
              <w:rPr>
                <w:rFonts w:ascii="Arial" w:hAnsi="Arial" w:cs="Arial"/>
                <w:sz w:val="18"/>
                <w:szCs w:val="18"/>
              </w:rPr>
            </w:pPr>
            <w:r w:rsidRPr="00B424C6">
              <w:rPr>
                <w:rFonts w:ascii="Arial" w:hAnsi="Arial" w:cs="Arial"/>
                <w:sz w:val="18"/>
                <w:szCs w:val="18"/>
              </w:rPr>
              <w:lastRenderedPageBreak/>
              <w:t>be protected by coating the exposed galvanized surfaces with an approved barrier coating.”</w:t>
            </w:r>
          </w:p>
          <w:p w:rsidR="00C80119" w:rsidRPr="00B424C6" w:rsidRDefault="00C80119" w:rsidP="00C80119">
            <w:pPr>
              <w:rPr>
                <w:rFonts w:ascii="Arial" w:hAnsi="Arial" w:cs="Arial"/>
                <w:sz w:val="18"/>
                <w:szCs w:val="18"/>
              </w:rPr>
            </w:pPr>
          </w:p>
          <w:p w:rsidR="00C80119" w:rsidRPr="00B424C6" w:rsidRDefault="007700E8" w:rsidP="00C80119">
            <w:pPr>
              <w:rPr>
                <w:rFonts w:ascii="Arial" w:hAnsi="Arial" w:cs="Arial"/>
                <w:sz w:val="18"/>
                <w:szCs w:val="18"/>
              </w:rPr>
            </w:pPr>
            <w:r w:rsidRPr="00B424C6">
              <w:rPr>
                <w:rFonts w:ascii="Arial" w:hAnsi="Arial" w:cs="Arial"/>
                <w:sz w:val="18"/>
                <w:szCs w:val="18"/>
              </w:rPr>
              <w:t xml:space="preserve">Please clarify what </w:t>
            </w:r>
            <w:r w:rsidR="00C80119" w:rsidRPr="00B424C6">
              <w:rPr>
                <w:rFonts w:ascii="Arial" w:hAnsi="Arial" w:cs="Arial"/>
                <w:sz w:val="18"/>
                <w:szCs w:val="18"/>
              </w:rPr>
              <w:t>coating</w:t>
            </w:r>
            <w:r w:rsidRPr="00B424C6">
              <w:rPr>
                <w:rFonts w:ascii="Arial" w:hAnsi="Arial" w:cs="Arial"/>
                <w:sz w:val="18"/>
                <w:szCs w:val="18"/>
              </w:rPr>
              <w:t xml:space="preserve"> will be applied to prevent this staining or provide aesthetics expert’s opinion relative to </w:t>
            </w:r>
            <w:r w:rsidR="00C80119" w:rsidRPr="00B424C6">
              <w:rPr>
                <w:rFonts w:ascii="Arial" w:hAnsi="Arial" w:cs="Arial"/>
                <w:sz w:val="18"/>
                <w:szCs w:val="18"/>
              </w:rPr>
              <w:t>rust staining on these junction boxes.</w:t>
            </w:r>
          </w:p>
          <w:p w:rsidR="00C80119" w:rsidRPr="00B424C6" w:rsidRDefault="00C80119" w:rsidP="00156C23">
            <w:pPr>
              <w:rPr>
                <w:rFonts w:ascii="Arial" w:hAnsi="Arial" w:cs="Arial"/>
                <w:sz w:val="18"/>
                <w:szCs w:val="18"/>
              </w:rPr>
            </w:pPr>
          </w:p>
          <w:p w:rsidR="006E2FCF" w:rsidRPr="00B424C6" w:rsidRDefault="007700E8" w:rsidP="00156C23">
            <w:pPr>
              <w:rPr>
                <w:rFonts w:ascii="Arial" w:hAnsi="Arial" w:cs="Arial"/>
                <w:sz w:val="18"/>
                <w:szCs w:val="18"/>
              </w:rPr>
            </w:pPr>
            <w:r w:rsidRPr="00B424C6">
              <w:rPr>
                <w:rFonts w:ascii="Arial" w:hAnsi="Arial" w:cs="Arial"/>
                <w:sz w:val="18"/>
                <w:szCs w:val="18"/>
              </w:rPr>
              <w:t xml:space="preserve">Recall Technical Provisions </w:t>
            </w:r>
            <w:r w:rsidR="00C80119" w:rsidRPr="00B424C6">
              <w:rPr>
                <w:rFonts w:ascii="Arial" w:hAnsi="Arial" w:cs="Arial"/>
                <w:sz w:val="18"/>
                <w:szCs w:val="18"/>
              </w:rPr>
              <w:t xml:space="preserve">Section </w:t>
            </w:r>
            <w:r w:rsidRPr="00B424C6">
              <w:rPr>
                <w:rFonts w:ascii="Arial" w:hAnsi="Arial" w:cs="Arial"/>
                <w:sz w:val="18"/>
                <w:szCs w:val="18"/>
              </w:rPr>
              <w:t xml:space="preserve">15.4.1 </w:t>
            </w:r>
            <w:r w:rsidR="00C80119" w:rsidRPr="00B424C6">
              <w:rPr>
                <w:rFonts w:ascii="Arial" w:hAnsi="Arial" w:cs="Arial"/>
                <w:sz w:val="18"/>
                <w:szCs w:val="18"/>
              </w:rPr>
              <w:t xml:space="preserve">(also applicable to the Approach Bridge) </w:t>
            </w:r>
            <w:r w:rsidRPr="00B424C6">
              <w:rPr>
                <w:rFonts w:ascii="Arial" w:hAnsi="Arial" w:cs="Arial"/>
                <w:sz w:val="18"/>
                <w:szCs w:val="18"/>
              </w:rPr>
              <w:t>require that “The new bridge should create an architectural legacy through attention to detail.”</w:t>
            </w: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7700E8" w:rsidP="007700E8">
            <w:pPr>
              <w:jc w:val="center"/>
              <w:rPr>
                <w:rFonts w:ascii="Arial" w:hAnsi="Arial" w:cs="Arial"/>
                <w:sz w:val="18"/>
                <w:szCs w:val="18"/>
              </w:rPr>
            </w:pPr>
            <w:r w:rsidRPr="00B424C6">
              <w:rPr>
                <w:rFonts w:ascii="Arial" w:hAnsi="Arial" w:cs="Arial"/>
                <w:sz w:val="18"/>
                <w:szCs w:val="18"/>
              </w:rPr>
              <w:lastRenderedPageBreak/>
              <w:t>SJW</w:t>
            </w: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3080" w:type="dxa"/>
            <w:tcBorders>
              <w:top w:val="single" w:sz="6" w:space="0" w:color="auto"/>
              <w:bottom w:val="single" w:sz="6" w:space="0" w:color="auto"/>
              <w:right w:val="single" w:sz="6" w:space="0" w:color="auto"/>
            </w:tcBorders>
            <w:vAlign w:val="center"/>
          </w:tcPr>
          <w:p w:rsidR="006E2FCF" w:rsidRPr="00B424C6" w:rsidRDefault="006E2FCF" w:rsidP="00156C23">
            <w:pPr>
              <w:ind w:firstLine="7"/>
              <w:rPr>
                <w:rFonts w:ascii="Arial" w:hAnsi="Arial" w:cs="Arial"/>
                <w:sz w:val="18"/>
                <w:szCs w:val="18"/>
              </w:rPr>
            </w:pPr>
          </w:p>
        </w:tc>
        <w:tc>
          <w:tcPr>
            <w:tcW w:w="88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81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72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r>
      <w:tr w:rsidR="006E2FCF" w:rsidRPr="00A33CEE"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63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1070" w:type="dxa"/>
            <w:tcBorders>
              <w:top w:val="single" w:sz="6" w:space="0" w:color="auto"/>
              <w:left w:val="single" w:sz="6" w:space="0" w:color="auto"/>
              <w:bottom w:val="single" w:sz="6" w:space="0" w:color="auto"/>
            </w:tcBorders>
            <w:vAlign w:val="center"/>
          </w:tcPr>
          <w:p w:rsidR="006E2FCF" w:rsidRPr="00B424C6" w:rsidRDefault="006E2FCF" w:rsidP="00156C23">
            <w:pPr>
              <w:rPr>
                <w:rFonts w:ascii="Arial" w:hAnsi="Arial" w:cs="Arial"/>
                <w:sz w:val="18"/>
                <w:szCs w:val="18"/>
              </w:rPr>
            </w:pPr>
          </w:p>
        </w:tc>
        <w:tc>
          <w:tcPr>
            <w:tcW w:w="4910" w:type="dxa"/>
            <w:tcBorders>
              <w:top w:val="single" w:sz="6" w:space="0" w:color="auto"/>
              <w:left w:val="single" w:sz="6" w:space="0" w:color="auto"/>
              <w:bottom w:val="single" w:sz="6" w:space="0" w:color="auto"/>
            </w:tcBorders>
            <w:vAlign w:val="center"/>
          </w:tcPr>
          <w:p w:rsidR="006E2FCF" w:rsidRPr="00B424C6" w:rsidRDefault="006E2FCF" w:rsidP="00156C23">
            <w:pPr>
              <w:rPr>
                <w:rFonts w:ascii="Arial" w:hAnsi="Arial" w:cs="Arial"/>
                <w:sz w:val="18"/>
                <w:szCs w:val="18"/>
              </w:rPr>
            </w:pP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3080" w:type="dxa"/>
            <w:tcBorders>
              <w:top w:val="single" w:sz="6" w:space="0" w:color="auto"/>
              <w:bottom w:val="single" w:sz="6" w:space="0" w:color="auto"/>
              <w:right w:val="single" w:sz="6" w:space="0" w:color="auto"/>
            </w:tcBorders>
            <w:vAlign w:val="center"/>
          </w:tcPr>
          <w:p w:rsidR="006E2FCF" w:rsidRPr="00B424C6" w:rsidRDefault="006E2FCF" w:rsidP="00156C23">
            <w:pPr>
              <w:ind w:firstLine="7"/>
              <w:rPr>
                <w:rFonts w:ascii="Arial" w:hAnsi="Arial" w:cs="Arial"/>
                <w:sz w:val="18"/>
                <w:szCs w:val="18"/>
              </w:rPr>
            </w:pPr>
          </w:p>
        </w:tc>
        <w:tc>
          <w:tcPr>
            <w:tcW w:w="88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81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72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r>
      <w:tr w:rsidR="006E2FCF" w:rsidRPr="005428B0"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63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1070" w:type="dxa"/>
            <w:tcBorders>
              <w:top w:val="single" w:sz="6" w:space="0" w:color="auto"/>
              <w:left w:val="single" w:sz="6" w:space="0" w:color="auto"/>
              <w:bottom w:val="single" w:sz="6" w:space="0" w:color="auto"/>
            </w:tcBorders>
            <w:vAlign w:val="center"/>
          </w:tcPr>
          <w:p w:rsidR="006E2FCF" w:rsidRPr="00B424C6" w:rsidRDefault="006E2FCF" w:rsidP="00156C23">
            <w:pPr>
              <w:rPr>
                <w:rFonts w:ascii="Arial" w:hAnsi="Arial" w:cs="Arial"/>
                <w:sz w:val="18"/>
                <w:szCs w:val="18"/>
              </w:rPr>
            </w:pPr>
          </w:p>
        </w:tc>
        <w:tc>
          <w:tcPr>
            <w:tcW w:w="4910" w:type="dxa"/>
            <w:tcBorders>
              <w:top w:val="single" w:sz="6" w:space="0" w:color="auto"/>
              <w:left w:val="single" w:sz="6" w:space="0" w:color="auto"/>
              <w:bottom w:val="single" w:sz="6" w:space="0" w:color="auto"/>
            </w:tcBorders>
            <w:vAlign w:val="center"/>
          </w:tcPr>
          <w:p w:rsidR="006E2FCF" w:rsidRPr="00B424C6" w:rsidRDefault="006E2FCF" w:rsidP="00156C23">
            <w:pPr>
              <w:rPr>
                <w:rFonts w:ascii="Arial" w:hAnsi="Arial" w:cs="Arial"/>
                <w:sz w:val="18"/>
                <w:szCs w:val="18"/>
              </w:rPr>
            </w:pP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3080" w:type="dxa"/>
            <w:tcBorders>
              <w:top w:val="single" w:sz="6" w:space="0" w:color="auto"/>
              <w:bottom w:val="single" w:sz="6" w:space="0" w:color="auto"/>
              <w:right w:val="single" w:sz="6" w:space="0" w:color="auto"/>
            </w:tcBorders>
            <w:vAlign w:val="center"/>
          </w:tcPr>
          <w:p w:rsidR="006E2FCF" w:rsidRPr="00B424C6" w:rsidRDefault="006E2FCF" w:rsidP="00156C23">
            <w:pPr>
              <w:ind w:firstLine="7"/>
              <w:rPr>
                <w:rFonts w:ascii="Arial" w:hAnsi="Arial" w:cs="Arial"/>
                <w:sz w:val="18"/>
                <w:szCs w:val="18"/>
              </w:rPr>
            </w:pPr>
          </w:p>
        </w:tc>
        <w:tc>
          <w:tcPr>
            <w:tcW w:w="88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81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72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r>
      <w:tr w:rsidR="006E2FCF" w:rsidRPr="005428B0" w:rsidTr="00156C23">
        <w:trPr>
          <w:trHeight w:val="402"/>
        </w:trPr>
        <w:tc>
          <w:tcPr>
            <w:tcW w:w="72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jc w:val="center"/>
              <w:rPr>
                <w:rFonts w:ascii="Arial" w:hAnsi="Arial" w:cs="Arial"/>
                <w:sz w:val="18"/>
                <w:szCs w:val="18"/>
              </w:rPr>
            </w:pPr>
          </w:p>
        </w:tc>
        <w:tc>
          <w:tcPr>
            <w:tcW w:w="63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jc w:val="center"/>
              <w:rPr>
                <w:rFonts w:ascii="Arial" w:hAnsi="Arial" w:cs="Arial"/>
                <w:sz w:val="18"/>
                <w:szCs w:val="18"/>
              </w:rPr>
            </w:pPr>
          </w:p>
        </w:tc>
        <w:tc>
          <w:tcPr>
            <w:tcW w:w="107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rPr>
                <w:rFonts w:ascii="Arial" w:hAnsi="Arial" w:cs="Arial"/>
                <w:sz w:val="18"/>
                <w:szCs w:val="18"/>
              </w:rPr>
            </w:pPr>
          </w:p>
        </w:tc>
        <w:tc>
          <w:tcPr>
            <w:tcW w:w="491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rPr>
                <w:rFonts w:ascii="Arial" w:hAnsi="Arial" w:cs="Arial"/>
                <w:sz w:val="18"/>
                <w:szCs w:val="18"/>
              </w:rPr>
            </w:pP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30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firstLine="7"/>
              <w:rPr>
                <w:rFonts w:ascii="Arial" w:hAnsi="Arial" w:cs="Arial"/>
                <w:sz w:val="18"/>
                <w:szCs w:val="18"/>
              </w:rPr>
            </w:pP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81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72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r>
      <w:tr w:rsidR="006E2FCF" w:rsidRPr="005428B0"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63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1070" w:type="dxa"/>
            <w:tcBorders>
              <w:top w:val="single" w:sz="6" w:space="0" w:color="auto"/>
              <w:left w:val="single" w:sz="6" w:space="0" w:color="auto"/>
              <w:bottom w:val="single" w:sz="6" w:space="0" w:color="auto"/>
            </w:tcBorders>
            <w:vAlign w:val="center"/>
          </w:tcPr>
          <w:p w:rsidR="006E2FCF" w:rsidRPr="00B424C6" w:rsidRDefault="006E2FCF" w:rsidP="00156C23">
            <w:pPr>
              <w:rPr>
                <w:rFonts w:ascii="Arial" w:hAnsi="Arial" w:cs="Arial"/>
                <w:sz w:val="18"/>
                <w:szCs w:val="18"/>
              </w:rPr>
            </w:pPr>
          </w:p>
        </w:tc>
        <w:tc>
          <w:tcPr>
            <w:tcW w:w="4910" w:type="dxa"/>
            <w:tcBorders>
              <w:top w:val="single" w:sz="6" w:space="0" w:color="auto"/>
              <w:left w:val="single" w:sz="6" w:space="0" w:color="auto"/>
              <w:bottom w:val="single" w:sz="6" w:space="0" w:color="auto"/>
            </w:tcBorders>
            <w:vAlign w:val="center"/>
          </w:tcPr>
          <w:p w:rsidR="006E2FCF" w:rsidRPr="00B424C6" w:rsidRDefault="006E2FCF" w:rsidP="00156C23">
            <w:pPr>
              <w:ind w:left="144"/>
              <w:rPr>
                <w:rFonts w:ascii="Arial" w:hAnsi="Arial" w:cs="Arial"/>
                <w:sz w:val="18"/>
                <w:szCs w:val="18"/>
              </w:rPr>
            </w:pP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3080" w:type="dxa"/>
            <w:tcBorders>
              <w:top w:val="single" w:sz="6" w:space="0" w:color="auto"/>
              <w:bottom w:val="single" w:sz="6" w:space="0" w:color="auto"/>
              <w:right w:val="single" w:sz="6" w:space="0" w:color="auto"/>
            </w:tcBorders>
            <w:vAlign w:val="center"/>
          </w:tcPr>
          <w:p w:rsidR="006E2FCF" w:rsidRPr="00B424C6" w:rsidRDefault="006E2FCF" w:rsidP="00156C23">
            <w:pPr>
              <w:ind w:firstLine="7"/>
              <w:rPr>
                <w:rFonts w:ascii="Arial" w:hAnsi="Arial" w:cs="Arial"/>
                <w:sz w:val="18"/>
                <w:szCs w:val="18"/>
              </w:rPr>
            </w:pPr>
          </w:p>
        </w:tc>
        <w:tc>
          <w:tcPr>
            <w:tcW w:w="88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81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72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r>
      <w:tr w:rsidR="006E2FCF" w:rsidRPr="005428B0" w:rsidTr="00156C23">
        <w:trPr>
          <w:trHeight w:val="402"/>
        </w:trPr>
        <w:tc>
          <w:tcPr>
            <w:tcW w:w="72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630" w:type="dxa"/>
            <w:tcBorders>
              <w:top w:val="single" w:sz="6" w:space="0" w:color="auto"/>
              <w:left w:val="single" w:sz="6" w:space="0" w:color="auto"/>
              <w:bottom w:val="single" w:sz="6" w:space="0" w:color="auto"/>
            </w:tcBorders>
            <w:vAlign w:val="center"/>
          </w:tcPr>
          <w:p w:rsidR="006E2FCF" w:rsidRPr="00B424C6" w:rsidRDefault="006E2FCF" w:rsidP="00156C23">
            <w:pPr>
              <w:jc w:val="center"/>
              <w:rPr>
                <w:rFonts w:ascii="Arial" w:hAnsi="Arial" w:cs="Arial"/>
                <w:sz w:val="18"/>
                <w:szCs w:val="18"/>
              </w:rPr>
            </w:pPr>
          </w:p>
        </w:tc>
        <w:tc>
          <w:tcPr>
            <w:tcW w:w="1070" w:type="dxa"/>
            <w:tcBorders>
              <w:top w:val="single" w:sz="6" w:space="0" w:color="auto"/>
              <w:left w:val="single" w:sz="6" w:space="0" w:color="auto"/>
              <w:bottom w:val="single" w:sz="6" w:space="0" w:color="auto"/>
            </w:tcBorders>
            <w:vAlign w:val="center"/>
          </w:tcPr>
          <w:p w:rsidR="006E2FCF" w:rsidRPr="00B424C6" w:rsidRDefault="006E2FCF" w:rsidP="00156C23">
            <w:pPr>
              <w:rPr>
                <w:rFonts w:ascii="Arial" w:hAnsi="Arial" w:cs="Arial"/>
                <w:sz w:val="18"/>
                <w:szCs w:val="18"/>
              </w:rPr>
            </w:pPr>
          </w:p>
        </w:tc>
        <w:tc>
          <w:tcPr>
            <w:tcW w:w="4910" w:type="dxa"/>
            <w:tcBorders>
              <w:top w:val="single" w:sz="6" w:space="0" w:color="auto"/>
              <w:left w:val="single" w:sz="6" w:space="0" w:color="auto"/>
              <w:bottom w:val="single" w:sz="6" w:space="0" w:color="auto"/>
            </w:tcBorders>
            <w:vAlign w:val="center"/>
          </w:tcPr>
          <w:p w:rsidR="006E2FCF" w:rsidRPr="00B424C6" w:rsidRDefault="006E2FCF" w:rsidP="00156C23">
            <w:pPr>
              <w:ind w:left="144"/>
              <w:rPr>
                <w:rFonts w:ascii="Arial" w:hAnsi="Arial" w:cs="Arial"/>
                <w:sz w:val="18"/>
                <w:szCs w:val="18"/>
              </w:rPr>
            </w:pPr>
          </w:p>
        </w:tc>
        <w:tc>
          <w:tcPr>
            <w:tcW w:w="77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880" w:type="dxa"/>
            <w:tcBorders>
              <w:top w:val="single" w:sz="6" w:space="0" w:color="auto"/>
              <w:left w:val="single" w:sz="6" w:space="0" w:color="auto"/>
              <w:bottom w:val="single" w:sz="6" w:space="0" w:color="auto"/>
              <w:right w:val="single" w:sz="6" w:space="0" w:color="auto"/>
            </w:tcBorders>
            <w:vAlign w:val="center"/>
          </w:tcPr>
          <w:p w:rsidR="006E2FCF" w:rsidRPr="00B424C6" w:rsidRDefault="006E2FCF" w:rsidP="00156C23">
            <w:pPr>
              <w:ind w:left="144"/>
              <w:jc w:val="center"/>
              <w:rPr>
                <w:rFonts w:ascii="Arial" w:hAnsi="Arial" w:cs="Arial"/>
                <w:sz w:val="18"/>
                <w:szCs w:val="18"/>
              </w:rPr>
            </w:pPr>
          </w:p>
        </w:tc>
        <w:tc>
          <w:tcPr>
            <w:tcW w:w="3080" w:type="dxa"/>
            <w:tcBorders>
              <w:top w:val="single" w:sz="6" w:space="0" w:color="auto"/>
              <w:bottom w:val="single" w:sz="6" w:space="0" w:color="auto"/>
              <w:right w:val="single" w:sz="6" w:space="0" w:color="auto"/>
            </w:tcBorders>
            <w:vAlign w:val="center"/>
          </w:tcPr>
          <w:p w:rsidR="006E2FCF" w:rsidRPr="00B424C6" w:rsidRDefault="006E2FCF" w:rsidP="00156C23">
            <w:pPr>
              <w:ind w:firstLine="7"/>
              <w:rPr>
                <w:rFonts w:ascii="Arial" w:hAnsi="Arial" w:cs="Arial"/>
                <w:sz w:val="18"/>
                <w:szCs w:val="18"/>
              </w:rPr>
            </w:pPr>
          </w:p>
        </w:tc>
        <w:tc>
          <w:tcPr>
            <w:tcW w:w="88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81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c>
          <w:tcPr>
            <w:tcW w:w="720" w:type="dxa"/>
            <w:tcBorders>
              <w:top w:val="single" w:sz="6" w:space="0" w:color="auto"/>
              <w:bottom w:val="single" w:sz="6" w:space="0" w:color="auto"/>
              <w:right w:val="single" w:sz="6" w:space="0" w:color="auto"/>
            </w:tcBorders>
            <w:vAlign w:val="center"/>
          </w:tcPr>
          <w:p w:rsidR="006E2FCF" w:rsidRPr="00B424C6" w:rsidRDefault="006E2FCF" w:rsidP="00156C23">
            <w:pPr>
              <w:ind w:firstLine="7"/>
              <w:jc w:val="center"/>
              <w:rPr>
                <w:rFonts w:ascii="Arial" w:hAnsi="Arial" w:cs="Arial"/>
                <w:sz w:val="18"/>
                <w:szCs w:val="18"/>
              </w:rPr>
            </w:pPr>
          </w:p>
        </w:tc>
      </w:tr>
    </w:tbl>
    <w:p w:rsidR="003D15C1" w:rsidRDefault="003D15C1" w:rsidP="00BE786B">
      <w:pPr>
        <w:pStyle w:val="BodyText"/>
      </w:pPr>
    </w:p>
    <w:sectPr w:rsidR="003D15C1" w:rsidSect="00193022">
      <w:headerReference w:type="default" r:id="rId8"/>
      <w:footerReference w:type="default" r:id="rId9"/>
      <w:headerReference w:type="first" r:id="rId10"/>
      <w:footerReference w:type="first" r:id="rId11"/>
      <w:pgSz w:w="15840" w:h="12240" w:orient="landscape"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7C2" w:rsidRDefault="007427C2">
      <w:r>
        <w:separator/>
      </w:r>
    </w:p>
  </w:endnote>
  <w:endnote w:type="continuationSeparator" w:id="0">
    <w:p w:rsidR="007427C2" w:rsidRDefault="0074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486" w:rsidRDefault="00737486" w:rsidP="00737486">
    <w:r>
      <w:rPr>
        <w:b/>
      </w:rPr>
      <w:t>Initial Disposition</w:t>
    </w:r>
    <w:r w:rsidRPr="00C63BE7">
      <w:t>:</w:t>
    </w:r>
    <w:r w:rsidRPr="00047C90">
      <w:rPr>
        <w:b/>
      </w:rPr>
      <w:t xml:space="preserve"> </w:t>
    </w:r>
    <w:r>
      <w:rPr>
        <w:b/>
        <w:bCs/>
      </w:rPr>
      <w:t xml:space="preserve">A = </w:t>
    </w:r>
    <w:r w:rsidRPr="00DB6452">
      <w:rPr>
        <w:bCs/>
      </w:rPr>
      <w:t xml:space="preserve">Accept </w:t>
    </w:r>
    <w:r>
      <w:rPr>
        <w:bCs/>
      </w:rPr>
      <w:t>c</w:t>
    </w:r>
    <w:r w:rsidRPr="00DB6452">
      <w:rPr>
        <w:bCs/>
      </w:rPr>
      <w:t>omment</w:t>
    </w:r>
    <w:r w:rsidRPr="00C63BE7">
      <w:t xml:space="preserve">; </w:t>
    </w:r>
    <w:r>
      <w:rPr>
        <w:b/>
        <w:bCs/>
      </w:rPr>
      <w:t xml:space="preserve">C = </w:t>
    </w:r>
    <w:r w:rsidRPr="00DB6452">
      <w:rPr>
        <w:bCs/>
      </w:rPr>
      <w:t xml:space="preserve">Clarify or </w:t>
    </w:r>
    <w:r>
      <w:rPr>
        <w:bCs/>
      </w:rPr>
      <w:t>d</w:t>
    </w:r>
    <w:r w:rsidRPr="00DB6452">
      <w:rPr>
        <w:bCs/>
      </w:rPr>
      <w:t>iscuss</w:t>
    </w:r>
    <w:r w:rsidRPr="00C63BE7">
      <w:t xml:space="preserve">; </w:t>
    </w:r>
    <w:r>
      <w:rPr>
        <w:b/>
      </w:rPr>
      <w:t>D</w:t>
    </w:r>
    <w:r w:rsidRPr="00C63BE7">
      <w:t xml:space="preserve"> = </w:t>
    </w:r>
    <w:r w:rsidRPr="008C653E">
      <w:t>D</w:t>
    </w:r>
    <w:r>
      <w:t>ismiss</w:t>
    </w:r>
    <w:r w:rsidRPr="008C653E">
      <w:t xml:space="preserve"> </w:t>
    </w:r>
    <w:r>
      <w:t>c</w:t>
    </w:r>
    <w:r w:rsidRPr="008C653E">
      <w:t>omment</w:t>
    </w:r>
    <w:r>
      <w:t xml:space="preserve">; </w:t>
    </w:r>
    <w:r>
      <w:rPr>
        <w:b/>
      </w:rPr>
      <w:t>R</w:t>
    </w:r>
    <w:r>
      <w:t xml:space="preserve"> = </w:t>
    </w:r>
    <w:r w:rsidRPr="00DB6452">
      <w:rPr>
        <w:bCs/>
      </w:rPr>
      <w:t>Resolve in next submittal stage</w:t>
    </w:r>
  </w:p>
  <w:p w:rsidR="00156C23" w:rsidRPr="00737486" w:rsidRDefault="00737486" w:rsidP="00737486">
    <w:r>
      <w:rPr>
        <w:b/>
      </w:rPr>
      <w:t>Final Disposition</w:t>
    </w:r>
    <w:r w:rsidRPr="00156C23">
      <w:rPr>
        <w:b/>
      </w:rPr>
      <w:t>:</w:t>
    </w:r>
    <w:r>
      <w:t xml:space="preserve"> </w:t>
    </w:r>
    <w:r>
      <w:rPr>
        <w:b/>
        <w:bCs/>
      </w:rPr>
      <w:t xml:space="preserve">A = </w:t>
    </w:r>
    <w:r w:rsidRPr="00DB6452">
      <w:rPr>
        <w:bCs/>
      </w:rPr>
      <w:t xml:space="preserve">Accept </w:t>
    </w:r>
    <w:r>
      <w:rPr>
        <w:bCs/>
      </w:rPr>
      <w:t>c</w:t>
    </w:r>
    <w:r w:rsidRPr="00DB6452">
      <w:rPr>
        <w:bCs/>
      </w:rPr>
      <w:t>omment</w:t>
    </w:r>
    <w:r w:rsidRPr="00C63BE7">
      <w:t xml:space="preserve">; </w:t>
    </w:r>
    <w:r>
      <w:rPr>
        <w:b/>
      </w:rPr>
      <w:t>D</w:t>
    </w:r>
    <w:r w:rsidRPr="00C63BE7">
      <w:t xml:space="preserve"> = </w:t>
    </w:r>
    <w:r w:rsidRPr="008C653E">
      <w:t>D</w:t>
    </w:r>
    <w:r>
      <w:t>ismiss</w:t>
    </w:r>
    <w:r w:rsidRPr="008C653E">
      <w:t xml:space="preserve"> </w:t>
    </w:r>
    <w:r>
      <w:t>c</w:t>
    </w:r>
    <w:r w:rsidRPr="008C653E">
      <w:t>omment</w:t>
    </w:r>
    <w:r>
      <w:t xml:space="preserve">; </w:t>
    </w:r>
    <w:r>
      <w:rPr>
        <w:b/>
      </w:rPr>
      <w:t>R</w:t>
    </w:r>
    <w:r>
      <w:t xml:space="preserve"> = </w:t>
    </w:r>
    <w:r w:rsidRPr="00DB6452">
      <w:rPr>
        <w:bCs/>
      </w:rPr>
      <w:t>Resolve in next submittal stage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C9" w:rsidRDefault="006D12C9" w:rsidP="00685DF2">
    <w:pPr>
      <w:spacing w:before="80" w:after="100"/>
    </w:pPr>
    <w:r w:rsidRPr="008C653E">
      <w:rPr>
        <w:b/>
      </w:rPr>
      <w:t>Types:</w:t>
    </w:r>
    <w:r>
      <w:t xml:space="preserve"> </w:t>
    </w:r>
    <w:r w:rsidRPr="008C653E">
      <w:rPr>
        <w:b/>
      </w:rPr>
      <w:t>F</w:t>
    </w:r>
    <w:r>
      <w:t xml:space="preserve"> = Fatal Flaw, must be revised; </w:t>
    </w:r>
    <w:r w:rsidR="00114FB4">
      <w:rPr>
        <w:b/>
      </w:rPr>
      <w:t>E</w:t>
    </w:r>
    <w:r>
      <w:t xml:space="preserve"> =</w:t>
    </w:r>
    <w:r w:rsidR="00114FB4">
      <w:t xml:space="preserve"> Editorial Flaw, Grammar, Spelling, Formatting issue</w:t>
    </w:r>
    <w:r>
      <w:t xml:space="preserve"> </w:t>
    </w:r>
  </w:p>
  <w:p w:rsidR="00114FB4" w:rsidRDefault="006D12C9" w:rsidP="00685DF2">
    <w:r w:rsidRPr="00047C90">
      <w:rPr>
        <w:b/>
      </w:rPr>
      <w:t>Dispositions</w:t>
    </w:r>
    <w:r w:rsidRPr="00C63BE7">
      <w:t>:</w:t>
    </w:r>
    <w:r w:rsidRPr="00047C90">
      <w:rPr>
        <w:b/>
      </w:rPr>
      <w:t xml:space="preserve"> A</w:t>
    </w:r>
    <w:r w:rsidRPr="00C63BE7">
      <w:t xml:space="preserve"> = </w:t>
    </w:r>
    <w:r w:rsidRPr="008C653E">
      <w:t>Will incorporate</w:t>
    </w:r>
    <w:r w:rsidRPr="00C63BE7">
      <w:t xml:space="preserve">; </w:t>
    </w:r>
    <w:r w:rsidR="008C4CA6">
      <w:rPr>
        <w:b/>
      </w:rPr>
      <w:t>B</w:t>
    </w:r>
    <w:r w:rsidRPr="00C63BE7">
      <w:t xml:space="preserve"> = </w:t>
    </w:r>
    <w:r w:rsidR="004311D9">
      <w:t>Will not incorporate</w:t>
    </w:r>
    <w:r w:rsidR="0057215B">
      <w:t xml:space="preserve">; </w:t>
    </w:r>
    <w:r w:rsidR="008C4CA6">
      <w:rPr>
        <w:b/>
      </w:rPr>
      <w:t>C</w:t>
    </w:r>
    <w:r w:rsidR="0057215B">
      <w:t xml:space="preserve"> = Will address in next submittal</w:t>
    </w:r>
  </w:p>
  <w:p w:rsidR="006D12C9" w:rsidRPr="00685DF2" w:rsidRDefault="006D12C9" w:rsidP="00685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7C2" w:rsidRDefault="007427C2">
      <w:r>
        <w:separator/>
      </w:r>
    </w:p>
  </w:footnote>
  <w:footnote w:type="continuationSeparator" w:id="0">
    <w:p w:rsidR="007427C2" w:rsidRDefault="007427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22" w:rsidRDefault="001456A7" w:rsidP="00193022">
    <w:pPr>
      <w:ind w:left="10800"/>
      <w:jc w:val="center"/>
      <w:rPr>
        <w:rStyle w:val="PageNumber"/>
        <w:rFonts w:ascii="Arial Narrow" w:hAnsi="Arial Narrow"/>
        <w:caps/>
      </w:rPr>
    </w:pPr>
    <w:r>
      <w:rPr>
        <w:noProof/>
      </w:rPr>
      <w:drawing>
        <wp:anchor distT="0" distB="0" distL="114300" distR="114300" simplePos="0" relativeHeight="251662336" behindDoc="0" locked="0" layoutInCell="1" allowOverlap="1">
          <wp:simplePos x="0" y="0"/>
          <wp:positionH relativeFrom="column">
            <wp:posOffset>-257175</wp:posOffset>
          </wp:positionH>
          <wp:positionV relativeFrom="paragraph">
            <wp:posOffset>-257175</wp:posOffset>
          </wp:positionV>
          <wp:extent cx="2543175" cy="847725"/>
          <wp:effectExtent l="19050" t="0" r="9525" b="0"/>
          <wp:wrapNone/>
          <wp:docPr id="1" name="Picture 3" descr="C:\Users\P0047274\Pictures\Bridge Projec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0047274\Pictures\Bridge Project Logo.jpg"/>
                  <pic:cNvPicPr>
                    <a:picLocks noChangeAspect="1" noChangeArrowheads="1"/>
                  </pic:cNvPicPr>
                </pic:nvPicPr>
                <pic:blipFill>
                  <a:blip r:embed="rId1"/>
                  <a:srcRect/>
                  <a:stretch>
                    <a:fillRect/>
                  </a:stretch>
                </pic:blipFill>
                <pic:spPr bwMode="auto">
                  <a:xfrm>
                    <a:off x="0" y="0"/>
                    <a:ext cx="2543175" cy="847725"/>
                  </a:xfrm>
                  <a:prstGeom prst="rect">
                    <a:avLst/>
                  </a:prstGeom>
                  <a:noFill/>
                  <a:ln w="9525">
                    <a:noFill/>
                    <a:miter lim="800000"/>
                    <a:headEnd/>
                    <a:tailEnd/>
                  </a:ln>
                </pic:spPr>
              </pic:pic>
            </a:graphicData>
          </a:graphic>
        </wp:anchor>
      </w:drawing>
    </w:r>
    <w:r w:rsidR="00193022">
      <w:rPr>
        <w:rStyle w:val="PageNumber"/>
        <w:rFonts w:ascii="Arial Narrow" w:hAnsi="Arial Narrow"/>
        <w:caps/>
      </w:rPr>
      <w:t xml:space="preserve"> </w:t>
    </w:r>
  </w:p>
  <w:p w:rsidR="00193022" w:rsidRDefault="00193022" w:rsidP="00193022">
    <w:pPr>
      <w:ind w:left="10800"/>
      <w:jc w:val="center"/>
      <w:rPr>
        <w:rStyle w:val="PageNumber"/>
        <w:rFonts w:ascii="Arial Narrow" w:hAnsi="Arial Narrow"/>
        <w:caps/>
      </w:rPr>
    </w:pPr>
  </w:p>
  <w:p w:rsidR="00193022" w:rsidRDefault="00193022" w:rsidP="00193022">
    <w:pPr>
      <w:ind w:left="10800"/>
      <w:jc w:val="center"/>
      <w:rPr>
        <w:rStyle w:val="PageNumber"/>
        <w:rFonts w:ascii="Arial Narrow" w:hAnsi="Arial Narrow"/>
        <w:caps/>
      </w:rPr>
    </w:pPr>
    <w:r w:rsidRPr="00AE7896">
      <w:rPr>
        <w:rStyle w:val="PageNumber"/>
        <w:rFonts w:ascii="Arial Narrow" w:hAnsi="Arial Narrow"/>
        <w:caps/>
      </w:rPr>
      <w:t>Sheet</w:t>
    </w:r>
    <w:r>
      <w:rPr>
        <w:sz w:val="20"/>
      </w:rPr>
      <w:t xml:space="preserve"> </w:t>
    </w:r>
    <w:r w:rsidR="00174A56">
      <w:rPr>
        <w:rStyle w:val="PageNumber"/>
        <w:rFonts w:ascii="Arial Narrow" w:hAnsi="Arial Narrow"/>
        <w:caps/>
      </w:rPr>
      <w:fldChar w:fldCharType="begin"/>
    </w:r>
    <w:r>
      <w:rPr>
        <w:rStyle w:val="PageNumber"/>
        <w:rFonts w:ascii="Arial Narrow" w:hAnsi="Arial Narrow"/>
        <w:caps/>
      </w:rPr>
      <w:instrText xml:space="preserve"> PAGE </w:instrText>
    </w:r>
    <w:r w:rsidR="00174A56">
      <w:rPr>
        <w:rStyle w:val="PageNumber"/>
        <w:rFonts w:ascii="Arial Narrow" w:hAnsi="Arial Narrow"/>
        <w:caps/>
      </w:rPr>
      <w:fldChar w:fldCharType="separate"/>
    </w:r>
    <w:r w:rsidR="00C71C63">
      <w:rPr>
        <w:rStyle w:val="PageNumber"/>
        <w:rFonts w:ascii="Arial Narrow" w:hAnsi="Arial Narrow"/>
        <w:caps/>
        <w:noProof/>
      </w:rPr>
      <w:t>1</w:t>
    </w:r>
    <w:r w:rsidR="00174A56">
      <w:rPr>
        <w:rStyle w:val="PageNumber"/>
        <w:rFonts w:ascii="Arial Narrow" w:hAnsi="Arial Narrow"/>
        <w:caps/>
      </w:rPr>
      <w:fldChar w:fldCharType="end"/>
    </w:r>
    <w:r>
      <w:rPr>
        <w:rStyle w:val="PageNumber"/>
        <w:rFonts w:ascii="Arial Narrow" w:hAnsi="Arial Narrow"/>
        <w:caps/>
      </w:rPr>
      <w:t xml:space="preserve"> of </w:t>
    </w:r>
    <w:r w:rsidR="00174A56">
      <w:rPr>
        <w:rStyle w:val="PageNumber"/>
        <w:rFonts w:ascii="Arial Narrow" w:hAnsi="Arial Narrow"/>
        <w:caps/>
      </w:rPr>
      <w:fldChar w:fldCharType="begin"/>
    </w:r>
    <w:r>
      <w:rPr>
        <w:rStyle w:val="PageNumber"/>
        <w:rFonts w:ascii="Arial Narrow" w:hAnsi="Arial Narrow"/>
        <w:caps/>
      </w:rPr>
      <w:instrText xml:space="preserve"> NUMPAGES </w:instrText>
    </w:r>
    <w:r w:rsidR="00174A56">
      <w:rPr>
        <w:rStyle w:val="PageNumber"/>
        <w:rFonts w:ascii="Arial Narrow" w:hAnsi="Arial Narrow"/>
        <w:caps/>
      </w:rPr>
      <w:fldChar w:fldCharType="separate"/>
    </w:r>
    <w:r w:rsidR="00C71C63">
      <w:rPr>
        <w:rStyle w:val="PageNumber"/>
        <w:rFonts w:ascii="Arial Narrow" w:hAnsi="Arial Narrow"/>
        <w:caps/>
        <w:noProof/>
      </w:rPr>
      <w:t>2</w:t>
    </w:r>
    <w:r w:rsidR="00174A56">
      <w:rPr>
        <w:rStyle w:val="PageNumber"/>
        <w:rFonts w:ascii="Arial Narrow" w:hAnsi="Arial Narrow"/>
        <w:caps/>
      </w:rPr>
      <w:fldChar w:fldCharType="end"/>
    </w:r>
  </w:p>
  <w:p w:rsidR="00193022" w:rsidRDefault="00193022" w:rsidP="00193022">
    <w:pPr>
      <w:ind w:left="10800"/>
      <w:jc w:val="center"/>
      <w:rPr>
        <w:rStyle w:val="PageNumber"/>
        <w:rFonts w:ascii="Arial Narrow" w:hAnsi="Arial Narrow"/>
        <w:caps/>
      </w:rPr>
    </w:pPr>
  </w:p>
  <w:p w:rsidR="00193022" w:rsidRPr="00BB7C82" w:rsidRDefault="00193022" w:rsidP="00193022">
    <w:pPr>
      <w:ind w:left="10800"/>
      <w:jc w:val="center"/>
      <w:rPr>
        <w:rFonts w:ascii="Arial Narrow" w:hAnsi="Arial Narrow"/>
        <w:caps/>
        <w:sz w:val="16"/>
      </w:rPr>
    </w:pPr>
  </w:p>
  <w:p w:rsidR="006C6C41" w:rsidRDefault="00193022" w:rsidP="006C6C41">
    <w:pPr>
      <w:pStyle w:val="Heading4"/>
      <w:spacing w:before="0" w:after="0"/>
      <w:rPr>
        <w:rFonts w:ascii="Times New Roman" w:hAnsi="Times New Roman"/>
        <w:bCs/>
        <w:i/>
        <w:sz w:val="28"/>
        <w:szCs w:val="28"/>
        <w:u w:val="single"/>
      </w:rPr>
    </w:pPr>
    <w:r>
      <w:rPr>
        <w:rFonts w:ascii="Times New Roman" w:hAnsi="Times New Roman"/>
        <w:bCs/>
        <w:i/>
        <w:color w:val="365F91" w:themeColor="accent1" w:themeShade="BF"/>
        <w:sz w:val="28"/>
        <w:szCs w:val="28"/>
      </w:rPr>
      <w:t xml:space="preserve">       </w:t>
    </w:r>
    <w:r w:rsidRPr="009325F6">
      <w:rPr>
        <w:rFonts w:ascii="Times New Roman" w:hAnsi="Times New Roman"/>
        <w:bCs/>
        <w:i/>
        <w:color w:val="365F91" w:themeColor="accent1" w:themeShade="BF"/>
        <w:sz w:val="28"/>
        <w:szCs w:val="28"/>
      </w:rPr>
      <w:t>East End Crossing</w:t>
    </w:r>
    <w:r>
      <w:rPr>
        <w:rFonts w:ascii="Times New Roman" w:hAnsi="Times New Roman"/>
        <w:bCs/>
        <w:i/>
        <w:color w:val="365F91" w:themeColor="accent1" w:themeShade="BF"/>
        <w:sz w:val="28"/>
        <w:szCs w:val="28"/>
      </w:rPr>
      <w:t xml:space="preserve">                                </w:t>
    </w:r>
    <w:r w:rsidR="005F5BBA">
      <w:rPr>
        <w:rFonts w:ascii="Times New Roman" w:hAnsi="Times New Roman"/>
        <w:bCs/>
        <w:i/>
        <w:sz w:val="28"/>
        <w:szCs w:val="28"/>
        <w:u w:val="single"/>
      </w:rPr>
      <w:t>MAR</w:t>
    </w:r>
    <w:r w:rsidRPr="00D0269F">
      <w:rPr>
        <w:rFonts w:ascii="Times New Roman" w:hAnsi="Times New Roman"/>
        <w:bCs/>
        <w:i/>
        <w:sz w:val="28"/>
        <w:szCs w:val="28"/>
        <w:u w:val="single"/>
      </w:rPr>
      <w:t xml:space="preserve"> </w:t>
    </w:r>
    <w:r>
      <w:rPr>
        <w:rFonts w:ascii="Times New Roman" w:hAnsi="Times New Roman"/>
        <w:bCs/>
        <w:i/>
        <w:sz w:val="28"/>
        <w:szCs w:val="28"/>
        <w:u w:val="single"/>
      </w:rPr>
      <w:t>SUBMITTAL REVIEW COMMENTS</w:t>
    </w:r>
  </w:p>
  <w:p w:rsidR="006C6C41" w:rsidRDefault="006C6C41" w:rsidP="006C6C41">
    <w:pPr>
      <w:pStyle w:val="Heading4"/>
      <w:spacing w:before="0" w:after="0"/>
      <w:rPr>
        <w:rFonts w:ascii="Times New Roman" w:hAnsi="Times New Roman"/>
        <w:bCs/>
        <w:i/>
        <w:sz w:val="28"/>
        <w:szCs w:val="28"/>
        <w:u w:val="single"/>
      </w:rPr>
    </w:pPr>
  </w:p>
  <w:p w:rsidR="003B3D43" w:rsidRPr="00945C4D" w:rsidRDefault="003B3D43" w:rsidP="003B3D43">
    <w:pPr>
      <w:pStyle w:val="Footer"/>
      <w:rPr>
        <w:rFonts w:ascii="Times New Roman" w:hAnsi="Times New Roman"/>
        <w:sz w:val="20"/>
      </w:rPr>
    </w:pPr>
  </w:p>
  <w:p w:rsidR="00193022" w:rsidRDefault="001930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C9" w:rsidRDefault="00511F63" w:rsidP="00BB7C82">
    <w:pPr>
      <w:ind w:left="10800"/>
      <w:jc w:val="center"/>
      <w:rPr>
        <w:rStyle w:val="PageNumber"/>
        <w:rFonts w:ascii="Arial Narrow" w:hAnsi="Arial Narrow"/>
        <w:caps/>
      </w:rPr>
    </w:pPr>
    <w:r>
      <w:rPr>
        <w:noProof/>
      </w:rPr>
      <w:drawing>
        <wp:anchor distT="0" distB="0" distL="114300" distR="114300" simplePos="0" relativeHeight="251660288" behindDoc="0" locked="0" layoutInCell="1" allowOverlap="1">
          <wp:simplePos x="0" y="0"/>
          <wp:positionH relativeFrom="column">
            <wp:posOffset>-257175</wp:posOffset>
          </wp:positionH>
          <wp:positionV relativeFrom="paragraph">
            <wp:posOffset>-257175</wp:posOffset>
          </wp:positionV>
          <wp:extent cx="2543175" cy="847725"/>
          <wp:effectExtent l="19050" t="0" r="9525" b="0"/>
          <wp:wrapNone/>
          <wp:docPr id="3" name="Picture 3" descr="C:\Users\P0047274\Pictures\Bridge Projec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0047274\Pictures\Bridge Project Logo.jpg"/>
                  <pic:cNvPicPr>
                    <a:picLocks noChangeAspect="1" noChangeArrowheads="1"/>
                  </pic:cNvPicPr>
                </pic:nvPicPr>
                <pic:blipFill>
                  <a:blip r:embed="rId1"/>
                  <a:srcRect/>
                  <a:stretch>
                    <a:fillRect/>
                  </a:stretch>
                </pic:blipFill>
                <pic:spPr bwMode="auto">
                  <a:xfrm>
                    <a:off x="0" y="0"/>
                    <a:ext cx="2543175" cy="847725"/>
                  </a:xfrm>
                  <a:prstGeom prst="rect">
                    <a:avLst/>
                  </a:prstGeom>
                  <a:noFill/>
                  <a:ln w="9525">
                    <a:noFill/>
                    <a:miter lim="800000"/>
                    <a:headEnd/>
                    <a:tailEnd/>
                  </a:ln>
                </pic:spPr>
              </pic:pic>
            </a:graphicData>
          </a:graphic>
        </wp:anchor>
      </w:drawing>
    </w:r>
    <w:r w:rsidR="006D12C9">
      <w:rPr>
        <w:rStyle w:val="PageNumber"/>
        <w:rFonts w:ascii="Arial Narrow" w:hAnsi="Arial Narrow"/>
        <w:caps/>
      </w:rPr>
      <w:t xml:space="preserve"> </w:t>
    </w:r>
  </w:p>
  <w:p w:rsidR="006D12C9" w:rsidRDefault="006D12C9" w:rsidP="00BB7C82">
    <w:pPr>
      <w:ind w:left="10800"/>
      <w:jc w:val="center"/>
      <w:rPr>
        <w:rStyle w:val="PageNumber"/>
        <w:rFonts w:ascii="Arial Narrow" w:hAnsi="Arial Narrow"/>
        <w:caps/>
      </w:rPr>
    </w:pPr>
  </w:p>
  <w:p w:rsidR="006D12C9" w:rsidRDefault="006D12C9" w:rsidP="00BB7C82">
    <w:pPr>
      <w:ind w:left="10800"/>
      <w:jc w:val="center"/>
      <w:rPr>
        <w:rStyle w:val="PageNumber"/>
        <w:rFonts w:ascii="Arial Narrow" w:hAnsi="Arial Narrow"/>
        <w:caps/>
      </w:rPr>
    </w:pPr>
    <w:r w:rsidRPr="00AE7896">
      <w:rPr>
        <w:rStyle w:val="PageNumber"/>
        <w:rFonts w:ascii="Arial Narrow" w:hAnsi="Arial Narrow"/>
        <w:caps/>
      </w:rPr>
      <w:t>Sheet</w:t>
    </w:r>
    <w:r>
      <w:rPr>
        <w:sz w:val="20"/>
      </w:rPr>
      <w:t xml:space="preserve"> </w:t>
    </w:r>
    <w:r w:rsidR="00174A56">
      <w:rPr>
        <w:rStyle w:val="PageNumber"/>
        <w:rFonts w:ascii="Arial Narrow" w:hAnsi="Arial Narrow"/>
        <w:caps/>
      </w:rPr>
      <w:fldChar w:fldCharType="begin"/>
    </w:r>
    <w:r>
      <w:rPr>
        <w:rStyle w:val="PageNumber"/>
        <w:rFonts w:ascii="Arial Narrow" w:hAnsi="Arial Narrow"/>
        <w:caps/>
      </w:rPr>
      <w:instrText xml:space="preserve"> PAGE </w:instrText>
    </w:r>
    <w:r w:rsidR="00174A56">
      <w:rPr>
        <w:rStyle w:val="PageNumber"/>
        <w:rFonts w:ascii="Arial Narrow" w:hAnsi="Arial Narrow"/>
        <w:caps/>
      </w:rPr>
      <w:fldChar w:fldCharType="separate"/>
    </w:r>
    <w:r w:rsidR="00193022">
      <w:rPr>
        <w:rStyle w:val="PageNumber"/>
        <w:rFonts w:ascii="Arial Narrow" w:hAnsi="Arial Narrow"/>
        <w:caps/>
        <w:noProof/>
      </w:rPr>
      <w:t>1</w:t>
    </w:r>
    <w:r w:rsidR="00174A56">
      <w:rPr>
        <w:rStyle w:val="PageNumber"/>
        <w:rFonts w:ascii="Arial Narrow" w:hAnsi="Arial Narrow"/>
        <w:caps/>
      </w:rPr>
      <w:fldChar w:fldCharType="end"/>
    </w:r>
    <w:r>
      <w:rPr>
        <w:rStyle w:val="PageNumber"/>
        <w:rFonts w:ascii="Arial Narrow" w:hAnsi="Arial Narrow"/>
        <w:caps/>
      </w:rPr>
      <w:t xml:space="preserve"> of </w:t>
    </w:r>
    <w:r w:rsidR="00174A56">
      <w:rPr>
        <w:rStyle w:val="PageNumber"/>
        <w:rFonts w:ascii="Arial Narrow" w:hAnsi="Arial Narrow"/>
        <w:caps/>
      </w:rPr>
      <w:fldChar w:fldCharType="begin"/>
    </w:r>
    <w:r>
      <w:rPr>
        <w:rStyle w:val="PageNumber"/>
        <w:rFonts w:ascii="Arial Narrow" w:hAnsi="Arial Narrow"/>
        <w:caps/>
      </w:rPr>
      <w:instrText xml:space="preserve"> NUMPAGES </w:instrText>
    </w:r>
    <w:r w:rsidR="00174A56">
      <w:rPr>
        <w:rStyle w:val="PageNumber"/>
        <w:rFonts w:ascii="Arial Narrow" w:hAnsi="Arial Narrow"/>
        <w:caps/>
      </w:rPr>
      <w:fldChar w:fldCharType="separate"/>
    </w:r>
    <w:r w:rsidR="00F700E3">
      <w:rPr>
        <w:rStyle w:val="PageNumber"/>
        <w:rFonts w:ascii="Arial Narrow" w:hAnsi="Arial Narrow"/>
        <w:caps/>
        <w:noProof/>
      </w:rPr>
      <w:t>1</w:t>
    </w:r>
    <w:r w:rsidR="00174A56">
      <w:rPr>
        <w:rStyle w:val="PageNumber"/>
        <w:rFonts w:ascii="Arial Narrow" w:hAnsi="Arial Narrow"/>
        <w:caps/>
      </w:rPr>
      <w:fldChar w:fldCharType="end"/>
    </w:r>
  </w:p>
  <w:p w:rsidR="00892C12" w:rsidRDefault="00892C12" w:rsidP="00BB7C82">
    <w:pPr>
      <w:ind w:left="10800"/>
      <w:jc w:val="center"/>
      <w:rPr>
        <w:rStyle w:val="PageNumber"/>
        <w:rFonts w:ascii="Arial Narrow" w:hAnsi="Arial Narrow"/>
        <w:caps/>
      </w:rPr>
    </w:pPr>
  </w:p>
  <w:p w:rsidR="00892C12" w:rsidRPr="00BB7C82" w:rsidRDefault="00892C12" w:rsidP="00BB7C82">
    <w:pPr>
      <w:ind w:left="10800"/>
      <w:jc w:val="center"/>
      <w:rPr>
        <w:rFonts w:ascii="Arial Narrow" w:hAnsi="Arial Narrow"/>
        <w:caps/>
        <w:sz w:val="16"/>
      </w:rPr>
    </w:pPr>
  </w:p>
  <w:p w:rsidR="00BD5489" w:rsidRDefault="00E7694A">
    <w:pPr>
      <w:pStyle w:val="Heading4"/>
      <w:spacing w:before="0" w:after="0"/>
      <w:rPr>
        <w:rFonts w:ascii="Times New Roman" w:hAnsi="Times New Roman"/>
        <w:bCs/>
        <w:i/>
        <w:sz w:val="28"/>
        <w:szCs w:val="28"/>
        <w:u w:val="single"/>
      </w:rPr>
    </w:pPr>
    <w:r>
      <w:rPr>
        <w:rFonts w:ascii="Times New Roman" w:hAnsi="Times New Roman"/>
        <w:bCs/>
        <w:i/>
        <w:color w:val="365F91" w:themeColor="accent1" w:themeShade="BF"/>
        <w:sz w:val="28"/>
        <w:szCs w:val="28"/>
      </w:rPr>
      <w:t xml:space="preserve">       </w:t>
    </w:r>
    <w:r w:rsidR="00892C12" w:rsidRPr="009325F6">
      <w:rPr>
        <w:rFonts w:ascii="Times New Roman" w:hAnsi="Times New Roman"/>
        <w:bCs/>
        <w:i/>
        <w:color w:val="365F91" w:themeColor="accent1" w:themeShade="BF"/>
        <w:sz w:val="28"/>
        <w:szCs w:val="28"/>
      </w:rPr>
      <w:t>East End Crossing</w:t>
    </w:r>
    <w:r>
      <w:rPr>
        <w:rFonts w:ascii="Times New Roman" w:hAnsi="Times New Roman"/>
        <w:bCs/>
        <w:i/>
        <w:color w:val="365F91" w:themeColor="accent1" w:themeShade="BF"/>
        <w:sz w:val="28"/>
        <w:szCs w:val="28"/>
      </w:rPr>
      <w:t xml:space="preserve">                                 </w:t>
    </w:r>
    <w:r>
      <w:rPr>
        <w:rFonts w:ascii="Times New Roman" w:hAnsi="Times New Roman"/>
        <w:bCs/>
        <w:i/>
        <w:sz w:val="28"/>
        <w:szCs w:val="28"/>
        <w:u w:val="single"/>
      </w:rPr>
      <w:t>SUBMITTAL REVIEW COMMENTS</w:t>
    </w:r>
  </w:p>
  <w:p w:rsidR="00E7694A" w:rsidRPr="006E1E6F" w:rsidRDefault="00E7694A" w:rsidP="00E7694A">
    <w:pPr>
      <w:pStyle w:val="Heading2"/>
      <w:spacing w:before="60" w:after="60"/>
      <w:jc w:val="center"/>
      <w:rPr>
        <w:b w:val="0"/>
        <w:i/>
        <w:sz w:val="24"/>
        <w:szCs w:val="24"/>
      </w:rPr>
    </w:pPr>
    <w:r w:rsidRPr="006E1E6F">
      <w:rPr>
        <w:rFonts w:ascii="Times New Roman" w:hAnsi="Times New Roman"/>
        <w:b w:val="0"/>
        <w:bCs/>
        <w:i/>
        <w:sz w:val="24"/>
        <w:szCs w:val="24"/>
      </w:rPr>
      <w:t>(Non-Tech</w:t>
    </w:r>
    <w:r>
      <w:rPr>
        <w:rFonts w:ascii="Times New Roman" w:hAnsi="Times New Roman"/>
        <w:b w:val="0"/>
        <w:bCs/>
        <w:i/>
        <w:sz w:val="24"/>
        <w:szCs w:val="24"/>
      </w:rPr>
      <w:t>nical Submittal</w:t>
    </w:r>
    <w:r w:rsidRPr="006E1E6F">
      <w:rPr>
        <w:rFonts w:ascii="Times New Roman" w:hAnsi="Times New Roman"/>
        <w:b w:val="0"/>
        <w:bCs/>
        <w:i/>
        <w:sz w:val="24"/>
        <w:szCs w:val="24"/>
      </w:rPr>
      <w:t>)</w:t>
    </w:r>
  </w:p>
  <w:p w:rsidR="00BD5489" w:rsidRDefault="003B3D43">
    <w:pPr>
      <w:pStyle w:val="Footer"/>
      <w:jc w:val="center"/>
      <w:rPr>
        <w:sz w:val="20"/>
      </w:rPr>
    </w:pPr>
    <w:r w:rsidRPr="003B3D43">
      <w:rPr>
        <w:rFonts w:ascii="Times New Roman" w:hAnsi="Times New Roman"/>
        <w:sz w:val="20"/>
        <w:highlight w:val="cyan"/>
      </w:rPr>
      <w:t>WVB Integrated Management System Reference:  Completed by DCM</w:t>
    </w:r>
  </w:p>
  <w:p w:rsidR="006D12C9" w:rsidRDefault="006D12C9" w:rsidP="00A65946">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1A11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8206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22AC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98FA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060C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28A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E0E6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885B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5E9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5A0D0C"/>
    <w:multiLevelType w:val="singleLevel"/>
    <w:tmpl w:val="E86883D6"/>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724F06BE"/>
    <w:multiLevelType w:val="hybridMultilevel"/>
    <w:tmpl w:val="B9CA07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Toolset" w:val="3"/>
  </w:docVars>
  <w:rsids>
    <w:rsidRoot w:val="003160A4"/>
    <w:rsid w:val="00000CD1"/>
    <w:rsid w:val="0001643F"/>
    <w:rsid w:val="00045153"/>
    <w:rsid w:val="00093432"/>
    <w:rsid w:val="00095788"/>
    <w:rsid w:val="000A0795"/>
    <w:rsid w:val="000A4A98"/>
    <w:rsid w:val="000D141C"/>
    <w:rsid w:val="000D1881"/>
    <w:rsid w:val="000D3E80"/>
    <w:rsid w:val="000D5275"/>
    <w:rsid w:val="000F437C"/>
    <w:rsid w:val="000F6035"/>
    <w:rsid w:val="00114FB4"/>
    <w:rsid w:val="00117A16"/>
    <w:rsid w:val="00121BD7"/>
    <w:rsid w:val="00122DAC"/>
    <w:rsid w:val="00131056"/>
    <w:rsid w:val="001456A7"/>
    <w:rsid w:val="00154044"/>
    <w:rsid w:val="001566E9"/>
    <w:rsid w:val="00156C23"/>
    <w:rsid w:val="00165546"/>
    <w:rsid w:val="00166C16"/>
    <w:rsid w:val="00174A56"/>
    <w:rsid w:val="0018389A"/>
    <w:rsid w:val="00193022"/>
    <w:rsid w:val="001950B9"/>
    <w:rsid w:val="001961E0"/>
    <w:rsid w:val="001A2076"/>
    <w:rsid w:val="001C34DD"/>
    <w:rsid w:val="001C5123"/>
    <w:rsid w:val="001C71D4"/>
    <w:rsid w:val="00211C51"/>
    <w:rsid w:val="00214414"/>
    <w:rsid w:val="00214C67"/>
    <w:rsid w:val="00214FD4"/>
    <w:rsid w:val="00230FE4"/>
    <w:rsid w:val="00272DC2"/>
    <w:rsid w:val="00283518"/>
    <w:rsid w:val="00283565"/>
    <w:rsid w:val="0028784E"/>
    <w:rsid w:val="00294995"/>
    <w:rsid w:val="002B075D"/>
    <w:rsid w:val="002B6749"/>
    <w:rsid w:val="002C2CCD"/>
    <w:rsid w:val="002D42C0"/>
    <w:rsid w:val="002D476C"/>
    <w:rsid w:val="002D772E"/>
    <w:rsid w:val="00301A26"/>
    <w:rsid w:val="003112DE"/>
    <w:rsid w:val="00311708"/>
    <w:rsid w:val="003160A4"/>
    <w:rsid w:val="00332706"/>
    <w:rsid w:val="00335858"/>
    <w:rsid w:val="00341C51"/>
    <w:rsid w:val="003601FE"/>
    <w:rsid w:val="00364148"/>
    <w:rsid w:val="00390333"/>
    <w:rsid w:val="003A3982"/>
    <w:rsid w:val="003B3D43"/>
    <w:rsid w:val="003C49FE"/>
    <w:rsid w:val="003D15C1"/>
    <w:rsid w:val="003D6F58"/>
    <w:rsid w:val="003E49D6"/>
    <w:rsid w:val="003E5937"/>
    <w:rsid w:val="003E68C7"/>
    <w:rsid w:val="003F67A1"/>
    <w:rsid w:val="00411FE0"/>
    <w:rsid w:val="004234F2"/>
    <w:rsid w:val="004311D9"/>
    <w:rsid w:val="00446B5E"/>
    <w:rsid w:val="00471976"/>
    <w:rsid w:val="00491838"/>
    <w:rsid w:val="00494735"/>
    <w:rsid w:val="0049711B"/>
    <w:rsid w:val="004C5115"/>
    <w:rsid w:val="004C68CE"/>
    <w:rsid w:val="004E7580"/>
    <w:rsid w:val="005058A8"/>
    <w:rsid w:val="00511F63"/>
    <w:rsid w:val="00522E5A"/>
    <w:rsid w:val="00531A8F"/>
    <w:rsid w:val="005328EF"/>
    <w:rsid w:val="005428B0"/>
    <w:rsid w:val="00544800"/>
    <w:rsid w:val="005501D9"/>
    <w:rsid w:val="0055487C"/>
    <w:rsid w:val="0056071D"/>
    <w:rsid w:val="00571F88"/>
    <w:rsid w:val="0057215B"/>
    <w:rsid w:val="00593667"/>
    <w:rsid w:val="00594B53"/>
    <w:rsid w:val="005A080A"/>
    <w:rsid w:val="005B36EE"/>
    <w:rsid w:val="005E2D7C"/>
    <w:rsid w:val="005F5BBA"/>
    <w:rsid w:val="0062355F"/>
    <w:rsid w:val="006308D3"/>
    <w:rsid w:val="006368AC"/>
    <w:rsid w:val="00664AB9"/>
    <w:rsid w:val="0068576E"/>
    <w:rsid w:val="00685DF2"/>
    <w:rsid w:val="00694339"/>
    <w:rsid w:val="006A155E"/>
    <w:rsid w:val="006A607D"/>
    <w:rsid w:val="006B4412"/>
    <w:rsid w:val="006B4EA2"/>
    <w:rsid w:val="006C1BBC"/>
    <w:rsid w:val="006C262D"/>
    <w:rsid w:val="006C6C41"/>
    <w:rsid w:val="006D12C9"/>
    <w:rsid w:val="006D772E"/>
    <w:rsid w:val="006E1E6F"/>
    <w:rsid w:val="006E2FCF"/>
    <w:rsid w:val="006E453C"/>
    <w:rsid w:val="006E51AE"/>
    <w:rsid w:val="00703198"/>
    <w:rsid w:val="00705EB9"/>
    <w:rsid w:val="0073069F"/>
    <w:rsid w:val="007353DF"/>
    <w:rsid w:val="00737486"/>
    <w:rsid w:val="007409ED"/>
    <w:rsid w:val="007427C2"/>
    <w:rsid w:val="007700E8"/>
    <w:rsid w:val="00791F2A"/>
    <w:rsid w:val="007A355C"/>
    <w:rsid w:val="007A72E3"/>
    <w:rsid w:val="007C13CE"/>
    <w:rsid w:val="007C16BB"/>
    <w:rsid w:val="007E03C6"/>
    <w:rsid w:val="007E64D1"/>
    <w:rsid w:val="007E7A76"/>
    <w:rsid w:val="00800B6E"/>
    <w:rsid w:val="00816C0D"/>
    <w:rsid w:val="0082008B"/>
    <w:rsid w:val="00820D0A"/>
    <w:rsid w:val="00821B5C"/>
    <w:rsid w:val="00835672"/>
    <w:rsid w:val="00837547"/>
    <w:rsid w:val="00851889"/>
    <w:rsid w:val="00855CD4"/>
    <w:rsid w:val="008565BA"/>
    <w:rsid w:val="00866228"/>
    <w:rsid w:val="008764CE"/>
    <w:rsid w:val="00892C12"/>
    <w:rsid w:val="0089796A"/>
    <w:rsid w:val="008C13C2"/>
    <w:rsid w:val="008C4CA6"/>
    <w:rsid w:val="008D3599"/>
    <w:rsid w:val="008D5DD8"/>
    <w:rsid w:val="008D7ABC"/>
    <w:rsid w:val="009109E6"/>
    <w:rsid w:val="009145F8"/>
    <w:rsid w:val="0092006F"/>
    <w:rsid w:val="009218B8"/>
    <w:rsid w:val="009325F6"/>
    <w:rsid w:val="009349D7"/>
    <w:rsid w:val="00943521"/>
    <w:rsid w:val="00945C4D"/>
    <w:rsid w:val="00946454"/>
    <w:rsid w:val="0095070C"/>
    <w:rsid w:val="00960050"/>
    <w:rsid w:val="009744E2"/>
    <w:rsid w:val="00982B8E"/>
    <w:rsid w:val="009A0485"/>
    <w:rsid w:val="009A2713"/>
    <w:rsid w:val="009A3B25"/>
    <w:rsid w:val="009A4568"/>
    <w:rsid w:val="009A5684"/>
    <w:rsid w:val="009C58B9"/>
    <w:rsid w:val="009C6BFC"/>
    <w:rsid w:val="009D029D"/>
    <w:rsid w:val="009D110E"/>
    <w:rsid w:val="009D2730"/>
    <w:rsid w:val="009D6E6A"/>
    <w:rsid w:val="009D74B8"/>
    <w:rsid w:val="009E49FA"/>
    <w:rsid w:val="00A04F08"/>
    <w:rsid w:val="00A1003E"/>
    <w:rsid w:val="00A21E21"/>
    <w:rsid w:val="00A262B7"/>
    <w:rsid w:val="00A26ED3"/>
    <w:rsid w:val="00A30DA7"/>
    <w:rsid w:val="00A33CEE"/>
    <w:rsid w:val="00A6493C"/>
    <w:rsid w:val="00A65946"/>
    <w:rsid w:val="00A7653C"/>
    <w:rsid w:val="00A766F8"/>
    <w:rsid w:val="00A91300"/>
    <w:rsid w:val="00AB09EB"/>
    <w:rsid w:val="00AD0ACC"/>
    <w:rsid w:val="00AD3A87"/>
    <w:rsid w:val="00AD6A52"/>
    <w:rsid w:val="00AD7923"/>
    <w:rsid w:val="00AF1C9F"/>
    <w:rsid w:val="00AF79DD"/>
    <w:rsid w:val="00B018D0"/>
    <w:rsid w:val="00B1394D"/>
    <w:rsid w:val="00B14D48"/>
    <w:rsid w:val="00B16806"/>
    <w:rsid w:val="00B2285B"/>
    <w:rsid w:val="00B424C6"/>
    <w:rsid w:val="00B5111A"/>
    <w:rsid w:val="00B511BD"/>
    <w:rsid w:val="00B733FF"/>
    <w:rsid w:val="00B84D4B"/>
    <w:rsid w:val="00B85A08"/>
    <w:rsid w:val="00B94AD6"/>
    <w:rsid w:val="00BA6A1B"/>
    <w:rsid w:val="00BB533A"/>
    <w:rsid w:val="00BB7C82"/>
    <w:rsid w:val="00BD2FF5"/>
    <w:rsid w:val="00BD5489"/>
    <w:rsid w:val="00BE786B"/>
    <w:rsid w:val="00BF1E32"/>
    <w:rsid w:val="00C029AD"/>
    <w:rsid w:val="00C20008"/>
    <w:rsid w:val="00C21BF7"/>
    <w:rsid w:val="00C35D08"/>
    <w:rsid w:val="00C36C50"/>
    <w:rsid w:val="00C47E0D"/>
    <w:rsid w:val="00C5426C"/>
    <w:rsid w:val="00C54CC1"/>
    <w:rsid w:val="00C57417"/>
    <w:rsid w:val="00C60180"/>
    <w:rsid w:val="00C71C63"/>
    <w:rsid w:val="00C73BDE"/>
    <w:rsid w:val="00C76CE0"/>
    <w:rsid w:val="00C80119"/>
    <w:rsid w:val="00C8346B"/>
    <w:rsid w:val="00C952DA"/>
    <w:rsid w:val="00C978E7"/>
    <w:rsid w:val="00C97B37"/>
    <w:rsid w:val="00CA0C62"/>
    <w:rsid w:val="00CB1FA6"/>
    <w:rsid w:val="00CB3905"/>
    <w:rsid w:val="00CC0E09"/>
    <w:rsid w:val="00CE2FBC"/>
    <w:rsid w:val="00CE3F46"/>
    <w:rsid w:val="00CF64C3"/>
    <w:rsid w:val="00D0269F"/>
    <w:rsid w:val="00D13761"/>
    <w:rsid w:val="00D459F5"/>
    <w:rsid w:val="00D53E76"/>
    <w:rsid w:val="00D63CFB"/>
    <w:rsid w:val="00D6492B"/>
    <w:rsid w:val="00D72F53"/>
    <w:rsid w:val="00D91867"/>
    <w:rsid w:val="00D97DBB"/>
    <w:rsid w:val="00DA2B83"/>
    <w:rsid w:val="00DE7A7A"/>
    <w:rsid w:val="00DF392C"/>
    <w:rsid w:val="00DF7F68"/>
    <w:rsid w:val="00E01016"/>
    <w:rsid w:val="00E32172"/>
    <w:rsid w:val="00E67240"/>
    <w:rsid w:val="00E75445"/>
    <w:rsid w:val="00E7694A"/>
    <w:rsid w:val="00E77BC0"/>
    <w:rsid w:val="00E83864"/>
    <w:rsid w:val="00E91B18"/>
    <w:rsid w:val="00EB1100"/>
    <w:rsid w:val="00EB3EBD"/>
    <w:rsid w:val="00EB5ECC"/>
    <w:rsid w:val="00ED0572"/>
    <w:rsid w:val="00ED0AF4"/>
    <w:rsid w:val="00EE5BA2"/>
    <w:rsid w:val="00F1278F"/>
    <w:rsid w:val="00F1733B"/>
    <w:rsid w:val="00F237C1"/>
    <w:rsid w:val="00F33B3B"/>
    <w:rsid w:val="00F50B9E"/>
    <w:rsid w:val="00F567B7"/>
    <w:rsid w:val="00F60603"/>
    <w:rsid w:val="00F700E3"/>
    <w:rsid w:val="00F70C72"/>
    <w:rsid w:val="00F7193E"/>
    <w:rsid w:val="00F755F7"/>
    <w:rsid w:val="00F83F97"/>
    <w:rsid w:val="00FA3254"/>
    <w:rsid w:val="00FA4DFC"/>
    <w:rsid w:val="00FA715F"/>
    <w:rsid w:val="00FB07CF"/>
    <w:rsid w:val="00FC0B86"/>
    <w:rsid w:val="00FE3AB0"/>
    <w:rsid w:val="00FE6C57"/>
    <w:rsid w:val="00FF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4DB51D-CA6E-431E-A49F-C133BDAB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A4"/>
    <w:rPr>
      <w:rFonts w:ascii="Book Antiqua" w:hAnsi="Book Antiqua"/>
      <w:sz w:val="22"/>
    </w:rPr>
  </w:style>
  <w:style w:type="paragraph" w:styleId="Heading1">
    <w:name w:val="heading 1"/>
    <w:basedOn w:val="Main-Head"/>
    <w:next w:val="BodyText"/>
    <w:qFormat/>
    <w:rsid w:val="00294995"/>
    <w:pPr>
      <w:keepNext/>
      <w:pBdr>
        <w:bottom w:val="single" w:sz="6" w:space="2" w:color="auto"/>
      </w:pBdr>
      <w:spacing w:after="720"/>
      <w:outlineLvl w:val="0"/>
    </w:pPr>
    <w:rPr>
      <w:sz w:val="48"/>
    </w:rPr>
  </w:style>
  <w:style w:type="paragraph" w:styleId="Heading2">
    <w:name w:val="heading 2"/>
    <w:basedOn w:val="Main-Head"/>
    <w:next w:val="BodyText"/>
    <w:link w:val="Heading2Char"/>
    <w:qFormat/>
    <w:rsid w:val="00294995"/>
    <w:pPr>
      <w:keepNext/>
      <w:keepLines/>
      <w:spacing w:before="160" w:after="160"/>
      <w:outlineLvl w:val="1"/>
    </w:pPr>
    <w:rPr>
      <w:sz w:val="36"/>
    </w:rPr>
  </w:style>
  <w:style w:type="paragraph" w:styleId="Heading3">
    <w:name w:val="heading 3"/>
    <w:basedOn w:val="Main-Head"/>
    <w:next w:val="BodyText"/>
    <w:qFormat/>
    <w:rsid w:val="00294995"/>
    <w:pPr>
      <w:keepNext/>
      <w:keepLines/>
      <w:spacing w:before="80" w:after="80"/>
      <w:outlineLvl w:val="2"/>
    </w:pPr>
    <w:rPr>
      <w:sz w:val="28"/>
    </w:rPr>
  </w:style>
  <w:style w:type="paragraph" w:styleId="Heading4">
    <w:name w:val="heading 4"/>
    <w:aliases w:val="h4"/>
    <w:basedOn w:val="Main-Head"/>
    <w:next w:val="BodyText"/>
    <w:qFormat/>
    <w:rsid w:val="00294995"/>
    <w:pPr>
      <w:keepNext/>
      <w:keepLines/>
      <w:spacing w:before="80" w:after="80"/>
      <w:outlineLvl w:val="3"/>
    </w:pPr>
    <w:rPr>
      <w:sz w:val="24"/>
    </w:rPr>
  </w:style>
  <w:style w:type="paragraph" w:styleId="Heading5">
    <w:name w:val="heading 5"/>
    <w:basedOn w:val="Main-Head"/>
    <w:next w:val="BodyText"/>
    <w:qFormat/>
    <w:rsid w:val="00294995"/>
    <w:pPr>
      <w:outlineLvl w:val="4"/>
    </w:pPr>
    <w:rPr>
      <w:sz w:val="24"/>
    </w:rPr>
  </w:style>
  <w:style w:type="paragraph" w:styleId="Heading6">
    <w:name w:val="heading 6"/>
    <w:basedOn w:val="Main-Head"/>
    <w:next w:val="BodyText"/>
    <w:qFormat/>
    <w:rsid w:val="00294995"/>
    <w:pPr>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BT"/>
    <w:basedOn w:val="Normal"/>
    <w:link w:val="BodyTextChar"/>
    <w:rsid w:val="00294995"/>
    <w:pPr>
      <w:spacing w:after="160"/>
    </w:pPr>
  </w:style>
  <w:style w:type="paragraph" w:customStyle="1" w:styleId="Bullet">
    <w:name w:val="Bullet"/>
    <w:basedOn w:val="BodyText"/>
    <w:rsid w:val="00294995"/>
    <w:pPr>
      <w:numPr>
        <w:numId w:val="3"/>
      </w:numPr>
    </w:pPr>
  </w:style>
  <w:style w:type="character" w:styleId="CommentReference">
    <w:name w:val="annotation reference"/>
    <w:basedOn w:val="DefaultParagraphFont"/>
    <w:semiHidden/>
    <w:rsid w:val="00294995"/>
    <w:rPr>
      <w:rFonts w:ascii="Arial" w:hAnsi="Arial"/>
      <w:color w:val="FF0000"/>
      <w:position w:val="6"/>
      <w:sz w:val="20"/>
    </w:rPr>
  </w:style>
  <w:style w:type="paragraph" w:styleId="CommentText">
    <w:name w:val="annotation text"/>
    <w:basedOn w:val="Normal"/>
    <w:link w:val="CommentTextChar"/>
    <w:semiHidden/>
    <w:rsid w:val="00294995"/>
    <w:pPr>
      <w:spacing w:before="120"/>
    </w:pPr>
    <w:rPr>
      <w:rFonts w:ascii="Arial" w:hAnsi="Arial"/>
    </w:rPr>
  </w:style>
  <w:style w:type="paragraph" w:customStyle="1" w:styleId="CSA">
    <w:name w:val="CSA"/>
    <w:basedOn w:val="BodyText"/>
    <w:next w:val="Heading1"/>
    <w:rsid w:val="00294995"/>
    <w:pPr>
      <w:keepNext/>
      <w:spacing w:after="0"/>
    </w:pPr>
    <w:rPr>
      <w:b/>
      <w:caps/>
      <w:sz w:val="20"/>
    </w:rPr>
  </w:style>
  <w:style w:type="paragraph" w:styleId="Caption">
    <w:name w:val="caption"/>
    <w:basedOn w:val="Main-Head"/>
    <w:next w:val="Normal"/>
    <w:qFormat/>
    <w:rsid w:val="00294995"/>
    <w:pPr>
      <w:keepNext/>
      <w:spacing w:after="240"/>
    </w:pPr>
    <w:rPr>
      <w:b w:val="0"/>
      <w:i/>
      <w:sz w:val="20"/>
    </w:rPr>
  </w:style>
  <w:style w:type="paragraph" w:customStyle="1" w:styleId="Main-Head">
    <w:name w:val="Main-Head"/>
    <w:basedOn w:val="Normal"/>
    <w:next w:val="BodyText"/>
    <w:rsid w:val="00294995"/>
    <w:rPr>
      <w:rFonts w:ascii="Arial Narrow" w:hAnsi="Arial Narrow"/>
      <w:b/>
    </w:rPr>
  </w:style>
  <w:style w:type="paragraph" w:customStyle="1" w:styleId="Exhibit--Number">
    <w:name w:val="Exhibit--Number"/>
    <w:basedOn w:val="Main-Head"/>
    <w:next w:val="Exhibit--Title"/>
    <w:rsid w:val="00294995"/>
    <w:pPr>
      <w:spacing w:before="160"/>
    </w:pPr>
    <w:rPr>
      <w:caps/>
      <w:sz w:val="18"/>
    </w:rPr>
  </w:style>
  <w:style w:type="paragraph" w:customStyle="1" w:styleId="Exhibit--Title">
    <w:name w:val="Exhibit--Title"/>
    <w:basedOn w:val="Exhibit--Number"/>
    <w:next w:val="Exhibit--Caption"/>
    <w:rsid w:val="00294995"/>
    <w:pPr>
      <w:spacing w:before="0"/>
    </w:pPr>
    <w:rPr>
      <w:b w:val="0"/>
      <w:caps w:val="0"/>
      <w:sz w:val="20"/>
    </w:rPr>
  </w:style>
  <w:style w:type="paragraph" w:customStyle="1" w:styleId="Exhibit--Caption">
    <w:name w:val="Exhibit--Caption"/>
    <w:basedOn w:val="Exhibit--Title"/>
    <w:next w:val="BodyText"/>
    <w:rsid w:val="00294995"/>
    <w:rPr>
      <w:i/>
    </w:rPr>
  </w:style>
  <w:style w:type="paragraph" w:customStyle="1" w:styleId="Contents">
    <w:name w:val="Contents"/>
    <w:basedOn w:val="Heading1"/>
    <w:next w:val="BodyText"/>
    <w:rsid w:val="00294995"/>
  </w:style>
  <w:style w:type="character" w:customStyle="1" w:styleId="Heading2Char">
    <w:name w:val="Heading 2 Char"/>
    <w:basedOn w:val="DefaultParagraphFont"/>
    <w:link w:val="Heading2"/>
    <w:rsid w:val="003160A4"/>
    <w:rPr>
      <w:rFonts w:ascii="Arial Narrow" w:hAnsi="Arial Narrow"/>
      <w:b/>
      <w:sz w:val="36"/>
      <w:lang w:val="en-US" w:eastAsia="en-US" w:bidi="ar-SA"/>
    </w:rPr>
  </w:style>
  <w:style w:type="paragraph" w:styleId="Footer">
    <w:name w:val="footer"/>
    <w:basedOn w:val="Normal"/>
    <w:rsid w:val="00294995"/>
    <w:pPr>
      <w:tabs>
        <w:tab w:val="right" w:pos="9000"/>
      </w:tabs>
    </w:pPr>
    <w:rPr>
      <w:rFonts w:ascii="Arial Narrow" w:hAnsi="Arial Narrow"/>
      <w:caps/>
      <w:sz w:val="14"/>
    </w:rPr>
  </w:style>
  <w:style w:type="character" w:styleId="FootnoteReference">
    <w:name w:val="footnote reference"/>
    <w:basedOn w:val="DefaultParagraphFont"/>
    <w:semiHidden/>
    <w:rsid w:val="00294995"/>
    <w:rPr>
      <w:rFonts w:ascii="Arial" w:hAnsi="Arial"/>
      <w:spacing w:val="0"/>
      <w:position w:val="6"/>
      <w:sz w:val="16"/>
    </w:rPr>
  </w:style>
  <w:style w:type="paragraph" w:styleId="FootnoteText">
    <w:name w:val="footnote text"/>
    <w:basedOn w:val="BodyText"/>
    <w:semiHidden/>
    <w:rsid w:val="00294995"/>
    <w:pPr>
      <w:spacing w:after="0"/>
    </w:pPr>
    <w:rPr>
      <w:rFonts w:ascii="Arial" w:hAnsi="Arial"/>
      <w:sz w:val="16"/>
    </w:rPr>
  </w:style>
  <w:style w:type="paragraph" w:styleId="Header">
    <w:name w:val="header"/>
    <w:basedOn w:val="Normal"/>
    <w:rsid w:val="00294995"/>
    <w:pPr>
      <w:pBdr>
        <w:bottom w:val="single" w:sz="6" w:space="1" w:color="auto"/>
      </w:pBdr>
      <w:jc w:val="right"/>
    </w:pPr>
    <w:rPr>
      <w:rFonts w:ascii="Arial Narrow" w:hAnsi="Arial Narrow"/>
      <w:caps/>
      <w:sz w:val="14"/>
    </w:rPr>
  </w:style>
  <w:style w:type="paragraph" w:styleId="NormalIndent">
    <w:name w:val="Normal Indent"/>
    <w:basedOn w:val="Normal"/>
    <w:rsid w:val="00294995"/>
    <w:pPr>
      <w:ind w:left="360"/>
    </w:pPr>
  </w:style>
  <w:style w:type="paragraph" w:customStyle="1" w:styleId="Number">
    <w:name w:val="Number"/>
    <w:basedOn w:val="BodyText"/>
    <w:next w:val="BodyText"/>
    <w:rsid w:val="00294995"/>
    <w:pPr>
      <w:spacing w:after="0"/>
      <w:ind w:left="360" w:hanging="360"/>
    </w:pPr>
  </w:style>
  <w:style w:type="character" w:styleId="PageNumber">
    <w:name w:val="page number"/>
    <w:basedOn w:val="DefaultParagraphFont"/>
    <w:rsid w:val="00294995"/>
    <w:rPr>
      <w:sz w:val="16"/>
    </w:rPr>
  </w:style>
  <w:style w:type="paragraph" w:customStyle="1" w:styleId="TableHead">
    <w:name w:val="Table Head"/>
    <w:basedOn w:val="Normal"/>
    <w:next w:val="Normal"/>
    <w:rsid w:val="00294995"/>
    <w:pPr>
      <w:spacing w:before="80" w:after="80"/>
      <w:jc w:val="center"/>
    </w:pPr>
    <w:rPr>
      <w:rFonts w:ascii="Arial" w:hAnsi="Arial"/>
      <w:b/>
      <w:sz w:val="18"/>
    </w:rPr>
  </w:style>
  <w:style w:type="paragraph" w:customStyle="1" w:styleId="TableBody">
    <w:name w:val="Table Body"/>
    <w:basedOn w:val="TableHead"/>
    <w:rsid w:val="00294995"/>
    <w:pPr>
      <w:jc w:val="left"/>
    </w:pPr>
    <w:rPr>
      <w:b w:val="0"/>
    </w:rPr>
  </w:style>
  <w:style w:type="paragraph" w:customStyle="1" w:styleId="TableNotes">
    <w:name w:val="Table Notes"/>
    <w:basedOn w:val="TableBody"/>
    <w:rsid w:val="00294995"/>
    <w:pPr>
      <w:spacing w:after="320"/>
    </w:pPr>
  </w:style>
  <w:style w:type="paragraph" w:customStyle="1" w:styleId="Tick">
    <w:name w:val="Tick"/>
    <w:basedOn w:val="BodyText"/>
    <w:next w:val="BodyText"/>
    <w:rsid w:val="00294995"/>
    <w:pPr>
      <w:spacing w:after="0"/>
      <w:ind w:left="720" w:hanging="360"/>
    </w:pPr>
  </w:style>
  <w:style w:type="paragraph" w:styleId="Title">
    <w:name w:val="Title"/>
    <w:basedOn w:val="Main-Head"/>
    <w:qFormat/>
    <w:rsid w:val="00294995"/>
    <w:pPr>
      <w:keepNext/>
      <w:spacing w:before="160" w:after="30"/>
    </w:pPr>
    <w:rPr>
      <w:sz w:val="20"/>
    </w:rPr>
  </w:style>
  <w:style w:type="paragraph" w:styleId="TOC1">
    <w:name w:val="toc 1"/>
    <w:basedOn w:val="BodyText"/>
    <w:next w:val="TOC2"/>
    <w:autoRedefine/>
    <w:semiHidden/>
    <w:rsid w:val="00294995"/>
    <w:pPr>
      <w:tabs>
        <w:tab w:val="right" w:leader="dot" w:pos="8640"/>
      </w:tabs>
      <w:spacing w:after="0"/>
    </w:pPr>
    <w:rPr>
      <w:b/>
    </w:rPr>
  </w:style>
  <w:style w:type="paragraph" w:styleId="TOC2">
    <w:name w:val="toc 2"/>
    <w:basedOn w:val="TOC1"/>
    <w:next w:val="TOC3"/>
    <w:autoRedefine/>
    <w:semiHidden/>
    <w:rsid w:val="00294995"/>
    <w:pPr>
      <w:tabs>
        <w:tab w:val="left" w:pos="1008"/>
      </w:tabs>
      <w:ind w:left="720"/>
    </w:pPr>
    <w:rPr>
      <w:b w:val="0"/>
    </w:rPr>
  </w:style>
  <w:style w:type="paragraph" w:styleId="TOC3">
    <w:name w:val="toc 3"/>
    <w:basedOn w:val="TOC2"/>
    <w:autoRedefine/>
    <w:semiHidden/>
    <w:rsid w:val="00294995"/>
    <w:pPr>
      <w:tabs>
        <w:tab w:val="clear" w:pos="1008"/>
        <w:tab w:val="left" w:pos="1728"/>
      </w:tabs>
      <w:ind w:left="1440"/>
    </w:pPr>
  </w:style>
  <w:style w:type="paragraph" w:styleId="ListBullet">
    <w:name w:val="List Bullet"/>
    <w:basedOn w:val="Bullet"/>
    <w:autoRedefine/>
    <w:rsid w:val="00294995"/>
    <w:pPr>
      <w:numPr>
        <w:numId w:val="2"/>
      </w:numPr>
    </w:pPr>
  </w:style>
  <w:style w:type="character" w:customStyle="1" w:styleId="BodyTextChar">
    <w:name w:val="Body Text Char"/>
    <w:aliases w:val="bt Char,BT Char"/>
    <w:basedOn w:val="DefaultParagraphFont"/>
    <w:link w:val="BodyText"/>
    <w:rsid w:val="003160A4"/>
    <w:rPr>
      <w:rFonts w:ascii="Book Antiqua" w:hAnsi="Book Antiqua"/>
      <w:sz w:val="22"/>
      <w:lang w:val="en-US" w:eastAsia="en-US" w:bidi="ar-SA"/>
    </w:rPr>
  </w:style>
  <w:style w:type="paragraph" w:styleId="CommentSubject">
    <w:name w:val="annotation subject"/>
    <w:basedOn w:val="CommentText"/>
    <w:next w:val="CommentText"/>
    <w:link w:val="CommentSubjectChar"/>
    <w:rsid w:val="004311D9"/>
    <w:pPr>
      <w:spacing w:before="0"/>
    </w:pPr>
    <w:rPr>
      <w:rFonts w:ascii="Book Antiqua" w:hAnsi="Book Antiqua"/>
      <w:b/>
      <w:bCs/>
      <w:sz w:val="20"/>
    </w:rPr>
  </w:style>
  <w:style w:type="character" w:customStyle="1" w:styleId="CommentTextChar">
    <w:name w:val="Comment Text Char"/>
    <w:basedOn w:val="DefaultParagraphFont"/>
    <w:link w:val="CommentText"/>
    <w:semiHidden/>
    <w:rsid w:val="004311D9"/>
    <w:rPr>
      <w:rFonts w:ascii="Arial" w:hAnsi="Arial"/>
      <w:sz w:val="22"/>
    </w:rPr>
  </w:style>
  <w:style w:type="character" w:customStyle="1" w:styleId="CommentSubjectChar">
    <w:name w:val="Comment Subject Char"/>
    <w:basedOn w:val="CommentTextChar"/>
    <w:link w:val="CommentSubject"/>
    <w:rsid w:val="004311D9"/>
    <w:rPr>
      <w:rFonts w:ascii="Arial" w:hAnsi="Arial"/>
      <w:sz w:val="22"/>
    </w:rPr>
  </w:style>
  <w:style w:type="paragraph" w:styleId="BalloonText">
    <w:name w:val="Balloon Text"/>
    <w:basedOn w:val="Normal"/>
    <w:link w:val="BalloonTextChar"/>
    <w:rsid w:val="004311D9"/>
    <w:rPr>
      <w:rFonts w:ascii="Tahoma" w:hAnsi="Tahoma" w:cs="Tahoma"/>
      <w:sz w:val="16"/>
      <w:szCs w:val="16"/>
    </w:rPr>
  </w:style>
  <w:style w:type="character" w:customStyle="1" w:styleId="BalloonTextChar">
    <w:name w:val="Balloon Text Char"/>
    <w:basedOn w:val="DefaultParagraphFont"/>
    <w:link w:val="BalloonText"/>
    <w:rsid w:val="004311D9"/>
    <w:rPr>
      <w:rFonts w:ascii="Tahoma" w:hAnsi="Tahoma" w:cs="Tahoma"/>
      <w:sz w:val="16"/>
      <w:szCs w:val="16"/>
    </w:rPr>
  </w:style>
  <w:style w:type="character" w:styleId="Hyperlink">
    <w:name w:val="Hyperlink"/>
    <w:basedOn w:val="DefaultParagraphFont"/>
    <w:rsid w:val="00945C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225590">
      <w:bodyDiv w:val="1"/>
      <w:marLeft w:val="0"/>
      <w:marRight w:val="0"/>
      <w:marTop w:val="0"/>
      <w:marBottom w:val="0"/>
      <w:divBdr>
        <w:top w:val="none" w:sz="0" w:space="0" w:color="auto"/>
        <w:left w:val="none" w:sz="0" w:space="0" w:color="auto"/>
        <w:bottom w:val="none" w:sz="0" w:space="0" w:color="auto"/>
        <w:right w:val="none" w:sz="0" w:space="0" w:color="auto"/>
      </w:divBdr>
      <w:divsChild>
        <w:div w:id="956369328">
          <w:marLeft w:val="0"/>
          <w:marRight w:val="0"/>
          <w:marTop w:val="0"/>
          <w:marBottom w:val="0"/>
          <w:divBdr>
            <w:top w:val="none" w:sz="0" w:space="0" w:color="auto"/>
            <w:left w:val="none" w:sz="0" w:space="0" w:color="auto"/>
            <w:bottom w:val="none" w:sz="0" w:space="0" w:color="auto"/>
            <w:right w:val="none" w:sz="0" w:space="0" w:color="auto"/>
          </w:divBdr>
          <w:divsChild>
            <w:div w:id="358816474">
              <w:marLeft w:val="0"/>
              <w:marRight w:val="0"/>
              <w:marTop w:val="0"/>
              <w:marBottom w:val="0"/>
              <w:divBdr>
                <w:top w:val="none" w:sz="0" w:space="0" w:color="auto"/>
                <w:left w:val="none" w:sz="0" w:space="0" w:color="auto"/>
                <w:bottom w:val="none" w:sz="0" w:space="0" w:color="auto"/>
                <w:right w:val="none" w:sz="0" w:space="0" w:color="auto"/>
              </w:divBdr>
              <w:divsChild>
                <w:div w:id="2010138756">
                  <w:marLeft w:val="0"/>
                  <w:marRight w:val="0"/>
                  <w:marTop w:val="0"/>
                  <w:marBottom w:val="0"/>
                  <w:divBdr>
                    <w:top w:val="none" w:sz="0" w:space="0" w:color="auto"/>
                    <w:left w:val="none" w:sz="0" w:space="0" w:color="auto"/>
                    <w:bottom w:val="none" w:sz="0" w:space="0" w:color="auto"/>
                    <w:right w:val="none" w:sz="0" w:space="0" w:color="auto"/>
                  </w:divBdr>
                  <w:divsChild>
                    <w:div w:id="1948659822">
                      <w:marLeft w:val="2325"/>
                      <w:marRight w:val="0"/>
                      <w:marTop w:val="0"/>
                      <w:marBottom w:val="0"/>
                      <w:divBdr>
                        <w:top w:val="none" w:sz="0" w:space="0" w:color="auto"/>
                        <w:left w:val="none" w:sz="0" w:space="0" w:color="auto"/>
                        <w:bottom w:val="none" w:sz="0" w:space="0" w:color="auto"/>
                        <w:right w:val="none" w:sz="0" w:space="0" w:color="auto"/>
                      </w:divBdr>
                      <w:divsChild>
                        <w:div w:id="2107770770">
                          <w:marLeft w:val="0"/>
                          <w:marRight w:val="0"/>
                          <w:marTop w:val="0"/>
                          <w:marBottom w:val="0"/>
                          <w:divBdr>
                            <w:top w:val="none" w:sz="0" w:space="0" w:color="auto"/>
                            <w:left w:val="none" w:sz="0" w:space="0" w:color="auto"/>
                            <w:bottom w:val="none" w:sz="0" w:space="0" w:color="auto"/>
                            <w:right w:val="none" w:sz="0" w:space="0" w:color="auto"/>
                          </w:divBdr>
                          <w:divsChild>
                            <w:div w:id="1877427772">
                              <w:marLeft w:val="0"/>
                              <w:marRight w:val="0"/>
                              <w:marTop w:val="0"/>
                              <w:marBottom w:val="0"/>
                              <w:divBdr>
                                <w:top w:val="none" w:sz="0" w:space="0" w:color="auto"/>
                                <w:left w:val="none" w:sz="0" w:space="0" w:color="auto"/>
                                <w:bottom w:val="none" w:sz="0" w:space="0" w:color="auto"/>
                                <w:right w:val="none" w:sz="0" w:space="0" w:color="auto"/>
                              </w:divBdr>
                              <w:divsChild>
                                <w:div w:id="1362591559">
                                  <w:marLeft w:val="0"/>
                                  <w:marRight w:val="0"/>
                                  <w:marTop w:val="0"/>
                                  <w:marBottom w:val="0"/>
                                  <w:divBdr>
                                    <w:top w:val="none" w:sz="0" w:space="0" w:color="auto"/>
                                    <w:left w:val="none" w:sz="0" w:space="0" w:color="auto"/>
                                    <w:bottom w:val="none" w:sz="0" w:space="0" w:color="auto"/>
                                    <w:right w:val="none" w:sz="0" w:space="0" w:color="auto"/>
                                  </w:divBdr>
                                  <w:divsChild>
                                    <w:div w:id="809396187">
                                      <w:marLeft w:val="0"/>
                                      <w:marRight w:val="0"/>
                                      <w:marTop w:val="0"/>
                                      <w:marBottom w:val="0"/>
                                      <w:divBdr>
                                        <w:top w:val="none" w:sz="0" w:space="0" w:color="auto"/>
                                        <w:left w:val="none" w:sz="0" w:space="0" w:color="auto"/>
                                        <w:bottom w:val="none" w:sz="0" w:space="0" w:color="auto"/>
                                        <w:right w:val="none" w:sz="0" w:space="0" w:color="auto"/>
                                      </w:divBdr>
                                      <w:divsChild>
                                        <w:div w:id="7285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289579">
      <w:bodyDiv w:val="1"/>
      <w:marLeft w:val="0"/>
      <w:marRight w:val="0"/>
      <w:marTop w:val="0"/>
      <w:marBottom w:val="0"/>
      <w:divBdr>
        <w:top w:val="none" w:sz="0" w:space="0" w:color="auto"/>
        <w:left w:val="none" w:sz="0" w:space="0" w:color="auto"/>
        <w:bottom w:val="none" w:sz="0" w:space="0" w:color="auto"/>
        <w:right w:val="none" w:sz="0" w:space="0" w:color="auto"/>
      </w:divBdr>
      <w:divsChild>
        <w:div w:id="574439940">
          <w:marLeft w:val="0"/>
          <w:marRight w:val="0"/>
          <w:marTop w:val="0"/>
          <w:marBottom w:val="0"/>
          <w:divBdr>
            <w:top w:val="none" w:sz="0" w:space="0" w:color="auto"/>
            <w:left w:val="none" w:sz="0" w:space="0" w:color="auto"/>
            <w:bottom w:val="none" w:sz="0" w:space="0" w:color="auto"/>
            <w:right w:val="none" w:sz="0" w:space="0" w:color="auto"/>
          </w:divBdr>
          <w:divsChild>
            <w:div w:id="2089577223">
              <w:marLeft w:val="0"/>
              <w:marRight w:val="0"/>
              <w:marTop w:val="0"/>
              <w:marBottom w:val="0"/>
              <w:divBdr>
                <w:top w:val="none" w:sz="0" w:space="0" w:color="auto"/>
                <w:left w:val="none" w:sz="0" w:space="0" w:color="auto"/>
                <w:bottom w:val="none" w:sz="0" w:space="0" w:color="auto"/>
                <w:right w:val="none" w:sz="0" w:space="0" w:color="auto"/>
              </w:divBdr>
              <w:divsChild>
                <w:div w:id="657341647">
                  <w:marLeft w:val="0"/>
                  <w:marRight w:val="0"/>
                  <w:marTop w:val="0"/>
                  <w:marBottom w:val="0"/>
                  <w:divBdr>
                    <w:top w:val="none" w:sz="0" w:space="0" w:color="auto"/>
                    <w:left w:val="none" w:sz="0" w:space="0" w:color="auto"/>
                    <w:bottom w:val="none" w:sz="0" w:space="0" w:color="auto"/>
                    <w:right w:val="none" w:sz="0" w:space="0" w:color="auto"/>
                  </w:divBdr>
                  <w:divsChild>
                    <w:div w:id="1719551322">
                      <w:marLeft w:val="2325"/>
                      <w:marRight w:val="0"/>
                      <w:marTop w:val="0"/>
                      <w:marBottom w:val="0"/>
                      <w:divBdr>
                        <w:top w:val="none" w:sz="0" w:space="0" w:color="auto"/>
                        <w:left w:val="none" w:sz="0" w:space="0" w:color="auto"/>
                        <w:bottom w:val="none" w:sz="0" w:space="0" w:color="auto"/>
                        <w:right w:val="none" w:sz="0" w:space="0" w:color="auto"/>
                      </w:divBdr>
                      <w:divsChild>
                        <w:div w:id="1591621872">
                          <w:marLeft w:val="0"/>
                          <w:marRight w:val="0"/>
                          <w:marTop w:val="0"/>
                          <w:marBottom w:val="0"/>
                          <w:divBdr>
                            <w:top w:val="none" w:sz="0" w:space="0" w:color="auto"/>
                            <w:left w:val="none" w:sz="0" w:space="0" w:color="auto"/>
                            <w:bottom w:val="none" w:sz="0" w:space="0" w:color="auto"/>
                            <w:right w:val="none" w:sz="0" w:space="0" w:color="auto"/>
                          </w:divBdr>
                          <w:divsChild>
                            <w:div w:id="1105275029">
                              <w:marLeft w:val="0"/>
                              <w:marRight w:val="0"/>
                              <w:marTop w:val="0"/>
                              <w:marBottom w:val="0"/>
                              <w:divBdr>
                                <w:top w:val="none" w:sz="0" w:space="0" w:color="auto"/>
                                <w:left w:val="none" w:sz="0" w:space="0" w:color="auto"/>
                                <w:bottom w:val="none" w:sz="0" w:space="0" w:color="auto"/>
                                <w:right w:val="none" w:sz="0" w:space="0" w:color="auto"/>
                              </w:divBdr>
                              <w:divsChild>
                                <w:div w:id="94325917">
                                  <w:marLeft w:val="0"/>
                                  <w:marRight w:val="0"/>
                                  <w:marTop w:val="0"/>
                                  <w:marBottom w:val="0"/>
                                  <w:divBdr>
                                    <w:top w:val="none" w:sz="0" w:space="0" w:color="auto"/>
                                    <w:left w:val="none" w:sz="0" w:space="0" w:color="auto"/>
                                    <w:bottom w:val="none" w:sz="0" w:space="0" w:color="auto"/>
                                    <w:right w:val="none" w:sz="0" w:space="0" w:color="auto"/>
                                  </w:divBdr>
                                  <w:divsChild>
                                    <w:div w:id="463013138">
                                      <w:marLeft w:val="0"/>
                                      <w:marRight w:val="0"/>
                                      <w:marTop w:val="0"/>
                                      <w:marBottom w:val="0"/>
                                      <w:divBdr>
                                        <w:top w:val="none" w:sz="0" w:space="0" w:color="auto"/>
                                        <w:left w:val="none" w:sz="0" w:space="0" w:color="auto"/>
                                        <w:bottom w:val="none" w:sz="0" w:space="0" w:color="auto"/>
                                        <w:right w:val="none" w:sz="0" w:space="0" w:color="auto"/>
                                      </w:divBdr>
                                      <w:divsChild>
                                        <w:div w:id="11956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0E05A-F7B6-4AD8-A4E3-D17B4E85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Submittal Review Combined</vt:lpstr>
    </vt:vector>
  </TitlesOfParts>
  <Company>CH2M HILL</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Submittal Review Combined</dc:title>
  <dc:creator>Dhana Hillenbrand</dc:creator>
  <cp:lastModifiedBy>Bunselmeier, Jason</cp:lastModifiedBy>
  <cp:revision>5</cp:revision>
  <cp:lastPrinted>2013-06-05T19:24:00Z</cp:lastPrinted>
  <dcterms:created xsi:type="dcterms:W3CDTF">2016-06-13T15:26:00Z</dcterms:created>
  <dcterms:modified xsi:type="dcterms:W3CDTF">2016-06-15T01:20:00Z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ign Discipline">
    <vt:lpwstr>Drainage</vt:lpwstr>
  </property>
  <property fmtid="{D5CDD505-2E9C-101B-9397-08002B2CF9AE}" pid="3" name="Spec Section">
    <vt:lpwstr>N/A</vt:lpwstr>
  </property>
  <property fmtid="{D5CDD505-2E9C-101B-9397-08002B2CF9AE}" pid="4" name="ContentType">
    <vt:lpwstr>Forms and Templates</vt:lpwstr>
  </property>
  <property fmtid="{D5CDD505-2E9C-101B-9397-08002B2CF9AE}" pid="5" name="Form Number">
    <vt:lpwstr>Enter Choice</vt:lpwstr>
  </property>
  <property fmtid="{D5CDD505-2E9C-101B-9397-08002B2CF9AE}" pid="6" name="ContentTypeId">
    <vt:lpwstr>0x01010097DD41A40F4CA041A4838AE82465DAE70E0025CAFFE00D184943AC5020083F83E11F</vt:lpwstr>
  </property>
  <property fmtid="{D5CDD505-2E9C-101B-9397-08002B2CF9AE}" pid="7" name="Project Function">
    <vt:lpwstr>Design</vt:lpwstr>
  </property>
</Properties>
</file>