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11" w:rsidRDefault="001F5C11" w:rsidP="00781CC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81CC7" w:rsidRDefault="00781CC7" w:rsidP="00781CC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F5C11" w:rsidRDefault="001F5C11" w:rsidP="001F5C11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1F5C11" w:rsidRDefault="001F5C11" w:rsidP="001F5C11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1F5C11" w:rsidRDefault="001F5C11" w:rsidP="001F5C11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1F5C11" w:rsidRPr="0036638E" w:rsidRDefault="001F5C11" w:rsidP="00781CC7">
      <w:pPr>
        <w:pStyle w:val="a5"/>
        <w:numPr>
          <w:ilvl w:val="0"/>
          <w:numId w:val="1"/>
        </w:numPr>
        <w:jc w:val="thaiDistribute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จงอธิบายลักษณะของกิจการหลักการจัดการของบริษัท การบินไทย จำกัด (มหาชน)</w:t>
      </w: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กิจกรรมการ</w:t>
      </w: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และหลักการจัดการ</w:t>
      </w: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CC7534" w:rsidP="00781CC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36638E">
        <w:rPr>
          <w:rFonts w:asciiTheme="majorBidi" w:hAnsiTheme="majorBidi" w:cstheme="majorBidi"/>
          <w:b/>
          <w:bCs/>
          <w:sz w:val="72"/>
          <w:szCs w:val="72"/>
          <w:cs/>
        </w:rPr>
        <w:t xml:space="preserve">ลักษณะของกิจการหลักการจัดการของบริษัท การบินไทย จำกัด (มหาชน)  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56"/>
          <w:szCs w:val="56"/>
        </w:rPr>
      </w:pPr>
      <w:r w:rsidRPr="0036638E">
        <w:rPr>
          <w:rFonts w:asciiTheme="majorBidi" w:hAnsiTheme="majorBidi" w:cstheme="majorBidi"/>
          <w:sz w:val="56"/>
          <w:szCs w:val="56"/>
          <w:cs/>
        </w:rPr>
        <w:t>การวางแผน (</w:t>
      </w:r>
      <w:r w:rsidRPr="0036638E">
        <w:rPr>
          <w:rFonts w:asciiTheme="majorBidi" w:hAnsiTheme="majorBidi" w:cstheme="majorBidi"/>
          <w:sz w:val="56"/>
          <w:szCs w:val="56"/>
        </w:rPr>
        <w:t>Planning</w:t>
      </w:r>
      <w:r w:rsidRPr="0036638E">
        <w:rPr>
          <w:rFonts w:asciiTheme="majorBidi" w:hAnsiTheme="majorBidi" w:cstheme="majorBidi"/>
          <w:sz w:val="56"/>
          <w:szCs w:val="56"/>
          <w:cs/>
        </w:rPr>
        <w:t>)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56"/>
          <w:szCs w:val="56"/>
        </w:rPr>
      </w:pPr>
      <w:r w:rsidRPr="0036638E">
        <w:rPr>
          <w:rFonts w:asciiTheme="majorBidi" w:hAnsiTheme="majorBidi" w:cstheme="majorBidi"/>
          <w:sz w:val="56"/>
          <w:szCs w:val="56"/>
          <w:cs/>
        </w:rPr>
        <w:t>การจัดการองค์การ (</w:t>
      </w:r>
      <w:r w:rsidRPr="0036638E">
        <w:rPr>
          <w:rFonts w:asciiTheme="majorBidi" w:hAnsiTheme="majorBidi" w:cstheme="majorBidi"/>
          <w:sz w:val="56"/>
          <w:szCs w:val="56"/>
        </w:rPr>
        <w:t>Organizing</w:t>
      </w:r>
      <w:r w:rsidRPr="0036638E">
        <w:rPr>
          <w:rFonts w:asciiTheme="majorBidi" w:hAnsiTheme="majorBidi" w:cstheme="majorBidi"/>
          <w:sz w:val="56"/>
          <w:szCs w:val="56"/>
          <w:cs/>
        </w:rPr>
        <w:t>)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56"/>
          <w:szCs w:val="56"/>
        </w:rPr>
      </w:pPr>
      <w:r w:rsidRPr="0036638E">
        <w:rPr>
          <w:rFonts w:asciiTheme="majorBidi" w:hAnsiTheme="majorBidi" w:cstheme="majorBidi"/>
          <w:sz w:val="56"/>
          <w:szCs w:val="56"/>
          <w:cs/>
        </w:rPr>
        <w:t>การชี้นำ  (</w:t>
      </w:r>
      <w:r w:rsidRPr="0036638E">
        <w:rPr>
          <w:rFonts w:asciiTheme="majorBidi" w:hAnsiTheme="majorBidi" w:cstheme="majorBidi"/>
          <w:sz w:val="56"/>
          <w:szCs w:val="56"/>
        </w:rPr>
        <w:t>Leading</w:t>
      </w:r>
      <w:r w:rsidRPr="0036638E">
        <w:rPr>
          <w:rFonts w:asciiTheme="majorBidi" w:hAnsiTheme="majorBidi" w:cstheme="majorBidi"/>
          <w:sz w:val="56"/>
          <w:szCs w:val="56"/>
          <w:cs/>
        </w:rPr>
        <w:t>)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56"/>
          <w:szCs w:val="56"/>
          <w:cs/>
        </w:rPr>
      </w:pPr>
      <w:r w:rsidRPr="0036638E">
        <w:rPr>
          <w:rFonts w:asciiTheme="majorBidi" w:hAnsiTheme="majorBidi" w:cstheme="majorBidi"/>
          <w:sz w:val="56"/>
          <w:szCs w:val="56"/>
          <w:cs/>
        </w:rPr>
        <w:t>การควบคุม (</w:t>
      </w:r>
      <w:r w:rsidRPr="0036638E">
        <w:rPr>
          <w:rFonts w:asciiTheme="majorBidi" w:hAnsiTheme="majorBidi" w:cstheme="majorBidi"/>
          <w:sz w:val="56"/>
          <w:szCs w:val="56"/>
        </w:rPr>
        <w:t>Controlling</w:t>
      </w:r>
      <w:r w:rsidRPr="0036638E">
        <w:rPr>
          <w:rFonts w:asciiTheme="majorBidi" w:hAnsiTheme="majorBidi" w:cstheme="majorBidi"/>
          <w:sz w:val="56"/>
          <w:szCs w:val="56"/>
          <w:cs/>
        </w:rPr>
        <w:t>)</w:t>
      </w: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CC7534">
      <w:pPr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CC7534" w:rsidP="00CC7534">
      <w:pPr>
        <w:jc w:val="center"/>
        <w:rPr>
          <w:rFonts w:asciiTheme="majorBidi" w:hAnsiTheme="majorBidi" w:cstheme="majorBidi"/>
          <w:sz w:val="72"/>
          <w:szCs w:val="72"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>การวางแผน (</w:t>
      </w:r>
      <w:r w:rsidRPr="0036638E">
        <w:rPr>
          <w:rFonts w:asciiTheme="majorBidi" w:hAnsiTheme="majorBidi" w:cstheme="majorBidi"/>
          <w:sz w:val="72"/>
          <w:szCs w:val="72"/>
        </w:rPr>
        <w:t>Planning</w:t>
      </w:r>
      <w:r w:rsidRPr="0036638E">
        <w:rPr>
          <w:rFonts w:asciiTheme="majorBidi" w:hAnsiTheme="majorBidi" w:cstheme="majorBidi"/>
          <w:sz w:val="72"/>
          <w:szCs w:val="72"/>
          <w:cs/>
        </w:rPr>
        <w:t>)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72"/>
          <w:szCs w:val="72"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>วิสัยทัศน์</w:t>
      </w:r>
    </w:p>
    <w:p w:rsidR="00CC7534" w:rsidRPr="0036638E" w:rsidRDefault="00CC7534" w:rsidP="00703462">
      <w:pPr>
        <w:pStyle w:val="a5"/>
        <w:numPr>
          <w:ilvl w:val="0"/>
          <w:numId w:val="2"/>
        </w:numPr>
        <w:rPr>
          <w:rFonts w:asciiTheme="majorBidi" w:hAnsiTheme="majorBidi" w:cstheme="majorBidi"/>
          <w:sz w:val="72"/>
          <w:szCs w:val="72"/>
        </w:rPr>
      </w:pPr>
      <w:proofErr w:type="spellStart"/>
      <w:r w:rsidRPr="0036638E">
        <w:rPr>
          <w:rFonts w:asciiTheme="majorBidi" w:hAnsiTheme="majorBidi" w:cstheme="majorBidi"/>
          <w:sz w:val="72"/>
          <w:szCs w:val="72"/>
          <w:cs/>
        </w:rPr>
        <w:t>พันธ</w:t>
      </w:r>
      <w:proofErr w:type="spellEnd"/>
      <w:r w:rsidRPr="0036638E">
        <w:rPr>
          <w:rFonts w:asciiTheme="majorBidi" w:hAnsiTheme="majorBidi" w:cstheme="majorBidi"/>
          <w:sz w:val="72"/>
          <w:szCs w:val="72"/>
          <w:cs/>
        </w:rPr>
        <w:t>กิจ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72"/>
          <w:szCs w:val="72"/>
          <w:cs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>สารจากประธาน</w:t>
      </w: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CC7534" w:rsidP="00781CC7">
      <w:pPr>
        <w:jc w:val="center"/>
        <w:rPr>
          <w:rFonts w:asciiTheme="majorBidi" w:hAnsiTheme="majorBidi" w:cstheme="majorBidi"/>
          <w:sz w:val="72"/>
          <w:szCs w:val="72"/>
          <w:cs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>การจัดการองค์การ (</w:t>
      </w:r>
      <w:r w:rsidR="00703462" w:rsidRPr="0036638E">
        <w:rPr>
          <w:rFonts w:asciiTheme="majorBidi" w:hAnsiTheme="majorBidi" w:cstheme="majorBidi"/>
          <w:sz w:val="72"/>
          <w:szCs w:val="72"/>
        </w:rPr>
        <w:t>Organizing</w:t>
      </w:r>
      <w:r w:rsidR="00703462" w:rsidRPr="0036638E">
        <w:rPr>
          <w:rFonts w:asciiTheme="majorBidi" w:hAnsiTheme="majorBidi" w:cstheme="majorBidi"/>
          <w:sz w:val="72"/>
          <w:szCs w:val="72"/>
          <w:cs/>
        </w:rPr>
        <w:t>)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72"/>
          <w:szCs w:val="72"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>โครงสร้างองค์การ</w:t>
      </w:r>
    </w:p>
    <w:p w:rsidR="00CC7534" w:rsidRPr="0036638E" w:rsidRDefault="00CC7534" w:rsidP="00CC7534">
      <w:pPr>
        <w:pStyle w:val="a5"/>
        <w:numPr>
          <w:ilvl w:val="0"/>
          <w:numId w:val="2"/>
        </w:numPr>
        <w:rPr>
          <w:rFonts w:asciiTheme="majorBidi" w:hAnsiTheme="majorBidi" w:cstheme="majorBidi"/>
          <w:sz w:val="72"/>
          <w:szCs w:val="72"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>ผลิตภัณฑ์และบริการ</w:t>
      </w: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72"/>
          <w:szCs w:val="72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03462" w:rsidP="00781CC7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โครงสร้างองค์การ</w:t>
      </w:r>
    </w:p>
    <w:p w:rsidR="00703462" w:rsidRPr="0036638E" w:rsidRDefault="00703462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81CC7" w:rsidP="00781CC7">
      <w:pPr>
        <w:jc w:val="thaiDistribute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1CC7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ผลิตภัณฑ์และบริการ</w:t>
      </w: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การชี้นำ (</w:t>
      </w:r>
      <w:r w:rsidRPr="0036638E">
        <w:rPr>
          <w:rFonts w:asciiTheme="majorBidi" w:hAnsiTheme="majorBidi" w:cstheme="majorBidi"/>
          <w:sz w:val="96"/>
          <w:szCs w:val="96"/>
        </w:rPr>
        <w:t>Leading</w:t>
      </w:r>
      <w:r w:rsidRPr="0036638E">
        <w:rPr>
          <w:rFonts w:asciiTheme="majorBidi" w:hAnsiTheme="majorBidi" w:cstheme="majorBidi"/>
          <w:sz w:val="96"/>
          <w:szCs w:val="96"/>
          <w:cs/>
        </w:rPr>
        <w:t>)</w:t>
      </w:r>
    </w:p>
    <w:p w:rsidR="00703462" w:rsidRPr="0036638E" w:rsidRDefault="00703462" w:rsidP="00703462">
      <w:pPr>
        <w:pStyle w:val="a5"/>
        <w:numPr>
          <w:ilvl w:val="0"/>
          <w:numId w:val="2"/>
        </w:numPr>
        <w:rPr>
          <w:rFonts w:asciiTheme="majorBidi" w:hAnsiTheme="majorBidi" w:cstheme="majorBidi"/>
          <w:sz w:val="96"/>
          <w:szCs w:val="96"/>
          <w:cs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ผู้บริหาร</w:t>
      </w: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การควบคุม (</w:t>
      </w:r>
      <w:proofErr w:type="spellStart"/>
      <w:r w:rsidRPr="0036638E">
        <w:rPr>
          <w:rFonts w:asciiTheme="majorBidi" w:hAnsiTheme="majorBidi" w:cstheme="majorBidi"/>
          <w:sz w:val="96"/>
          <w:szCs w:val="96"/>
        </w:rPr>
        <w:t>Controling</w:t>
      </w:r>
      <w:proofErr w:type="spellEnd"/>
      <w:r w:rsidRPr="0036638E">
        <w:rPr>
          <w:rFonts w:asciiTheme="majorBidi" w:hAnsiTheme="majorBidi" w:cstheme="majorBidi"/>
          <w:sz w:val="96"/>
          <w:szCs w:val="96"/>
          <w:cs/>
        </w:rPr>
        <w:t>)</w:t>
      </w:r>
    </w:p>
    <w:p w:rsidR="00703462" w:rsidRPr="0036638E" w:rsidRDefault="00703462" w:rsidP="00703462">
      <w:pPr>
        <w:pStyle w:val="a5"/>
        <w:numPr>
          <w:ilvl w:val="0"/>
          <w:numId w:val="2"/>
        </w:numPr>
        <w:rPr>
          <w:rFonts w:asciiTheme="majorBidi" w:hAnsiTheme="majorBidi" w:cstheme="majorBidi"/>
          <w:sz w:val="96"/>
          <w:szCs w:val="96"/>
          <w:cs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หลักการกำกับที่ดี</w:t>
      </w: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pStyle w:val="a5"/>
        <w:numPr>
          <w:ilvl w:val="0"/>
          <w:numId w:val="1"/>
        </w:numPr>
        <w:rPr>
          <w:rFonts w:asciiTheme="majorBidi" w:hAnsiTheme="majorBidi" w:cstheme="majorBidi"/>
          <w:sz w:val="72"/>
          <w:szCs w:val="72"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 xml:space="preserve"> จงอธิบายหน้าที่ความรับผิดชอบของบุคลากรต่างๆ ของบริษัท การบินไทย จำกัด(มหาชน) ตั้งแต่ผู้บริหารระดับสูงจนถึงระดับปฏิบัติการ</w:t>
      </w: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ผู้บริหารระดับสูง</w:t>
      </w: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  <w:cs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ระดับปฏิบัติกา</w:t>
      </w:r>
      <w:bookmarkStart w:id="0" w:name="_GoBack"/>
      <w:bookmarkEnd w:id="0"/>
      <w:r w:rsidRPr="0036638E">
        <w:rPr>
          <w:rFonts w:asciiTheme="majorBidi" w:hAnsiTheme="majorBidi" w:cstheme="majorBidi"/>
          <w:sz w:val="96"/>
          <w:szCs w:val="96"/>
          <w:cs/>
        </w:rPr>
        <w:t>ร</w:t>
      </w: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36638E" w:rsidP="00703462">
      <w:pPr>
        <w:pStyle w:val="a5"/>
        <w:numPr>
          <w:ilvl w:val="0"/>
          <w:numId w:val="1"/>
        </w:numPr>
        <w:rPr>
          <w:rFonts w:asciiTheme="majorBidi" w:hAnsiTheme="majorBidi" w:cstheme="majorBidi"/>
          <w:sz w:val="72"/>
          <w:szCs w:val="72"/>
        </w:rPr>
      </w:pPr>
      <w:r w:rsidRPr="0036638E">
        <w:rPr>
          <w:rFonts w:asciiTheme="majorBidi" w:hAnsiTheme="majorBidi" w:cstheme="majorBidi"/>
          <w:sz w:val="72"/>
          <w:szCs w:val="72"/>
          <w:cs/>
        </w:rPr>
        <w:t xml:space="preserve"> </w:t>
      </w:r>
      <w:r w:rsidR="00703462" w:rsidRPr="0036638E">
        <w:rPr>
          <w:rFonts w:asciiTheme="majorBidi" w:hAnsiTheme="majorBidi" w:cstheme="majorBidi"/>
          <w:sz w:val="72"/>
          <w:szCs w:val="72"/>
          <w:cs/>
        </w:rPr>
        <w:t>จงอธิบายถึงหลักปรัชญาในการบริหารองค์การ</w:t>
      </w:r>
      <w:r w:rsidRPr="0036638E">
        <w:rPr>
          <w:rFonts w:asciiTheme="majorBidi" w:hAnsiTheme="majorBidi" w:cstheme="majorBidi"/>
          <w:sz w:val="72"/>
          <w:szCs w:val="72"/>
          <w:cs/>
        </w:rPr>
        <w:t>บรรลุเป้าหมายของบริษัท การบินไทย จำกัด(มหาชน)</w:t>
      </w: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703462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03462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ปรัชญาของบริษัท การบินไทย จำกัด(มหาชน)</w:t>
      </w: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จากการดำเนินงาน</w:t>
      </w:r>
      <w:proofErr w:type="spellStart"/>
      <w:r w:rsidRPr="0036638E">
        <w:rPr>
          <w:rFonts w:asciiTheme="majorBidi" w:hAnsiTheme="majorBidi" w:cstheme="majorBidi"/>
          <w:sz w:val="96"/>
          <w:szCs w:val="96"/>
          <w:cs/>
        </w:rPr>
        <w:t>ตามปรัญา</w:t>
      </w:r>
      <w:proofErr w:type="spellEnd"/>
      <w:r w:rsidRPr="0036638E">
        <w:rPr>
          <w:rFonts w:asciiTheme="majorBidi" w:hAnsiTheme="majorBidi" w:cstheme="majorBidi"/>
          <w:sz w:val="96"/>
          <w:szCs w:val="96"/>
          <w:cs/>
        </w:rPr>
        <w:t>ดังกล่าวทำให้บรรลุเป้าหมาย ดังนี้</w:t>
      </w: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ประวัติบริษัท การบินไทย จำกัด(มหาชน)</w:t>
      </w: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จากการดำเนินงาน</w:t>
      </w:r>
      <w:proofErr w:type="spellStart"/>
      <w:r w:rsidRPr="0036638E">
        <w:rPr>
          <w:rFonts w:asciiTheme="majorBidi" w:hAnsiTheme="majorBidi" w:cstheme="majorBidi"/>
          <w:sz w:val="96"/>
          <w:szCs w:val="96"/>
          <w:cs/>
        </w:rPr>
        <w:t>ตามปรัญา</w:t>
      </w:r>
      <w:proofErr w:type="spellEnd"/>
      <w:r w:rsidRPr="0036638E">
        <w:rPr>
          <w:rFonts w:asciiTheme="majorBidi" w:hAnsiTheme="majorBidi" w:cstheme="majorBidi"/>
          <w:sz w:val="96"/>
          <w:szCs w:val="96"/>
          <w:cs/>
        </w:rPr>
        <w:t>ดังกล่าวทำให้ฐานะทางการเงินดีขึ้น ดังนี้</w:t>
      </w: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งบการเงิน</w:t>
      </w: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กิจกรรมด้านสังคม</w:t>
      </w: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  <w:r w:rsidRPr="0036638E">
        <w:rPr>
          <w:rFonts w:asciiTheme="majorBidi" w:hAnsiTheme="majorBidi" w:cstheme="majorBidi"/>
          <w:sz w:val="96"/>
          <w:szCs w:val="96"/>
          <w:cs/>
        </w:rPr>
        <w:t>รางวัลแห่งความภาคภูมิใจ</w:t>
      </w: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36638E" w:rsidRPr="0036638E" w:rsidRDefault="0036638E" w:rsidP="00703462">
      <w:pPr>
        <w:jc w:val="center"/>
        <w:rPr>
          <w:rFonts w:asciiTheme="majorBidi" w:hAnsiTheme="majorBidi" w:cstheme="majorBidi"/>
          <w:sz w:val="96"/>
          <w:szCs w:val="96"/>
          <w:cs/>
        </w:rPr>
      </w:pPr>
    </w:p>
    <w:sectPr w:rsidR="0036638E" w:rsidRPr="0036638E" w:rsidSect="00781CC7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0CE1"/>
    <w:multiLevelType w:val="hybridMultilevel"/>
    <w:tmpl w:val="715E882A"/>
    <w:lvl w:ilvl="0" w:tplc="BD68DDA4">
      <w:start w:val="1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D5640B8"/>
    <w:multiLevelType w:val="hybridMultilevel"/>
    <w:tmpl w:val="85603874"/>
    <w:lvl w:ilvl="0" w:tplc="ED84A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9C"/>
    <w:rsid w:val="001F5C11"/>
    <w:rsid w:val="0036503E"/>
    <w:rsid w:val="0036638E"/>
    <w:rsid w:val="00465B9C"/>
    <w:rsid w:val="00703462"/>
    <w:rsid w:val="00781CC7"/>
    <w:rsid w:val="00CC7534"/>
    <w:rsid w:val="00DF57B4"/>
    <w:rsid w:val="00F2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B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65B9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F5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B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65B9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F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6965A-C381-491D-8BBE-81F89542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DarkUser</cp:lastModifiedBy>
  <cp:revision>2</cp:revision>
  <dcterms:created xsi:type="dcterms:W3CDTF">2016-06-21T05:23:00Z</dcterms:created>
  <dcterms:modified xsi:type="dcterms:W3CDTF">2016-06-21T05:23:00Z</dcterms:modified>
</cp:coreProperties>
</file>