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93" w:rsidRDefault="004D024B" w:rsidP="004D024B">
      <w:pPr>
        <w:rPr>
          <w:b/>
          <w:sz w:val="32"/>
          <w:szCs w:val="32"/>
        </w:rPr>
      </w:pPr>
      <w:r w:rsidRPr="004D02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="00537F93">
        <w:rPr>
          <w:b/>
          <w:sz w:val="32"/>
          <w:szCs w:val="32"/>
        </w:rPr>
        <w:t>Conventional Networks     (</w:t>
      </w:r>
      <w:proofErr w:type="spellStart"/>
      <w:r w:rsidR="00537F93">
        <w:rPr>
          <w:b/>
          <w:sz w:val="32"/>
          <w:szCs w:val="32"/>
        </w:rPr>
        <w:t>vs</w:t>
      </w:r>
      <w:proofErr w:type="spellEnd"/>
      <w:r w:rsidR="00537F93">
        <w:rPr>
          <w:b/>
          <w:sz w:val="32"/>
          <w:szCs w:val="32"/>
        </w:rPr>
        <w:t xml:space="preserve">) GSM mobile-originated call in </w:t>
      </w:r>
    </w:p>
    <w:p w:rsidR="00AA566C" w:rsidRDefault="00537F93" w:rsidP="004D024B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</w:t>
      </w:r>
      <w:proofErr w:type="spellStart"/>
      <w:r>
        <w:rPr>
          <w:b/>
          <w:sz w:val="32"/>
          <w:szCs w:val="32"/>
        </w:rPr>
        <w:t>TerraCCN-Mobisite</w:t>
      </w:r>
      <w:proofErr w:type="spellEnd"/>
      <w:r>
        <w:rPr>
          <w:b/>
          <w:sz w:val="32"/>
          <w:szCs w:val="32"/>
        </w:rPr>
        <w:t xml:space="preserve"> network  </w:t>
      </w:r>
    </w:p>
    <w:tbl>
      <w:tblPr>
        <w:tblStyle w:val="TableGrid"/>
        <w:tblW w:w="10278" w:type="dxa"/>
        <w:tblInd w:w="-522" w:type="dxa"/>
        <w:tblLook w:val="04A0"/>
      </w:tblPr>
      <w:tblGrid>
        <w:gridCol w:w="4788"/>
        <w:gridCol w:w="5490"/>
      </w:tblGrid>
      <w:tr w:rsidR="004D024B" w:rsidTr="004D024B">
        <w:tc>
          <w:tcPr>
            <w:tcW w:w="4788" w:type="dxa"/>
          </w:tcPr>
          <w:p w:rsidR="004D024B" w:rsidRDefault="004D024B" w:rsidP="004D024B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Conventional networks</w:t>
            </w:r>
          </w:p>
          <w:p w:rsidR="004D024B" w:rsidRDefault="004D024B" w:rsidP="004D024B">
            <w:pPr>
              <w:jc w:val="center"/>
              <w:rPr>
                <w:b/>
                <w:sz w:val="24"/>
                <w:szCs w:val="24"/>
              </w:rPr>
            </w:pPr>
          </w:p>
          <w:p w:rsidR="004D024B" w:rsidRDefault="004D024B" w:rsidP="004D024B">
            <w:pPr>
              <w:jc w:val="center"/>
              <w:rPr>
                <w:b/>
                <w:sz w:val="24"/>
                <w:szCs w:val="24"/>
              </w:rPr>
            </w:pPr>
          </w:p>
          <w:p w:rsidR="004D024B" w:rsidRDefault="004D024B" w:rsidP="004D02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781175" cy="1712960"/>
                  <wp:effectExtent l="19050" t="0" r="0" b="0"/>
                  <wp:docPr id="530" name="Picture 530" descr="C:\Users\Uche\Desktop\Jobs\2016\November 2016\Houstontech's Terramobile\Technology\SBMN\Conventional Network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:\Users\Uche\Desktop\Jobs\2016\November 2016\Houstontech's Terramobile\Technology\SBMN\Conventional Network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084" cy="171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31" name="Picture 531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Synchronous TDM-based A and </w:t>
            </w:r>
            <w:proofErr w:type="spellStart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Abis</w:t>
            </w:r>
            <w:proofErr w:type="spell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interfaces are required between the MSC, BSC and BTS.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32" name="Picture 532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Each BTS and BSC </w:t>
            </w:r>
            <w:proofErr w:type="gramStart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proofErr w:type="gram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connected hierarchically in a tree to a single controlling MSC, without failover.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33" name="Picture 533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Even brief disruptions of TDM links cause call failures.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34" name="Picture 534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Multiple small messages have to travel the entire network from BTS to MSC.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35" name="Picture 535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All-voice data is </w:t>
            </w:r>
            <w:proofErr w:type="spellStart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transcoded</w:t>
            </w:r>
            <w:proofErr w:type="spell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G.711 even for a call between two mobile stations. </w:t>
            </w:r>
          </w:p>
          <w:p w:rsidR="004D024B" w:rsidRDefault="004D024B" w:rsidP="004D024B">
            <w:pPr>
              <w:rPr>
                <w:b/>
                <w:sz w:val="32"/>
                <w:szCs w:val="32"/>
              </w:rPr>
            </w:pPr>
          </w:p>
        </w:tc>
        <w:tc>
          <w:tcPr>
            <w:tcW w:w="5490" w:type="dxa"/>
          </w:tcPr>
          <w:p w:rsidR="004D024B" w:rsidRDefault="004D024B" w:rsidP="004D024B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 xml:space="preserve">GSM mobile-originated call in </w:t>
            </w:r>
            <w:proofErr w:type="spellStart"/>
            <w:r w:rsidRPr="004D024B">
              <w:rPr>
                <w:b/>
                <w:sz w:val="24"/>
                <w:szCs w:val="24"/>
              </w:rPr>
              <w:t>TerraCCN-Mobisite</w:t>
            </w:r>
            <w:proofErr w:type="spellEnd"/>
            <w:r w:rsidRPr="004D024B">
              <w:rPr>
                <w:b/>
                <w:sz w:val="24"/>
                <w:szCs w:val="24"/>
              </w:rPr>
              <w:t xml:space="preserve"> network</w:t>
            </w:r>
          </w:p>
          <w:p w:rsidR="004D024B" w:rsidRDefault="004D024B" w:rsidP="004D024B">
            <w:pPr>
              <w:jc w:val="center"/>
              <w:rPr>
                <w:b/>
                <w:sz w:val="24"/>
                <w:szCs w:val="24"/>
              </w:rPr>
            </w:pPr>
          </w:p>
          <w:p w:rsidR="004D024B" w:rsidRDefault="00516174" w:rsidP="004D02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852107" cy="1781175"/>
                  <wp:effectExtent l="19050" t="0" r="0" b="0"/>
                  <wp:docPr id="8" name="Picture 8" descr="C:\Users\Uche\Desktop\Jobs\2016\December 2016\Houstontech's Terramobile\Technology\SBMN\Network FUnctions\gsm mobile-originated call in y-mobi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che\Desktop\Jobs\2016\December 2016\Houstontech's Terramobile\Technology\SBMN\Network FUnctions\gsm mobile-originated call in y-mobi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107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F3495E" w:rsidP="004D0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95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ech bullet" style="width:24pt;height:24pt"/>
              </w:pic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Pure IP solution, any network backhaul is supported with low packet loss rates.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43" name="Picture 543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Doesn't require a BSC function.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44" name="Picture 544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BTS and BSC functions are not geographically attached to a single MSC.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45" name="Picture 545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mobile station connects to the </w:t>
            </w:r>
            <w:proofErr w:type="spellStart"/>
            <w:r w:rsidRPr="00066942">
              <w:rPr>
                <w:rFonts w:ascii="Times New Roman" w:eastAsia="Times New Roman" w:hAnsi="Times New Roman" w:cs="Times New Roman"/>
                <w:sz w:val="20"/>
                <w:szCs w:val="20"/>
              </w:rPr>
              <w:t>Mobisite</w:t>
            </w:r>
            <w:proofErr w:type="spell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which makes a connection to a </w:t>
            </w:r>
            <w:proofErr w:type="spellStart"/>
            <w:r w:rsidRPr="00066942"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's</w:t>
            </w:r>
            <w:proofErr w:type="spell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MSC/VLR component via SIP/RTP.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46" name="Picture 546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subscriber is authenticated to the network by the </w:t>
            </w:r>
            <w:proofErr w:type="spellStart"/>
            <w:r w:rsidRPr="00066942"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proofErr w:type="spell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using the SIM/USIM and SIP AKAv1-MD5 algorithms.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47" name="Picture 547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low level, time critical signaling is confined in the </w:t>
            </w:r>
            <w:proofErr w:type="spellStart"/>
            <w:r w:rsidR="00066942" w:rsidRPr="00066942">
              <w:rPr>
                <w:rFonts w:ascii="Times New Roman" w:eastAsia="Times New Roman" w:hAnsi="Times New Roman" w:cs="Times New Roman"/>
                <w:sz w:val="20"/>
                <w:szCs w:val="20"/>
              </w:rPr>
              <w:t>Mobisite</w:t>
            </w:r>
            <w:proofErr w:type="spell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does not require any transport.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48" name="Picture 548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Entire SIP messages are sent over the IP network instead of multiple short messages.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49" name="Picture 549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Voice data is compressed and transported using the standard RTP (real time transport) protocol.</w:t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6694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50" name="Picture 550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24B" w:rsidRPr="004D024B" w:rsidRDefault="004D024B" w:rsidP="004D02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>Transcoding</w:t>
            </w:r>
            <w:proofErr w:type="spellEnd"/>
            <w:r w:rsidRPr="004D02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performed only if required. Optionally, local calls in the same cell can bypass the network completely.</w:t>
            </w:r>
          </w:p>
          <w:p w:rsidR="004D024B" w:rsidRDefault="004D024B" w:rsidP="004D024B">
            <w:pPr>
              <w:rPr>
                <w:b/>
                <w:sz w:val="32"/>
                <w:szCs w:val="32"/>
              </w:rPr>
            </w:pPr>
          </w:p>
        </w:tc>
      </w:tr>
    </w:tbl>
    <w:p w:rsidR="00537F93" w:rsidRDefault="00537F93" w:rsidP="00537F93">
      <w:pPr>
        <w:rPr>
          <w:b/>
          <w:sz w:val="32"/>
          <w:szCs w:val="32"/>
        </w:rPr>
      </w:pPr>
      <w:r w:rsidRPr="004D024B">
        <w:rPr>
          <w:b/>
          <w:sz w:val="32"/>
          <w:szCs w:val="32"/>
        </w:rPr>
        <w:lastRenderedPageBreak/>
        <w:t xml:space="preserve"> </w:t>
      </w:r>
      <w:r>
        <w:rPr>
          <w:b/>
          <w:sz w:val="32"/>
          <w:szCs w:val="32"/>
        </w:rPr>
        <w:t xml:space="preserve">     Conventional Networks     (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) GSM mobile-terminated call in </w:t>
      </w:r>
    </w:p>
    <w:p w:rsidR="00537F93" w:rsidRDefault="00537F93" w:rsidP="00537F93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</w:t>
      </w:r>
      <w:proofErr w:type="spellStart"/>
      <w:r>
        <w:rPr>
          <w:b/>
          <w:sz w:val="32"/>
          <w:szCs w:val="32"/>
        </w:rPr>
        <w:t>TerraCCN-Mobisite</w:t>
      </w:r>
      <w:proofErr w:type="spellEnd"/>
      <w:r>
        <w:rPr>
          <w:b/>
          <w:sz w:val="32"/>
          <w:szCs w:val="32"/>
        </w:rPr>
        <w:t xml:space="preserve"> network  </w:t>
      </w:r>
    </w:p>
    <w:tbl>
      <w:tblPr>
        <w:tblStyle w:val="TableGrid"/>
        <w:tblW w:w="10278" w:type="dxa"/>
        <w:tblInd w:w="-522" w:type="dxa"/>
        <w:tblLook w:val="04A0"/>
      </w:tblPr>
      <w:tblGrid>
        <w:gridCol w:w="4788"/>
        <w:gridCol w:w="5490"/>
      </w:tblGrid>
      <w:tr w:rsidR="00537F93" w:rsidTr="00212598">
        <w:tc>
          <w:tcPr>
            <w:tcW w:w="4788" w:type="dxa"/>
          </w:tcPr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Conventional networks</w:t>
            </w:r>
          </w:p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</w:p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</w:p>
          <w:p w:rsidR="00537F93" w:rsidRDefault="00537F93" w:rsidP="002125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781175" cy="1712960"/>
                  <wp:effectExtent l="19050" t="0" r="0" b="0"/>
                  <wp:docPr id="4" name="Picture 530" descr="C:\Users\Uche\Desktop\Jobs\2016\November 2016\Houstontech's Terramobile\Technology\SBMN\Conventional Network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:\Users\Uche\Desktop\Jobs\2016\November 2016\Houstontech's Terramobile\Technology\SBMN\Conventional Network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084" cy="171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61" name="Picture 561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GMSC is usually a separate hardware function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62" name="Picture 562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ISUP/SS7 is used as signaling transport, voice uses G.711 over TDM.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63" name="Picture 563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Routing to the Visited MSC/VLR uses dynamically allocated Roaming Numbers.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64" name="Picture 564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The MSC sends the paging request to all BSCs and all BTSs in its Location Area.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65" name="Picture 565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voice data is </w:t>
            </w:r>
            <w:proofErr w:type="spellStart"/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transcoded</w:t>
            </w:r>
            <w:proofErr w:type="spellEnd"/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G.711 even for a call between two mobile stations.</w:t>
            </w:r>
          </w:p>
          <w:p w:rsidR="00537F93" w:rsidRDefault="00537F93" w:rsidP="00212598">
            <w:pPr>
              <w:rPr>
                <w:b/>
                <w:sz w:val="32"/>
                <w:szCs w:val="32"/>
              </w:rPr>
            </w:pPr>
          </w:p>
        </w:tc>
        <w:tc>
          <w:tcPr>
            <w:tcW w:w="5490" w:type="dxa"/>
          </w:tcPr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GSM mobile-</w:t>
            </w:r>
            <w:r>
              <w:rPr>
                <w:b/>
                <w:sz w:val="24"/>
                <w:szCs w:val="24"/>
              </w:rPr>
              <w:t>terminated</w:t>
            </w:r>
            <w:r w:rsidRPr="004D024B">
              <w:rPr>
                <w:b/>
                <w:sz w:val="24"/>
                <w:szCs w:val="24"/>
              </w:rPr>
              <w:t xml:space="preserve"> call in </w:t>
            </w:r>
            <w:proofErr w:type="spellStart"/>
            <w:r w:rsidRPr="004D024B">
              <w:rPr>
                <w:b/>
                <w:sz w:val="24"/>
                <w:szCs w:val="24"/>
              </w:rPr>
              <w:t>TerraCCN-Mobisite</w:t>
            </w:r>
            <w:proofErr w:type="spellEnd"/>
            <w:r w:rsidRPr="004D024B">
              <w:rPr>
                <w:b/>
                <w:sz w:val="24"/>
                <w:szCs w:val="24"/>
              </w:rPr>
              <w:t xml:space="preserve"> network</w:t>
            </w:r>
          </w:p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</w:p>
          <w:p w:rsidR="00537F93" w:rsidRDefault="00537F93" w:rsidP="002125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924050" cy="1850653"/>
                  <wp:effectExtent l="19050" t="0" r="0" b="0"/>
                  <wp:docPr id="14" name="Picture 541" descr="C:\Users\Uche\Desktop\Jobs\2016\November 2016\Houstontech's Terramobile\Technology\SBMN\GSM mobile-originated call in YateUCN-SatSite net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:\Users\Uche\Desktop\Jobs\2016\November 2016\Houstontech's Terramobile\Technology\SBMN\GSM mobile-originated call in YateUCN-SatSite networ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749" cy="185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4D024B" w:rsidRDefault="00537F93" w:rsidP="002125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71" name="Picture 571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proofErr w:type="spellEnd"/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includes the GMSC function, can receive and forward calls on SIP.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72" name="Picture 572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Doesn't require a BSC function.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73" name="Picture 573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Routing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proofErr w:type="spellEnd"/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any other Visited MSC uses dynamically allocated Roaming Numbers.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74" name="Picture 574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Calls are delivered over SIP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Mobisite</w:t>
            </w:r>
            <w:proofErr w:type="spellEnd"/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where the subscriber is registered.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75" name="Picture 575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Mobisite</w:t>
            </w:r>
            <w:proofErr w:type="spellEnd"/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pages the Mobile Station and allows it to connect to the Radio Network.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76" name="Picture 576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proofErr w:type="spellEnd"/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authenticates the subscriber using the SIM/USIM and SIP AKAv1-MD5 algorithms.</w:t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37F9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577" name="Picture 577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537F93" w:rsidRDefault="00537F93" w:rsidP="00537F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7F93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Transparent interworking with IMS, fallback to GSM.</w:t>
            </w:r>
          </w:p>
          <w:p w:rsidR="00537F93" w:rsidRDefault="00537F93" w:rsidP="00212598">
            <w:pPr>
              <w:rPr>
                <w:b/>
                <w:sz w:val="32"/>
                <w:szCs w:val="32"/>
              </w:rPr>
            </w:pPr>
          </w:p>
        </w:tc>
      </w:tr>
    </w:tbl>
    <w:p w:rsidR="004D024B" w:rsidRDefault="004D024B" w:rsidP="004D024B">
      <w:pPr>
        <w:rPr>
          <w:b/>
          <w:sz w:val="32"/>
          <w:szCs w:val="32"/>
        </w:rPr>
      </w:pPr>
    </w:p>
    <w:p w:rsidR="00537F93" w:rsidRDefault="00537F93" w:rsidP="004D024B">
      <w:pPr>
        <w:rPr>
          <w:b/>
          <w:sz w:val="32"/>
          <w:szCs w:val="32"/>
        </w:rPr>
      </w:pPr>
    </w:p>
    <w:p w:rsidR="00537F93" w:rsidRDefault="00537F93" w:rsidP="004D024B">
      <w:pPr>
        <w:rPr>
          <w:b/>
          <w:sz w:val="32"/>
          <w:szCs w:val="32"/>
        </w:rPr>
      </w:pPr>
    </w:p>
    <w:p w:rsidR="00212598" w:rsidRDefault="00537F93" w:rsidP="00537F93">
      <w:pPr>
        <w:rPr>
          <w:b/>
          <w:sz w:val="32"/>
          <w:szCs w:val="32"/>
        </w:rPr>
      </w:pPr>
      <w:r w:rsidRPr="004D024B">
        <w:rPr>
          <w:b/>
          <w:sz w:val="32"/>
          <w:szCs w:val="32"/>
        </w:rPr>
        <w:lastRenderedPageBreak/>
        <w:t xml:space="preserve"> </w:t>
      </w:r>
      <w:r>
        <w:rPr>
          <w:b/>
          <w:sz w:val="32"/>
          <w:szCs w:val="32"/>
        </w:rPr>
        <w:t xml:space="preserve">     Conventional Networks     (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) </w:t>
      </w:r>
      <w:r w:rsidR="00212598">
        <w:rPr>
          <w:b/>
          <w:sz w:val="32"/>
          <w:szCs w:val="32"/>
        </w:rPr>
        <w:t>VoLTE</w:t>
      </w:r>
      <w:r>
        <w:rPr>
          <w:b/>
          <w:sz w:val="32"/>
          <w:szCs w:val="32"/>
        </w:rPr>
        <w:t xml:space="preserve"> call </w:t>
      </w:r>
      <w:proofErr w:type="gramStart"/>
      <w:r>
        <w:rPr>
          <w:b/>
          <w:sz w:val="32"/>
          <w:szCs w:val="32"/>
        </w:rPr>
        <w:t xml:space="preserve">in  </w:t>
      </w:r>
      <w:proofErr w:type="spellStart"/>
      <w:r>
        <w:rPr>
          <w:b/>
          <w:sz w:val="32"/>
          <w:szCs w:val="32"/>
        </w:rPr>
        <w:t>TerraCCN</w:t>
      </w:r>
      <w:proofErr w:type="gramEnd"/>
      <w:r>
        <w:rPr>
          <w:b/>
          <w:sz w:val="32"/>
          <w:szCs w:val="32"/>
        </w:rPr>
        <w:t>-Mobisite</w:t>
      </w:r>
      <w:proofErr w:type="spellEnd"/>
      <w:r>
        <w:rPr>
          <w:b/>
          <w:sz w:val="32"/>
          <w:szCs w:val="32"/>
        </w:rPr>
        <w:t xml:space="preserve"> </w:t>
      </w:r>
    </w:p>
    <w:p w:rsidR="00537F93" w:rsidRPr="00212598" w:rsidRDefault="00212598" w:rsidP="0053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</w:t>
      </w:r>
      <w:proofErr w:type="gramStart"/>
      <w:r w:rsidR="00537F93">
        <w:rPr>
          <w:b/>
          <w:sz w:val="32"/>
          <w:szCs w:val="32"/>
        </w:rPr>
        <w:t>network</w:t>
      </w:r>
      <w:proofErr w:type="gramEnd"/>
      <w:r w:rsidR="00537F93">
        <w:rPr>
          <w:b/>
          <w:sz w:val="32"/>
          <w:szCs w:val="32"/>
        </w:rPr>
        <w:t xml:space="preserve">  </w:t>
      </w:r>
    </w:p>
    <w:tbl>
      <w:tblPr>
        <w:tblStyle w:val="TableGrid"/>
        <w:tblW w:w="10278" w:type="dxa"/>
        <w:tblInd w:w="-522" w:type="dxa"/>
        <w:tblLook w:val="04A0"/>
      </w:tblPr>
      <w:tblGrid>
        <w:gridCol w:w="4788"/>
        <w:gridCol w:w="5490"/>
      </w:tblGrid>
      <w:tr w:rsidR="00537F93" w:rsidTr="00212598">
        <w:tc>
          <w:tcPr>
            <w:tcW w:w="4788" w:type="dxa"/>
          </w:tcPr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Conventional networks</w:t>
            </w:r>
          </w:p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</w:p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</w:p>
          <w:p w:rsidR="00537F93" w:rsidRDefault="00537F93" w:rsidP="002125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781501" cy="1716720"/>
                  <wp:effectExtent l="19050" t="0" r="9199" b="0"/>
                  <wp:docPr id="27" name="Picture 530" descr="C:\Users\Uche\Desktop\Jobs\2016\November 2016\Houstontech's Terramobile\Technology\SBMN\Conventional Network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:\Users\Uche\Desktop\Jobs\2016\November 2016\Houstontech's Terramobile\Technology\SBMN\Conventional Network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501" cy="171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8" type="#_x0000_t75" alt="Conventional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 xml:space="preserve">Several separate network functions (ENB, MME, S-GW, </w:t>
            </w:r>
            <w:proofErr w:type="gramStart"/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P</w:t>
            </w:r>
            <w:proofErr w:type="gramEnd"/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-GW) are involved in the data session establishment.</w:t>
            </w: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br/>
            </w: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9" type="#_x0000_t75" alt="Conventional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Several other IMS functions (CSCF) are involved in voice call establishment.</w:t>
            </w: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br/>
            </w: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0" type="#_x0000_t75" alt="Conventional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Uses a completely different infrastructure, protocols and services from GSM.</w:t>
            </w: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br/>
            </w: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1" type="#_x0000_t75" alt="Conventional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Fallback to GSM involves complex Roaming Retry or Roaming Forwarding procedures</w:t>
            </w:r>
          </w:p>
          <w:p w:rsidR="00537F93" w:rsidRDefault="00537F93" w:rsidP="00212598">
            <w:pPr>
              <w:rPr>
                <w:b/>
                <w:sz w:val="32"/>
                <w:szCs w:val="32"/>
              </w:rPr>
            </w:pPr>
          </w:p>
        </w:tc>
        <w:tc>
          <w:tcPr>
            <w:tcW w:w="5490" w:type="dxa"/>
          </w:tcPr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GSM mobile-</w:t>
            </w:r>
            <w:r>
              <w:rPr>
                <w:b/>
                <w:sz w:val="24"/>
                <w:szCs w:val="24"/>
              </w:rPr>
              <w:t>terminated</w:t>
            </w:r>
            <w:r w:rsidRPr="004D024B">
              <w:rPr>
                <w:b/>
                <w:sz w:val="24"/>
                <w:szCs w:val="24"/>
              </w:rPr>
              <w:t xml:space="preserve"> call in </w:t>
            </w:r>
            <w:proofErr w:type="spellStart"/>
            <w:r w:rsidRPr="004D024B">
              <w:rPr>
                <w:b/>
                <w:sz w:val="24"/>
                <w:szCs w:val="24"/>
              </w:rPr>
              <w:t>TerraCCN-Mobisite</w:t>
            </w:r>
            <w:proofErr w:type="spellEnd"/>
            <w:r w:rsidRPr="004D024B">
              <w:rPr>
                <w:b/>
                <w:sz w:val="24"/>
                <w:szCs w:val="24"/>
              </w:rPr>
              <w:t xml:space="preserve"> network</w:t>
            </w:r>
          </w:p>
          <w:p w:rsidR="00537F93" w:rsidRDefault="00537F93" w:rsidP="00212598">
            <w:pPr>
              <w:jc w:val="center"/>
              <w:rPr>
                <w:b/>
                <w:sz w:val="24"/>
                <w:szCs w:val="24"/>
              </w:rPr>
            </w:pPr>
          </w:p>
          <w:p w:rsidR="00537F93" w:rsidRDefault="00537F93" w:rsidP="002125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178608" cy="2095500"/>
                  <wp:effectExtent l="19050" t="0" r="0" b="0"/>
                  <wp:docPr id="33" name="Picture 541" descr="C:\Users\Uche\Desktop\Jobs\2016\November 2016\Houstontech's Terramobile\Technology\SBMN\GSM mobile-originated call in YateUCN-SatSite net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:\Users\Uche\Desktop\Jobs\2016\November 2016\Houstontech's Terramobile\Technology\SBMN\GSM mobile-originated call in YateUCN-SatSite networ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267" cy="2095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F93" w:rsidRPr="004D024B" w:rsidRDefault="00537F93" w:rsidP="002125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2" type="#_x0000_t75" alt="Tech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Converges</w:t>
            </w:r>
            <w:proofErr w:type="gramEnd"/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 xml:space="preserve"> the EPC layers, offering access to the interfaces required for roaming.</w:t>
            </w: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br/>
            </w: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3" type="#_x0000_t75" alt="Tech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Includes an IMS that performs the functions of the P-CSCF, I-CSCF and S-CSCF.</w:t>
            </w: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br/>
            </w: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4" type="#_x0000_t75" alt="Tech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Call paths and processing are similar to GSM calls, most services are shared.</w:t>
            </w:r>
          </w:p>
          <w:p w:rsidR="00AD08F9" w:rsidRPr="00AD08F9" w:rsidRDefault="00AD08F9" w:rsidP="00AD08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br/>
            </w:r>
            <w:r w:rsidRPr="00AD08F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5" type="#_x0000_t75" alt="Tech bullet" style="width:24pt;height:24pt"/>
              </w:pict>
            </w:r>
            <w:r w:rsidRPr="00AD08F9">
              <w:rPr>
                <w:rFonts w:ascii="Arial" w:eastAsia="Times New Roman" w:hAnsi="Arial" w:cs="Arial"/>
                <w:color w:val="4D4D4D"/>
                <w:sz w:val="21"/>
              </w:rPr>
              <w:t> </w:t>
            </w:r>
          </w:p>
          <w:p w:rsidR="00AD08F9" w:rsidRPr="00AD08F9" w:rsidRDefault="00AD08F9" w:rsidP="00AD08F9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D08F9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Fallback to GSM can be performed in the same box.</w:t>
            </w:r>
          </w:p>
          <w:p w:rsidR="00537F93" w:rsidRDefault="00537F93" w:rsidP="00212598">
            <w:pPr>
              <w:rPr>
                <w:b/>
                <w:sz w:val="32"/>
                <w:szCs w:val="32"/>
              </w:rPr>
            </w:pPr>
          </w:p>
        </w:tc>
      </w:tr>
    </w:tbl>
    <w:p w:rsidR="00537F93" w:rsidRDefault="00537F93" w:rsidP="004D024B">
      <w:pPr>
        <w:rPr>
          <w:b/>
          <w:sz w:val="32"/>
          <w:szCs w:val="32"/>
        </w:rPr>
      </w:pPr>
    </w:p>
    <w:p w:rsidR="00AC7458" w:rsidRDefault="00AC7458" w:rsidP="004D024B">
      <w:pPr>
        <w:rPr>
          <w:b/>
          <w:sz w:val="32"/>
          <w:szCs w:val="32"/>
        </w:rPr>
      </w:pPr>
    </w:p>
    <w:p w:rsidR="00AD08F9" w:rsidRDefault="00AD08F9" w:rsidP="004D024B">
      <w:pPr>
        <w:rPr>
          <w:b/>
          <w:sz w:val="32"/>
          <w:szCs w:val="32"/>
        </w:rPr>
      </w:pPr>
    </w:p>
    <w:p w:rsidR="00AC7458" w:rsidRDefault="00AC7458" w:rsidP="004D024B">
      <w:pPr>
        <w:rPr>
          <w:b/>
          <w:sz w:val="32"/>
          <w:szCs w:val="32"/>
        </w:rPr>
      </w:pPr>
    </w:p>
    <w:p w:rsidR="00AC7458" w:rsidRDefault="00AC7458" w:rsidP="00AC7458">
      <w:pPr>
        <w:rPr>
          <w:b/>
          <w:sz w:val="32"/>
          <w:szCs w:val="32"/>
        </w:rPr>
      </w:pPr>
      <w:r w:rsidRPr="004D024B">
        <w:rPr>
          <w:b/>
          <w:sz w:val="32"/>
          <w:szCs w:val="32"/>
        </w:rPr>
        <w:lastRenderedPageBreak/>
        <w:t xml:space="preserve"> </w:t>
      </w:r>
      <w:r>
        <w:rPr>
          <w:b/>
          <w:sz w:val="32"/>
          <w:szCs w:val="32"/>
        </w:rPr>
        <w:t xml:space="preserve">     Conventional Networks     (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) SMS in GSM in </w:t>
      </w:r>
      <w:proofErr w:type="spellStart"/>
      <w:r>
        <w:rPr>
          <w:b/>
          <w:sz w:val="32"/>
          <w:szCs w:val="32"/>
        </w:rPr>
        <w:t>TerraCCN-Mobisite</w:t>
      </w:r>
      <w:proofErr w:type="spellEnd"/>
      <w:r>
        <w:rPr>
          <w:b/>
          <w:sz w:val="32"/>
          <w:szCs w:val="32"/>
        </w:rPr>
        <w:t xml:space="preserve"> </w:t>
      </w:r>
    </w:p>
    <w:p w:rsidR="00AC7458" w:rsidRPr="00212598" w:rsidRDefault="00AC7458" w:rsidP="00AC74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</w:t>
      </w:r>
      <w:proofErr w:type="gramStart"/>
      <w:r>
        <w:rPr>
          <w:b/>
          <w:sz w:val="32"/>
          <w:szCs w:val="32"/>
        </w:rPr>
        <w:t>network</w:t>
      </w:r>
      <w:proofErr w:type="gramEnd"/>
      <w:r>
        <w:rPr>
          <w:b/>
          <w:sz w:val="32"/>
          <w:szCs w:val="32"/>
        </w:rPr>
        <w:t xml:space="preserve">  </w:t>
      </w:r>
    </w:p>
    <w:tbl>
      <w:tblPr>
        <w:tblStyle w:val="TableGrid"/>
        <w:tblW w:w="10278" w:type="dxa"/>
        <w:tblInd w:w="-522" w:type="dxa"/>
        <w:tblLook w:val="04A0"/>
      </w:tblPr>
      <w:tblGrid>
        <w:gridCol w:w="4788"/>
        <w:gridCol w:w="5490"/>
      </w:tblGrid>
      <w:tr w:rsidR="00AC7458" w:rsidTr="00E37AF7">
        <w:tc>
          <w:tcPr>
            <w:tcW w:w="4788" w:type="dxa"/>
          </w:tcPr>
          <w:p w:rsidR="00AC7458" w:rsidRDefault="00AC7458" w:rsidP="00E37AF7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Conventional networks</w:t>
            </w:r>
          </w:p>
          <w:p w:rsidR="00AC7458" w:rsidRDefault="00AC7458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AC7458" w:rsidRDefault="00AC7458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AC7458" w:rsidRDefault="00AC7458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560654" cy="1716720"/>
                  <wp:effectExtent l="19050" t="0" r="1446" b="0"/>
                  <wp:docPr id="41" name="Picture 530" descr="C:\Users\Uche\Desktop\Jobs\2016\November 2016\Houstontech's Terramobile\Technology\SBMN\Conventional Network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:\Users\Uche\Desktop\Jobs\2016\November 2016\Houstontech's Terramobile\Technology\SBMN\Conventional Network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654" cy="171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458" w:rsidRPr="00AC7458" w:rsidRDefault="00AC7458" w:rsidP="00AC74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22" name="Picture 622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458" w:rsidRPr="00AC7458" w:rsidRDefault="00AC7458" w:rsidP="00AC74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74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Many short messages are sent over the TDM based A and </w:t>
            </w:r>
            <w:proofErr w:type="spellStart"/>
            <w:r w:rsidRPr="00AC7458">
              <w:rPr>
                <w:rFonts w:ascii="Times New Roman" w:eastAsia="Times New Roman" w:hAnsi="Times New Roman" w:cs="Times New Roman"/>
                <w:sz w:val="20"/>
                <w:szCs w:val="20"/>
              </w:rPr>
              <w:t>Abis</w:t>
            </w:r>
            <w:proofErr w:type="spellEnd"/>
            <w:r w:rsidRPr="00AC74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interfaces.</w:t>
            </w:r>
          </w:p>
          <w:p w:rsidR="00AC7458" w:rsidRPr="00AC7458" w:rsidRDefault="00AC7458" w:rsidP="00AC74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74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9953F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23" name="Picture 623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458" w:rsidRPr="00AC7458" w:rsidRDefault="00AC7458" w:rsidP="00AC74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7458">
              <w:rPr>
                <w:rFonts w:ascii="Times New Roman" w:eastAsia="Times New Roman" w:hAnsi="Times New Roman" w:cs="Times New Roman"/>
                <w:sz w:val="20"/>
                <w:szCs w:val="20"/>
              </w:rPr>
              <w:t>The entire Location Area is paged for MT SMS.</w:t>
            </w:r>
          </w:p>
          <w:p w:rsidR="00AC7458" w:rsidRDefault="00AC7458" w:rsidP="00E37AF7">
            <w:pPr>
              <w:rPr>
                <w:b/>
                <w:sz w:val="32"/>
                <w:szCs w:val="32"/>
              </w:rPr>
            </w:pPr>
          </w:p>
        </w:tc>
        <w:tc>
          <w:tcPr>
            <w:tcW w:w="5490" w:type="dxa"/>
          </w:tcPr>
          <w:p w:rsidR="00AC7458" w:rsidRDefault="00B01F11" w:rsidP="00E37A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SMS in </w:t>
            </w:r>
            <w:r w:rsidR="00AC7458" w:rsidRPr="004D024B">
              <w:rPr>
                <w:b/>
                <w:sz w:val="24"/>
                <w:szCs w:val="24"/>
              </w:rPr>
              <w:t xml:space="preserve">GSM </w:t>
            </w:r>
            <w:r>
              <w:rPr>
                <w:b/>
                <w:sz w:val="24"/>
                <w:szCs w:val="24"/>
              </w:rPr>
              <w:t xml:space="preserve">in </w:t>
            </w:r>
            <w:proofErr w:type="spellStart"/>
            <w:r w:rsidR="00AC7458" w:rsidRPr="004D024B">
              <w:rPr>
                <w:b/>
                <w:sz w:val="24"/>
                <w:szCs w:val="24"/>
              </w:rPr>
              <w:t>TerraCCN-Mobisite</w:t>
            </w:r>
            <w:proofErr w:type="spellEnd"/>
            <w:r w:rsidR="00AC7458" w:rsidRPr="004D024B">
              <w:rPr>
                <w:b/>
                <w:sz w:val="24"/>
                <w:szCs w:val="24"/>
              </w:rPr>
              <w:t xml:space="preserve"> network</w:t>
            </w:r>
          </w:p>
          <w:p w:rsidR="00AC7458" w:rsidRDefault="00AC7458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AC7458" w:rsidRDefault="00AC7458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795546" cy="1971675"/>
                  <wp:effectExtent l="19050" t="0" r="0" b="0"/>
                  <wp:docPr id="47" name="Picture 541" descr="C:\Users\Uche\Desktop\Jobs\2016\November 2016\Houstontech's Terramobile\Technology\SBMN\GSM mobile-originated call in YateUCN-SatSite net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:\Users\Uche\Desktop\Jobs\2016\November 2016\Houstontech's Terramobile\Technology\SBMN\GSM mobile-originated call in YateUCN-SatSite networ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063" cy="19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458" w:rsidRPr="004D024B" w:rsidRDefault="00AC7458" w:rsidP="00E37A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32" name="Picture 632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proofErr w:type="spellEnd"/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 send or receive SMS over different IP protocols: MAP/SIGTRAN, DIAMETER.</w:t>
            </w: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9953F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33" name="Picture 633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SMS is exchanged with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Mobisite</w:t>
            </w:r>
            <w:proofErr w:type="spellEnd"/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using an IMS compliant SIP MESSAGE.</w:t>
            </w: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9953F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34" name="Picture 634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subscriber is authenticated by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proofErr w:type="spellEnd"/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using the SIM/USIM and SIP AKAv1-MD5 algorithms.</w:t>
            </w: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9953F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35" name="Picture 635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3F1" w:rsidRPr="009953F1" w:rsidRDefault="009953F1" w:rsidP="009953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Mobisite</w:t>
            </w:r>
            <w:proofErr w:type="spellEnd"/>
            <w:r w:rsidRPr="009953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deals internally with paging and all the small messages</w:t>
            </w:r>
          </w:p>
          <w:p w:rsidR="00AC7458" w:rsidRDefault="00AC7458" w:rsidP="00E37AF7">
            <w:pPr>
              <w:rPr>
                <w:b/>
                <w:sz w:val="32"/>
                <w:szCs w:val="32"/>
              </w:rPr>
            </w:pPr>
          </w:p>
        </w:tc>
      </w:tr>
    </w:tbl>
    <w:p w:rsidR="00AC7458" w:rsidRDefault="00AC7458" w:rsidP="004D024B">
      <w:pPr>
        <w:rPr>
          <w:b/>
          <w:sz w:val="32"/>
          <w:szCs w:val="32"/>
        </w:rPr>
      </w:pPr>
    </w:p>
    <w:p w:rsidR="009953F1" w:rsidRDefault="009953F1" w:rsidP="004D024B">
      <w:pPr>
        <w:rPr>
          <w:b/>
          <w:sz w:val="32"/>
          <w:szCs w:val="32"/>
        </w:rPr>
      </w:pPr>
    </w:p>
    <w:p w:rsidR="009953F1" w:rsidRDefault="009953F1" w:rsidP="004D024B">
      <w:pPr>
        <w:rPr>
          <w:b/>
          <w:sz w:val="32"/>
          <w:szCs w:val="32"/>
        </w:rPr>
      </w:pPr>
    </w:p>
    <w:p w:rsidR="009953F1" w:rsidRDefault="009953F1" w:rsidP="004D024B">
      <w:pPr>
        <w:rPr>
          <w:b/>
          <w:sz w:val="32"/>
          <w:szCs w:val="32"/>
        </w:rPr>
      </w:pPr>
    </w:p>
    <w:p w:rsidR="009953F1" w:rsidRDefault="009953F1" w:rsidP="004D024B">
      <w:pPr>
        <w:rPr>
          <w:b/>
          <w:sz w:val="32"/>
          <w:szCs w:val="32"/>
        </w:rPr>
      </w:pPr>
    </w:p>
    <w:p w:rsidR="009953F1" w:rsidRDefault="009953F1" w:rsidP="004D024B">
      <w:pPr>
        <w:rPr>
          <w:b/>
          <w:sz w:val="32"/>
          <w:szCs w:val="32"/>
        </w:rPr>
      </w:pPr>
    </w:p>
    <w:p w:rsidR="009953F1" w:rsidRDefault="009953F1" w:rsidP="004D024B">
      <w:pPr>
        <w:rPr>
          <w:b/>
          <w:sz w:val="32"/>
          <w:szCs w:val="32"/>
        </w:rPr>
      </w:pPr>
    </w:p>
    <w:p w:rsidR="009953F1" w:rsidRDefault="009953F1" w:rsidP="009953F1">
      <w:pPr>
        <w:rPr>
          <w:b/>
          <w:sz w:val="32"/>
          <w:szCs w:val="32"/>
        </w:rPr>
      </w:pPr>
      <w:r w:rsidRPr="004D024B">
        <w:rPr>
          <w:b/>
          <w:sz w:val="32"/>
          <w:szCs w:val="32"/>
        </w:rPr>
        <w:lastRenderedPageBreak/>
        <w:t xml:space="preserve"> </w:t>
      </w:r>
      <w:r>
        <w:rPr>
          <w:b/>
          <w:sz w:val="32"/>
          <w:szCs w:val="32"/>
        </w:rPr>
        <w:t xml:space="preserve">     Conventional Networks     (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) SMS in </w:t>
      </w:r>
      <w:r w:rsidR="002226E3">
        <w:rPr>
          <w:b/>
          <w:sz w:val="32"/>
          <w:szCs w:val="32"/>
        </w:rPr>
        <w:t>LTE</w:t>
      </w:r>
      <w:r>
        <w:rPr>
          <w:b/>
          <w:sz w:val="32"/>
          <w:szCs w:val="32"/>
        </w:rPr>
        <w:t xml:space="preserve"> in </w:t>
      </w:r>
      <w:proofErr w:type="spellStart"/>
      <w:r>
        <w:rPr>
          <w:b/>
          <w:sz w:val="32"/>
          <w:szCs w:val="32"/>
        </w:rPr>
        <w:t>TerraCCN-Mobisite</w:t>
      </w:r>
      <w:proofErr w:type="spellEnd"/>
      <w:r>
        <w:rPr>
          <w:b/>
          <w:sz w:val="32"/>
          <w:szCs w:val="32"/>
        </w:rPr>
        <w:t xml:space="preserve"> </w:t>
      </w:r>
    </w:p>
    <w:p w:rsidR="009953F1" w:rsidRPr="00212598" w:rsidRDefault="009953F1" w:rsidP="009953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</w:t>
      </w:r>
      <w:proofErr w:type="gramStart"/>
      <w:r>
        <w:rPr>
          <w:b/>
          <w:sz w:val="32"/>
          <w:szCs w:val="32"/>
        </w:rPr>
        <w:t>network</w:t>
      </w:r>
      <w:proofErr w:type="gramEnd"/>
      <w:r>
        <w:rPr>
          <w:b/>
          <w:sz w:val="32"/>
          <w:szCs w:val="32"/>
        </w:rPr>
        <w:t xml:space="preserve">  </w:t>
      </w:r>
    </w:p>
    <w:tbl>
      <w:tblPr>
        <w:tblStyle w:val="TableGrid"/>
        <w:tblW w:w="10278" w:type="dxa"/>
        <w:tblInd w:w="-522" w:type="dxa"/>
        <w:tblLook w:val="04A0"/>
      </w:tblPr>
      <w:tblGrid>
        <w:gridCol w:w="4788"/>
        <w:gridCol w:w="5490"/>
      </w:tblGrid>
      <w:tr w:rsidR="009953F1" w:rsidTr="00E37AF7">
        <w:tc>
          <w:tcPr>
            <w:tcW w:w="4788" w:type="dxa"/>
          </w:tcPr>
          <w:p w:rsidR="009953F1" w:rsidRDefault="009953F1" w:rsidP="00E37AF7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Conventional networks</w:t>
            </w:r>
          </w:p>
          <w:p w:rsidR="009953F1" w:rsidRDefault="009953F1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9953F1" w:rsidRDefault="009953F1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9953F1" w:rsidRDefault="009953F1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560654" cy="1532279"/>
                  <wp:effectExtent l="19050" t="0" r="1446" b="0"/>
                  <wp:docPr id="55" name="Picture 530" descr="C:\Users\Uche\Desktop\Jobs\2016\November 2016\Houstontech's Terramobile\Technology\SBMN\Conventional Network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:\Users\Uche\Desktop\Jobs\2016\November 2016\Houstontech's Terramobile\Technology\SBMN\Conventional Network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654" cy="1532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41" name="Picture 641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Usually implemented using slow and disruptive CSFB procedures.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42" name="Picture 642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Some implementations support LTE NAS tunneling.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43" name="Picture 643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SMS over IP (SIP MESSAGE) requires interaction with IMS components.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44" name="Picture 644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Needs updated MSCs to propagate the messages received on MAP/SS7.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45" name="Picture 645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Infrequent DIAMETER support.</w:t>
            </w:r>
          </w:p>
          <w:p w:rsidR="009953F1" w:rsidRDefault="009953F1" w:rsidP="00E37AF7">
            <w:pPr>
              <w:rPr>
                <w:b/>
                <w:sz w:val="32"/>
                <w:szCs w:val="32"/>
              </w:rPr>
            </w:pPr>
          </w:p>
        </w:tc>
        <w:tc>
          <w:tcPr>
            <w:tcW w:w="5490" w:type="dxa"/>
          </w:tcPr>
          <w:p w:rsidR="009953F1" w:rsidRDefault="009953F1" w:rsidP="00E37A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SMS in </w:t>
            </w:r>
            <w:r w:rsidR="002226E3">
              <w:rPr>
                <w:b/>
                <w:sz w:val="24"/>
                <w:szCs w:val="24"/>
              </w:rPr>
              <w:t>LTE</w:t>
            </w:r>
            <w:r w:rsidRPr="004D024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in </w:t>
            </w:r>
            <w:proofErr w:type="spellStart"/>
            <w:r w:rsidRPr="004D024B">
              <w:rPr>
                <w:b/>
                <w:sz w:val="24"/>
                <w:szCs w:val="24"/>
              </w:rPr>
              <w:t>TerraCCN-Mobisite</w:t>
            </w:r>
            <w:proofErr w:type="spellEnd"/>
            <w:r w:rsidRPr="004D024B">
              <w:rPr>
                <w:b/>
                <w:sz w:val="24"/>
                <w:szCs w:val="24"/>
              </w:rPr>
              <w:t xml:space="preserve"> network</w:t>
            </w:r>
          </w:p>
          <w:p w:rsidR="009953F1" w:rsidRDefault="009953F1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9953F1" w:rsidRDefault="009953F1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968852" cy="1931298"/>
                  <wp:effectExtent l="19050" t="0" r="0" b="0"/>
                  <wp:docPr id="58" name="Picture 541" descr="C:\Users\Uche\Desktop\Jobs\2016\November 2016\Houstontech's Terramobile\Technology\SBMN\GSM mobile-originated call in YateUCN-SatSite net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:\Users\Uche\Desktop\Jobs\2016\November 2016\Houstontech's Terramobile\Technology\SBMN\GSM mobile-originated call in YateUCN-SatSite networ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852" cy="193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3F1" w:rsidRPr="004D024B" w:rsidRDefault="009953F1" w:rsidP="00E37A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51" name="Picture 651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Supports IMS MESSAGE, LTE NAS tunneling and CSFB.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52" name="Picture 652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Except for the rarely needed CSFB, all functions are built-in.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53" name="Picture 653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Transparently supports MAP/SS7 and DIAMETER as transport for SMS.</w:t>
            </w:r>
          </w:p>
          <w:p w:rsidR="009953F1" w:rsidRDefault="009953F1" w:rsidP="00E37AF7">
            <w:pPr>
              <w:rPr>
                <w:b/>
                <w:sz w:val="32"/>
                <w:szCs w:val="32"/>
              </w:rPr>
            </w:pPr>
          </w:p>
        </w:tc>
      </w:tr>
    </w:tbl>
    <w:p w:rsidR="009953F1" w:rsidRDefault="009953F1" w:rsidP="004D024B">
      <w:pPr>
        <w:rPr>
          <w:b/>
          <w:sz w:val="32"/>
          <w:szCs w:val="32"/>
        </w:rPr>
      </w:pPr>
    </w:p>
    <w:p w:rsidR="002226E3" w:rsidRDefault="002226E3" w:rsidP="004D024B">
      <w:pPr>
        <w:rPr>
          <w:b/>
          <w:sz w:val="32"/>
          <w:szCs w:val="32"/>
        </w:rPr>
      </w:pPr>
    </w:p>
    <w:p w:rsidR="002226E3" w:rsidRDefault="002226E3" w:rsidP="004D024B">
      <w:pPr>
        <w:rPr>
          <w:b/>
          <w:sz w:val="32"/>
          <w:szCs w:val="32"/>
        </w:rPr>
      </w:pPr>
    </w:p>
    <w:p w:rsidR="002226E3" w:rsidRDefault="002226E3" w:rsidP="004D024B">
      <w:pPr>
        <w:rPr>
          <w:b/>
          <w:sz w:val="32"/>
          <w:szCs w:val="32"/>
        </w:rPr>
      </w:pPr>
    </w:p>
    <w:p w:rsidR="002226E3" w:rsidRDefault="002226E3" w:rsidP="004D024B">
      <w:pPr>
        <w:rPr>
          <w:b/>
          <w:sz w:val="32"/>
          <w:szCs w:val="32"/>
        </w:rPr>
      </w:pPr>
    </w:p>
    <w:p w:rsidR="002226E3" w:rsidRDefault="002226E3" w:rsidP="004D024B">
      <w:pPr>
        <w:rPr>
          <w:b/>
          <w:sz w:val="32"/>
          <w:szCs w:val="32"/>
        </w:rPr>
      </w:pPr>
    </w:p>
    <w:p w:rsidR="002226E3" w:rsidRDefault="002226E3" w:rsidP="004D024B">
      <w:pPr>
        <w:rPr>
          <w:b/>
          <w:sz w:val="32"/>
          <w:szCs w:val="32"/>
        </w:rPr>
      </w:pPr>
    </w:p>
    <w:p w:rsidR="00E71A98" w:rsidRDefault="002226E3" w:rsidP="002226E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Conventional Networks     (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) </w:t>
      </w:r>
      <w:r w:rsidR="00E71A98">
        <w:rPr>
          <w:b/>
          <w:sz w:val="32"/>
          <w:szCs w:val="32"/>
        </w:rPr>
        <w:t xml:space="preserve">Mobility and handover </w:t>
      </w:r>
      <w:r>
        <w:rPr>
          <w:b/>
          <w:sz w:val="32"/>
          <w:szCs w:val="32"/>
        </w:rPr>
        <w:t xml:space="preserve">in </w:t>
      </w:r>
      <w:r w:rsidR="00E71A98">
        <w:rPr>
          <w:b/>
          <w:sz w:val="32"/>
          <w:szCs w:val="32"/>
        </w:rPr>
        <w:t>GSM</w:t>
      </w:r>
      <w:r>
        <w:rPr>
          <w:b/>
          <w:sz w:val="32"/>
          <w:szCs w:val="32"/>
        </w:rPr>
        <w:t xml:space="preserve"> in </w:t>
      </w:r>
    </w:p>
    <w:p w:rsidR="002226E3" w:rsidRPr="00212598" w:rsidRDefault="00E71A98" w:rsidP="0022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</w:t>
      </w:r>
      <w:proofErr w:type="spellStart"/>
      <w:r w:rsidR="002226E3">
        <w:rPr>
          <w:b/>
          <w:sz w:val="32"/>
          <w:szCs w:val="32"/>
        </w:rPr>
        <w:t>TerraCCN-Mobisite</w:t>
      </w:r>
      <w:proofErr w:type="spellEnd"/>
      <w:r w:rsidR="002226E3">
        <w:rPr>
          <w:b/>
          <w:sz w:val="32"/>
          <w:szCs w:val="32"/>
        </w:rPr>
        <w:t xml:space="preserve"> network  </w:t>
      </w:r>
    </w:p>
    <w:tbl>
      <w:tblPr>
        <w:tblStyle w:val="TableGrid"/>
        <w:tblW w:w="10278" w:type="dxa"/>
        <w:tblInd w:w="-522" w:type="dxa"/>
        <w:tblLook w:val="04A0"/>
      </w:tblPr>
      <w:tblGrid>
        <w:gridCol w:w="4788"/>
        <w:gridCol w:w="5490"/>
      </w:tblGrid>
      <w:tr w:rsidR="002226E3" w:rsidTr="00E37AF7">
        <w:tc>
          <w:tcPr>
            <w:tcW w:w="4788" w:type="dxa"/>
          </w:tcPr>
          <w:p w:rsidR="002226E3" w:rsidRDefault="002226E3" w:rsidP="00E37AF7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Conventional networks</w:t>
            </w:r>
          </w:p>
          <w:p w:rsidR="002226E3" w:rsidRDefault="002226E3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2226E3" w:rsidRDefault="002226E3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2226E3" w:rsidRDefault="002226E3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392980" cy="1532279"/>
                  <wp:effectExtent l="19050" t="0" r="0" b="0"/>
                  <wp:docPr id="67" name="Picture 530" descr="C:\Users\Uche\Desktop\Jobs\2016\November 2016\Houstontech's Terramobile\Technology\SBMN\Conventional Network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:\Users\Uche\Desktop\Jobs\2016\November 2016\Houstontech's Terramobile\Technology\SBMN\Conventional Network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980" cy="1532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58" name="Picture 658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All BTS and BSC in a Location Area connect to a single MSC, without failover.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59" name="Picture 659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Inter-MSC handover is required once the Mobile Station leaves the Location Area.</w:t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2226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60" name="Picture 660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Pr="002226E3" w:rsidRDefault="002226E3" w:rsidP="002226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6E3">
              <w:rPr>
                <w:rFonts w:ascii="Times New Roman" w:eastAsia="Times New Roman" w:hAnsi="Times New Roman" w:cs="Times New Roman"/>
                <w:sz w:val="20"/>
                <w:szCs w:val="20"/>
              </w:rPr>
              <w:t>Handover can be performed at BSC level with moderate MSC interaction.</w:t>
            </w:r>
          </w:p>
          <w:p w:rsidR="002226E3" w:rsidRDefault="002226E3" w:rsidP="00E37AF7">
            <w:pPr>
              <w:rPr>
                <w:b/>
                <w:sz w:val="32"/>
                <w:szCs w:val="32"/>
              </w:rPr>
            </w:pPr>
          </w:p>
        </w:tc>
        <w:tc>
          <w:tcPr>
            <w:tcW w:w="5490" w:type="dxa"/>
          </w:tcPr>
          <w:p w:rsidR="002226E3" w:rsidRDefault="00E71A98" w:rsidP="00E37A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Mobility and handover </w:t>
            </w:r>
            <w:r w:rsidR="002226E3">
              <w:rPr>
                <w:b/>
                <w:sz w:val="24"/>
                <w:szCs w:val="24"/>
              </w:rPr>
              <w:t xml:space="preserve">in </w:t>
            </w:r>
            <w:r>
              <w:rPr>
                <w:b/>
                <w:sz w:val="24"/>
                <w:szCs w:val="24"/>
              </w:rPr>
              <w:t>GSM</w:t>
            </w:r>
            <w:r w:rsidR="002226E3" w:rsidRPr="004D024B">
              <w:rPr>
                <w:b/>
                <w:sz w:val="24"/>
                <w:szCs w:val="24"/>
              </w:rPr>
              <w:t xml:space="preserve"> </w:t>
            </w:r>
            <w:r w:rsidR="002226E3">
              <w:rPr>
                <w:b/>
                <w:sz w:val="24"/>
                <w:szCs w:val="24"/>
              </w:rPr>
              <w:t xml:space="preserve">in </w:t>
            </w:r>
            <w:proofErr w:type="spellStart"/>
            <w:r w:rsidR="002226E3" w:rsidRPr="004D024B">
              <w:rPr>
                <w:b/>
                <w:sz w:val="24"/>
                <w:szCs w:val="24"/>
              </w:rPr>
              <w:t>TerraCCN-Mobisite</w:t>
            </w:r>
            <w:proofErr w:type="spellEnd"/>
            <w:r w:rsidR="002226E3" w:rsidRPr="004D024B">
              <w:rPr>
                <w:b/>
                <w:sz w:val="24"/>
                <w:szCs w:val="24"/>
              </w:rPr>
              <w:t xml:space="preserve"> network</w:t>
            </w:r>
          </w:p>
          <w:p w:rsidR="002226E3" w:rsidRDefault="002226E3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2226E3" w:rsidRDefault="002226E3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389929" cy="1526270"/>
                  <wp:effectExtent l="19050" t="0" r="721" b="0"/>
                  <wp:docPr id="73" name="Picture 541" descr="C:\Users\Uche\Desktop\Jobs\2016\November 2016\Houstontech's Terramobile\Technology\SBMN\GSM mobile-originated call in YateUCN-SatSite net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:\Users\Uche\Desktop\Jobs\2016\November 2016\Houstontech's Terramobile\Technology\SBMN\GSM mobile-originated call in YateUCN-SatSite networ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929" cy="152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6E3" w:rsidRDefault="002226E3" w:rsidP="00E37AF7">
            <w:pPr>
              <w:jc w:val="center"/>
              <w:rPr>
                <w:b/>
                <w:sz w:val="32"/>
                <w:szCs w:val="32"/>
              </w:rPr>
            </w:pPr>
          </w:p>
          <w:p w:rsidR="002226E3" w:rsidRPr="004D024B" w:rsidRDefault="00F3495E" w:rsidP="00E37A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95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Tech bullet" style="width:24pt;height:24pt"/>
              </w:pict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76200"/>
                  <wp:effectExtent l="19050" t="0" r="0" b="0"/>
                  <wp:docPr id="664" name="Picture 664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Mobisite</w:t>
            </w:r>
            <w:proofErr w:type="spellEnd"/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attached to a specific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TerraCCN</w:t>
            </w:r>
            <w:proofErr w:type="spellEnd"/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given area.</w:t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76200"/>
                  <wp:effectExtent l="19050" t="0" r="0" b="0"/>
                  <wp:docPr id="665" name="Picture 665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MS can register and call through any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TerraCCN</w:t>
            </w:r>
            <w:proofErr w:type="spellEnd"/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although it prefers the last one used.</w:t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76200"/>
                  <wp:effectExtent l="19050" t="0" r="0" b="0"/>
                  <wp:docPr id="666" name="Picture 666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case of network failure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Mobisite</w:t>
            </w:r>
            <w:proofErr w:type="spellEnd"/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select a different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TerraCCN</w:t>
            </w:r>
            <w:proofErr w:type="spellEnd"/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76200"/>
                  <wp:effectExtent l="19050" t="0" r="0" b="0"/>
                  <wp:docPr id="667" name="Picture 667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>Inter-MSC handover is needed only at the network edges.</w:t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76200"/>
                  <wp:effectExtent l="19050" t="0" r="0" b="0"/>
                  <wp:docPr id="668" name="Picture 668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A98" w:rsidRPr="00E71A98" w:rsidRDefault="00E71A98" w:rsidP="00E71A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Mobisite</w:t>
            </w:r>
            <w:proofErr w:type="spellEnd"/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units communicate and perform handover over SIP peering protocols with minimal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TerraCCN</w:t>
            </w:r>
            <w:proofErr w:type="spellEnd"/>
            <w:r w:rsidRPr="00E71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interaction.</w:t>
            </w:r>
          </w:p>
          <w:p w:rsidR="002226E3" w:rsidRDefault="002226E3" w:rsidP="00E37AF7">
            <w:pPr>
              <w:rPr>
                <w:b/>
                <w:sz w:val="32"/>
                <w:szCs w:val="32"/>
              </w:rPr>
            </w:pPr>
          </w:p>
        </w:tc>
      </w:tr>
    </w:tbl>
    <w:p w:rsidR="002226E3" w:rsidRDefault="002226E3" w:rsidP="004D024B">
      <w:pPr>
        <w:rPr>
          <w:b/>
          <w:sz w:val="32"/>
          <w:szCs w:val="32"/>
        </w:rPr>
      </w:pPr>
    </w:p>
    <w:p w:rsidR="0096503C" w:rsidRDefault="0096503C" w:rsidP="004D024B">
      <w:pPr>
        <w:rPr>
          <w:b/>
          <w:sz w:val="32"/>
          <w:szCs w:val="32"/>
        </w:rPr>
      </w:pPr>
    </w:p>
    <w:p w:rsidR="0096503C" w:rsidRDefault="0096503C" w:rsidP="004D024B">
      <w:pPr>
        <w:rPr>
          <w:b/>
          <w:sz w:val="32"/>
          <w:szCs w:val="32"/>
        </w:rPr>
      </w:pPr>
    </w:p>
    <w:p w:rsidR="0096503C" w:rsidRDefault="0096503C" w:rsidP="004D024B">
      <w:pPr>
        <w:rPr>
          <w:b/>
          <w:sz w:val="32"/>
          <w:szCs w:val="32"/>
        </w:rPr>
      </w:pPr>
    </w:p>
    <w:p w:rsidR="0096503C" w:rsidRDefault="0096503C" w:rsidP="009650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Conventional Networks     (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) Mobility and handover in LTE in </w:t>
      </w:r>
    </w:p>
    <w:p w:rsidR="0096503C" w:rsidRPr="00212598" w:rsidRDefault="0096503C" w:rsidP="009650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</w:t>
      </w:r>
      <w:proofErr w:type="spellStart"/>
      <w:r>
        <w:rPr>
          <w:b/>
          <w:sz w:val="32"/>
          <w:szCs w:val="32"/>
        </w:rPr>
        <w:t>TerraCCN-Mobisite</w:t>
      </w:r>
      <w:proofErr w:type="spellEnd"/>
      <w:r>
        <w:rPr>
          <w:b/>
          <w:sz w:val="32"/>
          <w:szCs w:val="32"/>
        </w:rPr>
        <w:t xml:space="preserve"> network  </w:t>
      </w:r>
    </w:p>
    <w:tbl>
      <w:tblPr>
        <w:tblStyle w:val="TableGrid"/>
        <w:tblW w:w="10278" w:type="dxa"/>
        <w:tblInd w:w="-522" w:type="dxa"/>
        <w:tblLook w:val="04A0"/>
      </w:tblPr>
      <w:tblGrid>
        <w:gridCol w:w="4788"/>
        <w:gridCol w:w="5490"/>
      </w:tblGrid>
      <w:tr w:rsidR="0096503C" w:rsidTr="00E37AF7">
        <w:tc>
          <w:tcPr>
            <w:tcW w:w="4788" w:type="dxa"/>
          </w:tcPr>
          <w:p w:rsidR="0096503C" w:rsidRDefault="0096503C" w:rsidP="00E37AF7">
            <w:pPr>
              <w:jc w:val="center"/>
              <w:rPr>
                <w:b/>
                <w:sz w:val="24"/>
                <w:szCs w:val="24"/>
              </w:rPr>
            </w:pPr>
            <w:r w:rsidRPr="004D024B">
              <w:rPr>
                <w:b/>
                <w:sz w:val="24"/>
                <w:szCs w:val="24"/>
              </w:rPr>
              <w:t>Conventional networks</w:t>
            </w:r>
          </w:p>
          <w:p w:rsidR="0096503C" w:rsidRDefault="0096503C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96503C" w:rsidRDefault="0096503C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96503C" w:rsidRDefault="0096503C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392980" cy="1532278"/>
                  <wp:effectExtent l="19050" t="0" r="0" b="0"/>
                  <wp:docPr id="77" name="Picture 530" descr="C:\Users\Uche\Desktop\Jobs\2016\November 2016\Houstontech's Terramobile\Technology\SBMN\Conventional Network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:\Users\Uche\Desktop\Jobs\2016\November 2016\Houstontech's Terramobile\Technology\SBMN\Conventional Network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980" cy="1532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75" name="Picture 675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Network attach</w:t>
            </w:r>
            <w:proofErr w:type="gramEnd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causes </w:t>
            </w:r>
            <w:proofErr w:type="spellStart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eNodeB</w:t>
            </w:r>
            <w:proofErr w:type="spellEnd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select a MME which is preferred by UE for later connections.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76" name="Picture 676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eNodeB</w:t>
            </w:r>
            <w:proofErr w:type="spellEnd"/>
            <w:proofErr w:type="gramEnd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performs load balancing based on reported MME capacity.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77" name="Picture 677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X2 handover moves the UE from one </w:t>
            </w:r>
            <w:proofErr w:type="spellStart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eNodeB</w:t>
            </w:r>
            <w:proofErr w:type="spellEnd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another with minimal MME and S-GW interaction.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78" name="Picture 678" descr="Conventional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Conventional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CSFB and SRVCC functions require extra connections to other components.</w:t>
            </w:r>
          </w:p>
          <w:p w:rsidR="0096503C" w:rsidRDefault="0096503C" w:rsidP="00E37AF7">
            <w:pPr>
              <w:rPr>
                <w:b/>
                <w:sz w:val="32"/>
                <w:szCs w:val="32"/>
              </w:rPr>
            </w:pPr>
          </w:p>
        </w:tc>
        <w:tc>
          <w:tcPr>
            <w:tcW w:w="5490" w:type="dxa"/>
          </w:tcPr>
          <w:p w:rsidR="0096503C" w:rsidRDefault="0096503C" w:rsidP="00E37A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Mobility and handover in LTE</w:t>
            </w:r>
            <w:r w:rsidRPr="004D024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in </w:t>
            </w:r>
            <w:proofErr w:type="spellStart"/>
            <w:r w:rsidRPr="004D024B">
              <w:rPr>
                <w:b/>
                <w:sz w:val="24"/>
                <w:szCs w:val="24"/>
              </w:rPr>
              <w:t>TerraCCN-Mobisite</w:t>
            </w:r>
            <w:proofErr w:type="spellEnd"/>
            <w:r w:rsidRPr="004D024B">
              <w:rPr>
                <w:b/>
                <w:sz w:val="24"/>
                <w:szCs w:val="24"/>
              </w:rPr>
              <w:t xml:space="preserve"> network</w:t>
            </w:r>
          </w:p>
          <w:p w:rsidR="0096503C" w:rsidRDefault="0096503C" w:rsidP="00E37AF7">
            <w:pPr>
              <w:jc w:val="center"/>
              <w:rPr>
                <w:b/>
                <w:sz w:val="24"/>
                <w:szCs w:val="24"/>
              </w:rPr>
            </w:pPr>
          </w:p>
          <w:p w:rsidR="0096503C" w:rsidRDefault="0096503C" w:rsidP="00E37A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389929" cy="1526270"/>
                  <wp:effectExtent l="19050" t="0" r="721" b="0"/>
                  <wp:docPr id="81" name="Picture 541" descr="C:\Users\Uche\Desktop\Jobs\2016\November 2016\Houstontech's Terramobile\Technology\SBMN\GSM mobile-originated call in YateUCN-SatSite net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:\Users\Uche\Desktop\Jobs\2016\November 2016\Houstontech's Terramobile\Technology\SBMN\GSM mobile-originated call in YateUCN-SatSite networ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929" cy="152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03C" w:rsidRDefault="0096503C" w:rsidP="00E37AF7">
            <w:pPr>
              <w:jc w:val="center"/>
              <w:rPr>
                <w:b/>
                <w:sz w:val="32"/>
                <w:szCs w:val="32"/>
              </w:rPr>
            </w:pPr>
          </w:p>
          <w:p w:rsidR="0096503C" w:rsidRPr="004D024B" w:rsidRDefault="00F3495E" w:rsidP="00E37A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95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Tech bullet" style="width:24pt;height:24pt"/>
              </w:pic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83" name="Picture 683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Same as in conventional networks, but simpler because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's</w:t>
            </w:r>
            <w:proofErr w:type="spellEnd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converged</w:t>
            </w: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nature.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84" name="Picture 684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TerraCCN</w:t>
            </w:r>
            <w:proofErr w:type="spellEnd"/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(MME/S-GW) relocation is only required in case of failure.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85" name="Picture 685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Can authenticate and register LTE User Equipment over DIAMETER or MAP/SS7.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86" name="Picture 686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Built-in PDN Gateway can be used for Local IP Break-out or SIPTO functions.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87" name="Picture 687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Optional autonomous local authentication for small deployments.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88" name="Picture 688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CSFB support via built-in MSC proxy using Roaming Retry.</w:t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5161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6200" cy="76200"/>
                  <wp:effectExtent l="19050" t="0" r="0" b="0"/>
                  <wp:docPr id="689" name="Picture 689" descr="Tech bu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Tech bul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617" w:rsidRPr="00F51617" w:rsidRDefault="00F51617" w:rsidP="00F516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17">
              <w:rPr>
                <w:rFonts w:ascii="Times New Roman" w:eastAsia="Times New Roman" w:hAnsi="Times New Roman" w:cs="Times New Roman"/>
                <w:sz w:val="20"/>
                <w:szCs w:val="20"/>
              </w:rPr>
              <w:t>SRVCC support via built-in MSC handover.</w:t>
            </w:r>
          </w:p>
          <w:p w:rsidR="0096503C" w:rsidRDefault="0096503C" w:rsidP="00E37AF7">
            <w:pPr>
              <w:rPr>
                <w:b/>
                <w:sz w:val="32"/>
                <w:szCs w:val="32"/>
              </w:rPr>
            </w:pPr>
          </w:p>
        </w:tc>
      </w:tr>
    </w:tbl>
    <w:p w:rsidR="0096503C" w:rsidRPr="004D024B" w:rsidRDefault="0096503C" w:rsidP="004D024B">
      <w:pPr>
        <w:rPr>
          <w:b/>
          <w:sz w:val="32"/>
          <w:szCs w:val="32"/>
        </w:rPr>
      </w:pPr>
    </w:p>
    <w:sectPr w:rsidR="0096503C" w:rsidRPr="004D024B" w:rsidSect="00537F93">
      <w:headerReference w:type="default" r:id="rId2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29B" w:rsidRDefault="007E029B" w:rsidP="00AA566C">
      <w:pPr>
        <w:spacing w:after="0" w:line="240" w:lineRule="auto"/>
      </w:pPr>
      <w:r>
        <w:separator/>
      </w:r>
    </w:p>
  </w:endnote>
  <w:endnote w:type="continuationSeparator" w:id="0">
    <w:p w:rsidR="007E029B" w:rsidRDefault="007E029B" w:rsidP="00AA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29B" w:rsidRDefault="007E029B" w:rsidP="00AA566C">
      <w:pPr>
        <w:spacing w:after="0" w:line="240" w:lineRule="auto"/>
      </w:pPr>
      <w:r>
        <w:separator/>
      </w:r>
    </w:p>
  </w:footnote>
  <w:footnote w:type="continuationSeparator" w:id="0">
    <w:p w:rsidR="007E029B" w:rsidRDefault="007E029B" w:rsidP="00AA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98" w:rsidRPr="00AA566C" w:rsidRDefault="00212598">
    <w:pPr>
      <w:pStyle w:val="Header"/>
      <w:rPr>
        <w:sz w:val="40"/>
        <w:szCs w:val="40"/>
      </w:rPr>
    </w:pPr>
    <w:r>
      <w:rPr>
        <w:sz w:val="40"/>
        <w:szCs w:val="40"/>
      </w:rPr>
      <w:t>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0C1A"/>
    <w:multiLevelType w:val="hybridMultilevel"/>
    <w:tmpl w:val="0494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F5F29"/>
    <w:multiLevelType w:val="hybridMultilevel"/>
    <w:tmpl w:val="E29C0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66C"/>
    <w:rsid w:val="00066942"/>
    <w:rsid w:val="00124C7A"/>
    <w:rsid w:val="00156312"/>
    <w:rsid w:val="00170A88"/>
    <w:rsid w:val="001A479A"/>
    <w:rsid w:val="00212598"/>
    <w:rsid w:val="002226E3"/>
    <w:rsid w:val="00231C1C"/>
    <w:rsid w:val="002B6077"/>
    <w:rsid w:val="003C20F7"/>
    <w:rsid w:val="004112AA"/>
    <w:rsid w:val="00436AD7"/>
    <w:rsid w:val="004676B5"/>
    <w:rsid w:val="004D024B"/>
    <w:rsid w:val="00516174"/>
    <w:rsid w:val="00537F93"/>
    <w:rsid w:val="005845A8"/>
    <w:rsid w:val="005C1940"/>
    <w:rsid w:val="006E074F"/>
    <w:rsid w:val="00707D3B"/>
    <w:rsid w:val="007E029B"/>
    <w:rsid w:val="0096503C"/>
    <w:rsid w:val="009953F1"/>
    <w:rsid w:val="009C199D"/>
    <w:rsid w:val="009D6C04"/>
    <w:rsid w:val="00A0613C"/>
    <w:rsid w:val="00AA566C"/>
    <w:rsid w:val="00AC7458"/>
    <w:rsid w:val="00AD08F9"/>
    <w:rsid w:val="00B01F11"/>
    <w:rsid w:val="00B14AE4"/>
    <w:rsid w:val="00B63050"/>
    <w:rsid w:val="00C62DE2"/>
    <w:rsid w:val="00D407F5"/>
    <w:rsid w:val="00D94819"/>
    <w:rsid w:val="00DF4B2C"/>
    <w:rsid w:val="00E05401"/>
    <w:rsid w:val="00E71A98"/>
    <w:rsid w:val="00EC5706"/>
    <w:rsid w:val="00F3495E"/>
    <w:rsid w:val="00F5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940"/>
  </w:style>
  <w:style w:type="paragraph" w:styleId="Heading1">
    <w:name w:val="heading 1"/>
    <w:basedOn w:val="Normal"/>
    <w:link w:val="Heading1Char"/>
    <w:uiPriority w:val="9"/>
    <w:qFormat/>
    <w:rsid w:val="00AA5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66C"/>
  </w:style>
  <w:style w:type="paragraph" w:styleId="Footer">
    <w:name w:val="footer"/>
    <w:basedOn w:val="Normal"/>
    <w:link w:val="FooterChar"/>
    <w:uiPriority w:val="99"/>
    <w:semiHidden/>
    <w:unhideWhenUsed/>
    <w:rsid w:val="00A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66C"/>
  </w:style>
  <w:style w:type="character" w:customStyle="1" w:styleId="Heading1Char">
    <w:name w:val="Heading 1 Char"/>
    <w:basedOn w:val="DefaultParagraphFont"/>
    <w:link w:val="Heading1"/>
    <w:uiPriority w:val="9"/>
    <w:rsid w:val="00AA56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566C"/>
    <w:rPr>
      <w:color w:val="0000FF"/>
      <w:u w:val="single"/>
    </w:rPr>
  </w:style>
  <w:style w:type="table" w:styleId="TableGrid">
    <w:name w:val="Table Grid"/>
    <w:basedOn w:val="TableNormal"/>
    <w:uiPriority w:val="59"/>
    <w:rsid w:val="00AA5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0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3" w:color="DCDCDC"/>
            <w:right w:val="none" w:sz="0" w:space="0" w:color="auto"/>
          </w:divBdr>
        </w:div>
        <w:div w:id="1975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3" w:color="DCDCDC"/>
            <w:right w:val="none" w:sz="0" w:space="0" w:color="auto"/>
          </w:divBdr>
        </w:div>
        <w:div w:id="473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3" w:color="DCDCDC"/>
            <w:right w:val="none" w:sz="0" w:space="0" w:color="auto"/>
          </w:divBdr>
        </w:div>
        <w:div w:id="19583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3" w:color="DCDCDC"/>
            <w:right w:val="none" w:sz="0" w:space="0" w:color="auto"/>
          </w:divBdr>
        </w:div>
        <w:div w:id="7559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3" w:color="DCDCDC"/>
            <w:right w:val="none" w:sz="0" w:space="0" w:color="auto"/>
          </w:divBdr>
        </w:div>
        <w:div w:id="1297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</dc:creator>
  <cp:lastModifiedBy>Uche</cp:lastModifiedBy>
  <cp:revision>3</cp:revision>
  <dcterms:created xsi:type="dcterms:W3CDTF">2016-11-25T03:33:00Z</dcterms:created>
  <dcterms:modified xsi:type="dcterms:W3CDTF">2016-12-10T14:36:00Z</dcterms:modified>
</cp:coreProperties>
</file>