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C8" w:rsidRDefault="00812C41">
      <w:pPr>
        <w:rPr>
          <w:color w:val="548DD4" w:themeColor="text2" w:themeTint="99"/>
          <w:sz w:val="44"/>
          <w:szCs w:val="44"/>
        </w:rPr>
      </w:pPr>
      <w:r w:rsidRPr="00812C41">
        <w:rPr>
          <w:color w:val="548DD4" w:themeColor="text2" w:themeTint="99"/>
          <w:sz w:val="44"/>
          <w:szCs w:val="44"/>
        </w:rPr>
        <w:t>Clients</w:t>
      </w:r>
    </w:p>
    <w:p w:rsidR="0064116F" w:rsidRPr="0064116F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RPL provides information technology services to several end clients and System Integrators throughout the United States. Over the years, our team of consultants has</w:t>
      </w:r>
      <w:r w:rsidR="00A06C84">
        <w:rPr>
          <w:sz w:val="24"/>
          <w:szCs w:val="24"/>
        </w:rPr>
        <w:t xml:space="preserve"> worked on a wide range of time-</w:t>
      </w:r>
      <w:r w:rsidRPr="0064116F">
        <w:rPr>
          <w:sz w:val="24"/>
          <w:szCs w:val="24"/>
        </w:rPr>
        <w:t xml:space="preserve">sensitive, high visibility projects for many different clients throughout North America. Here are some of our clients for whom we've provided services directly or through </w:t>
      </w:r>
      <w:r w:rsidR="002F256D">
        <w:rPr>
          <w:sz w:val="24"/>
          <w:szCs w:val="24"/>
        </w:rPr>
        <w:t xml:space="preserve">our </w:t>
      </w:r>
      <w:r w:rsidRPr="0064116F">
        <w:rPr>
          <w:sz w:val="24"/>
          <w:szCs w:val="24"/>
        </w:rPr>
        <w:t>partners:</w:t>
      </w:r>
    </w:p>
    <w:p w:rsidR="004454B3" w:rsidRDefault="004454B3" w:rsidP="0064116F">
      <w:pPr>
        <w:rPr>
          <w:sz w:val="24"/>
          <w:szCs w:val="24"/>
        </w:rPr>
      </w:pPr>
    </w:p>
    <w:p w:rsidR="002F256D" w:rsidRPr="002F256D" w:rsidRDefault="002F256D" w:rsidP="0064116F">
      <w:pPr>
        <w:rPr>
          <w:b/>
          <w:sz w:val="24"/>
          <w:szCs w:val="24"/>
          <w:u w:val="single"/>
        </w:rPr>
      </w:pPr>
      <w:r w:rsidRPr="002F256D">
        <w:rPr>
          <w:b/>
          <w:sz w:val="24"/>
          <w:szCs w:val="24"/>
          <w:u w:val="single"/>
        </w:rPr>
        <w:t>Our Clients</w:t>
      </w:r>
    </w:p>
    <w:p w:rsidR="00CE5EE1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NIKE</w:t>
      </w:r>
    </w:p>
    <w:p w:rsidR="0064116F" w:rsidRPr="0064116F" w:rsidRDefault="0064116F" w:rsidP="0064116F">
      <w:pPr>
        <w:rPr>
          <w:sz w:val="24"/>
          <w:szCs w:val="24"/>
        </w:rPr>
      </w:pPr>
      <w:proofErr w:type="spellStart"/>
      <w:r w:rsidRPr="0064116F">
        <w:rPr>
          <w:sz w:val="24"/>
          <w:szCs w:val="24"/>
        </w:rPr>
        <w:t>Teradata</w:t>
      </w:r>
      <w:proofErr w:type="spellEnd"/>
    </w:p>
    <w:p w:rsidR="00CE5EE1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Target</w:t>
      </w:r>
    </w:p>
    <w:p w:rsidR="0064116F" w:rsidRPr="0064116F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Accident Fund of America</w:t>
      </w:r>
    </w:p>
    <w:p w:rsidR="00CE5EE1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MASCO</w:t>
      </w:r>
    </w:p>
    <w:p w:rsidR="0064116F" w:rsidRPr="0064116F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Kelly Services</w:t>
      </w:r>
    </w:p>
    <w:p w:rsidR="00CE5EE1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Oracle Corp</w:t>
      </w:r>
    </w:p>
    <w:p w:rsidR="0064116F" w:rsidRPr="0064116F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Entertainment Publications</w:t>
      </w:r>
    </w:p>
    <w:p w:rsidR="005831A6" w:rsidRDefault="005831A6" w:rsidP="00641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Aditya</w:t>
      </w:r>
      <w:proofErr w:type="spellEnd"/>
      <w:r>
        <w:rPr>
          <w:sz w:val="24"/>
          <w:szCs w:val="24"/>
        </w:rPr>
        <w:t xml:space="preserve"> Birla Minacs</w:t>
      </w:r>
    </w:p>
    <w:p w:rsidR="005831A6" w:rsidRDefault="00543BDC" w:rsidP="0064116F">
      <w:pPr>
        <w:rPr>
          <w:sz w:val="24"/>
          <w:szCs w:val="24"/>
        </w:rPr>
      </w:pPr>
      <w:r>
        <w:rPr>
          <w:sz w:val="24"/>
          <w:szCs w:val="24"/>
        </w:rPr>
        <w:t>Harland Clarke</w:t>
      </w:r>
    </w:p>
    <w:p w:rsidR="005831A6" w:rsidRDefault="006A575A" w:rsidP="0064116F">
      <w:pPr>
        <w:rPr>
          <w:sz w:val="24"/>
          <w:szCs w:val="24"/>
        </w:rPr>
      </w:pPr>
      <w:r>
        <w:rPr>
          <w:sz w:val="24"/>
          <w:szCs w:val="24"/>
        </w:rPr>
        <w:t xml:space="preserve">JACKSON </w:t>
      </w:r>
      <w:r w:rsidR="005831A6">
        <w:rPr>
          <w:sz w:val="24"/>
          <w:szCs w:val="24"/>
        </w:rPr>
        <w:t>National Life Insurance Company</w:t>
      </w:r>
    </w:p>
    <w:p w:rsidR="005831A6" w:rsidRDefault="005831A6" w:rsidP="0064116F">
      <w:pPr>
        <w:rPr>
          <w:sz w:val="24"/>
          <w:szCs w:val="24"/>
        </w:rPr>
      </w:pPr>
      <w:r>
        <w:rPr>
          <w:sz w:val="24"/>
          <w:szCs w:val="24"/>
        </w:rPr>
        <w:t>APC</w:t>
      </w:r>
      <w:r w:rsidR="00543BDC">
        <w:rPr>
          <w:sz w:val="24"/>
          <w:szCs w:val="24"/>
        </w:rPr>
        <w:t xml:space="preserve"> by </w:t>
      </w:r>
      <w:proofErr w:type="spellStart"/>
      <w:r w:rsidR="00543BDC">
        <w:rPr>
          <w:sz w:val="24"/>
          <w:szCs w:val="24"/>
        </w:rPr>
        <w:t>Schnieder</w:t>
      </w:r>
      <w:proofErr w:type="spellEnd"/>
      <w:r w:rsidR="0067447C">
        <w:rPr>
          <w:sz w:val="24"/>
          <w:szCs w:val="24"/>
        </w:rPr>
        <w:t xml:space="preserve"> Electric </w:t>
      </w:r>
    </w:p>
    <w:p w:rsidR="00752558" w:rsidRDefault="005831A6" w:rsidP="00641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Guidester</w:t>
      </w:r>
      <w:proofErr w:type="spellEnd"/>
      <w:r w:rsidR="0067447C">
        <w:rPr>
          <w:sz w:val="24"/>
          <w:szCs w:val="24"/>
        </w:rPr>
        <w:t xml:space="preserve"> </w:t>
      </w:r>
    </w:p>
    <w:p w:rsidR="005831A6" w:rsidRDefault="008D7C4A" w:rsidP="0064116F">
      <w:pPr>
        <w:rPr>
          <w:sz w:val="24"/>
          <w:szCs w:val="24"/>
        </w:rPr>
      </w:pPr>
      <w:r>
        <w:rPr>
          <w:sz w:val="24"/>
          <w:szCs w:val="24"/>
        </w:rPr>
        <w:t>Avenue</w:t>
      </w:r>
      <w:r w:rsidR="005831A6">
        <w:rPr>
          <w:sz w:val="24"/>
          <w:szCs w:val="24"/>
        </w:rPr>
        <w:t xml:space="preserve"> </w:t>
      </w:r>
      <w:r w:rsidR="004454B3">
        <w:rPr>
          <w:sz w:val="24"/>
          <w:szCs w:val="24"/>
        </w:rPr>
        <w:t>a</w:t>
      </w:r>
      <w:r w:rsidR="0067447C">
        <w:rPr>
          <w:sz w:val="24"/>
          <w:szCs w:val="24"/>
        </w:rPr>
        <w:t xml:space="preserve"> </w:t>
      </w:r>
      <w:proofErr w:type="spellStart"/>
      <w:r w:rsidR="00752558">
        <w:rPr>
          <w:sz w:val="24"/>
          <w:szCs w:val="24"/>
        </w:rPr>
        <w:t>r</w:t>
      </w:r>
      <w:r w:rsidR="005831A6">
        <w:rPr>
          <w:sz w:val="24"/>
          <w:szCs w:val="24"/>
        </w:rPr>
        <w:t>azorfish</w:t>
      </w:r>
      <w:proofErr w:type="spellEnd"/>
    </w:p>
    <w:p w:rsidR="005831A6" w:rsidRDefault="005831A6" w:rsidP="006411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HealthOne</w:t>
      </w:r>
      <w:proofErr w:type="spellEnd"/>
      <w:r w:rsidR="0067447C">
        <w:rPr>
          <w:sz w:val="24"/>
          <w:szCs w:val="24"/>
        </w:rPr>
        <w:t xml:space="preserve"> Medical Cent</w:t>
      </w:r>
      <w:r>
        <w:rPr>
          <w:sz w:val="24"/>
          <w:szCs w:val="24"/>
        </w:rPr>
        <w:t>e</w:t>
      </w:r>
      <w:r w:rsidR="0067447C">
        <w:rPr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2B5924" w:rsidRDefault="0067447C" w:rsidP="0064116F">
      <w:pPr>
        <w:rPr>
          <w:sz w:val="24"/>
          <w:szCs w:val="24"/>
        </w:rPr>
      </w:pPr>
      <w:r>
        <w:rPr>
          <w:sz w:val="24"/>
          <w:szCs w:val="24"/>
        </w:rPr>
        <w:t xml:space="preserve">Oakwood </w:t>
      </w:r>
      <w:r w:rsidR="004454B3">
        <w:rPr>
          <w:sz w:val="24"/>
          <w:szCs w:val="24"/>
        </w:rPr>
        <w:t>Worldwide</w:t>
      </w:r>
    </w:p>
    <w:p w:rsidR="004454B3" w:rsidRDefault="00C14CBB" w:rsidP="0064116F">
      <w:pPr>
        <w:rPr>
          <w:sz w:val="24"/>
          <w:szCs w:val="24"/>
        </w:rPr>
      </w:pPr>
      <w:r>
        <w:rPr>
          <w:sz w:val="24"/>
          <w:szCs w:val="24"/>
        </w:rPr>
        <w:t xml:space="preserve">OfficeMax </w:t>
      </w:r>
      <w:r w:rsidR="004454B3">
        <w:rPr>
          <w:sz w:val="24"/>
          <w:szCs w:val="24"/>
        </w:rPr>
        <w:t xml:space="preserve">BMG Media Inc. </w:t>
      </w:r>
    </w:p>
    <w:p w:rsidR="003C7F6A" w:rsidRPr="00FA586F" w:rsidRDefault="003C7F6A" w:rsidP="0064116F">
      <w:pPr>
        <w:rPr>
          <w:b/>
          <w:sz w:val="24"/>
          <w:szCs w:val="24"/>
        </w:rPr>
      </w:pPr>
      <w:r w:rsidRPr="00FA586F">
        <w:rPr>
          <w:b/>
          <w:sz w:val="24"/>
          <w:szCs w:val="24"/>
        </w:rPr>
        <w:lastRenderedPageBreak/>
        <w:t xml:space="preserve">Client Testimonials </w:t>
      </w:r>
    </w:p>
    <w:p w:rsidR="0064116F" w:rsidRDefault="0064116F" w:rsidP="0009302C">
      <w:pPr>
        <w:rPr>
          <w:sz w:val="24"/>
          <w:szCs w:val="24"/>
        </w:rPr>
      </w:pPr>
      <w:r w:rsidRPr="0064116F">
        <w:rPr>
          <w:sz w:val="24"/>
          <w:szCs w:val="24"/>
        </w:rPr>
        <w:t>RPL helped us staff our Siebel Implementation Project. They deployed their best consultants for the most critical areas of the project in a professional and timely manner. We were able to meet the project deadlines ahead of time, thanks to RPL.</w:t>
      </w:r>
    </w:p>
    <w:p w:rsidR="00753EC5" w:rsidRDefault="00753EC5" w:rsidP="0009302C">
      <w:pPr>
        <w:rPr>
          <w:i/>
          <w:sz w:val="24"/>
          <w:szCs w:val="24"/>
        </w:rPr>
      </w:pPr>
      <w:r w:rsidRPr="00753EC5">
        <w:rPr>
          <w:i/>
          <w:sz w:val="24"/>
          <w:szCs w:val="24"/>
        </w:rPr>
        <w:t>Delivery Manager</w:t>
      </w:r>
    </w:p>
    <w:p w:rsidR="00BD325E" w:rsidRDefault="00753EC5" w:rsidP="0009302C">
      <w:pPr>
        <w:rPr>
          <w:b/>
          <w:i/>
          <w:sz w:val="24"/>
          <w:szCs w:val="24"/>
        </w:rPr>
      </w:pPr>
      <w:r w:rsidRPr="00BD325E">
        <w:rPr>
          <w:b/>
          <w:i/>
          <w:sz w:val="24"/>
          <w:szCs w:val="24"/>
        </w:rPr>
        <w:t>Major Siebel Integration Partner</w:t>
      </w:r>
    </w:p>
    <w:p w:rsidR="00BD325E" w:rsidRPr="00BD325E" w:rsidRDefault="00BD325E" w:rsidP="0009302C">
      <w:pPr>
        <w:rPr>
          <w:b/>
          <w:i/>
          <w:sz w:val="24"/>
          <w:szCs w:val="24"/>
        </w:rPr>
      </w:pPr>
    </w:p>
    <w:p w:rsidR="0064116F" w:rsidRPr="0064116F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>Our Staffing assignments are in varied fields such as CRM, Web Application, ERP, Database Management, Networking and Middleware Technologies. RPL is a one-stop-shop for all the staffing needs of our major fortune 100 clients. We are very happy with their staffing services.</w:t>
      </w:r>
    </w:p>
    <w:p w:rsidR="0064116F" w:rsidRDefault="008B6B3E" w:rsidP="0064116F">
      <w:pPr>
        <w:rPr>
          <w:i/>
          <w:sz w:val="24"/>
          <w:szCs w:val="24"/>
        </w:rPr>
      </w:pPr>
      <w:r>
        <w:rPr>
          <w:i/>
          <w:sz w:val="24"/>
          <w:szCs w:val="24"/>
        </w:rPr>
        <w:t>Sr. Staffing Specialist</w:t>
      </w:r>
    </w:p>
    <w:p w:rsidR="008B6B3E" w:rsidRPr="008B6B3E" w:rsidRDefault="008B6B3E" w:rsidP="0064116F">
      <w:pPr>
        <w:rPr>
          <w:b/>
          <w:i/>
          <w:sz w:val="24"/>
          <w:szCs w:val="24"/>
        </w:rPr>
      </w:pPr>
      <w:r w:rsidRPr="008B6B3E">
        <w:rPr>
          <w:b/>
          <w:i/>
          <w:sz w:val="24"/>
          <w:szCs w:val="24"/>
        </w:rPr>
        <w:t>A National Staffing Firm</w:t>
      </w:r>
    </w:p>
    <w:p w:rsidR="0064116F" w:rsidRPr="0064116F" w:rsidRDefault="0064116F" w:rsidP="0064116F">
      <w:pPr>
        <w:rPr>
          <w:sz w:val="24"/>
          <w:szCs w:val="24"/>
        </w:rPr>
      </w:pPr>
    </w:p>
    <w:p w:rsidR="00812C41" w:rsidRDefault="0064116F" w:rsidP="0064116F">
      <w:pPr>
        <w:rPr>
          <w:sz w:val="24"/>
          <w:szCs w:val="24"/>
        </w:rPr>
      </w:pPr>
      <w:r w:rsidRPr="0064116F">
        <w:rPr>
          <w:sz w:val="24"/>
          <w:szCs w:val="24"/>
        </w:rPr>
        <w:t xml:space="preserve">If you are looking for quality IT staffing, then this is the place. RPL is very dedicated to our Staffing needs and is able </w:t>
      </w:r>
      <w:r w:rsidR="004429E5">
        <w:rPr>
          <w:sz w:val="24"/>
          <w:szCs w:val="24"/>
        </w:rPr>
        <w:t xml:space="preserve">to deliver quality consultants </w:t>
      </w:r>
      <w:r w:rsidRPr="0064116F">
        <w:rPr>
          <w:sz w:val="24"/>
          <w:szCs w:val="24"/>
        </w:rPr>
        <w:t>on time every time.</w:t>
      </w:r>
      <w:r w:rsidR="004429E5">
        <w:rPr>
          <w:sz w:val="24"/>
          <w:szCs w:val="24"/>
        </w:rPr>
        <w:t xml:space="preserve"> </w:t>
      </w:r>
    </w:p>
    <w:p w:rsidR="0062574C" w:rsidRDefault="007D7788" w:rsidP="0064116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Resources Manager</w:t>
      </w:r>
    </w:p>
    <w:p w:rsidR="007D7788" w:rsidRPr="007D7788" w:rsidRDefault="007D7788" w:rsidP="0064116F">
      <w:pPr>
        <w:rPr>
          <w:b/>
          <w:i/>
          <w:sz w:val="24"/>
          <w:szCs w:val="24"/>
        </w:rPr>
      </w:pPr>
      <w:r w:rsidRPr="007D7788">
        <w:rPr>
          <w:b/>
          <w:i/>
          <w:sz w:val="24"/>
          <w:szCs w:val="24"/>
        </w:rPr>
        <w:t>A Large Broadcasting Company</w:t>
      </w:r>
    </w:p>
    <w:sectPr w:rsidR="007D7788" w:rsidRPr="007D7788" w:rsidSect="0076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2C41"/>
    <w:rsid w:val="00057454"/>
    <w:rsid w:val="0009302C"/>
    <w:rsid w:val="000B747F"/>
    <w:rsid w:val="001E07FE"/>
    <w:rsid w:val="0022313D"/>
    <w:rsid w:val="002B5924"/>
    <w:rsid w:val="002F256D"/>
    <w:rsid w:val="003C7F6A"/>
    <w:rsid w:val="004429E5"/>
    <w:rsid w:val="004454B3"/>
    <w:rsid w:val="00543BDC"/>
    <w:rsid w:val="005831A6"/>
    <w:rsid w:val="0062574C"/>
    <w:rsid w:val="0064116F"/>
    <w:rsid w:val="0067447C"/>
    <w:rsid w:val="006A575A"/>
    <w:rsid w:val="006E2681"/>
    <w:rsid w:val="00752558"/>
    <w:rsid w:val="00753EC5"/>
    <w:rsid w:val="0076077E"/>
    <w:rsid w:val="007632C8"/>
    <w:rsid w:val="007D7788"/>
    <w:rsid w:val="00812C41"/>
    <w:rsid w:val="0081728A"/>
    <w:rsid w:val="008B6B3E"/>
    <w:rsid w:val="008D7C4A"/>
    <w:rsid w:val="00A06C84"/>
    <w:rsid w:val="00A61371"/>
    <w:rsid w:val="00AA3F32"/>
    <w:rsid w:val="00AA57A8"/>
    <w:rsid w:val="00AF216D"/>
    <w:rsid w:val="00BD325E"/>
    <w:rsid w:val="00C14CBB"/>
    <w:rsid w:val="00CC4471"/>
    <w:rsid w:val="00CE5EE1"/>
    <w:rsid w:val="00E151F3"/>
    <w:rsid w:val="00E81C56"/>
    <w:rsid w:val="00F24113"/>
    <w:rsid w:val="00FA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3AE7-8E6D-44B9-9F14-804342F4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38</cp:revision>
  <dcterms:created xsi:type="dcterms:W3CDTF">2013-05-11T08:27:00Z</dcterms:created>
  <dcterms:modified xsi:type="dcterms:W3CDTF">2013-05-13T14:33:00Z</dcterms:modified>
</cp:coreProperties>
</file>