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272" w:rsidRDefault="00E62272">
      <w:pPr>
        <w:pStyle w:val="Title"/>
        <w:rPr>
          <w:sz w:val="36"/>
        </w:rPr>
      </w:pPr>
    </w:p>
    <w:p w:rsidR="00E62272" w:rsidRDefault="00E62272">
      <w:pPr>
        <w:pStyle w:val="Title"/>
        <w:rPr>
          <w:sz w:val="36"/>
        </w:rPr>
      </w:pPr>
    </w:p>
    <w:p w:rsidR="00E62272" w:rsidRDefault="00E62272">
      <w:pPr>
        <w:pStyle w:val="Title"/>
        <w:rPr>
          <w:sz w:val="36"/>
        </w:rPr>
      </w:pPr>
    </w:p>
    <w:p w:rsidR="00E62272" w:rsidRDefault="00E62272">
      <w:pPr>
        <w:pStyle w:val="Title"/>
        <w:rPr>
          <w:sz w:val="36"/>
        </w:rPr>
      </w:pPr>
    </w:p>
    <w:p w:rsidR="00E62272" w:rsidRDefault="00E62272">
      <w:pPr>
        <w:pStyle w:val="Title"/>
        <w:rPr>
          <w:sz w:val="36"/>
        </w:rPr>
      </w:pPr>
    </w:p>
    <w:p w:rsidR="00E62272" w:rsidRDefault="00E62272">
      <w:pPr>
        <w:pStyle w:val="Title"/>
        <w:rPr>
          <w:sz w:val="36"/>
        </w:rPr>
      </w:pPr>
    </w:p>
    <w:p w:rsidR="00E62272" w:rsidRDefault="00E62272">
      <w:pPr>
        <w:pStyle w:val="Title"/>
        <w:rPr>
          <w:sz w:val="36"/>
        </w:rPr>
      </w:pPr>
    </w:p>
    <w:p w:rsidR="00E62272" w:rsidRDefault="00E62272">
      <w:pPr>
        <w:pStyle w:val="Title"/>
        <w:rPr>
          <w:sz w:val="36"/>
        </w:rPr>
      </w:pPr>
      <w:r>
        <w:rPr>
          <w:sz w:val="36"/>
        </w:rPr>
        <w:t xml:space="preserve">INSTRUCTIONS </w:t>
      </w:r>
    </w:p>
    <w:p w:rsidR="00E62272" w:rsidRDefault="00E62272">
      <w:pPr>
        <w:pStyle w:val="Title"/>
        <w:rPr>
          <w:sz w:val="36"/>
        </w:rPr>
      </w:pPr>
    </w:p>
    <w:p w:rsidR="00E62272" w:rsidRDefault="00E62272">
      <w:pPr>
        <w:pStyle w:val="Title"/>
        <w:rPr>
          <w:sz w:val="36"/>
        </w:rPr>
      </w:pPr>
      <w:proofErr w:type="gramStart"/>
      <w:r>
        <w:rPr>
          <w:sz w:val="36"/>
        </w:rPr>
        <w:t>for</w:t>
      </w:r>
      <w:proofErr w:type="gramEnd"/>
    </w:p>
    <w:p w:rsidR="00E62272" w:rsidRDefault="00E62272">
      <w:pPr>
        <w:pStyle w:val="Title"/>
        <w:rPr>
          <w:sz w:val="36"/>
        </w:rPr>
      </w:pPr>
    </w:p>
    <w:p w:rsidR="00E62272" w:rsidRDefault="00E62272">
      <w:pPr>
        <w:pStyle w:val="Title"/>
        <w:rPr>
          <w:sz w:val="36"/>
        </w:rPr>
      </w:pPr>
      <w:r>
        <w:rPr>
          <w:sz w:val="36"/>
        </w:rPr>
        <w:t xml:space="preserve">Downloading &amp; Installing </w:t>
      </w:r>
    </w:p>
    <w:p w:rsidR="00E62272" w:rsidRDefault="00E62272">
      <w:pPr>
        <w:pStyle w:val="Title"/>
        <w:rPr>
          <w:i/>
          <w:iCs/>
          <w:sz w:val="36"/>
        </w:rPr>
      </w:pPr>
      <w:r>
        <w:rPr>
          <w:i/>
          <w:iCs/>
          <w:sz w:val="36"/>
        </w:rPr>
        <w:t xml:space="preserve">Medicare Remit Easy Print </w:t>
      </w:r>
      <w:r>
        <w:rPr>
          <w:sz w:val="36"/>
        </w:rPr>
        <w:t xml:space="preserve">Software </w:t>
      </w:r>
    </w:p>
    <w:p w:rsidR="00E62272" w:rsidRDefault="00E62272">
      <w:pPr>
        <w:pStyle w:val="Title"/>
        <w:rPr>
          <w:sz w:val="36"/>
        </w:rPr>
      </w:pPr>
      <w:proofErr w:type="gramStart"/>
      <w:r>
        <w:rPr>
          <w:sz w:val="36"/>
        </w:rPr>
        <w:t>onto</w:t>
      </w:r>
      <w:proofErr w:type="gramEnd"/>
      <w:r>
        <w:rPr>
          <w:sz w:val="36"/>
        </w:rPr>
        <w:t xml:space="preserve"> a Local PC </w:t>
      </w:r>
    </w:p>
    <w:p w:rsidR="00E62272" w:rsidRDefault="00E62272">
      <w:pPr>
        <w:pStyle w:val="Title"/>
        <w:rPr>
          <w:i/>
          <w:iCs/>
          <w:sz w:val="32"/>
        </w:rPr>
      </w:pPr>
    </w:p>
    <w:p w:rsidR="00E62272" w:rsidRDefault="00E62272">
      <w:pPr>
        <w:pStyle w:val="Title"/>
        <w:rPr>
          <w:i/>
          <w:iCs/>
          <w:sz w:val="32"/>
        </w:rPr>
      </w:pPr>
      <w:r>
        <w:rPr>
          <w:i/>
          <w:iCs/>
          <w:sz w:val="32"/>
        </w:rPr>
        <w:t xml:space="preserve">(You are not planning on sharing the application </w:t>
      </w:r>
    </w:p>
    <w:p w:rsidR="00E62272" w:rsidRDefault="00E62272">
      <w:pPr>
        <w:pStyle w:val="Title"/>
        <w:rPr>
          <w:sz w:val="36"/>
        </w:rPr>
      </w:pPr>
      <w:proofErr w:type="gramStart"/>
      <w:r>
        <w:rPr>
          <w:i/>
          <w:iCs/>
          <w:sz w:val="32"/>
        </w:rPr>
        <w:t>with</w:t>
      </w:r>
      <w:proofErr w:type="gramEnd"/>
      <w:r>
        <w:rPr>
          <w:i/>
          <w:iCs/>
          <w:sz w:val="32"/>
        </w:rPr>
        <w:t xml:space="preserve"> other users on a network)</w:t>
      </w:r>
    </w:p>
    <w:p w:rsidR="00E62272" w:rsidRDefault="00E62272">
      <w:pPr>
        <w:pStyle w:val="Title"/>
        <w:rPr>
          <w:sz w:val="36"/>
        </w:rPr>
      </w:pPr>
    </w:p>
    <w:p w:rsidR="00E62272" w:rsidRDefault="00E62272">
      <w:pPr>
        <w:pStyle w:val="Title"/>
        <w:rPr>
          <w:sz w:val="36"/>
        </w:rPr>
      </w:pPr>
    </w:p>
    <w:p w:rsidR="00E62272" w:rsidRDefault="00B7034C">
      <w:pPr>
        <w:pStyle w:val="Title"/>
        <w:rPr>
          <w:sz w:val="36"/>
        </w:rPr>
      </w:pPr>
      <w:r>
        <w:rPr>
          <w:rFonts w:ascii="Arial" w:hAnsi="Arial" w:cs="Arial"/>
          <w:noProof/>
          <w:color w:val="000000"/>
          <w:sz w:val="20"/>
        </w:rPr>
        <w:drawing>
          <wp:inline distT="0" distB="0" distL="0" distR="0">
            <wp:extent cx="1120140" cy="1120140"/>
            <wp:effectExtent l="0" t="0" r="3810" b="3810"/>
            <wp:docPr id="1" name="Picture 1" desc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p w:rsidR="00E62272" w:rsidRDefault="00E62272">
      <w:pPr>
        <w:pStyle w:val="Title"/>
        <w:rPr>
          <w:sz w:val="36"/>
        </w:rPr>
      </w:pPr>
    </w:p>
    <w:p w:rsidR="00E62272" w:rsidRDefault="00E62272">
      <w:pPr>
        <w:pStyle w:val="Title"/>
        <w:rPr>
          <w:sz w:val="36"/>
        </w:rPr>
      </w:pPr>
    </w:p>
    <w:p w:rsidR="00E62272" w:rsidRDefault="00E62272">
      <w:pPr>
        <w:pStyle w:val="Title"/>
        <w:rPr>
          <w:sz w:val="36"/>
        </w:rPr>
      </w:pPr>
    </w:p>
    <w:p w:rsidR="00E62272" w:rsidRDefault="00E62272">
      <w:pPr>
        <w:pStyle w:val="Title"/>
        <w:rPr>
          <w:sz w:val="36"/>
        </w:rPr>
      </w:pPr>
      <w:r>
        <w:rPr>
          <w:sz w:val="20"/>
          <w:szCs w:val="20"/>
        </w:rPr>
        <w:t>This software was developed by the Centers for Medicare &amp; Medicaid Services (CMS) for use by Medicare providers/suppliers to view and print a Health Insurance Portability and Accountability Act (HIPAA) compliant Medicare 835. Medicare has no liability and takes no responsibility for any other use of this software.</w:t>
      </w:r>
    </w:p>
    <w:p w:rsidR="00E62272" w:rsidRDefault="00E62272">
      <w:pPr>
        <w:pStyle w:val="Title"/>
        <w:rPr>
          <w:sz w:val="36"/>
        </w:rPr>
      </w:pPr>
    </w:p>
    <w:p w:rsidR="00E62272" w:rsidRDefault="00E62272">
      <w:pPr>
        <w:pStyle w:val="Title"/>
        <w:rPr>
          <w:sz w:val="36"/>
        </w:rPr>
      </w:pPr>
    </w:p>
    <w:p w:rsidR="00E62272" w:rsidRDefault="00E62272">
      <w:pPr>
        <w:pStyle w:val="Title"/>
        <w:rPr>
          <w:sz w:val="36"/>
        </w:rPr>
      </w:pPr>
    </w:p>
    <w:tbl>
      <w:tblPr>
        <w:tblpPr w:leftFromText="180" w:rightFromText="180" w:vertAnchor="text" w:horzAnchor="margin" w:tblpY="38"/>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CCCCC"/>
        <w:tblLook w:val="0000" w:firstRow="0" w:lastRow="0" w:firstColumn="0" w:lastColumn="0" w:noHBand="0" w:noVBand="0"/>
      </w:tblPr>
      <w:tblGrid>
        <w:gridCol w:w="3147"/>
      </w:tblGrid>
      <w:tr w:rsidR="00E62272">
        <w:trPr>
          <w:trHeight w:val="584"/>
        </w:trPr>
        <w:tc>
          <w:tcPr>
            <w:tcW w:w="3147" w:type="dxa"/>
            <w:shd w:val="clear" w:color="auto" w:fill="CCCCCC"/>
          </w:tcPr>
          <w:p w:rsidR="00E62272" w:rsidRDefault="00E62272">
            <w:pPr>
              <w:pStyle w:val="Subtitle"/>
              <w:framePr w:hSpace="0" w:wrap="auto" w:vAnchor="margin" w:hAnchor="text" w:yAlign="inline"/>
            </w:pPr>
            <w:bookmarkStart w:id="0" w:name="_Toc110251668"/>
            <w:r>
              <w:lastRenderedPageBreak/>
              <w:t>PC R</w:t>
            </w:r>
            <w:r>
              <w:rPr>
                <w:shd w:val="clear" w:color="auto" w:fill="CCCCCC"/>
              </w:rPr>
              <w:t>eq</w:t>
            </w:r>
            <w:r>
              <w:t>uirements</w:t>
            </w:r>
            <w:bookmarkEnd w:id="0"/>
          </w:p>
        </w:tc>
      </w:tr>
    </w:tbl>
    <w:p w:rsidR="00E62272" w:rsidRDefault="00E62272">
      <w:pPr>
        <w:pStyle w:val="Title"/>
        <w:rPr>
          <w:i/>
          <w:iCs/>
          <w:sz w:val="28"/>
        </w:rPr>
      </w:pPr>
    </w:p>
    <w:p w:rsidR="00E62272" w:rsidRDefault="00E62272">
      <w:pPr>
        <w:jc w:val="center"/>
        <w:rPr>
          <w:sz w:val="36"/>
        </w:rPr>
      </w:pPr>
    </w:p>
    <w:p w:rsidR="00E62272" w:rsidRDefault="00E62272">
      <w:pPr>
        <w:pStyle w:val="Title"/>
        <w:jc w:val="left"/>
      </w:pPr>
    </w:p>
    <w:p w:rsidR="00E62272" w:rsidRDefault="00E62272">
      <w:pPr>
        <w:pStyle w:val="Paragraph"/>
        <w:ind w:left="0"/>
      </w:pPr>
      <w:r>
        <w:rPr>
          <w:u w:val="single"/>
        </w:rPr>
        <w:t>Recommended speed</w:t>
      </w:r>
      <w:r>
        <w:t>: 2.0 GHZ or faster</w:t>
      </w:r>
    </w:p>
    <w:p w:rsidR="00E62272" w:rsidRDefault="00E62272">
      <w:pPr>
        <w:pStyle w:val="Paragraph"/>
        <w:ind w:left="0"/>
      </w:pPr>
      <w:r>
        <w:rPr>
          <w:u w:val="single"/>
        </w:rPr>
        <w:t>Compatible speed</w:t>
      </w:r>
      <w:r>
        <w:t>: 1.0 GHZ</w:t>
      </w:r>
    </w:p>
    <w:p w:rsidR="00E62272" w:rsidRDefault="00E62272">
      <w:pPr>
        <w:pStyle w:val="Paragraph"/>
        <w:ind w:left="0"/>
      </w:pPr>
      <w:r>
        <w:t xml:space="preserve">Please note: the processing time for importing and accessing the SPR files within the </w:t>
      </w:r>
      <w:r>
        <w:rPr>
          <w:i/>
          <w:iCs/>
        </w:rPr>
        <w:t>Medicare Remit Easy Print</w:t>
      </w:r>
      <w:r>
        <w:t xml:space="preserve"> application will be dependent upon on the processing capability of the PC and the size of the files being imported viewed.</w:t>
      </w:r>
    </w:p>
    <w:p w:rsidR="00E62272" w:rsidRDefault="00E62272">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78"/>
      </w:tblGrid>
      <w:tr w:rsidR="00E62272">
        <w:trPr>
          <w:trHeight w:val="388"/>
        </w:trPr>
        <w:tc>
          <w:tcPr>
            <w:tcW w:w="4978" w:type="dxa"/>
            <w:tcBorders>
              <w:top w:val="thinThickSmallGap" w:sz="24" w:space="0" w:color="auto"/>
              <w:left w:val="thinThickSmallGap" w:sz="24" w:space="0" w:color="auto"/>
              <w:bottom w:val="thickThinSmallGap" w:sz="24" w:space="0" w:color="auto"/>
              <w:right w:val="thickThinSmallGap" w:sz="24" w:space="0" w:color="auto"/>
            </w:tcBorders>
            <w:shd w:val="clear" w:color="auto" w:fill="CCCCCC"/>
          </w:tcPr>
          <w:p w:rsidR="00E62272" w:rsidRDefault="00E62272">
            <w:pPr>
              <w:rPr>
                <w:sz w:val="36"/>
              </w:rPr>
            </w:pPr>
            <w:bookmarkStart w:id="1" w:name="_Toc110251669"/>
            <w:r>
              <w:rPr>
                <w:sz w:val="36"/>
              </w:rPr>
              <w:t>Operating System Requirements</w:t>
            </w:r>
            <w:bookmarkEnd w:id="1"/>
          </w:p>
        </w:tc>
      </w:tr>
    </w:tbl>
    <w:p w:rsidR="00E62272" w:rsidRDefault="00E62272">
      <w:pPr>
        <w:rPr>
          <w:sz w:val="36"/>
        </w:rPr>
      </w:pPr>
    </w:p>
    <w:p w:rsidR="00E62272" w:rsidRDefault="00E62272">
      <w:pPr>
        <w:pStyle w:val="Paragraph"/>
        <w:ind w:left="0"/>
      </w:pPr>
      <w:r>
        <w:rPr>
          <w:u w:val="single"/>
        </w:rPr>
        <w:t>Recommended</w:t>
      </w:r>
      <w:r>
        <w:t xml:space="preserve">:  </w:t>
      </w:r>
      <w:r w:rsidR="00C47D11">
        <w:tab/>
      </w:r>
      <w:r w:rsidR="00C47D11">
        <w:tab/>
      </w:r>
      <w:r>
        <w:t>Windows XP</w:t>
      </w:r>
    </w:p>
    <w:p w:rsidR="00E62272" w:rsidRDefault="00E62272">
      <w:pPr>
        <w:pStyle w:val="Paragraph"/>
        <w:ind w:left="0"/>
      </w:pPr>
      <w:r>
        <w:rPr>
          <w:u w:val="single"/>
        </w:rPr>
        <w:t>Other compatible versions</w:t>
      </w:r>
      <w:r>
        <w:t xml:space="preserve">: </w:t>
      </w:r>
      <w:r w:rsidR="00C47D11">
        <w:tab/>
      </w:r>
      <w:r>
        <w:t>Windows 2000</w:t>
      </w:r>
      <w:r w:rsidR="00C47D11">
        <w:t>, Windows Vista, Windows 7</w:t>
      </w:r>
    </w:p>
    <w:p w:rsidR="00E62272" w:rsidRDefault="00E62272">
      <w:pPr>
        <w:pStyle w:val="Paragraph"/>
        <w:ind w:left="0"/>
      </w:pPr>
      <w:r>
        <w:t>.</w:t>
      </w:r>
      <w:r>
        <w:rPr>
          <w:u w:val="single"/>
        </w:rPr>
        <w:t>NET Framework</w:t>
      </w:r>
      <w:r>
        <w:t xml:space="preserve">:  </w:t>
      </w:r>
      <w:r>
        <w:tab/>
        <w:t xml:space="preserve">     </w:t>
      </w:r>
      <w:r w:rsidR="00C47D11">
        <w:tab/>
      </w:r>
      <w:r w:rsidR="000C7656">
        <w:rPr>
          <w:color w:val="000000"/>
        </w:rPr>
        <w:t>2.0 SP2</w:t>
      </w:r>
    </w:p>
    <w:p w:rsidR="0039665A" w:rsidRDefault="0039665A" w:rsidP="0039665A">
      <w:pPr>
        <w:pStyle w:val="Table"/>
        <w:spacing w:after="120"/>
        <w:ind w:left="1440"/>
      </w:pPr>
      <w:r>
        <w:t>This application uses Visual Basic.Net, a Microsoft compatible language and, like many applications that require an MS Windows platform, MREP requires a .NET framework. More than likely one or more.NET frameworks were pre-installed on your Windows operating system or Windows Update downloaded a newer version on your PC. You must have .NET framework version 2.0 SP2 on each PC using the MREP Application.</w:t>
      </w:r>
    </w:p>
    <w:p w:rsidR="0039665A" w:rsidRDefault="0039665A" w:rsidP="0039665A">
      <w:pPr>
        <w:pStyle w:val="Table"/>
        <w:tabs>
          <w:tab w:val="left" w:pos="720"/>
        </w:tabs>
        <w:spacing w:after="120"/>
        <w:ind w:left="1440"/>
      </w:pPr>
      <w:r w:rsidRPr="000E38F3">
        <w:rPr>
          <w:b/>
        </w:rPr>
        <w:t>Note:</w:t>
      </w:r>
      <w:r>
        <w:t xml:space="preserve">  .NET frameworks 3.0, 3.5, and 4.0 include the 2.0 SP2 </w:t>
      </w:r>
      <w:proofErr w:type="gramStart"/>
      <w:r>
        <w:t>framework</w:t>
      </w:r>
      <w:proofErr w:type="gramEnd"/>
      <w:r>
        <w:t xml:space="preserve"> so if one of these frameworks is present, .NET 2.0 SP2 does not need to be installed separately. Windows 8 users may need to install or enable the .NET 3.5 </w:t>
      </w:r>
      <w:proofErr w:type="gramStart"/>
      <w:r>
        <w:t>framework</w:t>
      </w:r>
      <w:proofErr w:type="gramEnd"/>
      <w:r>
        <w:t xml:space="preserve"> 3.5 on each PC that uses MREP.</w:t>
      </w:r>
    </w:p>
    <w:p w:rsidR="000C7656" w:rsidRPr="000C7656" w:rsidRDefault="0039665A" w:rsidP="0039665A">
      <w:pPr>
        <w:pStyle w:val="Table"/>
        <w:spacing w:after="120"/>
        <w:ind w:left="1440"/>
        <w:rPr>
          <w:rFonts w:ascii="Times New Roman" w:hAnsi="Times New Roman"/>
          <w:sz w:val="22"/>
          <w:szCs w:val="22"/>
        </w:rPr>
      </w:pPr>
      <w:r>
        <w:t>If you do not have the necessary framework installed, you may receive a message stating that this version of the framework is required during the installation process and prompting you to install it.</w:t>
      </w:r>
      <w:r w:rsidR="000C7656" w:rsidRPr="000C7656">
        <w:rPr>
          <w:rFonts w:ascii="Times New Roman" w:hAnsi="Times New Roman"/>
          <w:sz w:val="22"/>
          <w:szCs w:val="22"/>
        </w:rPr>
        <w:t>is required during the installation process and prompting you to install it.</w:t>
      </w:r>
    </w:p>
    <w:p w:rsidR="00E62272" w:rsidRDefault="00E62272">
      <w:pPr>
        <w:pStyle w:val="Paragraph"/>
        <w:ind w:left="0"/>
      </w:pPr>
      <w:r>
        <w:t xml:space="preserve">                          </w:t>
      </w:r>
      <w:r w:rsidR="00B7034C">
        <w:rPr>
          <w:noProof/>
          <w:snapToGrid/>
        </w:rPr>
        <w:drawing>
          <wp:inline distT="0" distB="0" distL="0" distR="0">
            <wp:extent cx="4076700" cy="1501140"/>
            <wp:effectExtent l="0" t="0" r="0" b="381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1501140"/>
                    </a:xfrm>
                    <a:prstGeom prst="rect">
                      <a:avLst/>
                    </a:prstGeom>
                    <a:noFill/>
                    <a:ln>
                      <a:noFill/>
                    </a:ln>
                  </pic:spPr>
                </pic:pic>
              </a:graphicData>
            </a:graphic>
          </wp:inline>
        </w:drawing>
      </w:r>
    </w:p>
    <w:p w:rsidR="00E62272" w:rsidRDefault="00E62272">
      <w:pPr>
        <w:pStyle w:val="Paragraph"/>
        <w:ind w:left="0"/>
      </w:pPr>
    </w:p>
    <w:p w:rsidR="000C7656" w:rsidRPr="000C7656" w:rsidRDefault="000C7656" w:rsidP="000C7656">
      <w:pPr>
        <w:pStyle w:val="Table"/>
        <w:spacing w:before="120" w:after="120"/>
        <w:ind w:left="1440"/>
        <w:rPr>
          <w:rFonts w:ascii="Times New Roman" w:hAnsi="Times New Roman"/>
          <w:sz w:val="22"/>
          <w:szCs w:val="22"/>
        </w:rPr>
      </w:pPr>
      <w:r w:rsidRPr="000C7656">
        <w:rPr>
          <w:rFonts w:ascii="Times New Roman" w:hAnsi="Times New Roman"/>
          <w:sz w:val="22"/>
          <w:szCs w:val="22"/>
        </w:rPr>
        <w:t xml:space="preserve">By clicking Yes—and if you have access to the Internet—you are redirected to the Microsoft web site to download the .NET framework 2.0 SP. Download NetFx20SP2_x86.exe for 32-bit systems or NetFx20SP2_64.exe for 64-bit systems. We do not recommend that you download a beta version of the .NET framework if you are presented with this option on the Microsoft web site. </w:t>
      </w:r>
    </w:p>
    <w:p w:rsidR="000C7656" w:rsidRPr="000C7656" w:rsidRDefault="000C7656" w:rsidP="000C7656">
      <w:pPr>
        <w:pStyle w:val="Table"/>
        <w:spacing w:after="120"/>
        <w:ind w:left="1440"/>
        <w:rPr>
          <w:rFonts w:ascii="Times New Roman" w:hAnsi="Times New Roman"/>
          <w:sz w:val="22"/>
          <w:szCs w:val="22"/>
        </w:rPr>
      </w:pPr>
      <w:r w:rsidRPr="000C7656">
        <w:rPr>
          <w:rFonts w:ascii="Times New Roman" w:hAnsi="Times New Roman"/>
          <w:sz w:val="22"/>
          <w:szCs w:val="22"/>
        </w:rPr>
        <w:lastRenderedPageBreak/>
        <w:t xml:space="preserve">Outside of the application installation process, you may also visit the link to </w:t>
      </w:r>
      <w:hyperlink r:id="rId10" w:history="1">
        <w:r w:rsidRPr="000C7656">
          <w:rPr>
            <w:rStyle w:val="Hyperlink"/>
            <w:rFonts w:ascii="Times New Roman" w:hAnsi="Times New Roman"/>
            <w:sz w:val="22"/>
            <w:szCs w:val="22"/>
          </w:rPr>
          <w:t>Microsoft .NET Framework Version 2.0 Service Pack 2</w:t>
        </w:r>
      </w:hyperlink>
      <w:r w:rsidRPr="000C7656">
        <w:rPr>
          <w:rFonts w:ascii="Times New Roman" w:hAnsi="Times New Roman"/>
          <w:sz w:val="22"/>
          <w:szCs w:val="22"/>
        </w:rPr>
        <w:t xml:space="preserve"> at the Microsoft website to transport directly to the location on the Microsoft web site to download the 2.0 SP2 .NET framework version.</w:t>
      </w:r>
    </w:p>
    <w:p w:rsidR="000C7656" w:rsidRPr="000C7656" w:rsidRDefault="000C7656" w:rsidP="000C7656">
      <w:pPr>
        <w:pStyle w:val="Table"/>
        <w:ind w:left="1440"/>
        <w:rPr>
          <w:rFonts w:ascii="Times New Roman" w:hAnsi="Times New Roman"/>
          <w:sz w:val="22"/>
          <w:szCs w:val="22"/>
        </w:rPr>
      </w:pPr>
      <w:r w:rsidRPr="000C7656">
        <w:rPr>
          <w:rFonts w:ascii="Times New Roman" w:hAnsi="Times New Roman"/>
          <w:sz w:val="22"/>
          <w:szCs w:val="22"/>
        </w:rPr>
        <w:t xml:space="preserve">If you want to learn more about the 2.0 SP2 .NET Framework </w:t>
      </w:r>
      <w:proofErr w:type="gramStart"/>
      <w:r w:rsidRPr="000C7656">
        <w:rPr>
          <w:rFonts w:ascii="Times New Roman" w:hAnsi="Times New Roman"/>
          <w:sz w:val="22"/>
          <w:szCs w:val="22"/>
        </w:rPr>
        <w:t>version</w:t>
      </w:r>
      <w:proofErr w:type="gramEnd"/>
      <w:r w:rsidRPr="000C7656">
        <w:rPr>
          <w:rFonts w:ascii="Times New Roman" w:hAnsi="Times New Roman"/>
          <w:sz w:val="22"/>
          <w:szCs w:val="22"/>
        </w:rPr>
        <w:t xml:space="preserve"> and/or determine if you need to install this version, you may visit </w:t>
      </w:r>
    </w:p>
    <w:p w:rsidR="000C7656" w:rsidRPr="000C7656" w:rsidRDefault="000C7656" w:rsidP="000C7656">
      <w:pPr>
        <w:pStyle w:val="Table"/>
        <w:ind w:left="1440"/>
        <w:rPr>
          <w:rFonts w:ascii="Times New Roman" w:hAnsi="Times New Roman"/>
          <w:sz w:val="22"/>
          <w:szCs w:val="22"/>
        </w:rPr>
      </w:pPr>
      <w:r w:rsidRPr="000C7656">
        <w:rPr>
          <w:rFonts w:ascii="Times New Roman" w:hAnsi="Times New Roman"/>
          <w:sz w:val="22"/>
          <w:szCs w:val="22"/>
        </w:rPr>
        <w:t>.</w:t>
      </w:r>
      <w:hyperlink r:id="rId11" w:history="1">
        <w:proofErr w:type="gramStart"/>
        <w:r w:rsidRPr="000C7656">
          <w:rPr>
            <w:rStyle w:val="Hyperlink"/>
            <w:rFonts w:ascii="Times New Roman" w:hAnsi="Times New Roman"/>
            <w:sz w:val="22"/>
            <w:szCs w:val="22"/>
          </w:rPr>
          <w:t>Net Framework Developer Center</w:t>
        </w:r>
      </w:hyperlink>
      <w:r w:rsidRPr="000C7656">
        <w:rPr>
          <w:rFonts w:ascii="Times New Roman" w:hAnsi="Times New Roman"/>
          <w:sz w:val="22"/>
          <w:szCs w:val="22"/>
        </w:rPr>
        <w:t xml:space="preserve"> at the Microsoft website.</w:t>
      </w:r>
      <w:proofErr w:type="gramEnd"/>
    </w:p>
    <w:p w:rsidR="000C7656" w:rsidRPr="000C7656" w:rsidRDefault="000C7656" w:rsidP="000C7656">
      <w:pPr>
        <w:pStyle w:val="Table"/>
        <w:ind w:left="1440"/>
        <w:rPr>
          <w:rFonts w:ascii="Times New Roman" w:hAnsi="Times New Roman"/>
          <w:sz w:val="22"/>
          <w:szCs w:val="22"/>
        </w:rPr>
      </w:pPr>
      <w:r w:rsidRPr="000C7656">
        <w:rPr>
          <w:rFonts w:ascii="Times New Roman" w:hAnsi="Times New Roman"/>
          <w:sz w:val="22"/>
          <w:szCs w:val="22"/>
        </w:rPr>
        <w:t>Please follow the directions within the web site when using this link.</w:t>
      </w:r>
    </w:p>
    <w:p w:rsidR="000C7656" w:rsidRDefault="000C7656" w:rsidP="000C7656">
      <w:pPr>
        <w:pStyle w:val="Table"/>
        <w:ind w:left="1440"/>
      </w:pPr>
      <w:r w:rsidRPr="000C7656">
        <w:rPr>
          <w:rFonts w:ascii="Times New Roman" w:hAnsi="Times New Roman"/>
          <w:sz w:val="22"/>
          <w:szCs w:val="22"/>
        </w:rPr>
        <w:t>If you do not have access to the Internet and you receive a message to update your .NET framework, you have to obtain a copy of the .NET framework from Microsoft. The Medicare Remit Easy Print application does not work without the appropriate .NET framework installed on each machine accessing the application</w:t>
      </w:r>
      <w:r>
        <w:t>.</w:t>
      </w:r>
    </w:p>
    <w:p w:rsidR="00E62272" w:rsidRDefault="00E62272">
      <w:pPr>
        <w:pStyle w:val="Paragraph"/>
      </w:pPr>
    </w:p>
    <w:tbl>
      <w:tblPr>
        <w:tblW w:w="8001"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CCCCC"/>
        <w:tblLook w:val="0000" w:firstRow="0" w:lastRow="0" w:firstColumn="0" w:lastColumn="0" w:noHBand="0" w:noVBand="0"/>
      </w:tblPr>
      <w:tblGrid>
        <w:gridCol w:w="8001"/>
      </w:tblGrid>
      <w:tr w:rsidR="00E62272">
        <w:trPr>
          <w:trHeight w:val="513"/>
        </w:trPr>
        <w:tc>
          <w:tcPr>
            <w:tcW w:w="8001" w:type="dxa"/>
            <w:shd w:val="clear" w:color="auto" w:fill="CCCCCC"/>
          </w:tcPr>
          <w:p w:rsidR="00E62272" w:rsidRDefault="00E62272">
            <w:pPr>
              <w:pStyle w:val="Heading1"/>
              <w:tabs>
                <w:tab w:val="clear" w:pos="1440"/>
              </w:tabs>
              <w:spacing w:before="0" w:after="0"/>
              <w:rPr>
                <w:rFonts w:ascii="Times New Roman" w:hAnsi="Times New Roman"/>
                <w:snapToGrid/>
                <w:szCs w:val="24"/>
              </w:rPr>
            </w:pPr>
            <w:bookmarkStart w:id="2" w:name="_Toc110251671"/>
            <w:r>
              <w:rPr>
                <w:rFonts w:ascii="Times New Roman" w:hAnsi="Times New Roman"/>
                <w:snapToGrid/>
                <w:szCs w:val="24"/>
              </w:rPr>
              <w:t xml:space="preserve">Download Instructions </w:t>
            </w:r>
            <w:proofErr w:type="gramStart"/>
            <w:r>
              <w:rPr>
                <w:rFonts w:ascii="Times New Roman" w:hAnsi="Times New Roman"/>
                <w:snapToGrid/>
                <w:szCs w:val="24"/>
              </w:rPr>
              <w:t>-  ZIP</w:t>
            </w:r>
            <w:proofErr w:type="gramEnd"/>
            <w:r>
              <w:rPr>
                <w:rFonts w:ascii="Times New Roman" w:hAnsi="Times New Roman"/>
                <w:snapToGrid/>
                <w:szCs w:val="24"/>
              </w:rPr>
              <w:t xml:space="preserve"> file or MSI file options</w:t>
            </w:r>
          </w:p>
        </w:tc>
      </w:tr>
    </w:tbl>
    <w:p w:rsidR="00E62272" w:rsidRDefault="00E62272">
      <w:pPr>
        <w:pStyle w:val="Paragraph"/>
      </w:pPr>
    </w:p>
    <w:p w:rsidR="00E62272" w:rsidRPr="00FD6E1B" w:rsidRDefault="000C7656" w:rsidP="00516611">
      <w:pPr>
        <w:ind w:left="1080" w:hanging="1080"/>
        <w:rPr>
          <w:bCs/>
        </w:rPr>
      </w:pPr>
      <w:proofErr w:type="gramStart"/>
      <w:r w:rsidRPr="00FD6E1B">
        <w:rPr>
          <w:b/>
          <w:bCs/>
        </w:rPr>
        <w:t>Step 1.</w:t>
      </w:r>
      <w:proofErr w:type="gramEnd"/>
      <w:r w:rsidRPr="00FD6E1B">
        <w:rPr>
          <w:b/>
          <w:bCs/>
        </w:rPr>
        <w:t xml:space="preserve">  </w:t>
      </w:r>
      <w:r w:rsidR="00516611" w:rsidRPr="00FD6E1B">
        <w:rPr>
          <w:b/>
          <w:bCs/>
        </w:rPr>
        <w:t xml:space="preserve"> </w:t>
      </w:r>
      <w:r w:rsidRPr="00FD6E1B">
        <w:rPr>
          <w:bCs/>
        </w:rPr>
        <w:t>From the CMS website select</w:t>
      </w:r>
      <w:r w:rsidRPr="00FD6E1B">
        <w:rPr>
          <w:b/>
          <w:bCs/>
        </w:rPr>
        <w:t xml:space="preserve"> ‘</w:t>
      </w:r>
      <w:r w:rsidRPr="00FD6E1B">
        <w:rPr>
          <w:b/>
          <w:bCs/>
          <w:i/>
        </w:rPr>
        <w:t xml:space="preserve">Medicare Remit Easy Print – Version </w:t>
      </w:r>
      <w:proofErr w:type="spellStart"/>
      <w:r w:rsidRPr="00FD6E1B">
        <w:rPr>
          <w:b/>
          <w:bCs/>
          <w:i/>
        </w:rPr>
        <w:t>x.x</w:t>
      </w:r>
      <w:proofErr w:type="spellEnd"/>
      <w:r w:rsidRPr="00FD6E1B">
        <w:rPr>
          <w:b/>
          <w:bCs/>
          <w:i/>
        </w:rPr>
        <w:t xml:space="preserve"> [Zip]</w:t>
      </w:r>
      <w:r w:rsidRPr="00FD6E1B">
        <w:rPr>
          <w:b/>
          <w:bCs/>
        </w:rPr>
        <w:t xml:space="preserve">. </w:t>
      </w:r>
      <w:r w:rsidRPr="00FD6E1B">
        <w:rPr>
          <w:bCs/>
        </w:rPr>
        <w:t>(</w:t>
      </w:r>
      <w:proofErr w:type="spellStart"/>
      <w:proofErr w:type="gramStart"/>
      <w:r w:rsidRPr="00FD6E1B">
        <w:rPr>
          <w:bCs/>
        </w:rPr>
        <w:t>x.x</w:t>
      </w:r>
      <w:proofErr w:type="spellEnd"/>
      <w:proofErr w:type="gramEnd"/>
      <w:r w:rsidRPr="00FD6E1B">
        <w:rPr>
          <w:bCs/>
        </w:rPr>
        <w:t xml:space="preserve"> is the latest version number available on the web site.)</w:t>
      </w:r>
      <w:r w:rsidR="00516611" w:rsidRPr="00FD6E1B">
        <w:rPr>
          <w:bCs/>
        </w:rPr>
        <w:t xml:space="preserve">  Depending on your browser settings, you may encounter a pop-up blocker requiring that you allow the download.</w:t>
      </w:r>
    </w:p>
    <w:p w:rsidR="000C7656" w:rsidRPr="00FD6E1B" w:rsidRDefault="000C7656" w:rsidP="00516611">
      <w:pPr>
        <w:ind w:left="1080" w:hanging="1080"/>
        <w:rPr>
          <w:bCs/>
        </w:rPr>
      </w:pPr>
    </w:p>
    <w:p w:rsidR="000C7656" w:rsidRPr="00FD6E1B" w:rsidRDefault="000C7656" w:rsidP="00516611">
      <w:pPr>
        <w:ind w:left="1080" w:hanging="1080"/>
        <w:rPr>
          <w:bCs/>
        </w:rPr>
      </w:pPr>
      <w:proofErr w:type="gramStart"/>
      <w:r w:rsidRPr="00FD6E1B">
        <w:rPr>
          <w:b/>
          <w:bCs/>
        </w:rPr>
        <w:t>Step 2.</w:t>
      </w:r>
      <w:proofErr w:type="gramEnd"/>
      <w:r w:rsidRPr="00FD6E1B">
        <w:rPr>
          <w:bCs/>
        </w:rPr>
        <w:t xml:space="preserve">  </w:t>
      </w:r>
      <w:r w:rsidR="00516611" w:rsidRPr="00FD6E1B">
        <w:rPr>
          <w:bCs/>
        </w:rPr>
        <w:t xml:space="preserve"> Click on the zip file.  Depending on your browser settings, you may encounter a pop-up blocker requiring that you allow the download.  A message similar to the following will appear:</w:t>
      </w:r>
    </w:p>
    <w:p w:rsidR="00516611" w:rsidRDefault="00516611">
      <w:pPr>
        <w:rPr>
          <w:bCs/>
          <w:sz w:val="28"/>
        </w:rPr>
      </w:pPr>
    </w:p>
    <w:p w:rsidR="00E62272" w:rsidRDefault="00E62272">
      <w:r>
        <w:tab/>
        <w:t xml:space="preserve">               </w:t>
      </w:r>
      <w:r w:rsidR="00B7034C">
        <w:rPr>
          <w:noProof/>
        </w:rPr>
        <w:drawing>
          <wp:inline distT="0" distB="0" distL="0" distR="0">
            <wp:extent cx="4084320" cy="26136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4320" cy="2613660"/>
                    </a:xfrm>
                    <a:prstGeom prst="rect">
                      <a:avLst/>
                    </a:prstGeom>
                    <a:noFill/>
                    <a:ln>
                      <a:noFill/>
                    </a:ln>
                  </pic:spPr>
                </pic:pic>
              </a:graphicData>
            </a:graphic>
          </wp:inline>
        </w:drawing>
      </w:r>
    </w:p>
    <w:p w:rsidR="00E62272" w:rsidRDefault="00E62272"/>
    <w:p w:rsidR="00E62272" w:rsidRDefault="00E62272"/>
    <w:p w:rsidR="00E62272" w:rsidRPr="00FD6E1B" w:rsidRDefault="00B81C19" w:rsidP="00B81C19">
      <w:pPr>
        <w:ind w:left="1080" w:hanging="1080"/>
      </w:pPr>
      <w:proofErr w:type="gramStart"/>
      <w:r w:rsidRPr="00FD6E1B">
        <w:rPr>
          <w:b/>
          <w:bCs/>
        </w:rPr>
        <w:t>Step 3.</w:t>
      </w:r>
      <w:proofErr w:type="gramEnd"/>
      <w:r w:rsidRPr="00FD6E1B">
        <w:rPr>
          <w:b/>
          <w:bCs/>
        </w:rPr>
        <w:t xml:space="preserve">   </w:t>
      </w:r>
      <w:r w:rsidR="00E62272" w:rsidRPr="00FD6E1B">
        <w:t xml:space="preserve">Click on ‘Open’ and a screen similar to the </w:t>
      </w:r>
      <w:r w:rsidRPr="00FD6E1B">
        <w:t>following</w:t>
      </w:r>
      <w:r w:rsidR="00E62272" w:rsidRPr="00FD6E1B">
        <w:t xml:space="preserve"> will appear.</w:t>
      </w:r>
    </w:p>
    <w:p w:rsidR="00E62272" w:rsidRDefault="00E62272"/>
    <w:p w:rsidR="00E62272" w:rsidRDefault="00E62272">
      <w:r>
        <w:lastRenderedPageBreak/>
        <w:t xml:space="preserve">                    </w:t>
      </w:r>
      <w:r w:rsidR="00B7034C">
        <w:rPr>
          <w:noProof/>
        </w:rPr>
        <w:drawing>
          <wp:inline distT="0" distB="0" distL="0" distR="0">
            <wp:extent cx="3810000" cy="2849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0000" cy="2849880"/>
                    </a:xfrm>
                    <a:prstGeom prst="rect">
                      <a:avLst/>
                    </a:prstGeom>
                    <a:noFill/>
                    <a:ln>
                      <a:noFill/>
                    </a:ln>
                  </pic:spPr>
                </pic:pic>
              </a:graphicData>
            </a:graphic>
          </wp:inline>
        </w:drawing>
      </w:r>
    </w:p>
    <w:p w:rsidR="00E62272" w:rsidRDefault="00E62272"/>
    <w:p w:rsidR="00B81C19" w:rsidRDefault="00B81C19" w:rsidP="00B81C19">
      <w:pPr>
        <w:ind w:left="1080" w:hanging="1080"/>
        <w:rPr>
          <w:b/>
          <w:bCs/>
          <w:sz w:val="28"/>
          <w:szCs w:val="28"/>
        </w:rPr>
      </w:pPr>
    </w:p>
    <w:p w:rsidR="00E62272" w:rsidRPr="00FD6E1B" w:rsidRDefault="00B81C19" w:rsidP="00B81C19">
      <w:pPr>
        <w:ind w:left="1080" w:hanging="1080"/>
      </w:pPr>
      <w:proofErr w:type="gramStart"/>
      <w:r w:rsidRPr="00FD6E1B">
        <w:rPr>
          <w:b/>
          <w:bCs/>
        </w:rPr>
        <w:t>Step 4.</w:t>
      </w:r>
      <w:proofErr w:type="gramEnd"/>
      <w:r w:rsidRPr="00FD6E1B">
        <w:rPr>
          <w:b/>
          <w:bCs/>
        </w:rPr>
        <w:t xml:space="preserve">   </w:t>
      </w:r>
      <w:r w:rsidR="00E62272" w:rsidRPr="00FD6E1B">
        <w:t xml:space="preserve">Highlight the MedicareRemitEasyPrint.msi file and select ‘Extract’. A screen similar to the following will appear (note: the folders displayed will </w:t>
      </w:r>
      <w:r w:rsidRPr="00FD6E1B">
        <w:t xml:space="preserve">be </w:t>
      </w:r>
      <w:r w:rsidR="00E62272" w:rsidRPr="00FD6E1B">
        <w:t>dependent upon the folders set up by the user – the below is just an example).</w:t>
      </w:r>
    </w:p>
    <w:p w:rsidR="00E62272" w:rsidRDefault="00E62272"/>
    <w:p w:rsidR="00E62272" w:rsidRDefault="00E62272">
      <w:r>
        <w:t xml:space="preserve">                     </w:t>
      </w:r>
      <w:r w:rsidR="00B7034C">
        <w:rPr>
          <w:noProof/>
        </w:rPr>
        <w:drawing>
          <wp:inline distT="0" distB="0" distL="0" distR="0">
            <wp:extent cx="356616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6160" cy="1981200"/>
                    </a:xfrm>
                    <a:prstGeom prst="rect">
                      <a:avLst/>
                    </a:prstGeom>
                    <a:noFill/>
                    <a:ln>
                      <a:noFill/>
                    </a:ln>
                  </pic:spPr>
                </pic:pic>
              </a:graphicData>
            </a:graphic>
          </wp:inline>
        </w:drawing>
      </w:r>
    </w:p>
    <w:p w:rsidR="00E62272" w:rsidRDefault="00E62272"/>
    <w:p w:rsidR="00B81C19" w:rsidRDefault="00B81C19" w:rsidP="00B81C19">
      <w:pPr>
        <w:ind w:left="1080" w:hanging="1080"/>
        <w:rPr>
          <w:b/>
          <w:bCs/>
          <w:sz w:val="28"/>
          <w:szCs w:val="28"/>
        </w:rPr>
      </w:pPr>
    </w:p>
    <w:p w:rsidR="00E62272" w:rsidRDefault="00B81C19" w:rsidP="00B81C19">
      <w:pPr>
        <w:ind w:left="1080" w:hanging="1080"/>
      </w:pPr>
      <w:proofErr w:type="gramStart"/>
      <w:r w:rsidRPr="00FD6E1B">
        <w:rPr>
          <w:b/>
          <w:bCs/>
        </w:rPr>
        <w:t>Step 5.</w:t>
      </w:r>
      <w:proofErr w:type="gramEnd"/>
      <w:r w:rsidRPr="00FD6E1B">
        <w:rPr>
          <w:b/>
          <w:bCs/>
        </w:rPr>
        <w:t xml:space="preserve">   </w:t>
      </w:r>
      <w:r w:rsidR="007A04BE" w:rsidRPr="00FD6E1B">
        <w:t xml:space="preserve">Select the directory on your </w:t>
      </w:r>
      <w:r w:rsidR="007A04BE">
        <w:t>PC</w:t>
      </w:r>
      <w:r w:rsidR="007A04BE">
        <w:t xml:space="preserve"> where </w:t>
      </w:r>
      <w:r w:rsidR="007A04BE" w:rsidRPr="00FD6E1B">
        <w:t xml:space="preserve">you wish </w:t>
      </w:r>
      <w:r w:rsidR="007A04BE">
        <w:t xml:space="preserve">to store </w:t>
      </w:r>
      <w:r w:rsidR="007A04BE" w:rsidRPr="00FD6E1B">
        <w:t xml:space="preserve">the </w:t>
      </w:r>
      <w:r w:rsidR="007A04BE">
        <w:t>CodeGroup.msi,</w:t>
      </w:r>
      <w:r w:rsidR="007A04BE" w:rsidRPr="00FD6E1B">
        <w:t xml:space="preserve"> and click on the ‘Extract’ button.</w:t>
      </w:r>
    </w:p>
    <w:p w:rsidR="007A04BE" w:rsidRPr="00FD6E1B" w:rsidRDefault="007A04BE" w:rsidP="00B81C19">
      <w:pPr>
        <w:ind w:left="1080" w:hanging="1080"/>
      </w:pPr>
      <w:bookmarkStart w:id="3" w:name="_GoBack"/>
      <w:bookmarkEnd w:id="3"/>
    </w:p>
    <w:p w:rsidR="00E62272" w:rsidRPr="00FD6E1B" w:rsidRDefault="00B81C19" w:rsidP="00B81C19">
      <w:pPr>
        <w:pStyle w:val="BodyTextIndent"/>
        <w:ind w:left="1080" w:hanging="1080"/>
      </w:pPr>
      <w:proofErr w:type="gramStart"/>
      <w:r w:rsidRPr="00FD6E1B">
        <w:rPr>
          <w:b/>
          <w:bCs/>
        </w:rPr>
        <w:t>Step 6.</w:t>
      </w:r>
      <w:proofErr w:type="gramEnd"/>
      <w:r w:rsidRPr="00FD6E1B">
        <w:rPr>
          <w:b/>
          <w:bCs/>
        </w:rPr>
        <w:t xml:space="preserve">   </w:t>
      </w:r>
      <w:r w:rsidR="00FD6E1B" w:rsidRPr="00FD6E1B">
        <w:rPr>
          <w:bCs/>
        </w:rPr>
        <w:t xml:space="preserve">Record the location of the </w:t>
      </w:r>
      <w:r w:rsidR="00E62272" w:rsidRPr="00FD6E1B">
        <w:t>MedicareRemitEasyPrint.msi file:</w:t>
      </w:r>
    </w:p>
    <w:p w:rsidR="00E62272" w:rsidRPr="00B81C19" w:rsidRDefault="00E62272" w:rsidP="00B81C19">
      <w:pPr>
        <w:ind w:left="1080" w:hanging="1080"/>
        <w:rPr>
          <w:sz w:val="28"/>
          <w:szCs w:val="28"/>
        </w:rPr>
      </w:pPr>
    </w:p>
    <w:p w:rsidR="00E62272" w:rsidRPr="00B81C19" w:rsidRDefault="00E62272" w:rsidP="00B81C19">
      <w:pPr>
        <w:ind w:left="1080" w:hanging="1080"/>
        <w:rPr>
          <w:sz w:val="28"/>
          <w:szCs w:val="28"/>
        </w:rPr>
      </w:pPr>
      <w:r w:rsidRPr="00B81C19">
        <w:rPr>
          <w:sz w:val="28"/>
          <w:szCs w:val="28"/>
        </w:rPr>
        <w:t xml:space="preserve">             _______________________________________________________</w:t>
      </w:r>
    </w:p>
    <w:p w:rsidR="00E62272" w:rsidRPr="00B81C19" w:rsidRDefault="00E62272" w:rsidP="00B81C19">
      <w:pPr>
        <w:ind w:left="1080" w:hanging="1080"/>
        <w:rPr>
          <w:sz w:val="28"/>
          <w:szCs w:val="28"/>
        </w:rPr>
      </w:pPr>
    </w:p>
    <w:p w:rsidR="00E62272" w:rsidRPr="00FD6E1B" w:rsidRDefault="00B81C19" w:rsidP="00B81C19">
      <w:pPr>
        <w:ind w:left="1080" w:hanging="1080"/>
      </w:pPr>
      <w:proofErr w:type="gramStart"/>
      <w:r w:rsidRPr="00FD6E1B">
        <w:rPr>
          <w:b/>
          <w:bCs/>
        </w:rPr>
        <w:t>Step 7.</w:t>
      </w:r>
      <w:proofErr w:type="gramEnd"/>
      <w:r w:rsidRPr="00FD6E1B">
        <w:rPr>
          <w:b/>
          <w:bCs/>
        </w:rPr>
        <w:t xml:space="preserve">   </w:t>
      </w:r>
      <w:r w:rsidRPr="00FD6E1B">
        <w:rPr>
          <w:bCs/>
        </w:rPr>
        <w:t>You will r</w:t>
      </w:r>
      <w:r w:rsidR="00E62272" w:rsidRPr="00FD6E1B">
        <w:t xml:space="preserve">eturn to the WinZip window.  </w:t>
      </w:r>
    </w:p>
    <w:p w:rsidR="00E62272" w:rsidRPr="00FD6E1B" w:rsidRDefault="00E62272" w:rsidP="00B81C19">
      <w:pPr>
        <w:ind w:left="1080" w:hanging="1080"/>
      </w:pPr>
    </w:p>
    <w:p w:rsidR="00E62272" w:rsidRPr="00FD6E1B" w:rsidRDefault="00B81C19" w:rsidP="00B81C19">
      <w:pPr>
        <w:ind w:left="1080" w:hanging="1080"/>
      </w:pPr>
      <w:proofErr w:type="gramStart"/>
      <w:r w:rsidRPr="00FD6E1B">
        <w:rPr>
          <w:b/>
          <w:bCs/>
        </w:rPr>
        <w:lastRenderedPageBreak/>
        <w:t>Step 8.</w:t>
      </w:r>
      <w:proofErr w:type="gramEnd"/>
      <w:r w:rsidRPr="00FD6E1B">
        <w:rPr>
          <w:b/>
          <w:bCs/>
        </w:rPr>
        <w:t xml:space="preserve">   </w:t>
      </w:r>
      <w:r w:rsidRPr="00FD6E1B">
        <w:rPr>
          <w:bCs/>
        </w:rPr>
        <w:t xml:space="preserve">Since </w:t>
      </w:r>
      <w:r w:rsidR="00E62272" w:rsidRPr="00FD6E1B">
        <w:t>you are not installing the software on a network to be shared by other users, you do not need to copy the CodeGroup.msi file.</w:t>
      </w:r>
    </w:p>
    <w:p w:rsidR="00E62272" w:rsidRDefault="00E62272"/>
    <w:p w:rsidR="00E62272" w:rsidRDefault="00E62272">
      <w:pPr>
        <w:pStyle w:val="BodyText"/>
      </w:pPr>
      <w:r>
        <w:t>Please note:  If you have errors that prevent you from downloading the software, please make screen prints of your errors and contact your Medicare carrier.  Screen prints can be made by pressing ‘ALT’ and ‘Print Screen’ buttons on your keyboard at the same time while you have the error message screen displayed, and copying them to a word document.</w:t>
      </w:r>
    </w:p>
    <w:p w:rsidR="00E62272" w:rsidRDefault="00E62272">
      <w:pPr>
        <w:rPr>
          <w:b/>
          <w:bCs/>
          <w:sz w:val="20"/>
        </w:rPr>
      </w:pPr>
    </w:p>
    <w:p w:rsidR="00FD6E1B" w:rsidRDefault="00B7034C">
      <w:pPr>
        <w:rPr>
          <w:b/>
          <w:bCs/>
          <w:sz w:val="28"/>
        </w:rPr>
      </w:pPr>
      <w:r>
        <w:rPr>
          <w:noProof/>
          <w:sz w:val="20"/>
        </w:rPr>
        <mc:AlternateContent>
          <mc:Choice Requires="wps">
            <w:drawing>
              <wp:anchor distT="0" distB="0" distL="114300" distR="114300" simplePos="0" relativeHeight="251661312" behindDoc="0" locked="0" layoutInCell="1" allowOverlap="1">
                <wp:simplePos x="0" y="0"/>
                <wp:positionH relativeFrom="column">
                  <wp:posOffset>19685</wp:posOffset>
                </wp:positionH>
                <wp:positionV relativeFrom="paragraph">
                  <wp:posOffset>135890</wp:posOffset>
                </wp:positionV>
                <wp:extent cx="4000500" cy="571500"/>
                <wp:effectExtent l="635" t="1270" r="8890" b="8255"/>
                <wp:wrapNone/>
                <wp:docPr id="13"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57150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9D9D9"/>
                              <w:tblLook w:val="0000" w:firstRow="0" w:lastRow="0" w:firstColumn="0" w:lastColumn="0" w:noHBand="0" w:noVBand="0"/>
                            </w:tblPr>
                            <w:tblGrid>
                              <w:gridCol w:w="3708"/>
                            </w:tblGrid>
                            <w:tr w:rsidR="00E62272">
                              <w:trPr>
                                <w:trHeight w:val="423"/>
                              </w:trPr>
                              <w:tc>
                                <w:tcPr>
                                  <w:tcW w:w="3708" w:type="dxa"/>
                                  <w:shd w:val="clear" w:color="auto" w:fill="D9D9D9"/>
                                </w:tcPr>
                                <w:p w:rsidR="00E62272" w:rsidRDefault="00E62272">
                                  <w:pPr>
                                    <w:pStyle w:val="Heading1"/>
                                    <w:tabs>
                                      <w:tab w:val="clear" w:pos="1440"/>
                                    </w:tabs>
                                    <w:spacing w:before="0" w:after="0"/>
                                    <w:rPr>
                                      <w:rFonts w:ascii="Times New Roman" w:hAnsi="Times New Roman"/>
                                      <w:snapToGrid/>
                                      <w:szCs w:val="24"/>
                                    </w:rPr>
                                  </w:pPr>
                                  <w:r>
                                    <w:rPr>
                                      <w:rFonts w:ascii="Times New Roman" w:hAnsi="Times New Roman"/>
                                      <w:snapToGrid/>
                                      <w:szCs w:val="24"/>
                                    </w:rPr>
                                    <w:t>Installation Instructions</w:t>
                                  </w:r>
                                </w:p>
                              </w:tc>
                            </w:tr>
                          </w:tbl>
                          <w:p w:rsidR="00E62272" w:rsidRDefault="00E62272">
                            <w:pPr>
                              <w:rPr>
                                <w:sz w:val="32"/>
                              </w:rPr>
                            </w:pPr>
                          </w:p>
                          <w:p w:rsidR="00E62272" w:rsidRDefault="00E62272">
                            <w:pPr>
                              <w:rPr>
                                <w:sz w:val="32"/>
                              </w:rPr>
                            </w:pPr>
                          </w:p>
                          <w:p w:rsidR="00E62272" w:rsidRDefault="00E62272">
                            <w:pPr>
                              <w:rPr>
                                <w:sz w:val="32"/>
                              </w:rPr>
                            </w:pPr>
                          </w:p>
                          <w:p w:rsidR="00E62272" w:rsidRDefault="00E62272">
                            <w:pPr>
                              <w:rPr>
                                <w:sz w:val="32"/>
                              </w:rPr>
                            </w:pPr>
                          </w:p>
                          <w:p w:rsidR="00E62272" w:rsidRDefault="00E62272">
                            <w:pPr>
                              <w:rPr>
                                <w:sz w:val="32"/>
                              </w:rPr>
                            </w:pPr>
                          </w:p>
                          <w:p w:rsidR="00E62272" w:rsidRDefault="00E62272">
                            <w:pPr>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7" o:spid="_x0000_s1026" type="#_x0000_t202" style="position:absolute;margin-left:1.55pt;margin-top:10.7pt;width:31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" stroked="f">
                <v:fill opacity="32896f"/>
                <v:textbox>
                  <w:txbxContent>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D9D9D9"/>
                        <w:tblLook w:val="0000" w:firstRow="0" w:lastRow="0" w:firstColumn="0" w:lastColumn="0" w:noHBand="0" w:noVBand="0"/>
                      </w:tblPr>
                      <w:tblGrid>
                        <w:gridCol w:w="3708"/>
                      </w:tblGrid>
                      <w:tr w:rsidR="00E62272">
                        <w:trPr>
                          <w:trHeight w:val="423"/>
                        </w:trPr>
                        <w:tc>
                          <w:tcPr>
                            <w:tcW w:w="3708" w:type="dxa"/>
                            <w:shd w:val="clear" w:color="auto" w:fill="D9D9D9"/>
                          </w:tcPr>
                          <w:p w:rsidR="00E62272" w:rsidRDefault="00E62272">
                            <w:pPr>
                              <w:pStyle w:val="Heading1"/>
                              <w:tabs>
                                <w:tab w:val="clear" w:pos="1440"/>
                              </w:tabs>
                              <w:spacing w:before="0" w:after="0"/>
                              <w:rPr>
                                <w:rFonts w:ascii="Times New Roman" w:hAnsi="Times New Roman"/>
                                <w:snapToGrid/>
                                <w:szCs w:val="24"/>
                              </w:rPr>
                            </w:pPr>
                            <w:r>
                              <w:rPr>
                                <w:rFonts w:ascii="Times New Roman" w:hAnsi="Times New Roman"/>
                                <w:snapToGrid/>
                                <w:szCs w:val="24"/>
                              </w:rPr>
                              <w:t>Installation Instructions</w:t>
                            </w:r>
                          </w:p>
                        </w:tc>
                      </w:tr>
                    </w:tbl>
                    <w:p w:rsidR="00E62272" w:rsidRDefault="00E62272">
                      <w:pPr>
                        <w:rPr>
                          <w:sz w:val="32"/>
                        </w:rPr>
                      </w:pPr>
                    </w:p>
                    <w:p w:rsidR="00E62272" w:rsidRDefault="00E62272">
                      <w:pPr>
                        <w:rPr>
                          <w:sz w:val="32"/>
                        </w:rPr>
                      </w:pPr>
                    </w:p>
                    <w:p w:rsidR="00E62272" w:rsidRDefault="00E62272">
                      <w:pPr>
                        <w:rPr>
                          <w:sz w:val="32"/>
                        </w:rPr>
                      </w:pPr>
                    </w:p>
                    <w:p w:rsidR="00E62272" w:rsidRDefault="00E62272">
                      <w:pPr>
                        <w:rPr>
                          <w:sz w:val="32"/>
                        </w:rPr>
                      </w:pPr>
                    </w:p>
                    <w:p w:rsidR="00E62272" w:rsidRDefault="00E62272">
                      <w:pPr>
                        <w:rPr>
                          <w:sz w:val="32"/>
                        </w:rPr>
                      </w:pPr>
                    </w:p>
                    <w:p w:rsidR="00E62272" w:rsidRDefault="00E62272">
                      <w:pPr>
                        <w:rPr>
                          <w:sz w:val="32"/>
                        </w:rPr>
                      </w:pPr>
                    </w:p>
                  </w:txbxContent>
                </v:textbox>
              </v:shape>
            </w:pict>
          </mc:Fallback>
        </mc:AlternateContent>
      </w:r>
    </w:p>
    <w:p w:rsidR="00FD6E1B" w:rsidRDefault="00FD6E1B">
      <w:pPr>
        <w:rPr>
          <w:b/>
          <w:bCs/>
          <w:sz w:val="28"/>
        </w:rPr>
      </w:pPr>
    </w:p>
    <w:p w:rsidR="00FD6E1B" w:rsidRDefault="007A04BE">
      <w:pPr>
        <w:rPr>
          <w:b/>
          <w:bCs/>
          <w:sz w:val="28"/>
        </w:rP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8" type="#_x0000_t75" style="position:absolute;margin-left:-18.1pt;margin-top:15.8pt;width:50.25pt;height:27.75pt;z-index:251660288;mso-wrap-edited:f" wrapcoords="7093 1168 6770 21016 18699 21016 21278 19849 21600 18681 21600 6422 20310 5254 12251 1168 7093 1168">
            <v:imagedata r:id="rId15" o:title=""/>
            <w10:wrap type="tight"/>
          </v:shape>
          <o:OLEObject Type="Embed" ProgID="Visio.Drawing.6" ShapeID="_x0000_s1168" DrawAspect="Content" ObjectID="_1434199043" r:id="rId16"/>
        </w:pict>
      </w:r>
    </w:p>
    <w:p w:rsidR="00FD6E1B" w:rsidRPr="00FD6E1B" w:rsidRDefault="00FD6E1B">
      <w:pPr>
        <w:rPr>
          <w:rFonts w:ascii="Tahoma" w:hAnsi="Tahoma" w:cs="Tahoma"/>
          <w:bCs/>
          <w:sz w:val="26"/>
          <w:szCs w:val="26"/>
        </w:rPr>
      </w:pPr>
    </w:p>
    <w:p w:rsidR="00FD6E1B" w:rsidRDefault="00FD6E1B">
      <w:pPr>
        <w:rPr>
          <w:rFonts w:ascii="Tahoma" w:hAnsi="Tahoma" w:cs="Tahoma"/>
          <w:bCs/>
          <w:sz w:val="26"/>
          <w:szCs w:val="26"/>
        </w:rPr>
      </w:pPr>
      <w:r w:rsidRPr="00FD6E1B">
        <w:rPr>
          <w:rFonts w:ascii="Tahoma" w:hAnsi="Tahoma" w:cs="Tahoma"/>
          <w:bCs/>
          <w:sz w:val="26"/>
          <w:szCs w:val="26"/>
        </w:rPr>
        <w:t>Installing Easy Print on a Local PC</w:t>
      </w:r>
    </w:p>
    <w:p w:rsidR="00FD6E1B" w:rsidRPr="00FD6E1B" w:rsidRDefault="00FD6E1B" w:rsidP="00FD6E1B">
      <w:pPr>
        <w:pStyle w:val="NumberedList"/>
        <w:tabs>
          <w:tab w:val="left" w:pos="990"/>
        </w:tabs>
        <w:ind w:left="1080" w:hanging="1080"/>
        <w:rPr>
          <w:sz w:val="24"/>
          <w:szCs w:val="24"/>
        </w:rPr>
      </w:pPr>
      <w:proofErr w:type="gramStart"/>
      <w:r w:rsidRPr="00FD6E1B">
        <w:rPr>
          <w:b/>
          <w:sz w:val="28"/>
          <w:szCs w:val="28"/>
        </w:rPr>
        <w:t>Step 1.</w:t>
      </w:r>
      <w:proofErr w:type="gramEnd"/>
      <w:r>
        <w:tab/>
      </w:r>
      <w:r w:rsidRPr="00FD6E1B">
        <w:rPr>
          <w:sz w:val="24"/>
          <w:szCs w:val="24"/>
        </w:rPr>
        <w:t xml:space="preserve">Make sure you know the location of the MedicareRemitEasyPrint.msi </w:t>
      </w:r>
      <w:proofErr w:type="gramStart"/>
      <w:r w:rsidRPr="00FD6E1B">
        <w:rPr>
          <w:sz w:val="24"/>
          <w:szCs w:val="24"/>
        </w:rPr>
        <w:t>file  (</w:t>
      </w:r>
      <w:proofErr w:type="gramEnd"/>
      <w:r w:rsidRPr="00FD6E1B">
        <w:rPr>
          <w:sz w:val="24"/>
          <w:szCs w:val="24"/>
        </w:rPr>
        <w:t xml:space="preserve">refer to your download instructions where you recorded the location where you saved the file). </w:t>
      </w:r>
    </w:p>
    <w:p w:rsidR="00FD6E1B" w:rsidRPr="00FD6E1B" w:rsidRDefault="00FD6E1B" w:rsidP="00FD6E1B">
      <w:pPr>
        <w:pStyle w:val="NumberedList"/>
        <w:tabs>
          <w:tab w:val="left" w:pos="990"/>
        </w:tabs>
        <w:ind w:left="1080" w:hanging="1080"/>
        <w:rPr>
          <w:sz w:val="24"/>
          <w:szCs w:val="24"/>
        </w:rPr>
      </w:pPr>
      <w:proofErr w:type="gramStart"/>
      <w:r w:rsidRPr="00FD6E1B">
        <w:rPr>
          <w:b/>
          <w:sz w:val="28"/>
          <w:szCs w:val="28"/>
        </w:rPr>
        <w:t>Step 2.</w:t>
      </w:r>
      <w:proofErr w:type="gramEnd"/>
      <w:r>
        <w:tab/>
      </w:r>
      <w:r w:rsidRPr="00FD6E1B">
        <w:rPr>
          <w:sz w:val="24"/>
          <w:szCs w:val="24"/>
        </w:rPr>
        <w:t>Create a directory on the PC for the Medicare Remit Easy Print installation, where the application and all the associated files will be stored.  This directory must have adequate security for PHI.  Record the location:</w:t>
      </w:r>
    </w:p>
    <w:p w:rsidR="00FD6E1B" w:rsidRPr="00FD6E1B" w:rsidRDefault="00FD6E1B" w:rsidP="00FD6E1B">
      <w:pPr>
        <w:pStyle w:val="NumberedList"/>
        <w:tabs>
          <w:tab w:val="left" w:pos="990"/>
        </w:tabs>
        <w:ind w:left="1080" w:hanging="1080"/>
        <w:rPr>
          <w:sz w:val="24"/>
          <w:szCs w:val="24"/>
        </w:rPr>
      </w:pPr>
      <w:r w:rsidRPr="00FD6E1B">
        <w:rPr>
          <w:sz w:val="24"/>
          <w:szCs w:val="24"/>
        </w:rPr>
        <w:tab/>
        <w:t>________________________________________________</w:t>
      </w:r>
    </w:p>
    <w:p w:rsidR="00CE309C" w:rsidRPr="00CE309C" w:rsidRDefault="00CE309C" w:rsidP="00CE309C">
      <w:pPr>
        <w:pStyle w:val="NumberedList"/>
        <w:ind w:left="990" w:hanging="990"/>
        <w:rPr>
          <w:sz w:val="24"/>
          <w:szCs w:val="24"/>
        </w:rPr>
      </w:pPr>
      <w:proofErr w:type="gramStart"/>
      <w:r w:rsidRPr="00CE309C">
        <w:rPr>
          <w:b/>
          <w:sz w:val="28"/>
          <w:szCs w:val="28"/>
        </w:rPr>
        <w:t>Step 3.</w:t>
      </w:r>
      <w:proofErr w:type="gramEnd"/>
      <w:r>
        <w:tab/>
      </w:r>
      <w:r w:rsidRPr="00CE309C">
        <w:rPr>
          <w:sz w:val="24"/>
          <w:szCs w:val="24"/>
        </w:rPr>
        <w:t xml:space="preserve">Open Microsoft Windows Explorer and find </w:t>
      </w:r>
      <w:proofErr w:type="gramStart"/>
      <w:r w:rsidRPr="00CE309C">
        <w:rPr>
          <w:sz w:val="24"/>
          <w:szCs w:val="24"/>
        </w:rPr>
        <w:t>the  MedicareRemitEasyPrint.msi</w:t>
      </w:r>
      <w:proofErr w:type="gramEnd"/>
      <w:r w:rsidRPr="00CE309C">
        <w:rPr>
          <w:sz w:val="24"/>
          <w:szCs w:val="24"/>
        </w:rPr>
        <w:t xml:space="preserve"> file.</w:t>
      </w:r>
    </w:p>
    <w:p w:rsidR="00CE309C" w:rsidRPr="00CE309C" w:rsidRDefault="00CE309C" w:rsidP="00CE309C">
      <w:pPr>
        <w:pStyle w:val="NumberedList"/>
        <w:ind w:left="990" w:hanging="990"/>
        <w:rPr>
          <w:sz w:val="24"/>
          <w:szCs w:val="24"/>
        </w:rPr>
      </w:pPr>
      <w:proofErr w:type="gramStart"/>
      <w:r w:rsidRPr="00CE309C">
        <w:rPr>
          <w:b/>
          <w:sz w:val="28"/>
          <w:szCs w:val="28"/>
        </w:rPr>
        <w:t>Step 4.</w:t>
      </w:r>
      <w:proofErr w:type="gramEnd"/>
      <w:r>
        <w:tab/>
      </w:r>
      <w:r w:rsidRPr="00CE309C">
        <w:rPr>
          <w:sz w:val="24"/>
          <w:szCs w:val="24"/>
        </w:rPr>
        <w:t>Double-click the MedicareRemitEasyPrint.msi file:</w:t>
      </w:r>
    </w:p>
    <w:p w:rsidR="00CE309C" w:rsidRDefault="00B7034C" w:rsidP="00CE309C">
      <w:pPr>
        <w:pStyle w:val="NumberedList"/>
        <w:ind w:left="990" w:firstLine="0"/>
      </w:pPr>
      <w:r>
        <w:rPr>
          <w:noProof/>
        </w:rPr>
        <w:drawing>
          <wp:inline distT="0" distB="0" distL="0" distR="0">
            <wp:extent cx="1645920" cy="213360"/>
            <wp:effectExtent l="0" t="0" r="0" b="0"/>
            <wp:docPr id="7" name="Picture 7" descr="Installation icon and file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ation icon and filen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5920" cy="213360"/>
                    </a:xfrm>
                    <a:prstGeom prst="rect">
                      <a:avLst/>
                    </a:prstGeom>
                    <a:noFill/>
                    <a:ln>
                      <a:noFill/>
                    </a:ln>
                  </pic:spPr>
                </pic:pic>
              </a:graphicData>
            </a:graphic>
          </wp:inline>
        </w:drawing>
      </w:r>
    </w:p>
    <w:p w:rsidR="00CE309C" w:rsidRDefault="00B7034C" w:rsidP="00CE309C">
      <w:pPr>
        <w:pStyle w:val="Paragraph"/>
        <w:ind w:left="1800"/>
      </w:pPr>
      <w:r>
        <w:rPr>
          <w:noProof/>
          <w:snapToGrid/>
          <w:sz w:val="20"/>
        </w:rPr>
        <w:drawing>
          <wp:anchor distT="0" distB="0" distL="114300" distR="114300" simplePos="0" relativeHeight="251664384" behindDoc="0" locked="0" layoutInCell="1" allowOverlap="1">
            <wp:simplePos x="0" y="0"/>
            <wp:positionH relativeFrom="column">
              <wp:posOffset>1007745</wp:posOffset>
            </wp:positionH>
            <wp:positionV relativeFrom="paragraph">
              <wp:posOffset>165735</wp:posOffset>
            </wp:positionV>
            <wp:extent cx="3381375" cy="2743200"/>
            <wp:effectExtent l="0" t="0" r="9525" b="0"/>
            <wp:wrapNone/>
            <wp:docPr id="153" name="Picture 153" descr="Easy Print 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asy Print Setup Wiz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1375" cy="2743200"/>
                    </a:xfrm>
                    <a:prstGeom prst="rect">
                      <a:avLst/>
                    </a:prstGeom>
                    <a:noFill/>
                  </pic:spPr>
                </pic:pic>
              </a:graphicData>
            </a:graphic>
            <wp14:sizeRelH relativeFrom="page">
              <wp14:pctWidth>0</wp14:pctWidth>
            </wp14:sizeRelH>
            <wp14:sizeRelV relativeFrom="page">
              <wp14:pctHeight>0</wp14:pctHeight>
            </wp14:sizeRelV>
          </wp:anchor>
        </w:drawing>
      </w:r>
      <w:r w:rsidR="00CE309C">
        <w:t xml:space="preserve">The </w:t>
      </w:r>
      <w:r w:rsidR="00CE309C">
        <w:rPr>
          <w:i/>
          <w:iCs/>
        </w:rPr>
        <w:t xml:space="preserve">Medicare Remit Easy Print </w:t>
      </w:r>
      <w:r w:rsidR="00CE309C">
        <w:t>Setup Wizard opens:</w:t>
      </w:r>
    </w:p>
    <w:p w:rsidR="00CE309C" w:rsidRDefault="00CE309C" w:rsidP="00CE309C">
      <w:pPr>
        <w:pStyle w:val="Paragraph"/>
        <w:ind w:left="1800"/>
      </w:pPr>
    </w:p>
    <w:p w:rsidR="00CE309C" w:rsidRDefault="00CE309C" w:rsidP="00CE309C">
      <w:pPr>
        <w:pStyle w:val="Paragraph"/>
        <w:ind w:left="1800"/>
      </w:pPr>
    </w:p>
    <w:p w:rsidR="00CE309C" w:rsidRDefault="00CE309C" w:rsidP="00CE309C">
      <w:pPr>
        <w:pStyle w:val="Paragraph"/>
        <w:ind w:left="1800"/>
      </w:pPr>
    </w:p>
    <w:p w:rsidR="00CE309C" w:rsidRDefault="00CE309C" w:rsidP="00CE309C">
      <w:pPr>
        <w:pStyle w:val="Paragraph"/>
        <w:ind w:left="1800"/>
      </w:pPr>
    </w:p>
    <w:p w:rsidR="00CE309C" w:rsidRDefault="00CE309C" w:rsidP="00CE309C">
      <w:pPr>
        <w:pStyle w:val="Paragraph"/>
        <w:ind w:left="1800"/>
      </w:pPr>
    </w:p>
    <w:p w:rsidR="00CE309C" w:rsidRDefault="00CE309C" w:rsidP="00CE309C">
      <w:pPr>
        <w:pStyle w:val="Paragraph"/>
        <w:ind w:left="1800"/>
      </w:pPr>
    </w:p>
    <w:bookmarkEnd w:id="2"/>
    <w:p w:rsidR="00CE309C" w:rsidRDefault="00CE309C">
      <w:pPr>
        <w:pStyle w:val="NumberedList"/>
      </w:pPr>
    </w:p>
    <w:p w:rsidR="00CE309C" w:rsidRDefault="00CE309C">
      <w:pPr>
        <w:pStyle w:val="NumberedList"/>
      </w:pPr>
    </w:p>
    <w:p w:rsidR="00CE309C" w:rsidRDefault="00CE309C">
      <w:pPr>
        <w:pStyle w:val="NumberedList"/>
      </w:pPr>
    </w:p>
    <w:p w:rsidR="00CE309C" w:rsidRDefault="00CE309C">
      <w:pPr>
        <w:pStyle w:val="NumberedList"/>
      </w:pPr>
    </w:p>
    <w:p w:rsidR="00CE309C" w:rsidRDefault="00CE309C">
      <w:pPr>
        <w:pStyle w:val="NumberedList"/>
      </w:pPr>
    </w:p>
    <w:p w:rsidR="00CE309C" w:rsidRDefault="00B7034C">
      <w:pPr>
        <w:pStyle w:val="NumberedList"/>
      </w:pPr>
      <w:r>
        <w:rPr>
          <w:noProof/>
          <w:sz w:val="20"/>
        </w:rPr>
        <mc:AlternateContent>
          <mc:Choice Requires="wps">
            <w:drawing>
              <wp:anchor distT="0" distB="0" distL="114300" distR="114300" simplePos="0" relativeHeight="251665408" behindDoc="0" locked="0" layoutInCell="1" allowOverlap="1">
                <wp:simplePos x="0" y="0"/>
                <wp:positionH relativeFrom="column">
                  <wp:posOffset>2197729</wp:posOffset>
                </wp:positionH>
                <wp:positionV relativeFrom="paragraph">
                  <wp:posOffset>18440</wp:posOffset>
                </wp:positionV>
                <wp:extent cx="1723031" cy="344170"/>
                <wp:effectExtent l="0" t="57150" r="10795" b="36830"/>
                <wp:wrapNone/>
                <wp:docPr id="12"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23031" cy="3441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05pt,1.45pt" to="308.7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">
                <v:stroke endarrow="block"/>
              </v:line>
            </w:pict>
          </mc:Fallback>
        </mc:AlternateContent>
      </w:r>
    </w:p>
    <w:p w:rsidR="00CE309C" w:rsidRPr="00937B26" w:rsidRDefault="00CE309C" w:rsidP="00CE309C">
      <w:pPr>
        <w:pStyle w:val="NumberedList"/>
        <w:ind w:left="990" w:hanging="990"/>
        <w:rPr>
          <w:sz w:val="24"/>
          <w:szCs w:val="24"/>
        </w:rPr>
      </w:pPr>
      <w:proofErr w:type="gramStart"/>
      <w:r w:rsidRPr="00CE309C">
        <w:rPr>
          <w:b/>
          <w:sz w:val="28"/>
          <w:szCs w:val="28"/>
        </w:rPr>
        <w:t xml:space="preserve">Step </w:t>
      </w:r>
      <w:r>
        <w:rPr>
          <w:b/>
          <w:sz w:val="28"/>
          <w:szCs w:val="28"/>
        </w:rPr>
        <w:t>5</w:t>
      </w:r>
      <w:r w:rsidRPr="00CE309C">
        <w:rPr>
          <w:b/>
          <w:sz w:val="28"/>
          <w:szCs w:val="28"/>
        </w:rPr>
        <w:t>.</w:t>
      </w:r>
      <w:proofErr w:type="gramEnd"/>
      <w:r>
        <w:tab/>
      </w:r>
      <w:r w:rsidRPr="00937B26">
        <w:rPr>
          <w:sz w:val="24"/>
          <w:szCs w:val="24"/>
        </w:rPr>
        <w:t>Click the ‘Next’ button.</w:t>
      </w:r>
    </w:p>
    <w:p w:rsidR="00CE309C" w:rsidRDefault="00CE309C" w:rsidP="009D0675">
      <w:pPr>
        <w:pStyle w:val="NumberedList"/>
        <w:rPr>
          <w:noProof/>
        </w:rPr>
      </w:pPr>
      <w:r>
        <w:rPr>
          <w:noProof/>
        </w:rPr>
        <w:lastRenderedPageBreak/>
        <w:t xml:space="preserve"> </w:t>
      </w:r>
      <w:proofErr w:type="gramStart"/>
      <w:r>
        <w:t>The  Select</w:t>
      </w:r>
      <w:proofErr w:type="gramEnd"/>
      <w:r>
        <w:t xml:space="preserve"> Installation Folder window opens.  </w:t>
      </w:r>
    </w:p>
    <w:p w:rsidR="006D5BC3" w:rsidRDefault="00CE309C" w:rsidP="009D0675">
      <w:pPr>
        <w:pStyle w:val="NumberedList"/>
        <w:rPr>
          <w:noProof/>
        </w:rPr>
      </w:pPr>
      <w:r>
        <w:rPr>
          <w:noProof/>
        </w:rPr>
        <w:t xml:space="preserve"> </w:t>
      </w:r>
      <w:r w:rsidR="00B7034C">
        <w:rPr>
          <w:noProof/>
        </w:rPr>
        <w:drawing>
          <wp:inline distT="0" distB="0" distL="0" distR="0">
            <wp:extent cx="3360420" cy="2773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0420" cy="2773680"/>
                    </a:xfrm>
                    <a:prstGeom prst="rect">
                      <a:avLst/>
                    </a:prstGeom>
                    <a:noFill/>
                    <a:ln>
                      <a:noFill/>
                    </a:ln>
                  </pic:spPr>
                </pic:pic>
              </a:graphicData>
            </a:graphic>
          </wp:inline>
        </w:drawing>
      </w:r>
    </w:p>
    <w:p w:rsidR="00E62272" w:rsidRDefault="00937B26" w:rsidP="00937B26">
      <w:pPr>
        <w:pStyle w:val="NumberedList"/>
        <w:ind w:left="1080" w:hanging="1080"/>
        <w:rPr>
          <w:sz w:val="24"/>
          <w:szCs w:val="24"/>
        </w:rPr>
      </w:pPr>
      <w:proofErr w:type="gramStart"/>
      <w:r w:rsidRPr="00CE309C">
        <w:rPr>
          <w:b/>
          <w:sz w:val="28"/>
          <w:szCs w:val="28"/>
        </w:rPr>
        <w:t xml:space="preserve">Step </w:t>
      </w:r>
      <w:r>
        <w:rPr>
          <w:b/>
          <w:sz w:val="28"/>
          <w:szCs w:val="28"/>
        </w:rPr>
        <w:t>6</w:t>
      </w:r>
      <w:r w:rsidRPr="00CE309C">
        <w:rPr>
          <w:b/>
          <w:sz w:val="28"/>
          <w:szCs w:val="28"/>
        </w:rPr>
        <w:t>.</w:t>
      </w:r>
      <w:proofErr w:type="gramEnd"/>
      <w:r>
        <w:tab/>
      </w:r>
      <w:r w:rsidR="00E62272" w:rsidRPr="00937B26">
        <w:rPr>
          <w:sz w:val="24"/>
          <w:szCs w:val="24"/>
        </w:rPr>
        <w:t>Browse for the PC directory (</w:t>
      </w:r>
      <w:r w:rsidR="009D0675" w:rsidRPr="00937B26">
        <w:rPr>
          <w:sz w:val="24"/>
          <w:szCs w:val="24"/>
        </w:rPr>
        <w:t xml:space="preserve">noted in Installation step 2) </w:t>
      </w:r>
      <w:r w:rsidR="00E62272" w:rsidRPr="00937B26">
        <w:rPr>
          <w:sz w:val="24"/>
          <w:szCs w:val="24"/>
        </w:rPr>
        <w:t>where you want the application and all the associated files to be stored).</w:t>
      </w:r>
    </w:p>
    <w:p w:rsidR="00E62272" w:rsidRPr="00937B26" w:rsidRDefault="00B7034C" w:rsidP="00937B26">
      <w:pPr>
        <w:pStyle w:val="NumberedList"/>
        <w:ind w:left="1080" w:hanging="1080"/>
        <w:rPr>
          <w:sz w:val="24"/>
          <w:szCs w:val="24"/>
        </w:rPr>
      </w:pPr>
      <w:r>
        <w:rPr>
          <w:noProof/>
          <w:sz w:val="24"/>
          <w:szCs w:val="24"/>
        </w:rPr>
        <w:drawing>
          <wp:anchor distT="0" distB="0" distL="114300" distR="114300" simplePos="0" relativeHeight="251655168" behindDoc="0" locked="0" layoutInCell="1" allowOverlap="1">
            <wp:simplePos x="0" y="0"/>
            <wp:positionH relativeFrom="column">
              <wp:posOffset>948055</wp:posOffset>
            </wp:positionH>
            <wp:positionV relativeFrom="paragraph">
              <wp:posOffset>328295</wp:posOffset>
            </wp:positionV>
            <wp:extent cx="3315970" cy="2581275"/>
            <wp:effectExtent l="0" t="0" r="0" b="9525"/>
            <wp:wrapTopAndBottom/>
            <wp:docPr id="11" name="Picture 6" descr="Confirm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irm Install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5970" cy="2581275"/>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937B26" w:rsidRPr="00937B26">
        <w:rPr>
          <w:b/>
          <w:sz w:val="28"/>
          <w:szCs w:val="28"/>
        </w:rPr>
        <w:t>Step 7</w:t>
      </w:r>
      <w:r w:rsidR="00C47D11">
        <w:rPr>
          <w:b/>
          <w:sz w:val="28"/>
          <w:szCs w:val="28"/>
        </w:rPr>
        <w:t>.</w:t>
      </w:r>
      <w:proofErr w:type="gramEnd"/>
      <w:r w:rsidR="00937B26">
        <w:rPr>
          <w:sz w:val="24"/>
          <w:szCs w:val="24"/>
        </w:rPr>
        <w:tab/>
      </w:r>
      <w:r w:rsidR="00E62272" w:rsidRPr="00937B26">
        <w:rPr>
          <w:sz w:val="24"/>
          <w:szCs w:val="24"/>
        </w:rPr>
        <w:t>Select ‘</w:t>
      </w:r>
      <w:r w:rsidR="006D5BC3" w:rsidRPr="00937B26">
        <w:rPr>
          <w:sz w:val="24"/>
          <w:szCs w:val="24"/>
        </w:rPr>
        <w:t>Just me</w:t>
      </w:r>
      <w:r w:rsidR="00E62272" w:rsidRPr="00937B26">
        <w:rPr>
          <w:sz w:val="24"/>
          <w:szCs w:val="24"/>
        </w:rPr>
        <w:t>’, and click the ‘Next’ button.</w:t>
      </w:r>
    </w:p>
    <w:p w:rsidR="00E62272" w:rsidRDefault="00B7034C">
      <w:pPr>
        <w:pStyle w:val="NumberedListIndent"/>
      </w:pPr>
      <w:r>
        <w:rPr>
          <w:noProof/>
          <w:sz w:val="20"/>
        </w:rPr>
        <mc:AlternateContent>
          <mc:Choice Requires="wps">
            <w:drawing>
              <wp:anchor distT="0" distB="0" distL="114300" distR="114300" simplePos="0" relativeHeight="251656192" behindDoc="0" locked="0" layoutInCell="1" allowOverlap="1">
                <wp:simplePos x="0" y="0"/>
                <wp:positionH relativeFrom="column">
                  <wp:posOffset>2336216</wp:posOffset>
                </wp:positionH>
                <wp:positionV relativeFrom="paragraph">
                  <wp:posOffset>2628900</wp:posOffset>
                </wp:positionV>
                <wp:extent cx="1590675" cy="400050"/>
                <wp:effectExtent l="0" t="57150" r="28575" b="19050"/>
                <wp:wrapNone/>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90675" cy="400050"/>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95pt,207pt" to="309.2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">
                <v:stroke endarrow="block" endarrowlength="short"/>
              </v:line>
            </w:pict>
          </mc:Fallback>
        </mc:AlternateContent>
      </w:r>
      <w:r w:rsidR="00E62272">
        <w:t>The Confirm Installation window opens:</w:t>
      </w:r>
    </w:p>
    <w:p w:rsidR="00E62272" w:rsidRPr="00937B26" w:rsidRDefault="00937B26" w:rsidP="00937B26">
      <w:pPr>
        <w:pStyle w:val="NumberedList"/>
        <w:ind w:left="1080" w:hanging="1080"/>
        <w:rPr>
          <w:sz w:val="24"/>
          <w:szCs w:val="24"/>
        </w:rPr>
      </w:pPr>
      <w:proofErr w:type="gramStart"/>
      <w:r w:rsidRPr="00937B26">
        <w:rPr>
          <w:b/>
          <w:sz w:val="28"/>
          <w:szCs w:val="28"/>
        </w:rPr>
        <w:t xml:space="preserve">Step </w:t>
      </w:r>
      <w:r w:rsidR="00E62272" w:rsidRPr="00937B26">
        <w:rPr>
          <w:b/>
          <w:sz w:val="28"/>
          <w:szCs w:val="28"/>
        </w:rPr>
        <w:t>8</w:t>
      </w:r>
      <w:r w:rsidR="00C47D11">
        <w:rPr>
          <w:b/>
          <w:sz w:val="28"/>
          <w:szCs w:val="28"/>
        </w:rPr>
        <w:t>.</w:t>
      </w:r>
      <w:proofErr w:type="gramEnd"/>
      <w:r w:rsidR="00E62272">
        <w:tab/>
      </w:r>
      <w:r w:rsidR="00E62272" w:rsidRPr="00937B26">
        <w:rPr>
          <w:sz w:val="24"/>
          <w:szCs w:val="24"/>
        </w:rPr>
        <w:t>Click the ‘Next’ button</w:t>
      </w:r>
    </w:p>
    <w:p w:rsidR="00E62272" w:rsidRDefault="00B7034C">
      <w:pPr>
        <w:pStyle w:val="NumberedListIndent"/>
      </w:pPr>
      <w:r>
        <w:rPr>
          <w:noProof/>
          <w:sz w:val="20"/>
        </w:rPr>
        <w:lastRenderedPageBreak/>
        <mc:AlternateContent>
          <mc:Choice Requires="wps">
            <w:drawing>
              <wp:anchor distT="0" distB="0" distL="114300" distR="114300" simplePos="0" relativeHeight="251658240" behindDoc="0" locked="0" layoutInCell="1" allowOverlap="1">
                <wp:simplePos x="0" y="0"/>
                <wp:positionH relativeFrom="column">
                  <wp:posOffset>2486025</wp:posOffset>
                </wp:positionH>
                <wp:positionV relativeFrom="paragraph">
                  <wp:posOffset>2821940</wp:posOffset>
                </wp:positionV>
                <wp:extent cx="1562100" cy="304800"/>
                <wp:effectExtent l="9525" t="59690" r="28575" b="6985"/>
                <wp:wrapTopAndBottom/>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210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222.2pt" to="318.75pt,2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">
                <v:stroke endarrow="block"/>
                <w10:wrap type="topAndBottom"/>
              </v:line>
            </w:pict>
          </mc:Fallback>
        </mc:AlternateContent>
      </w:r>
      <w:r>
        <w:rPr>
          <w:noProof/>
          <w:sz w:val="20"/>
        </w:rPr>
        <w:drawing>
          <wp:anchor distT="0" distB="0" distL="114300" distR="114300" simplePos="0" relativeHeight="251657216" behindDoc="0" locked="0" layoutInCell="1" allowOverlap="1">
            <wp:simplePos x="0" y="0"/>
            <wp:positionH relativeFrom="column">
              <wp:posOffset>1219200</wp:posOffset>
            </wp:positionH>
            <wp:positionV relativeFrom="paragraph">
              <wp:posOffset>250190</wp:posOffset>
            </wp:positionV>
            <wp:extent cx="3390900" cy="2743200"/>
            <wp:effectExtent l="0" t="0" r="0" b="0"/>
            <wp:wrapTopAndBottom/>
            <wp:docPr id="6" name="Picture 8" descr="Installation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ation Comple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0900" cy="2743200"/>
                    </a:xfrm>
                    <a:prstGeom prst="rect">
                      <a:avLst/>
                    </a:prstGeom>
                    <a:noFill/>
                  </pic:spPr>
                </pic:pic>
              </a:graphicData>
            </a:graphic>
            <wp14:sizeRelH relativeFrom="page">
              <wp14:pctWidth>0</wp14:pctWidth>
            </wp14:sizeRelH>
            <wp14:sizeRelV relativeFrom="page">
              <wp14:pctHeight>0</wp14:pctHeight>
            </wp14:sizeRelV>
          </wp:anchor>
        </w:drawing>
      </w:r>
      <w:r w:rsidR="00E62272">
        <w:t>When the installation is finished, the Installation Complete window opens:</w:t>
      </w:r>
    </w:p>
    <w:p w:rsidR="00E62272" w:rsidRPr="00937B26" w:rsidRDefault="00937B26" w:rsidP="00937B26">
      <w:pPr>
        <w:pStyle w:val="NumberedList"/>
        <w:ind w:left="1080" w:hanging="1080"/>
        <w:rPr>
          <w:sz w:val="24"/>
          <w:szCs w:val="24"/>
        </w:rPr>
      </w:pPr>
      <w:proofErr w:type="gramStart"/>
      <w:r w:rsidRPr="00937B26">
        <w:rPr>
          <w:b/>
          <w:sz w:val="28"/>
          <w:szCs w:val="28"/>
        </w:rPr>
        <w:t xml:space="preserve">Step </w:t>
      </w:r>
      <w:r w:rsidR="00E62272" w:rsidRPr="00937B26">
        <w:rPr>
          <w:b/>
          <w:sz w:val="28"/>
          <w:szCs w:val="28"/>
        </w:rPr>
        <w:t>9</w:t>
      </w:r>
      <w:r w:rsidR="00540456">
        <w:rPr>
          <w:b/>
          <w:sz w:val="28"/>
          <w:szCs w:val="28"/>
        </w:rPr>
        <w:t>.</w:t>
      </w:r>
      <w:proofErr w:type="gramEnd"/>
      <w:r w:rsidR="00E62272">
        <w:tab/>
      </w:r>
      <w:r w:rsidR="00E62272" w:rsidRPr="00937B26">
        <w:rPr>
          <w:sz w:val="24"/>
          <w:szCs w:val="24"/>
        </w:rPr>
        <w:t>Click the Close button.</w:t>
      </w:r>
    </w:p>
    <w:p w:rsidR="00E62272" w:rsidRPr="00937B26" w:rsidRDefault="00E62272" w:rsidP="00937B26">
      <w:pPr>
        <w:pStyle w:val="NumberedListIndent"/>
        <w:ind w:left="1080"/>
        <w:rPr>
          <w:sz w:val="24"/>
          <w:szCs w:val="24"/>
        </w:rPr>
      </w:pPr>
      <w:r w:rsidRPr="00937B26">
        <w:rPr>
          <w:sz w:val="24"/>
          <w:szCs w:val="24"/>
        </w:rPr>
        <w:t xml:space="preserve">The Easy Print shortcut is available in the directory you recorded </w:t>
      </w:r>
      <w:r w:rsidR="00937B26">
        <w:rPr>
          <w:sz w:val="24"/>
          <w:szCs w:val="24"/>
        </w:rPr>
        <w:t xml:space="preserve">during Installation </w:t>
      </w:r>
      <w:r w:rsidR="00937B26" w:rsidRPr="00937B26">
        <w:rPr>
          <w:b/>
          <w:sz w:val="24"/>
          <w:szCs w:val="24"/>
        </w:rPr>
        <w:t>S</w:t>
      </w:r>
      <w:r w:rsidRPr="00937B26">
        <w:rPr>
          <w:b/>
          <w:sz w:val="24"/>
          <w:szCs w:val="24"/>
        </w:rPr>
        <w:t xml:space="preserve">tep </w:t>
      </w:r>
      <w:r w:rsidR="00937B26" w:rsidRPr="00937B26">
        <w:rPr>
          <w:b/>
          <w:sz w:val="24"/>
          <w:szCs w:val="24"/>
        </w:rPr>
        <w:t>2</w:t>
      </w:r>
      <w:r w:rsidR="00937B26">
        <w:rPr>
          <w:b/>
          <w:sz w:val="24"/>
          <w:szCs w:val="24"/>
        </w:rPr>
        <w:t>,</w:t>
      </w:r>
      <w:r w:rsidRPr="00937B26">
        <w:rPr>
          <w:sz w:val="24"/>
          <w:szCs w:val="24"/>
        </w:rPr>
        <w:t xml:space="preserve"> and </w:t>
      </w:r>
      <w:r w:rsidR="00937B26">
        <w:rPr>
          <w:sz w:val="24"/>
          <w:szCs w:val="24"/>
        </w:rPr>
        <w:t xml:space="preserve">it </w:t>
      </w:r>
      <w:r w:rsidRPr="00937B26">
        <w:rPr>
          <w:sz w:val="24"/>
          <w:szCs w:val="24"/>
        </w:rPr>
        <w:t>has also been copied to your desktop.</w:t>
      </w:r>
    </w:p>
    <w:p w:rsidR="00E62272" w:rsidRDefault="00E62272">
      <w:pPr>
        <w:pStyle w:val="NumberedList"/>
      </w:pPr>
    </w:p>
    <w:p w:rsidR="00E62272" w:rsidRDefault="00E62272">
      <w:pPr>
        <w:pStyle w:val="NumberedList"/>
      </w:pPr>
    </w:p>
    <w:p w:rsidR="00E62272" w:rsidRDefault="00E62272">
      <w:pPr>
        <w:pStyle w:val="NumberedList"/>
        <w:jc w:val="center"/>
        <w:rPr>
          <w:b/>
          <w:bCs/>
          <w:sz w:val="44"/>
        </w:rPr>
      </w:pPr>
      <w:r>
        <w:rPr>
          <w:b/>
          <w:bCs/>
          <w:sz w:val="44"/>
        </w:rPr>
        <w:t>The Installation Process is Complete!</w:t>
      </w:r>
    </w:p>
    <w:p w:rsidR="00E62272" w:rsidRDefault="00E62272">
      <w:pPr>
        <w:pStyle w:val="NumberedList"/>
        <w:jc w:val="center"/>
        <w:rPr>
          <w:b/>
          <w:bCs/>
          <w:sz w:val="44"/>
        </w:rPr>
      </w:pPr>
      <w:r>
        <w:rPr>
          <w:b/>
          <w:bCs/>
          <w:sz w:val="44"/>
        </w:rPr>
        <w:t>Thank you for using</w:t>
      </w:r>
    </w:p>
    <w:p w:rsidR="00E62272" w:rsidRDefault="00E62272">
      <w:pPr>
        <w:pStyle w:val="NumberedList"/>
        <w:jc w:val="center"/>
        <w:rPr>
          <w:b/>
          <w:bCs/>
          <w:i/>
          <w:iCs/>
          <w:sz w:val="36"/>
        </w:rPr>
      </w:pPr>
      <w:r>
        <w:rPr>
          <w:b/>
          <w:bCs/>
          <w:i/>
          <w:iCs/>
          <w:sz w:val="44"/>
        </w:rPr>
        <w:t>Medicare Remit Easy Print.</w:t>
      </w:r>
    </w:p>
    <w:p w:rsidR="00E62272" w:rsidRDefault="00E62272">
      <w:pPr>
        <w:pStyle w:val="NumberedList"/>
      </w:pPr>
    </w:p>
    <w:sectPr w:rsidR="00E62272">
      <w:footerReference w:type="even" r:id="rId22"/>
      <w:footerReference w:type="default" r:id="rId23"/>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D50" w:rsidRDefault="00F65D50">
      <w:r>
        <w:separator/>
      </w:r>
    </w:p>
  </w:endnote>
  <w:endnote w:type="continuationSeparator" w:id="0">
    <w:p w:rsidR="00F65D50" w:rsidRDefault="00F65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272" w:rsidRDefault="00E622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62272" w:rsidRDefault="00E6227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272" w:rsidRDefault="00E622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04BE">
      <w:rPr>
        <w:rStyle w:val="PageNumber"/>
        <w:noProof/>
      </w:rPr>
      <w:t>4</w:t>
    </w:r>
    <w:r>
      <w:rPr>
        <w:rStyle w:val="PageNumber"/>
      </w:rPr>
      <w:fldChar w:fldCharType="end"/>
    </w:r>
  </w:p>
  <w:p w:rsidR="00E62272" w:rsidRDefault="00E6227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D50" w:rsidRDefault="00F65D50">
      <w:r>
        <w:separator/>
      </w:r>
    </w:p>
  </w:footnote>
  <w:footnote w:type="continuationSeparator" w:id="0">
    <w:p w:rsidR="00F65D50" w:rsidRDefault="00F65D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43767E32"/>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05A86414"/>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A43E52EE"/>
    <w:lvl w:ilvl="0">
      <w:start w:val="1"/>
      <w:numFmt w:val="decimal"/>
      <w:pStyle w:val="ListNumber2"/>
      <w:lvlText w:val="%1."/>
      <w:lvlJc w:val="left"/>
      <w:pPr>
        <w:tabs>
          <w:tab w:val="num" w:pos="720"/>
        </w:tabs>
        <w:ind w:left="720" w:hanging="360"/>
      </w:pPr>
    </w:lvl>
  </w:abstractNum>
  <w:abstractNum w:abstractNumId="3">
    <w:nsid w:val="FFFFFF80"/>
    <w:multiLevelType w:val="singleLevel"/>
    <w:tmpl w:val="2A9030D8"/>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268C2554"/>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78B667C6"/>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B6B618C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77DEE0C6"/>
    <w:lvl w:ilvl="0">
      <w:start w:val="1"/>
      <w:numFmt w:val="decimal"/>
      <w:pStyle w:val="ListNumber"/>
      <w:lvlText w:val="%1."/>
      <w:lvlJc w:val="left"/>
      <w:pPr>
        <w:tabs>
          <w:tab w:val="num" w:pos="360"/>
        </w:tabs>
        <w:ind w:left="360" w:hanging="360"/>
      </w:pPr>
    </w:lvl>
  </w:abstractNum>
  <w:abstractNum w:abstractNumId="8">
    <w:nsid w:val="088A545A"/>
    <w:multiLevelType w:val="singleLevel"/>
    <w:tmpl w:val="806C2C9E"/>
    <w:lvl w:ilvl="0">
      <w:start w:val="1"/>
      <w:numFmt w:val="decimal"/>
      <w:pStyle w:val="TableList"/>
      <w:lvlText w:val="%1."/>
      <w:lvlJc w:val="left"/>
      <w:pPr>
        <w:tabs>
          <w:tab w:val="num" w:pos="2592"/>
        </w:tabs>
        <w:ind w:left="2592" w:hanging="360"/>
      </w:pPr>
    </w:lvl>
  </w:abstractNum>
  <w:abstractNum w:abstractNumId="9">
    <w:nsid w:val="174C7844"/>
    <w:multiLevelType w:val="singleLevel"/>
    <w:tmpl w:val="1500F7A2"/>
    <w:lvl w:ilvl="0">
      <w:start w:val="1"/>
      <w:numFmt w:val="bullet"/>
      <w:pStyle w:val="NumBulletList"/>
      <w:lvlText w:val=""/>
      <w:lvlJc w:val="left"/>
      <w:pPr>
        <w:tabs>
          <w:tab w:val="num" w:pos="360"/>
        </w:tabs>
        <w:ind w:left="360" w:hanging="360"/>
      </w:pPr>
      <w:rPr>
        <w:rFonts w:ascii="Wingdings" w:hAnsi="Wingdings" w:hint="default"/>
      </w:rPr>
    </w:lvl>
  </w:abstractNum>
  <w:abstractNum w:abstractNumId="10">
    <w:nsid w:val="23B344B6"/>
    <w:multiLevelType w:val="singleLevel"/>
    <w:tmpl w:val="70CCC196"/>
    <w:lvl w:ilvl="0">
      <w:start w:val="1"/>
      <w:numFmt w:val="decimal"/>
      <w:pStyle w:val="DataElementTableList"/>
      <w:lvlText w:val="%1."/>
      <w:lvlJc w:val="left"/>
      <w:pPr>
        <w:tabs>
          <w:tab w:val="num" w:pos="0"/>
        </w:tabs>
        <w:ind w:left="360" w:hanging="360"/>
      </w:pPr>
    </w:lvl>
  </w:abstractNum>
  <w:abstractNum w:abstractNumId="11">
    <w:nsid w:val="366A4709"/>
    <w:multiLevelType w:val="hybridMultilevel"/>
    <w:tmpl w:val="3AE6F788"/>
    <w:lvl w:ilvl="0" w:tplc="66B6E296">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44064DAF"/>
    <w:multiLevelType w:val="hybridMultilevel"/>
    <w:tmpl w:val="CD94332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466A1C97"/>
    <w:multiLevelType w:val="singleLevel"/>
    <w:tmpl w:val="F932ADD0"/>
    <w:lvl w:ilvl="0">
      <w:start w:val="1"/>
      <w:numFmt w:val="bullet"/>
      <w:pStyle w:val="Style2"/>
      <w:lvlText w:val=""/>
      <w:lvlJc w:val="left"/>
      <w:pPr>
        <w:tabs>
          <w:tab w:val="num" w:pos="360"/>
        </w:tabs>
        <w:ind w:left="360" w:hanging="360"/>
      </w:pPr>
      <w:rPr>
        <w:rFonts w:ascii="Symbol" w:hAnsi="Symbol" w:hint="default"/>
      </w:rPr>
    </w:lvl>
  </w:abstractNum>
  <w:abstractNum w:abstractNumId="14">
    <w:nsid w:val="4A6121A0"/>
    <w:multiLevelType w:val="hybridMultilevel"/>
    <w:tmpl w:val="84B2148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5FD2466E"/>
    <w:multiLevelType w:val="hybridMultilevel"/>
    <w:tmpl w:val="55EA82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68DB63E0"/>
    <w:multiLevelType w:val="singleLevel"/>
    <w:tmpl w:val="C1D6BB3E"/>
    <w:lvl w:ilvl="0">
      <w:start w:val="1"/>
      <w:numFmt w:val="bullet"/>
      <w:pStyle w:val="BulletTable"/>
      <w:lvlText w:val=""/>
      <w:lvlJc w:val="left"/>
      <w:pPr>
        <w:tabs>
          <w:tab w:val="num" w:pos="360"/>
        </w:tabs>
        <w:ind w:left="360" w:hanging="360"/>
      </w:pPr>
      <w:rPr>
        <w:rFonts w:ascii="Symbol" w:hAnsi="Symbol" w:hint="default"/>
      </w:rPr>
    </w:lvl>
  </w:abstractNum>
  <w:abstractNum w:abstractNumId="17">
    <w:nsid w:val="6DFB79AD"/>
    <w:multiLevelType w:val="multilevel"/>
    <w:tmpl w:val="5C00C8AC"/>
    <w:lvl w:ilvl="0">
      <w:start w:val="1"/>
      <w:numFmt w:val="decimal"/>
      <w:lvlRestart w:val="0"/>
      <w:suff w:val="space"/>
      <w:lvlText w:val="Chapter %1:"/>
      <w:lvlJc w:val="left"/>
      <w:pPr>
        <w:ind w:left="0" w:firstLine="0"/>
      </w:pPr>
      <w:rPr>
        <w:rFonts w:ascii="Arial" w:hAnsi="Arial" w:hint="default"/>
        <w:b/>
        <w:i w:val="0"/>
        <w:caps w:val="0"/>
        <w:vanish w:val="0"/>
        <w:sz w:val="32"/>
      </w:rPr>
    </w:lvl>
    <w:lvl w:ilvl="1">
      <w:start w:val="1"/>
      <w:numFmt w:val="none"/>
      <w:suff w:val="nothing"/>
      <w:lvlText w:val=""/>
      <w:lvlJc w:val="left"/>
      <w:pPr>
        <w:ind w:left="0" w:firstLine="0"/>
      </w:pPr>
      <w:rPr>
        <w:caps w:val="0"/>
        <w:smallCaps/>
      </w:rPr>
    </w:lvl>
    <w:lvl w:ilvl="2">
      <w:start w:val="1"/>
      <w:numFmt w:val="none"/>
      <w:suff w:val="nothing"/>
      <w:lvlText w:val=""/>
      <w:lvlJc w:val="left"/>
      <w:pPr>
        <w:ind w:left="0" w:firstLine="0"/>
      </w:pPr>
      <w:rPr>
        <w:caps w:val="0"/>
        <w:smallCaps/>
      </w:rPr>
    </w:lvl>
    <w:lvl w:ilvl="3">
      <w:start w:val="1"/>
      <w:numFmt w:val="none"/>
      <w:suff w:val="nothing"/>
      <w:lvlText w:val=""/>
      <w:lvlJc w:val="left"/>
      <w:pPr>
        <w:ind w:left="0" w:firstLine="0"/>
      </w:pPr>
      <w:rPr>
        <w:caps w:val="0"/>
        <w:smallCaps w:val="0"/>
      </w:rPr>
    </w:lvl>
    <w:lvl w:ilvl="4">
      <w:start w:val="1"/>
      <w:numFmt w:val="none"/>
      <w:suff w:val="nothing"/>
      <w:lvlText w:val=""/>
      <w:lvlJc w:val="left"/>
      <w:pPr>
        <w:ind w:left="0" w:firstLine="0"/>
      </w:pPr>
      <w:rPr>
        <w:caps w:val="0"/>
        <w:smallCaps w:val="0"/>
      </w:rPr>
    </w:lvl>
    <w:lvl w:ilvl="5">
      <w:start w:val="1"/>
      <w:numFmt w:val="none"/>
      <w:suff w:val="nothing"/>
      <w:lvlText w:val=""/>
      <w:lvlJc w:val="left"/>
      <w:pPr>
        <w:ind w:left="0" w:firstLine="0"/>
      </w:pPr>
      <w:rPr>
        <w:caps w:val="0"/>
        <w:smallCaps w:val="0"/>
      </w:rPr>
    </w:lvl>
    <w:lvl w:ilvl="6">
      <w:start w:val="1"/>
      <w:numFmt w:val="none"/>
      <w:suff w:val="nothing"/>
      <w:lvlText w:val=""/>
      <w:lvlJc w:val="left"/>
      <w:pPr>
        <w:ind w:left="0" w:firstLine="0"/>
      </w:pPr>
      <w:rPr>
        <w:caps w:val="0"/>
        <w:smallCaps w:val="0"/>
      </w:rPr>
    </w:lvl>
    <w:lvl w:ilvl="7">
      <w:start w:val="1"/>
      <w:numFmt w:val="none"/>
      <w:suff w:val="nothing"/>
      <w:lvlText w:val=""/>
      <w:lvlJc w:val="left"/>
      <w:pPr>
        <w:ind w:left="0" w:firstLine="0"/>
      </w:pPr>
      <w:rPr>
        <w:caps w:val="0"/>
        <w:smallCaps w:val="0"/>
      </w:rPr>
    </w:lvl>
    <w:lvl w:ilvl="8">
      <w:start w:val="9"/>
      <w:numFmt w:val="upperLetter"/>
      <w:lvlRestart w:val="0"/>
      <w:pStyle w:val="Heading9"/>
      <w:suff w:val="nothing"/>
      <w:lvlText w:val="%9"/>
      <w:lvlJc w:val="left"/>
      <w:pPr>
        <w:ind w:left="0" w:firstLine="0"/>
      </w:pPr>
      <w:rPr>
        <w:caps w:val="0"/>
        <w:smallCaps w:val="0"/>
      </w:rPr>
    </w:lvl>
  </w:abstractNum>
  <w:num w:numId="1">
    <w:abstractNumId w:val="6"/>
  </w:num>
  <w:num w:numId="2">
    <w:abstractNumId w:val="5"/>
  </w:num>
  <w:num w:numId="3">
    <w:abstractNumId w:val="4"/>
  </w:num>
  <w:num w:numId="4">
    <w:abstractNumId w:val="3"/>
  </w:num>
  <w:num w:numId="5">
    <w:abstractNumId w:val="7"/>
  </w:num>
  <w:num w:numId="6">
    <w:abstractNumId w:val="2"/>
  </w:num>
  <w:num w:numId="7">
    <w:abstractNumId w:val="1"/>
  </w:num>
  <w:num w:numId="8">
    <w:abstractNumId w:val="0"/>
  </w:num>
  <w:num w:numId="9">
    <w:abstractNumId w:val="17"/>
  </w:num>
  <w:num w:numId="10">
    <w:abstractNumId w:val="13"/>
  </w:num>
  <w:num w:numId="11">
    <w:abstractNumId w:val="16"/>
  </w:num>
  <w:num w:numId="12">
    <w:abstractNumId w:val="10"/>
  </w:num>
  <w:num w:numId="13">
    <w:abstractNumId w:val="8"/>
  </w:num>
  <w:num w:numId="14">
    <w:abstractNumId w:val="9"/>
  </w:num>
  <w:num w:numId="15">
    <w:abstractNumId w:val="14"/>
  </w:num>
  <w:num w:numId="16">
    <w:abstractNumId w:val="12"/>
  </w:num>
  <w:num w:numId="17">
    <w:abstractNumId w:val="11"/>
  </w:num>
  <w:num w:numId="18">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72"/>
    <w:rsid w:val="000C7656"/>
    <w:rsid w:val="0039665A"/>
    <w:rsid w:val="003B3F78"/>
    <w:rsid w:val="00422776"/>
    <w:rsid w:val="004F6987"/>
    <w:rsid w:val="00516611"/>
    <w:rsid w:val="00540456"/>
    <w:rsid w:val="0061614D"/>
    <w:rsid w:val="006D5BC3"/>
    <w:rsid w:val="007A04BE"/>
    <w:rsid w:val="00937B26"/>
    <w:rsid w:val="009D0675"/>
    <w:rsid w:val="00A26CDA"/>
    <w:rsid w:val="00B7034C"/>
    <w:rsid w:val="00B81C19"/>
    <w:rsid w:val="00C47D11"/>
    <w:rsid w:val="00CE309C"/>
    <w:rsid w:val="00D13E10"/>
    <w:rsid w:val="00E62272"/>
    <w:rsid w:val="00F65D50"/>
    <w:rsid w:val="00FD6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9"/>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Paragraph"/>
    <w:next w:val="Paragraph"/>
    <w:qFormat/>
    <w:pPr>
      <w:spacing w:before="480"/>
      <w:ind w:left="0"/>
      <w:outlineLvl w:val="0"/>
    </w:pPr>
    <w:rPr>
      <w:rFonts w:ascii="Tahoma" w:hAnsi="Tahoma"/>
      <w:sz w:val="36"/>
    </w:rPr>
  </w:style>
  <w:style w:type="paragraph" w:styleId="Heading2">
    <w:name w:val="heading 2"/>
    <w:basedOn w:val="Paragraph"/>
    <w:next w:val="Paragraph"/>
    <w:qFormat/>
    <w:pPr>
      <w:spacing w:before="240"/>
      <w:ind w:left="432"/>
      <w:outlineLvl w:val="1"/>
    </w:pPr>
    <w:rPr>
      <w:rFonts w:ascii="Tahoma" w:hAnsi="Tahoma"/>
      <w:noProof/>
      <w:sz w:val="32"/>
    </w:rPr>
  </w:style>
  <w:style w:type="paragraph" w:styleId="Heading3">
    <w:name w:val="heading 3"/>
    <w:basedOn w:val="Normal"/>
    <w:next w:val="Normal"/>
    <w:link w:val="Heading3Char"/>
    <w:uiPriority w:val="9"/>
    <w:qFormat/>
    <w:pPr>
      <w:keepNext/>
      <w:spacing w:before="240" w:after="60"/>
      <w:ind w:firstLine="1080"/>
      <w:outlineLvl w:val="2"/>
    </w:pPr>
    <w:rPr>
      <w:rFonts w:ascii="Tahoma" w:hAnsi="Tahoma" w:cs="Tahoma"/>
      <w:sz w:val="26"/>
      <w:szCs w:val="26"/>
    </w:rPr>
  </w:style>
  <w:style w:type="paragraph" w:styleId="Heading4">
    <w:name w:val="heading 4"/>
    <w:basedOn w:val="Normal"/>
    <w:next w:val="Normal"/>
    <w:qFormat/>
    <w:pPr>
      <w:keepNext/>
      <w:spacing w:before="240" w:after="60"/>
      <w:ind w:firstLine="1080"/>
      <w:outlineLvl w:val="3"/>
    </w:pPr>
    <w:rPr>
      <w:rFonts w:ascii="Tahoma" w:hAnsi="Tahoma" w:cs="Tahoma"/>
      <w:sz w:val="22"/>
      <w:szCs w:val="28"/>
    </w:rPr>
  </w:style>
  <w:style w:type="paragraph" w:styleId="Heading5">
    <w:name w:val="heading 5"/>
    <w:basedOn w:val="Normal"/>
    <w:next w:val="Normal"/>
    <w:qFormat/>
    <w:pPr>
      <w:keepNext/>
      <w:ind w:firstLine="720"/>
      <w:outlineLvl w:val="4"/>
    </w:pPr>
    <w:rPr>
      <w:b/>
      <w:bCs/>
      <w:i/>
      <w:iCs/>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outlineLvl w:val="6"/>
    </w:pPr>
    <w:rPr>
      <w:b/>
      <w:bCs/>
      <w:sz w:val="28"/>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numPr>
        <w:ilvl w:val="8"/>
        <w:numId w:val="9"/>
      </w:numPr>
      <w:spacing w:before="240" w:after="60"/>
      <w:outlineLvl w:val="8"/>
    </w:pPr>
    <w:rPr>
      <w:rFonts w:ascii="Arial" w:hAnsi="Arial"/>
      <w:b/>
      <w:i/>
      <w:vanish/>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customStyle="1" w:styleId="TableList">
    <w:name w:val="Table List"/>
    <w:basedOn w:val="Table"/>
    <w:pPr>
      <w:numPr>
        <w:numId w:val="13"/>
      </w:numPr>
      <w:spacing w:before="0" w:after="0"/>
    </w:pPr>
  </w:style>
  <w:style w:type="paragraph" w:customStyle="1" w:styleId="Table">
    <w:name w:val="Table"/>
    <w:basedOn w:val="Paragraph"/>
    <w:pPr>
      <w:spacing w:before="60" w:after="60"/>
      <w:ind w:left="0"/>
    </w:pPr>
    <w:rPr>
      <w:rFonts w:ascii="Arial" w:hAnsi="Arial"/>
      <w:sz w:val="18"/>
    </w:rPr>
  </w:style>
  <w:style w:type="paragraph" w:customStyle="1" w:styleId="Paragraph">
    <w:name w:val="Paragraph"/>
    <w:basedOn w:val="Normal"/>
    <w:pPr>
      <w:tabs>
        <w:tab w:val="left" w:pos="1440"/>
      </w:tabs>
      <w:spacing w:after="120"/>
      <w:ind w:left="1440"/>
    </w:pPr>
    <w:rPr>
      <w:snapToGrid w:val="0"/>
      <w:sz w:val="22"/>
      <w:szCs w:val="20"/>
    </w:rPr>
  </w:style>
  <w:style w:type="paragraph" w:customStyle="1" w:styleId="Style2">
    <w:name w:val="Style2"/>
    <w:basedOn w:val="Table"/>
    <w:pPr>
      <w:numPr>
        <w:numId w:val="10"/>
      </w:numPr>
    </w:pPr>
  </w:style>
  <w:style w:type="paragraph" w:customStyle="1" w:styleId="BulletTable">
    <w:name w:val="Bullet Table"/>
    <w:basedOn w:val="Table"/>
    <w:pPr>
      <w:numPr>
        <w:numId w:val="11"/>
      </w:numPr>
      <w:spacing w:before="20" w:after="0"/>
    </w:pPr>
  </w:style>
  <w:style w:type="paragraph" w:customStyle="1" w:styleId="DataElementTableList">
    <w:name w:val="Data Element Table List"/>
    <w:basedOn w:val="Table"/>
    <w:pPr>
      <w:numPr>
        <w:numId w:val="12"/>
      </w:numPr>
    </w:pPr>
  </w:style>
  <w:style w:type="paragraph" w:customStyle="1" w:styleId="NumBulletList">
    <w:name w:val="NumBulletList"/>
    <w:basedOn w:val="BulletedList"/>
    <w:pPr>
      <w:numPr>
        <w:numId w:val="14"/>
      </w:numPr>
      <w:tabs>
        <w:tab w:val="left" w:pos="1440"/>
      </w:tabs>
    </w:pPr>
  </w:style>
  <w:style w:type="paragraph" w:customStyle="1" w:styleId="BulletedList">
    <w:name w:val="Bulleted List"/>
    <w:basedOn w:val="Paragraph"/>
    <w:pPr>
      <w:tabs>
        <w:tab w:val="clear" w:pos="1440"/>
        <w:tab w:val="left" w:pos="1800"/>
      </w:tabs>
      <w:spacing w:before="60"/>
      <w:ind w:left="0"/>
    </w:pPr>
  </w:style>
  <w:style w:type="paragraph" w:styleId="ListBullet2">
    <w:name w:val="List Bullet 2"/>
    <w:basedOn w:val="Normal"/>
    <w:autoRedefine/>
    <w:pPr>
      <w:numPr>
        <w:numId w:val="1"/>
      </w:numPr>
      <w:spacing w:after="240"/>
    </w:pPr>
    <w:rPr>
      <w:sz w:val="22"/>
      <w:szCs w:val="20"/>
    </w:rPr>
  </w:style>
  <w:style w:type="paragraph" w:styleId="ListBullet3">
    <w:name w:val="List Bullet 3"/>
    <w:basedOn w:val="Normal"/>
    <w:autoRedefine/>
    <w:pPr>
      <w:numPr>
        <w:numId w:val="2"/>
      </w:numPr>
      <w:spacing w:after="240"/>
    </w:pPr>
    <w:rPr>
      <w:sz w:val="22"/>
      <w:szCs w:val="20"/>
    </w:rPr>
  </w:style>
  <w:style w:type="paragraph" w:styleId="ListBullet4">
    <w:name w:val="List Bullet 4"/>
    <w:basedOn w:val="Normal"/>
    <w:autoRedefine/>
    <w:pPr>
      <w:numPr>
        <w:numId w:val="3"/>
      </w:numPr>
      <w:spacing w:after="240"/>
    </w:pPr>
    <w:rPr>
      <w:sz w:val="22"/>
      <w:szCs w:val="20"/>
    </w:rPr>
  </w:style>
  <w:style w:type="paragraph" w:styleId="ListBullet5">
    <w:name w:val="List Bullet 5"/>
    <w:basedOn w:val="Normal"/>
    <w:autoRedefine/>
    <w:pPr>
      <w:numPr>
        <w:numId w:val="4"/>
      </w:numPr>
      <w:spacing w:after="240"/>
    </w:pPr>
    <w:rPr>
      <w:sz w:val="22"/>
      <w:szCs w:val="20"/>
    </w:rPr>
  </w:style>
  <w:style w:type="paragraph" w:styleId="ListNumber">
    <w:name w:val="List Number"/>
    <w:basedOn w:val="Normal"/>
    <w:pPr>
      <w:numPr>
        <w:numId w:val="5"/>
      </w:numPr>
      <w:spacing w:after="240"/>
    </w:pPr>
    <w:rPr>
      <w:sz w:val="22"/>
      <w:szCs w:val="20"/>
    </w:rPr>
  </w:style>
  <w:style w:type="paragraph" w:styleId="ListNumber2">
    <w:name w:val="List Number 2"/>
    <w:basedOn w:val="Normal"/>
    <w:pPr>
      <w:numPr>
        <w:numId w:val="6"/>
      </w:numPr>
      <w:spacing w:after="240"/>
    </w:pPr>
    <w:rPr>
      <w:sz w:val="22"/>
      <w:szCs w:val="20"/>
    </w:rPr>
  </w:style>
  <w:style w:type="paragraph" w:styleId="ListNumber3">
    <w:name w:val="List Number 3"/>
    <w:basedOn w:val="Normal"/>
    <w:pPr>
      <w:numPr>
        <w:numId w:val="7"/>
      </w:numPr>
      <w:spacing w:after="240"/>
    </w:pPr>
    <w:rPr>
      <w:sz w:val="22"/>
      <w:szCs w:val="20"/>
    </w:rPr>
  </w:style>
  <w:style w:type="paragraph" w:styleId="ListNumber4">
    <w:name w:val="List Number 4"/>
    <w:basedOn w:val="Normal"/>
    <w:pPr>
      <w:numPr>
        <w:numId w:val="8"/>
      </w:numPr>
      <w:spacing w:after="240"/>
    </w:pPr>
    <w:rPr>
      <w:sz w:val="22"/>
      <w:szCs w:val="20"/>
    </w:rPr>
  </w:style>
  <w:style w:type="paragraph" w:customStyle="1" w:styleId="NumberBullet">
    <w:name w:val="Number Bullet"/>
    <w:basedOn w:val="ListBullet2"/>
    <w:pPr>
      <w:numPr>
        <w:numId w:val="0"/>
      </w:numPr>
      <w:spacing w:before="120" w:after="120"/>
      <w:ind w:left="720" w:hanging="360"/>
    </w:pPr>
  </w:style>
  <w:style w:type="paragraph" w:customStyle="1" w:styleId="TableBullet">
    <w:name w:val="Table Bullet"/>
    <w:basedOn w:val="TableList"/>
    <w:pPr>
      <w:numPr>
        <w:numId w:val="0"/>
      </w:numPr>
      <w:tabs>
        <w:tab w:val="clear" w:pos="1440"/>
      </w:tabs>
      <w:spacing w:before="60" w:after="60"/>
      <w:ind w:left="480" w:hanging="240"/>
    </w:pPr>
  </w:style>
  <w:style w:type="paragraph" w:styleId="BodyText2">
    <w:name w:val="Body Text 2"/>
    <w:basedOn w:val="Normal"/>
    <w:pPr>
      <w:jc w:val="center"/>
    </w:pPr>
    <w:rPr>
      <w:b/>
      <w:bCs/>
      <w:sz w:val="36"/>
    </w:rPr>
  </w:style>
  <w:style w:type="paragraph" w:customStyle="1" w:styleId="ParagraphBullet">
    <w:name w:val="Paragraph Bullet"/>
    <w:basedOn w:val="Normal"/>
    <w:pPr>
      <w:tabs>
        <w:tab w:val="left" w:pos="2160"/>
      </w:tabs>
      <w:spacing w:after="120"/>
      <w:ind w:left="2160" w:hanging="360"/>
    </w:pPr>
    <w:rPr>
      <w:snapToGrid w:val="0"/>
      <w:sz w:val="22"/>
      <w:szCs w:val="20"/>
    </w:rPr>
  </w:style>
  <w:style w:type="paragraph" w:customStyle="1" w:styleId="NumberedList">
    <w:name w:val="NumberedList"/>
    <w:basedOn w:val="Normal"/>
    <w:pPr>
      <w:spacing w:after="120"/>
      <w:ind w:left="1800" w:hanging="360"/>
    </w:pPr>
    <w:rPr>
      <w:sz w:val="22"/>
      <w:szCs w:val="20"/>
    </w:rPr>
  </w:style>
  <w:style w:type="paragraph" w:customStyle="1" w:styleId="NumberedListIndent">
    <w:name w:val="NumberedListIndent"/>
    <w:basedOn w:val="NumberedList"/>
    <w:pPr>
      <w:ind w:firstLine="0"/>
    </w:pPr>
  </w:style>
  <w:style w:type="paragraph" w:customStyle="1" w:styleId="Hint">
    <w:name w:val="Hint"/>
    <w:basedOn w:val="Table"/>
    <w:pPr>
      <w:spacing w:before="0" w:after="0"/>
    </w:pPr>
    <w:rPr>
      <w:rFonts w:ascii="Tahoma" w:hAnsi="Tahoma"/>
    </w:rPr>
  </w:style>
  <w:style w:type="paragraph" w:customStyle="1" w:styleId="BestPractice">
    <w:name w:val="Best Practice"/>
    <w:basedOn w:val="Hint"/>
    <w:rPr>
      <w:b/>
      <w:bCs/>
      <w:color w:val="0000FF"/>
    </w:rPr>
  </w:style>
  <w:style w:type="paragraph" w:styleId="Subtitle">
    <w:name w:val="Subtitle"/>
    <w:basedOn w:val="Normal"/>
    <w:qFormat/>
    <w:pPr>
      <w:framePr w:hSpace="180" w:wrap="notBeside" w:vAnchor="text" w:hAnchor="margin" w:y="22"/>
    </w:pPr>
    <w:rPr>
      <w:sz w:val="36"/>
    </w:rPr>
  </w:style>
  <w:style w:type="paragraph" w:styleId="BodyTextIndent">
    <w:name w:val="Body Text Indent"/>
    <w:basedOn w:val="Normal"/>
    <w:pPr>
      <w:ind w:left="1440" w:hanging="720"/>
    </w:pPr>
  </w:style>
  <w:style w:type="paragraph" w:styleId="BodyText">
    <w:name w:val="Body Text"/>
    <w:basedOn w:val="Normal"/>
    <w:rPr>
      <w:b/>
      <w:bCs/>
      <w:i/>
      <w:iCs/>
      <w:sz w:val="20"/>
    </w:rPr>
  </w:style>
  <w:style w:type="character" w:customStyle="1" w:styleId="EmailStyle43">
    <w:name w:val="EmailStyle43"/>
    <w:basedOn w:val="DefaultParagraphFont"/>
    <w:semiHidden/>
    <w:rPr>
      <w:rFonts w:ascii="Arial" w:hAnsi="Arial" w:cs="Arial"/>
      <w:color w:val="000000"/>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160" w:hanging="1440"/>
    </w:pPr>
    <w:rPr>
      <w:sz w:val="22"/>
    </w:rPr>
  </w:style>
  <w:style w:type="character" w:styleId="CommentReference">
    <w:name w:val="annotation reference"/>
    <w:basedOn w:val="DefaultParagraphFont"/>
    <w:uiPriority w:val="99"/>
    <w:rsid w:val="000C7656"/>
    <w:rPr>
      <w:sz w:val="16"/>
    </w:rPr>
  </w:style>
  <w:style w:type="paragraph" w:styleId="CommentText">
    <w:name w:val="annotation text"/>
    <w:basedOn w:val="Normal"/>
    <w:link w:val="CommentTextChar"/>
    <w:uiPriority w:val="99"/>
    <w:rsid w:val="000C7656"/>
    <w:rPr>
      <w:sz w:val="20"/>
      <w:szCs w:val="20"/>
    </w:rPr>
  </w:style>
  <w:style w:type="character" w:customStyle="1" w:styleId="CommentTextChar">
    <w:name w:val="Comment Text Char"/>
    <w:basedOn w:val="DefaultParagraphFont"/>
    <w:link w:val="CommentText"/>
    <w:uiPriority w:val="99"/>
    <w:rsid w:val="000C7656"/>
  </w:style>
  <w:style w:type="paragraph" w:styleId="BalloonText">
    <w:name w:val="Balloon Text"/>
    <w:basedOn w:val="Normal"/>
    <w:link w:val="BalloonTextChar"/>
    <w:rsid w:val="000C7656"/>
    <w:rPr>
      <w:rFonts w:ascii="Tahoma" w:hAnsi="Tahoma" w:cs="Tahoma"/>
      <w:sz w:val="16"/>
      <w:szCs w:val="16"/>
    </w:rPr>
  </w:style>
  <w:style w:type="character" w:customStyle="1" w:styleId="BalloonTextChar">
    <w:name w:val="Balloon Text Char"/>
    <w:basedOn w:val="DefaultParagraphFont"/>
    <w:link w:val="BalloonText"/>
    <w:rsid w:val="000C7656"/>
    <w:rPr>
      <w:rFonts w:ascii="Tahoma" w:hAnsi="Tahoma" w:cs="Tahoma"/>
      <w:sz w:val="16"/>
      <w:szCs w:val="16"/>
    </w:rPr>
  </w:style>
  <w:style w:type="character" w:styleId="Hyperlink">
    <w:name w:val="Hyperlink"/>
    <w:basedOn w:val="DefaultParagraphFont"/>
    <w:uiPriority w:val="99"/>
    <w:rsid w:val="000C7656"/>
    <w:rPr>
      <w:color w:val="0000FF"/>
      <w:u w:val="single"/>
    </w:rPr>
  </w:style>
  <w:style w:type="character" w:customStyle="1" w:styleId="Heading3Char">
    <w:name w:val="Heading 3 Char"/>
    <w:basedOn w:val="DefaultParagraphFont"/>
    <w:link w:val="Heading3"/>
    <w:uiPriority w:val="9"/>
    <w:rsid w:val="0039665A"/>
    <w:rPr>
      <w:rFonts w:ascii="Tahoma" w:hAnsi="Tahoma" w:cs="Tahoma"/>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Paragraph"/>
    <w:next w:val="Paragraph"/>
    <w:qFormat/>
    <w:pPr>
      <w:spacing w:before="480"/>
      <w:ind w:left="0"/>
      <w:outlineLvl w:val="0"/>
    </w:pPr>
    <w:rPr>
      <w:rFonts w:ascii="Tahoma" w:hAnsi="Tahoma"/>
      <w:sz w:val="36"/>
    </w:rPr>
  </w:style>
  <w:style w:type="paragraph" w:styleId="Heading2">
    <w:name w:val="heading 2"/>
    <w:basedOn w:val="Paragraph"/>
    <w:next w:val="Paragraph"/>
    <w:qFormat/>
    <w:pPr>
      <w:spacing w:before="240"/>
      <w:ind w:left="432"/>
      <w:outlineLvl w:val="1"/>
    </w:pPr>
    <w:rPr>
      <w:rFonts w:ascii="Tahoma" w:hAnsi="Tahoma"/>
      <w:noProof/>
      <w:sz w:val="32"/>
    </w:rPr>
  </w:style>
  <w:style w:type="paragraph" w:styleId="Heading3">
    <w:name w:val="heading 3"/>
    <w:basedOn w:val="Normal"/>
    <w:next w:val="Normal"/>
    <w:link w:val="Heading3Char"/>
    <w:uiPriority w:val="9"/>
    <w:qFormat/>
    <w:pPr>
      <w:keepNext/>
      <w:spacing w:before="240" w:after="60"/>
      <w:ind w:firstLine="1080"/>
      <w:outlineLvl w:val="2"/>
    </w:pPr>
    <w:rPr>
      <w:rFonts w:ascii="Tahoma" w:hAnsi="Tahoma" w:cs="Tahoma"/>
      <w:sz w:val="26"/>
      <w:szCs w:val="26"/>
    </w:rPr>
  </w:style>
  <w:style w:type="paragraph" w:styleId="Heading4">
    <w:name w:val="heading 4"/>
    <w:basedOn w:val="Normal"/>
    <w:next w:val="Normal"/>
    <w:qFormat/>
    <w:pPr>
      <w:keepNext/>
      <w:spacing w:before="240" w:after="60"/>
      <w:ind w:firstLine="1080"/>
      <w:outlineLvl w:val="3"/>
    </w:pPr>
    <w:rPr>
      <w:rFonts w:ascii="Tahoma" w:hAnsi="Tahoma" w:cs="Tahoma"/>
      <w:sz w:val="22"/>
      <w:szCs w:val="28"/>
    </w:rPr>
  </w:style>
  <w:style w:type="paragraph" w:styleId="Heading5">
    <w:name w:val="heading 5"/>
    <w:basedOn w:val="Normal"/>
    <w:next w:val="Normal"/>
    <w:qFormat/>
    <w:pPr>
      <w:keepNext/>
      <w:ind w:firstLine="720"/>
      <w:outlineLvl w:val="4"/>
    </w:pPr>
    <w:rPr>
      <w:b/>
      <w:bCs/>
      <w:i/>
      <w:iCs/>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outlineLvl w:val="6"/>
    </w:pPr>
    <w:rPr>
      <w:b/>
      <w:bCs/>
      <w:sz w:val="28"/>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numPr>
        <w:ilvl w:val="8"/>
        <w:numId w:val="9"/>
      </w:numPr>
      <w:spacing w:before="240" w:after="60"/>
      <w:outlineLvl w:val="8"/>
    </w:pPr>
    <w:rPr>
      <w:rFonts w:ascii="Arial" w:hAnsi="Arial"/>
      <w:b/>
      <w:i/>
      <w:vanish/>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customStyle="1" w:styleId="TableList">
    <w:name w:val="Table List"/>
    <w:basedOn w:val="Table"/>
    <w:pPr>
      <w:numPr>
        <w:numId w:val="13"/>
      </w:numPr>
      <w:spacing w:before="0" w:after="0"/>
    </w:pPr>
  </w:style>
  <w:style w:type="paragraph" w:customStyle="1" w:styleId="Table">
    <w:name w:val="Table"/>
    <w:basedOn w:val="Paragraph"/>
    <w:pPr>
      <w:spacing w:before="60" w:after="60"/>
      <w:ind w:left="0"/>
    </w:pPr>
    <w:rPr>
      <w:rFonts w:ascii="Arial" w:hAnsi="Arial"/>
      <w:sz w:val="18"/>
    </w:rPr>
  </w:style>
  <w:style w:type="paragraph" w:customStyle="1" w:styleId="Paragraph">
    <w:name w:val="Paragraph"/>
    <w:basedOn w:val="Normal"/>
    <w:pPr>
      <w:tabs>
        <w:tab w:val="left" w:pos="1440"/>
      </w:tabs>
      <w:spacing w:after="120"/>
      <w:ind w:left="1440"/>
    </w:pPr>
    <w:rPr>
      <w:snapToGrid w:val="0"/>
      <w:sz w:val="22"/>
      <w:szCs w:val="20"/>
    </w:rPr>
  </w:style>
  <w:style w:type="paragraph" w:customStyle="1" w:styleId="Style2">
    <w:name w:val="Style2"/>
    <w:basedOn w:val="Table"/>
    <w:pPr>
      <w:numPr>
        <w:numId w:val="10"/>
      </w:numPr>
    </w:pPr>
  </w:style>
  <w:style w:type="paragraph" w:customStyle="1" w:styleId="BulletTable">
    <w:name w:val="Bullet Table"/>
    <w:basedOn w:val="Table"/>
    <w:pPr>
      <w:numPr>
        <w:numId w:val="11"/>
      </w:numPr>
      <w:spacing w:before="20" w:after="0"/>
    </w:pPr>
  </w:style>
  <w:style w:type="paragraph" w:customStyle="1" w:styleId="DataElementTableList">
    <w:name w:val="Data Element Table List"/>
    <w:basedOn w:val="Table"/>
    <w:pPr>
      <w:numPr>
        <w:numId w:val="12"/>
      </w:numPr>
    </w:pPr>
  </w:style>
  <w:style w:type="paragraph" w:customStyle="1" w:styleId="NumBulletList">
    <w:name w:val="NumBulletList"/>
    <w:basedOn w:val="BulletedList"/>
    <w:pPr>
      <w:numPr>
        <w:numId w:val="14"/>
      </w:numPr>
      <w:tabs>
        <w:tab w:val="left" w:pos="1440"/>
      </w:tabs>
    </w:pPr>
  </w:style>
  <w:style w:type="paragraph" w:customStyle="1" w:styleId="BulletedList">
    <w:name w:val="Bulleted List"/>
    <w:basedOn w:val="Paragraph"/>
    <w:pPr>
      <w:tabs>
        <w:tab w:val="clear" w:pos="1440"/>
        <w:tab w:val="left" w:pos="1800"/>
      </w:tabs>
      <w:spacing w:before="60"/>
      <w:ind w:left="0"/>
    </w:pPr>
  </w:style>
  <w:style w:type="paragraph" w:styleId="ListBullet2">
    <w:name w:val="List Bullet 2"/>
    <w:basedOn w:val="Normal"/>
    <w:autoRedefine/>
    <w:pPr>
      <w:numPr>
        <w:numId w:val="1"/>
      </w:numPr>
      <w:spacing w:after="240"/>
    </w:pPr>
    <w:rPr>
      <w:sz w:val="22"/>
      <w:szCs w:val="20"/>
    </w:rPr>
  </w:style>
  <w:style w:type="paragraph" w:styleId="ListBullet3">
    <w:name w:val="List Bullet 3"/>
    <w:basedOn w:val="Normal"/>
    <w:autoRedefine/>
    <w:pPr>
      <w:numPr>
        <w:numId w:val="2"/>
      </w:numPr>
      <w:spacing w:after="240"/>
    </w:pPr>
    <w:rPr>
      <w:sz w:val="22"/>
      <w:szCs w:val="20"/>
    </w:rPr>
  </w:style>
  <w:style w:type="paragraph" w:styleId="ListBullet4">
    <w:name w:val="List Bullet 4"/>
    <w:basedOn w:val="Normal"/>
    <w:autoRedefine/>
    <w:pPr>
      <w:numPr>
        <w:numId w:val="3"/>
      </w:numPr>
      <w:spacing w:after="240"/>
    </w:pPr>
    <w:rPr>
      <w:sz w:val="22"/>
      <w:szCs w:val="20"/>
    </w:rPr>
  </w:style>
  <w:style w:type="paragraph" w:styleId="ListBullet5">
    <w:name w:val="List Bullet 5"/>
    <w:basedOn w:val="Normal"/>
    <w:autoRedefine/>
    <w:pPr>
      <w:numPr>
        <w:numId w:val="4"/>
      </w:numPr>
      <w:spacing w:after="240"/>
    </w:pPr>
    <w:rPr>
      <w:sz w:val="22"/>
      <w:szCs w:val="20"/>
    </w:rPr>
  </w:style>
  <w:style w:type="paragraph" w:styleId="ListNumber">
    <w:name w:val="List Number"/>
    <w:basedOn w:val="Normal"/>
    <w:pPr>
      <w:numPr>
        <w:numId w:val="5"/>
      </w:numPr>
      <w:spacing w:after="240"/>
    </w:pPr>
    <w:rPr>
      <w:sz w:val="22"/>
      <w:szCs w:val="20"/>
    </w:rPr>
  </w:style>
  <w:style w:type="paragraph" w:styleId="ListNumber2">
    <w:name w:val="List Number 2"/>
    <w:basedOn w:val="Normal"/>
    <w:pPr>
      <w:numPr>
        <w:numId w:val="6"/>
      </w:numPr>
      <w:spacing w:after="240"/>
    </w:pPr>
    <w:rPr>
      <w:sz w:val="22"/>
      <w:szCs w:val="20"/>
    </w:rPr>
  </w:style>
  <w:style w:type="paragraph" w:styleId="ListNumber3">
    <w:name w:val="List Number 3"/>
    <w:basedOn w:val="Normal"/>
    <w:pPr>
      <w:numPr>
        <w:numId w:val="7"/>
      </w:numPr>
      <w:spacing w:after="240"/>
    </w:pPr>
    <w:rPr>
      <w:sz w:val="22"/>
      <w:szCs w:val="20"/>
    </w:rPr>
  </w:style>
  <w:style w:type="paragraph" w:styleId="ListNumber4">
    <w:name w:val="List Number 4"/>
    <w:basedOn w:val="Normal"/>
    <w:pPr>
      <w:numPr>
        <w:numId w:val="8"/>
      </w:numPr>
      <w:spacing w:after="240"/>
    </w:pPr>
    <w:rPr>
      <w:sz w:val="22"/>
      <w:szCs w:val="20"/>
    </w:rPr>
  </w:style>
  <w:style w:type="paragraph" w:customStyle="1" w:styleId="NumberBullet">
    <w:name w:val="Number Bullet"/>
    <w:basedOn w:val="ListBullet2"/>
    <w:pPr>
      <w:numPr>
        <w:numId w:val="0"/>
      </w:numPr>
      <w:spacing w:before="120" w:after="120"/>
      <w:ind w:left="720" w:hanging="360"/>
    </w:pPr>
  </w:style>
  <w:style w:type="paragraph" w:customStyle="1" w:styleId="TableBullet">
    <w:name w:val="Table Bullet"/>
    <w:basedOn w:val="TableList"/>
    <w:pPr>
      <w:numPr>
        <w:numId w:val="0"/>
      </w:numPr>
      <w:tabs>
        <w:tab w:val="clear" w:pos="1440"/>
      </w:tabs>
      <w:spacing w:before="60" w:after="60"/>
      <w:ind w:left="480" w:hanging="240"/>
    </w:pPr>
  </w:style>
  <w:style w:type="paragraph" w:styleId="BodyText2">
    <w:name w:val="Body Text 2"/>
    <w:basedOn w:val="Normal"/>
    <w:pPr>
      <w:jc w:val="center"/>
    </w:pPr>
    <w:rPr>
      <w:b/>
      <w:bCs/>
      <w:sz w:val="36"/>
    </w:rPr>
  </w:style>
  <w:style w:type="paragraph" w:customStyle="1" w:styleId="ParagraphBullet">
    <w:name w:val="Paragraph Bullet"/>
    <w:basedOn w:val="Normal"/>
    <w:pPr>
      <w:tabs>
        <w:tab w:val="left" w:pos="2160"/>
      </w:tabs>
      <w:spacing w:after="120"/>
      <w:ind w:left="2160" w:hanging="360"/>
    </w:pPr>
    <w:rPr>
      <w:snapToGrid w:val="0"/>
      <w:sz w:val="22"/>
      <w:szCs w:val="20"/>
    </w:rPr>
  </w:style>
  <w:style w:type="paragraph" w:customStyle="1" w:styleId="NumberedList">
    <w:name w:val="NumberedList"/>
    <w:basedOn w:val="Normal"/>
    <w:pPr>
      <w:spacing w:after="120"/>
      <w:ind w:left="1800" w:hanging="360"/>
    </w:pPr>
    <w:rPr>
      <w:sz w:val="22"/>
      <w:szCs w:val="20"/>
    </w:rPr>
  </w:style>
  <w:style w:type="paragraph" w:customStyle="1" w:styleId="NumberedListIndent">
    <w:name w:val="NumberedListIndent"/>
    <w:basedOn w:val="NumberedList"/>
    <w:pPr>
      <w:ind w:firstLine="0"/>
    </w:pPr>
  </w:style>
  <w:style w:type="paragraph" w:customStyle="1" w:styleId="Hint">
    <w:name w:val="Hint"/>
    <w:basedOn w:val="Table"/>
    <w:pPr>
      <w:spacing w:before="0" w:after="0"/>
    </w:pPr>
    <w:rPr>
      <w:rFonts w:ascii="Tahoma" w:hAnsi="Tahoma"/>
    </w:rPr>
  </w:style>
  <w:style w:type="paragraph" w:customStyle="1" w:styleId="BestPractice">
    <w:name w:val="Best Practice"/>
    <w:basedOn w:val="Hint"/>
    <w:rPr>
      <w:b/>
      <w:bCs/>
      <w:color w:val="0000FF"/>
    </w:rPr>
  </w:style>
  <w:style w:type="paragraph" w:styleId="Subtitle">
    <w:name w:val="Subtitle"/>
    <w:basedOn w:val="Normal"/>
    <w:qFormat/>
    <w:pPr>
      <w:framePr w:hSpace="180" w:wrap="notBeside" w:vAnchor="text" w:hAnchor="margin" w:y="22"/>
    </w:pPr>
    <w:rPr>
      <w:sz w:val="36"/>
    </w:rPr>
  </w:style>
  <w:style w:type="paragraph" w:styleId="BodyTextIndent">
    <w:name w:val="Body Text Indent"/>
    <w:basedOn w:val="Normal"/>
    <w:pPr>
      <w:ind w:left="1440" w:hanging="720"/>
    </w:pPr>
  </w:style>
  <w:style w:type="paragraph" w:styleId="BodyText">
    <w:name w:val="Body Text"/>
    <w:basedOn w:val="Normal"/>
    <w:rPr>
      <w:b/>
      <w:bCs/>
      <w:i/>
      <w:iCs/>
      <w:sz w:val="20"/>
    </w:rPr>
  </w:style>
  <w:style w:type="character" w:customStyle="1" w:styleId="EmailStyle43">
    <w:name w:val="EmailStyle43"/>
    <w:basedOn w:val="DefaultParagraphFont"/>
    <w:semiHidden/>
    <w:rPr>
      <w:rFonts w:ascii="Arial" w:hAnsi="Arial" w:cs="Arial"/>
      <w:color w:val="000000"/>
      <w:sz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160" w:hanging="1440"/>
    </w:pPr>
    <w:rPr>
      <w:sz w:val="22"/>
    </w:rPr>
  </w:style>
  <w:style w:type="character" w:styleId="CommentReference">
    <w:name w:val="annotation reference"/>
    <w:basedOn w:val="DefaultParagraphFont"/>
    <w:uiPriority w:val="99"/>
    <w:rsid w:val="000C7656"/>
    <w:rPr>
      <w:sz w:val="16"/>
    </w:rPr>
  </w:style>
  <w:style w:type="paragraph" w:styleId="CommentText">
    <w:name w:val="annotation text"/>
    <w:basedOn w:val="Normal"/>
    <w:link w:val="CommentTextChar"/>
    <w:uiPriority w:val="99"/>
    <w:rsid w:val="000C7656"/>
    <w:rPr>
      <w:sz w:val="20"/>
      <w:szCs w:val="20"/>
    </w:rPr>
  </w:style>
  <w:style w:type="character" w:customStyle="1" w:styleId="CommentTextChar">
    <w:name w:val="Comment Text Char"/>
    <w:basedOn w:val="DefaultParagraphFont"/>
    <w:link w:val="CommentText"/>
    <w:uiPriority w:val="99"/>
    <w:rsid w:val="000C7656"/>
  </w:style>
  <w:style w:type="paragraph" w:styleId="BalloonText">
    <w:name w:val="Balloon Text"/>
    <w:basedOn w:val="Normal"/>
    <w:link w:val="BalloonTextChar"/>
    <w:rsid w:val="000C7656"/>
    <w:rPr>
      <w:rFonts w:ascii="Tahoma" w:hAnsi="Tahoma" w:cs="Tahoma"/>
      <w:sz w:val="16"/>
      <w:szCs w:val="16"/>
    </w:rPr>
  </w:style>
  <w:style w:type="character" w:customStyle="1" w:styleId="BalloonTextChar">
    <w:name w:val="Balloon Text Char"/>
    <w:basedOn w:val="DefaultParagraphFont"/>
    <w:link w:val="BalloonText"/>
    <w:rsid w:val="000C7656"/>
    <w:rPr>
      <w:rFonts w:ascii="Tahoma" w:hAnsi="Tahoma" w:cs="Tahoma"/>
      <w:sz w:val="16"/>
      <w:szCs w:val="16"/>
    </w:rPr>
  </w:style>
  <w:style w:type="character" w:styleId="Hyperlink">
    <w:name w:val="Hyperlink"/>
    <w:basedOn w:val="DefaultParagraphFont"/>
    <w:uiPriority w:val="99"/>
    <w:rsid w:val="000C7656"/>
    <w:rPr>
      <w:color w:val="0000FF"/>
      <w:u w:val="single"/>
    </w:rPr>
  </w:style>
  <w:style w:type="character" w:customStyle="1" w:styleId="Heading3Char">
    <w:name w:val="Heading 3 Char"/>
    <w:basedOn w:val="DefaultParagraphFont"/>
    <w:link w:val="Heading3"/>
    <w:uiPriority w:val="9"/>
    <w:rsid w:val="0039665A"/>
    <w:rPr>
      <w:rFonts w:ascii="Tahoma" w:hAnsi="Tahoma" w:cs="Tahom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netframework/default.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oter" Target="footer2.xml"/><Relationship Id="rId10" Type="http://schemas.openxmlformats.org/officeDocument/2006/relationships/hyperlink" Target="http://www.microsoft.com/en-us/download/details.aspx?id=1639"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975</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Download  &amp; Installation of Software on Network</vt:lpstr>
    </vt:vector>
  </TitlesOfParts>
  <Company>ViPS, Inc.</Company>
  <LinksUpToDate>false</LinksUpToDate>
  <CharactersWithSpaces>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  &amp; Installation of Software on Network</dc:title>
  <dc:creator>Administrator</dc:creator>
  <cp:lastModifiedBy>Michelle Rosansky</cp:lastModifiedBy>
  <cp:revision>3</cp:revision>
  <cp:lastPrinted>2005-08-30T20:56:00Z</cp:lastPrinted>
  <dcterms:created xsi:type="dcterms:W3CDTF">2013-07-01T18:36:00Z</dcterms:created>
  <dcterms:modified xsi:type="dcterms:W3CDTF">2013-07-01T19:51:00Z</dcterms:modified>
</cp:coreProperties>
</file>