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C9C" w:rsidRPr="00F04C9C" w:rsidRDefault="00F04C9C" w:rsidP="00EC4688">
      <w:pPr>
        <w:pStyle w:val="PlainText"/>
        <w:rPr>
          <w:rFonts w:ascii="Arial" w:hAnsi="Arial" w:cs="Arial"/>
          <w:sz w:val="22"/>
          <w:szCs w:val="22"/>
        </w:rPr>
      </w:pPr>
      <w:r w:rsidRPr="00F04C9C">
        <w:rPr>
          <w:rFonts w:ascii="Arial" w:hAnsi="Arial" w:cs="Arial"/>
          <w:color w:val="222222"/>
          <w:sz w:val="22"/>
          <w:szCs w:val="22"/>
          <w:shd w:val="clear" w:color="auto" w:fill="FFFFFF"/>
        </w:rPr>
        <w:t>The Biggert-Waters Flood Insurance Reform Act of 2012: Elevation Ratings</w:t>
      </w:r>
    </w:p>
    <w:p w:rsidR="00F04C9C" w:rsidRPr="00F04C9C" w:rsidRDefault="00F04C9C" w:rsidP="00EC4688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F04C9C" w:rsidRDefault="00F04C9C" w:rsidP="00EC468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JEANNE: I understand </w:t>
      </w:r>
      <w:r w:rsidR="00BB6A6E" w:rsidRPr="00F04C9C">
        <w:rPr>
          <w:rFonts w:ascii="Arial" w:hAnsi="Arial" w:cs="Arial"/>
          <w:sz w:val="22"/>
          <w:szCs w:val="22"/>
        </w:rPr>
        <w:t>under the new law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that subsidies are going to be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phased out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and that people are now going to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be paying a full-risk rate.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Wh</w:t>
      </w:r>
      <w:r w:rsidR="00BB6A6E" w:rsidRPr="00F04C9C">
        <w:rPr>
          <w:rFonts w:ascii="Arial" w:hAnsi="Arial" w:cs="Arial"/>
          <w:sz w:val="22"/>
          <w:szCs w:val="22"/>
        </w:rPr>
        <w:t>at does full-risk mean?</w:t>
      </w:r>
    </w:p>
    <w:p w:rsidR="00000000" w:rsidRPr="00F04C9C" w:rsidRDefault="00BB6A6E" w:rsidP="00EC4688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F04C9C" w:rsidRDefault="00F04C9C" w:rsidP="00EC468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ANDY: A full-risk rate reflects many </w:t>
      </w:r>
      <w:r w:rsidR="00BB6A6E" w:rsidRPr="00F04C9C">
        <w:rPr>
          <w:rFonts w:ascii="Arial" w:hAnsi="Arial" w:cs="Arial"/>
          <w:sz w:val="22"/>
          <w:szCs w:val="22"/>
        </w:rPr>
        <w:t>of the aspects of a structure</w:t>
      </w:r>
      <w:r w:rsidR="006E2D7D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that reflect its risk.</w:t>
      </w:r>
      <w:r w:rsidR="006E2D7D">
        <w:rPr>
          <w:rFonts w:ascii="Arial" w:hAnsi="Arial" w:cs="Arial"/>
          <w:sz w:val="22"/>
          <w:szCs w:val="22"/>
        </w:rPr>
        <w:t xml:space="preserve"> This includes the structure </w:t>
      </w:r>
      <w:r w:rsidR="00BB6A6E" w:rsidRPr="00F04C9C">
        <w:rPr>
          <w:rFonts w:ascii="Arial" w:hAnsi="Arial" w:cs="Arial"/>
          <w:sz w:val="22"/>
          <w:szCs w:val="22"/>
        </w:rPr>
        <w:t>type, its foundation,</w:t>
      </w:r>
      <w:r w:rsidR="006E2D7D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how many floors it has,</w:t>
      </w:r>
      <w:r w:rsidR="006E2D7D">
        <w:rPr>
          <w:rFonts w:ascii="Arial" w:hAnsi="Arial" w:cs="Arial"/>
          <w:sz w:val="22"/>
          <w:szCs w:val="22"/>
        </w:rPr>
        <w:t xml:space="preserve"> whether or not it has </w:t>
      </w:r>
      <w:r w:rsidR="00BB6A6E" w:rsidRPr="00F04C9C">
        <w:rPr>
          <w:rFonts w:ascii="Arial" w:hAnsi="Arial" w:cs="Arial"/>
          <w:sz w:val="22"/>
          <w:szCs w:val="22"/>
        </w:rPr>
        <w:t>flood vents,</w:t>
      </w:r>
      <w:r w:rsidR="006E2D7D">
        <w:rPr>
          <w:rFonts w:ascii="Arial" w:hAnsi="Arial" w:cs="Arial"/>
          <w:sz w:val="22"/>
          <w:szCs w:val="22"/>
        </w:rPr>
        <w:t xml:space="preserve"> but it also has to do </w:t>
      </w:r>
      <w:r w:rsidR="00BB6A6E" w:rsidRPr="00F04C9C">
        <w:rPr>
          <w:rFonts w:ascii="Arial" w:hAnsi="Arial" w:cs="Arial"/>
          <w:sz w:val="22"/>
          <w:szCs w:val="22"/>
        </w:rPr>
        <w:t>with the Flood Zone</w:t>
      </w:r>
      <w:r w:rsidR="006E2D7D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and the Base Flood Elevation,</w:t>
      </w:r>
      <w:r w:rsidR="006E2D7D">
        <w:rPr>
          <w:rFonts w:ascii="Arial" w:hAnsi="Arial" w:cs="Arial"/>
          <w:sz w:val="22"/>
          <w:szCs w:val="22"/>
        </w:rPr>
        <w:t xml:space="preserve"> and the elevation of that </w:t>
      </w:r>
      <w:r w:rsidR="00BB6A6E" w:rsidRPr="00F04C9C">
        <w:rPr>
          <w:rFonts w:ascii="Arial" w:hAnsi="Arial" w:cs="Arial"/>
          <w:sz w:val="22"/>
          <w:szCs w:val="22"/>
        </w:rPr>
        <w:t>structure particularly.</w:t>
      </w:r>
      <w:r w:rsidR="006E2D7D">
        <w:rPr>
          <w:rFonts w:ascii="Arial" w:hAnsi="Arial" w:cs="Arial"/>
          <w:sz w:val="22"/>
          <w:szCs w:val="22"/>
        </w:rPr>
        <w:t xml:space="preserve"> </w:t>
      </w:r>
      <w:r w:rsidR="00C351F5">
        <w:rPr>
          <w:rFonts w:ascii="Arial" w:hAnsi="Arial" w:cs="Arial"/>
          <w:sz w:val="22"/>
          <w:szCs w:val="22"/>
        </w:rPr>
        <w:t xml:space="preserve">Many pre-FIRM structures </w:t>
      </w:r>
      <w:r w:rsidR="00BB6A6E" w:rsidRPr="00F04C9C">
        <w:rPr>
          <w:rFonts w:ascii="Arial" w:hAnsi="Arial" w:cs="Arial"/>
          <w:sz w:val="22"/>
          <w:szCs w:val="22"/>
        </w:rPr>
        <w:t>are not elevation rated.</w:t>
      </w:r>
      <w:r w:rsidR="006E2D7D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Many grandfathered structures</w:t>
      </w:r>
      <w:r w:rsidR="00C351F5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aren't reflec</w:t>
      </w:r>
      <w:r w:rsidR="00BB6A6E" w:rsidRPr="00F04C9C">
        <w:rPr>
          <w:rFonts w:ascii="Arial" w:hAnsi="Arial" w:cs="Arial"/>
          <w:sz w:val="22"/>
          <w:szCs w:val="22"/>
        </w:rPr>
        <w:t>ting their current</w:t>
      </w:r>
      <w:r w:rsidR="00C351F5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zone and elevation.</w:t>
      </w:r>
      <w:r w:rsidR="00C351F5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An elevation certificate</w:t>
      </w:r>
      <w:r w:rsidR="00C351F5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is important</w:t>
      </w:r>
      <w:r w:rsidR="00C351F5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to understand the structure's</w:t>
      </w:r>
      <w:r w:rsidR="00C351F5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elevation and its risk.</w:t>
      </w:r>
    </w:p>
    <w:p w:rsidR="00000000" w:rsidRPr="00F04C9C" w:rsidRDefault="00BB6A6E" w:rsidP="00EC4688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F04C9C" w:rsidRDefault="00C351F5" w:rsidP="00EC468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JEANNE: What is </w:t>
      </w:r>
      <w:r w:rsidR="00BB6A6E" w:rsidRPr="00F04C9C">
        <w:rPr>
          <w:rFonts w:ascii="Arial" w:hAnsi="Arial" w:cs="Arial"/>
          <w:sz w:val="22"/>
          <w:szCs w:val="22"/>
        </w:rPr>
        <w:t>an elevation certificat</w:t>
      </w:r>
      <w:r w:rsidR="00BB6A6E" w:rsidRPr="00F04C9C">
        <w:rPr>
          <w:rFonts w:ascii="Arial" w:hAnsi="Arial" w:cs="Arial"/>
          <w:sz w:val="22"/>
          <w:szCs w:val="22"/>
        </w:rPr>
        <w:t>e?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And where can somebody get one?</w:t>
      </w:r>
    </w:p>
    <w:p w:rsidR="00000000" w:rsidRPr="00F04C9C" w:rsidRDefault="00BB6A6E" w:rsidP="00EC4688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F04C9C" w:rsidRDefault="00C351F5" w:rsidP="00EC468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ANDY: </w:t>
      </w:r>
      <w:r w:rsidR="00BB6A6E" w:rsidRPr="00F04C9C">
        <w:rPr>
          <w:rFonts w:ascii="Arial" w:hAnsi="Arial" w:cs="Arial"/>
          <w:sz w:val="22"/>
          <w:szCs w:val="22"/>
        </w:rPr>
        <w:t>The elevation certificate is one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of the most important tools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that FEMA uses to determine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 structure's risk.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Generally, in high-risk zones,</w:t>
      </w:r>
      <w:r>
        <w:rPr>
          <w:rFonts w:ascii="Arial" w:hAnsi="Arial" w:cs="Arial"/>
          <w:sz w:val="22"/>
          <w:szCs w:val="22"/>
        </w:rPr>
        <w:t xml:space="preserve"> the higher above the BFE </w:t>
      </w:r>
      <w:r w:rsidR="00BB6A6E" w:rsidRPr="00F04C9C">
        <w:rPr>
          <w:rFonts w:ascii="Arial" w:hAnsi="Arial" w:cs="Arial"/>
          <w:sz w:val="22"/>
          <w:szCs w:val="22"/>
        </w:rPr>
        <w:t>a building is located,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the lower the insurance premium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will be for that property.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Now, the local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floodplain manager will know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if a property's elevation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information is on file.</w:t>
      </w:r>
      <w:r>
        <w:rPr>
          <w:rFonts w:ascii="Arial" w:hAnsi="Arial" w:cs="Arial"/>
          <w:sz w:val="22"/>
          <w:szCs w:val="22"/>
        </w:rPr>
        <w:t xml:space="preserve"> If no elevation information </w:t>
      </w:r>
      <w:r w:rsidR="00BB6A6E" w:rsidRPr="00F04C9C">
        <w:rPr>
          <w:rFonts w:ascii="Arial" w:hAnsi="Arial" w:cs="Arial"/>
          <w:sz w:val="22"/>
          <w:szCs w:val="22"/>
        </w:rPr>
        <w:t>is available,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the homeowner might need to hire</w:t>
      </w:r>
      <w:r>
        <w:rPr>
          <w:rFonts w:ascii="Arial" w:hAnsi="Arial" w:cs="Arial"/>
          <w:sz w:val="22"/>
          <w:szCs w:val="22"/>
        </w:rPr>
        <w:t xml:space="preserve"> a state-licensed surveyor, </w:t>
      </w:r>
      <w:r w:rsidR="00BB6A6E" w:rsidRPr="00F04C9C">
        <w:rPr>
          <w:rFonts w:ascii="Arial" w:hAnsi="Arial" w:cs="Arial"/>
          <w:sz w:val="22"/>
          <w:szCs w:val="22"/>
        </w:rPr>
        <w:t>architect, or engineer</w:t>
      </w:r>
      <w:r>
        <w:rPr>
          <w:rFonts w:ascii="Arial" w:hAnsi="Arial" w:cs="Arial"/>
          <w:sz w:val="22"/>
          <w:szCs w:val="22"/>
        </w:rPr>
        <w:t xml:space="preserve"> to complete </w:t>
      </w:r>
      <w:r w:rsidR="00BB6A6E" w:rsidRPr="00F04C9C">
        <w:rPr>
          <w:rFonts w:ascii="Arial" w:hAnsi="Arial" w:cs="Arial"/>
          <w:sz w:val="22"/>
          <w:szCs w:val="22"/>
        </w:rPr>
        <w:t>an elevation certificate.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Depending on the location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or the complexity of the job,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he cost of a surveyor can vary </w:t>
      </w:r>
      <w:r w:rsidR="00BB6A6E" w:rsidRPr="00F04C9C">
        <w:rPr>
          <w:rFonts w:ascii="Arial" w:hAnsi="Arial" w:cs="Arial"/>
          <w:sz w:val="22"/>
          <w:szCs w:val="22"/>
        </w:rPr>
        <w:t>from $500 to $2,000 or more.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We recommend contacting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several local surveyors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to find out what they offer.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An important thing to rem</w:t>
      </w:r>
      <w:r w:rsidR="00BB6A6E" w:rsidRPr="00F04C9C">
        <w:rPr>
          <w:rFonts w:ascii="Arial" w:hAnsi="Arial" w:cs="Arial"/>
          <w:sz w:val="22"/>
          <w:szCs w:val="22"/>
        </w:rPr>
        <w:t>ember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is that if a structure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is at or above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its Base Flood Elevation,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they may see a decrease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in premium.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If a structure is below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the Base Flood Elevation,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however, they may see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an increase in premium.</w:t>
      </w:r>
    </w:p>
    <w:p w:rsidR="00000000" w:rsidRPr="00F04C9C" w:rsidRDefault="00BB6A6E" w:rsidP="00EC4688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F04C9C" w:rsidRDefault="00C351F5" w:rsidP="00EC468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JEANNE: </w:t>
      </w:r>
      <w:r w:rsidR="00BB6A6E" w:rsidRPr="00F04C9C">
        <w:rPr>
          <w:rFonts w:ascii="Arial" w:hAnsi="Arial" w:cs="Arial"/>
          <w:sz w:val="22"/>
          <w:szCs w:val="22"/>
        </w:rPr>
        <w:t>Which clients need to provide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an elevation certificate</w:t>
      </w:r>
      <w:r>
        <w:rPr>
          <w:rFonts w:ascii="Arial" w:hAnsi="Arial" w:cs="Arial"/>
          <w:sz w:val="22"/>
          <w:szCs w:val="22"/>
        </w:rPr>
        <w:t xml:space="preserve"> to an agent, and when do they </w:t>
      </w:r>
      <w:r w:rsidR="00BB6A6E" w:rsidRPr="00F04C9C">
        <w:rPr>
          <w:rFonts w:ascii="Arial" w:hAnsi="Arial" w:cs="Arial"/>
          <w:sz w:val="22"/>
          <w:szCs w:val="22"/>
        </w:rPr>
        <w:t>need to do this?</w:t>
      </w:r>
    </w:p>
    <w:p w:rsidR="00000000" w:rsidRPr="00F04C9C" w:rsidRDefault="00BB6A6E" w:rsidP="00EC4688">
      <w:pPr>
        <w:pStyle w:val="PlainText"/>
        <w:rPr>
          <w:rFonts w:ascii="Arial" w:hAnsi="Arial" w:cs="Arial"/>
          <w:sz w:val="22"/>
          <w:szCs w:val="22"/>
        </w:rPr>
      </w:pPr>
    </w:p>
    <w:p w:rsidR="00000000" w:rsidRPr="00F04C9C" w:rsidRDefault="00C351F5" w:rsidP="00EC4688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ANDY: </w:t>
      </w:r>
      <w:r w:rsidR="00BB6A6E" w:rsidRPr="00F04C9C">
        <w:rPr>
          <w:rFonts w:ascii="Arial" w:hAnsi="Arial" w:cs="Arial"/>
          <w:sz w:val="22"/>
          <w:szCs w:val="22"/>
        </w:rPr>
        <w:t>Well, there are certain times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that you may need to provide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an agent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an elevation certificate,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but most importantly,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just to know your risk,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an elevation c</w:t>
      </w:r>
      <w:r w:rsidR="00BB6A6E" w:rsidRPr="00F04C9C">
        <w:rPr>
          <w:rFonts w:ascii="Arial" w:hAnsi="Arial" w:cs="Arial"/>
          <w:sz w:val="22"/>
          <w:szCs w:val="22"/>
        </w:rPr>
        <w:t>ertificate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is what that agent needs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to know what your current risk</w:t>
      </w:r>
      <w:r>
        <w:rPr>
          <w:rFonts w:ascii="Arial" w:hAnsi="Arial" w:cs="Arial"/>
          <w:sz w:val="22"/>
          <w:szCs w:val="22"/>
        </w:rPr>
        <w:t xml:space="preserve"> </w:t>
      </w:r>
      <w:r w:rsidR="00BB6A6E">
        <w:rPr>
          <w:rFonts w:ascii="Arial" w:hAnsi="Arial" w:cs="Arial"/>
          <w:sz w:val="22"/>
          <w:szCs w:val="22"/>
        </w:rPr>
        <w:t xml:space="preserve">and what your current premium </w:t>
      </w:r>
      <w:r w:rsidR="00BB6A6E" w:rsidRPr="00F04C9C">
        <w:rPr>
          <w:rFonts w:ascii="Arial" w:hAnsi="Arial" w:cs="Arial"/>
          <w:sz w:val="22"/>
          <w:szCs w:val="22"/>
        </w:rPr>
        <w:t>is,</w:t>
      </w:r>
      <w:r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according to your current map.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Cl</w:t>
      </w:r>
      <w:r w:rsidR="00BB6A6E" w:rsidRPr="00F04C9C">
        <w:rPr>
          <w:rFonts w:ascii="Arial" w:hAnsi="Arial" w:cs="Arial"/>
          <w:sz w:val="22"/>
          <w:szCs w:val="22"/>
        </w:rPr>
        <w:t>ients who purchased a new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policy for a pre-FIRM property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in a high-risk zone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on or after July 6, 2012,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have until their first renewal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after October 1, 2013</w:t>
      </w:r>
      <w:r w:rsidR="00BB6A6E">
        <w:rPr>
          <w:rFonts w:ascii="Arial" w:hAnsi="Arial" w:cs="Arial"/>
          <w:sz w:val="22"/>
          <w:szCs w:val="22"/>
        </w:rPr>
        <w:t xml:space="preserve">, </w:t>
      </w:r>
      <w:r w:rsidR="00BB6A6E" w:rsidRPr="00F04C9C">
        <w:rPr>
          <w:rFonts w:ascii="Arial" w:hAnsi="Arial" w:cs="Arial"/>
          <w:sz w:val="22"/>
          <w:szCs w:val="22"/>
        </w:rPr>
        <w:t>to pro</w:t>
      </w:r>
      <w:r w:rsidR="00BB6A6E">
        <w:rPr>
          <w:rFonts w:ascii="Arial" w:hAnsi="Arial" w:cs="Arial"/>
          <w:sz w:val="22"/>
          <w:szCs w:val="22"/>
        </w:rPr>
        <w:t xml:space="preserve">duce </w:t>
      </w:r>
      <w:r w:rsidR="00BB6A6E" w:rsidRPr="00F04C9C">
        <w:rPr>
          <w:rFonts w:ascii="Arial" w:hAnsi="Arial" w:cs="Arial"/>
          <w:sz w:val="22"/>
          <w:szCs w:val="22"/>
        </w:rPr>
        <w:t>an elevation certificate,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at which point their policy will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shift to the full-risk rate.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Also, clients who renewed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 lapsed policy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on or after October 4, 2012,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have until their first renewal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after October 1, 2013,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to produce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an elevation certificate,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at which point their policy will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shift to the full-risk rate.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Clients impacted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by the 25% annual increase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on a severe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repetitive-loss property,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 non-primary residence,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or a business property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w</w:t>
      </w:r>
      <w:bookmarkStart w:id="0" w:name="_GoBack"/>
      <w:bookmarkEnd w:id="0"/>
      <w:r w:rsidR="00BB6A6E" w:rsidRPr="00F04C9C">
        <w:rPr>
          <w:rFonts w:ascii="Arial" w:hAnsi="Arial" w:cs="Arial"/>
          <w:sz w:val="22"/>
          <w:szCs w:val="22"/>
        </w:rPr>
        <w:t>ill need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a</w:t>
      </w:r>
      <w:r w:rsidR="00BB6A6E" w:rsidRPr="00F04C9C">
        <w:rPr>
          <w:rFonts w:ascii="Arial" w:hAnsi="Arial" w:cs="Arial"/>
          <w:sz w:val="22"/>
          <w:szCs w:val="22"/>
        </w:rPr>
        <w:t>n elevation certificate</w:t>
      </w:r>
      <w:r w:rsidR="00BB6A6E">
        <w:rPr>
          <w:rFonts w:ascii="Arial" w:hAnsi="Arial" w:cs="Arial"/>
          <w:sz w:val="22"/>
          <w:szCs w:val="22"/>
        </w:rPr>
        <w:t xml:space="preserve"> </w:t>
      </w:r>
      <w:r w:rsidR="00BB6A6E" w:rsidRPr="00F04C9C">
        <w:rPr>
          <w:rFonts w:ascii="Arial" w:hAnsi="Arial" w:cs="Arial"/>
          <w:sz w:val="22"/>
          <w:szCs w:val="22"/>
        </w:rPr>
        <w:t>to determine the full-risk rate.</w:t>
      </w:r>
    </w:p>
    <w:p w:rsidR="00EC4688" w:rsidRPr="00F04C9C" w:rsidRDefault="00EC4688" w:rsidP="00EC4688">
      <w:pPr>
        <w:pStyle w:val="PlainText"/>
        <w:rPr>
          <w:rFonts w:ascii="Arial" w:hAnsi="Arial" w:cs="Arial"/>
          <w:sz w:val="22"/>
          <w:szCs w:val="22"/>
        </w:rPr>
      </w:pPr>
    </w:p>
    <w:sectPr w:rsidR="00EC4688" w:rsidRPr="00F04C9C" w:rsidSect="00EC468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97"/>
    <w:rsid w:val="00111597"/>
    <w:rsid w:val="005E3F48"/>
    <w:rsid w:val="006E2D7D"/>
    <w:rsid w:val="0086135D"/>
    <w:rsid w:val="00BB6A6E"/>
    <w:rsid w:val="00C351F5"/>
    <w:rsid w:val="00EC4688"/>
    <w:rsid w:val="00F0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46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68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46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46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Ogilvy Public Relations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 Harding</dc:creator>
  <cp:lastModifiedBy>Kitty Harding</cp:lastModifiedBy>
  <cp:revision>3</cp:revision>
  <dcterms:created xsi:type="dcterms:W3CDTF">2013-10-07T21:14:00Z</dcterms:created>
  <dcterms:modified xsi:type="dcterms:W3CDTF">2013-10-07T21:58:00Z</dcterms:modified>
</cp:coreProperties>
</file>