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37" w:rsidRPr="00805B37" w:rsidRDefault="00805B37" w:rsidP="00805B37">
      <w:pPr>
        <w:shd w:val="clear" w:color="auto" w:fill="FFFFFF"/>
        <w:spacing w:after="45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b/>
          <w:kern w:val="36"/>
          <w:sz w:val="28"/>
          <w:szCs w:val="28"/>
          <w:lang w:val="ru-RU" w:eastAsia="ru-RU"/>
        </w:rPr>
        <w:t>Регламент</w:t>
      </w:r>
    </w:p>
    <w:p w:rsidR="00805B37" w:rsidRPr="00EB4A34" w:rsidRDefault="00805B37" w:rsidP="00EB4A34">
      <w:pPr>
        <w:shd w:val="clear" w:color="auto" w:fill="FFFFFF"/>
        <w:spacing w:after="45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ru-RU" w:eastAsia="ru-RU"/>
        </w:rPr>
        <w:t>Дип</w:t>
      </w:r>
      <w:r w:rsidR="00EB4A34">
        <w:rPr>
          <w:rFonts w:ascii="Times New Roman" w:eastAsia="Times New Roman" w:hAnsi="Times New Roman" w:cs="Times New Roman"/>
          <w:b/>
          <w:kern w:val="36"/>
          <w:sz w:val="28"/>
          <w:szCs w:val="28"/>
          <w:lang w:val="ru-RU" w:eastAsia="ru-RU"/>
        </w:rPr>
        <w:t>ломатической Лиги по мини-</w:t>
      </w:r>
      <w:r w:rsidRPr="00805B37">
        <w:rPr>
          <w:rFonts w:ascii="Times New Roman" w:eastAsia="Times New Roman" w:hAnsi="Times New Roman" w:cs="Times New Roman"/>
          <w:b/>
          <w:kern w:val="36"/>
          <w:sz w:val="28"/>
          <w:szCs w:val="28"/>
          <w:lang w:val="ru-RU" w:eastAsia="ru-RU"/>
        </w:rPr>
        <w:t xml:space="preserve">футболу </w:t>
      </w:r>
      <w:r w:rsidR="00EB4A34">
        <w:rPr>
          <w:rFonts w:ascii="Times New Roman" w:eastAsia="Times New Roman" w:hAnsi="Times New Roman" w:cs="Times New Roman"/>
          <w:b/>
          <w:kern w:val="36"/>
          <w:sz w:val="28"/>
          <w:szCs w:val="28"/>
          <w:lang w:val="ru-RU" w:eastAsia="ru-RU"/>
        </w:rPr>
        <w:t xml:space="preserve">среди дипломатических представительств и представительств международных организаций, аккредитованных в </w:t>
      </w:r>
      <w:proofErr w:type="spellStart"/>
      <w:r w:rsidRPr="00EB4A34">
        <w:rPr>
          <w:rFonts w:ascii="Times New Roman" w:eastAsia="Times New Roman" w:hAnsi="Times New Roman" w:cs="Times New Roman"/>
          <w:b/>
          <w:kern w:val="36"/>
          <w:sz w:val="28"/>
          <w:szCs w:val="28"/>
          <w:lang w:val="ru-RU" w:eastAsia="ru-RU"/>
        </w:rPr>
        <w:t>Кыргызской</w:t>
      </w:r>
      <w:proofErr w:type="spellEnd"/>
      <w:r w:rsidRPr="00EB4A34">
        <w:rPr>
          <w:rFonts w:ascii="Times New Roman" w:eastAsia="Times New Roman" w:hAnsi="Times New Roman" w:cs="Times New Roman"/>
          <w:b/>
          <w:kern w:val="36"/>
          <w:sz w:val="28"/>
          <w:szCs w:val="28"/>
          <w:lang w:val="ru-RU" w:eastAsia="ru-RU"/>
        </w:rPr>
        <w:t xml:space="preserve"> Республики</w:t>
      </w:r>
    </w:p>
    <w:p w:rsidR="00805B37" w:rsidRPr="00EB4A34" w:rsidRDefault="00805B37" w:rsidP="00805B37">
      <w:pPr>
        <w:shd w:val="clear" w:color="auto" w:fill="FFFFFF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05B37" w:rsidRPr="00805B37" w:rsidRDefault="00805B37" w:rsidP="00805B37">
      <w:pPr>
        <w:pStyle w:val="a3"/>
        <w:numPr>
          <w:ilvl w:val="0"/>
          <w:numId w:val="5"/>
        </w:numPr>
        <w:shd w:val="clear" w:color="auto" w:fill="FFFFFF"/>
        <w:ind w:hanging="11"/>
        <w:jc w:val="both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805B3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Основная цель и задачи турнира</w:t>
      </w:r>
    </w:p>
    <w:p w:rsidR="00805B37" w:rsidRPr="00805B37" w:rsidRDefault="00805B37" w:rsidP="00805B37">
      <w:pPr>
        <w:pStyle w:val="a3"/>
        <w:shd w:val="clear" w:color="auto" w:fill="FFFFFF"/>
        <w:ind w:hanging="11"/>
        <w:jc w:val="both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805B37" w:rsidRPr="00805B37" w:rsidRDefault="00EB4A34" w:rsidP="00805B37">
      <w:pPr>
        <w:pStyle w:val="a3"/>
        <w:shd w:val="clear" w:color="auto" w:fill="FFFFFF"/>
        <w:ind w:left="0" w:firstLine="709"/>
        <w:jc w:val="both"/>
        <w:outlineLvl w:val="2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Дипломатическая Лига по мини-</w:t>
      </w:r>
      <w:r w:rsidR="00805B37" w:rsidRPr="00805B37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футболу проводится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среди дипломатических представительств и представительств международных организаций, аккредитованных в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Кыргызской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Республике. </w:t>
      </w:r>
      <w:r w:rsidR="00805B37" w:rsidRPr="00805B37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Основной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целью</w:t>
      </w:r>
      <w:r w:rsidR="00805B37" w:rsidRPr="00805B37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Дипломатической Лиги</w:t>
      </w:r>
      <w:r w:rsidR="00805B37" w:rsidRPr="00805B37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является развитие сотрудничества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между дипломатическими представительствами и представительствами международных организаций, аккредитованных в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Кыргызской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Республике и </w:t>
      </w:r>
      <w:r w:rsidR="00805B37" w:rsidRPr="00805B37">
        <w:rPr>
          <w:rFonts w:eastAsia="Times New Roman" w:cs="Times New Roman"/>
          <w:bCs/>
          <w:color w:val="000000"/>
          <w:sz w:val="28"/>
          <w:szCs w:val="28"/>
          <w:lang w:eastAsia="ru-RU"/>
        </w:rPr>
        <w:t>Государственного предприятия дипломатического сервиса «</w:t>
      </w:r>
      <w:proofErr w:type="spellStart"/>
      <w:r w:rsidR="00805B37" w:rsidRPr="00805B37">
        <w:rPr>
          <w:rFonts w:eastAsia="Times New Roman" w:cs="Times New Roman"/>
          <w:bCs/>
          <w:color w:val="000000"/>
          <w:sz w:val="28"/>
          <w:szCs w:val="28"/>
          <w:lang w:eastAsia="ru-RU"/>
        </w:rPr>
        <w:t>Кыргыздипсервис</w:t>
      </w:r>
      <w:proofErr w:type="spellEnd"/>
      <w:r w:rsidR="00805B37" w:rsidRPr="00805B37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» Задачами турнира является активная пропаганда спорта и здорового образа жизни. </w:t>
      </w:r>
    </w:p>
    <w:p w:rsidR="00805B37" w:rsidRPr="00805B37" w:rsidRDefault="00805B37" w:rsidP="00805B37">
      <w:pPr>
        <w:pStyle w:val="a3"/>
        <w:shd w:val="clear" w:color="auto" w:fill="FFFFFF"/>
        <w:ind w:left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05B37" w:rsidRPr="00805B37" w:rsidRDefault="00805B37" w:rsidP="00805B37">
      <w:pPr>
        <w:pStyle w:val="a3"/>
        <w:shd w:val="clear" w:color="auto" w:fill="FFFFFF"/>
        <w:ind w:left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05B37" w:rsidRPr="00805B37" w:rsidRDefault="00805B37" w:rsidP="00805B37">
      <w:pPr>
        <w:pStyle w:val="a3"/>
        <w:numPr>
          <w:ilvl w:val="0"/>
          <w:numId w:val="5"/>
        </w:numPr>
        <w:shd w:val="clear" w:color="auto" w:fill="FFFFFF"/>
        <w:ind w:hanging="11"/>
        <w:jc w:val="both"/>
        <w:outlineLvl w:val="2"/>
        <w:rPr>
          <w:rFonts w:eastAsia="Times New Roman" w:cs="Times New Roman"/>
          <w:sz w:val="28"/>
          <w:szCs w:val="28"/>
          <w:lang w:eastAsia="ru-RU"/>
        </w:rPr>
      </w:pPr>
      <w:r w:rsidRPr="00805B3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Руководство турнира</w:t>
      </w:r>
    </w:p>
    <w:p w:rsidR="00805B37" w:rsidRPr="00805B37" w:rsidRDefault="00805B37" w:rsidP="00805B37">
      <w:pPr>
        <w:pStyle w:val="a3"/>
        <w:shd w:val="clear" w:color="auto" w:fill="FFFFFF"/>
        <w:ind w:hanging="11"/>
        <w:jc w:val="both"/>
        <w:outlineLvl w:val="2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805B37" w:rsidRPr="00805B37" w:rsidRDefault="00805B37" w:rsidP="00805B37">
      <w:pPr>
        <w:pStyle w:val="a3"/>
        <w:shd w:val="clear" w:color="auto" w:fill="FFFFFF"/>
        <w:ind w:left="0" w:firstLine="708"/>
        <w:jc w:val="both"/>
        <w:outlineLvl w:val="2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805B37">
        <w:rPr>
          <w:rFonts w:eastAsia="Times New Roman" w:cs="Times New Roman"/>
          <w:color w:val="000000"/>
          <w:sz w:val="28"/>
          <w:szCs w:val="28"/>
          <w:lang w:eastAsia="ru-RU"/>
        </w:rPr>
        <w:t>Руководство по организации и проведению турнира осуществляет отдел по работе с дипломатическими миссиями ГП</w:t>
      </w:r>
      <w:r w:rsidR="00EB4A34">
        <w:rPr>
          <w:rFonts w:eastAsia="Times New Roman" w:cs="Times New Roman"/>
          <w:color w:val="000000"/>
          <w:sz w:val="28"/>
          <w:szCs w:val="28"/>
          <w:lang w:eastAsia="ru-RU"/>
        </w:rPr>
        <w:t>ДС</w:t>
      </w:r>
      <w:r w:rsidRPr="00805B3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05B37">
        <w:rPr>
          <w:rFonts w:eastAsia="Times New Roman" w:cs="Times New Roman"/>
          <w:color w:val="000000"/>
          <w:sz w:val="28"/>
          <w:szCs w:val="28"/>
          <w:lang w:eastAsia="ru-RU"/>
        </w:rPr>
        <w:t>Кыргыздипсервис</w:t>
      </w:r>
      <w:proofErr w:type="spellEnd"/>
      <w:r w:rsidRPr="00805B37">
        <w:rPr>
          <w:rFonts w:eastAsia="Times New Roman" w:cs="Times New Roman"/>
          <w:color w:val="000000"/>
          <w:sz w:val="28"/>
          <w:szCs w:val="28"/>
          <w:lang w:eastAsia="ru-RU"/>
        </w:rPr>
        <w:t>».</w:t>
      </w:r>
    </w:p>
    <w:p w:rsidR="00805B37" w:rsidRPr="00805B37" w:rsidRDefault="00805B37" w:rsidP="00805B37">
      <w:pPr>
        <w:pStyle w:val="a3"/>
        <w:shd w:val="clear" w:color="auto" w:fill="FFFFFF"/>
        <w:ind w:left="0" w:firstLine="708"/>
        <w:jc w:val="both"/>
        <w:outlineLvl w:val="2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05B37" w:rsidRPr="00805B37" w:rsidRDefault="00805B37" w:rsidP="00805B37">
      <w:pPr>
        <w:pStyle w:val="a3"/>
        <w:numPr>
          <w:ilvl w:val="0"/>
          <w:numId w:val="5"/>
        </w:numPr>
        <w:shd w:val="clear" w:color="auto" w:fill="FFFFFF"/>
        <w:ind w:hanging="11"/>
        <w:jc w:val="both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  <w:r w:rsidRPr="00805B37">
        <w:rPr>
          <w:rFonts w:eastAsia="Times New Roman" w:cs="Times New Roman"/>
          <w:b/>
          <w:sz w:val="28"/>
          <w:szCs w:val="28"/>
          <w:lang w:eastAsia="ru-RU"/>
        </w:rPr>
        <w:t>Судейство соревнований</w:t>
      </w:r>
    </w:p>
    <w:p w:rsidR="00805B37" w:rsidRPr="00805B37" w:rsidRDefault="00805B37" w:rsidP="00805B37">
      <w:pPr>
        <w:pStyle w:val="a3"/>
        <w:shd w:val="clear" w:color="auto" w:fill="FFFFFF"/>
        <w:jc w:val="both"/>
        <w:outlineLvl w:val="2"/>
        <w:rPr>
          <w:rFonts w:eastAsia="Times New Roman" w:cs="Times New Roman"/>
          <w:sz w:val="28"/>
          <w:szCs w:val="28"/>
          <w:lang w:eastAsia="ru-RU"/>
        </w:rPr>
      </w:pPr>
    </w:p>
    <w:p w:rsidR="00805B37" w:rsidRPr="00805B37" w:rsidRDefault="00805B37" w:rsidP="00805B37">
      <w:pPr>
        <w:pStyle w:val="a3"/>
        <w:shd w:val="clear" w:color="auto" w:fill="FFFFFF"/>
        <w:ind w:left="0" w:firstLine="709"/>
        <w:jc w:val="both"/>
        <w:outlineLvl w:val="2"/>
        <w:rPr>
          <w:rFonts w:eastAsia="Times New Roman" w:cs="Times New Roman"/>
          <w:sz w:val="28"/>
          <w:szCs w:val="28"/>
          <w:lang w:eastAsia="ru-RU"/>
        </w:rPr>
      </w:pPr>
      <w:r w:rsidRPr="00805B37">
        <w:rPr>
          <w:rFonts w:eastAsia="Times New Roman" w:cs="Times New Roman"/>
          <w:sz w:val="28"/>
          <w:szCs w:val="28"/>
          <w:lang w:eastAsia="ru-RU"/>
        </w:rPr>
        <w:t>- судейство соревнований осуществляют сотрудники ГП</w:t>
      </w:r>
      <w:r w:rsidR="00EB4A34">
        <w:rPr>
          <w:rFonts w:eastAsia="Times New Roman" w:cs="Times New Roman"/>
          <w:sz w:val="28"/>
          <w:szCs w:val="28"/>
          <w:lang w:eastAsia="ru-RU"/>
        </w:rPr>
        <w:t>ДС</w:t>
      </w:r>
      <w:r w:rsidRPr="00805B37">
        <w:rPr>
          <w:rFonts w:eastAsia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805B37">
        <w:rPr>
          <w:rFonts w:eastAsia="Times New Roman" w:cs="Times New Roman"/>
          <w:sz w:val="28"/>
          <w:szCs w:val="28"/>
          <w:lang w:eastAsia="ru-RU"/>
        </w:rPr>
        <w:t>Кыргыздипсервис</w:t>
      </w:r>
      <w:proofErr w:type="spellEnd"/>
      <w:r w:rsidRPr="00805B37">
        <w:rPr>
          <w:rFonts w:eastAsia="Times New Roman" w:cs="Times New Roman"/>
          <w:sz w:val="28"/>
          <w:szCs w:val="28"/>
          <w:lang w:eastAsia="ru-RU"/>
        </w:rPr>
        <w:t>»;</w:t>
      </w:r>
    </w:p>
    <w:p w:rsidR="00805B37" w:rsidRPr="00805B37" w:rsidRDefault="00805B37" w:rsidP="00805B37">
      <w:pPr>
        <w:pStyle w:val="a3"/>
        <w:shd w:val="clear" w:color="auto" w:fill="FFFFFF"/>
        <w:ind w:left="0" w:firstLine="709"/>
        <w:jc w:val="both"/>
        <w:outlineLvl w:val="2"/>
        <w:rPr>
          <w:rFonts w:eastAsia="Times New Roman" w:cs="Times New Roman"/>
          <w:sz w:val="28"/>
          <w:szCs w:val="28"/>
          <w:lang w:eastAsia="ru-RU"/>
        </w:rPr>
      </w:pPr>
      <w:r w:rsidRPr="00805B37">
        <w:rPr>
          <w:rFonts w:eastAsia="Times New Roman" w:cs="Times New Roman"/>
          <w:sz w:val="28"/>
          <w:szCs w:val="28"/>
          <w:lang w:eastAsia="ru-RU"/>
        </w:rPr>
        <w:t>- назначение судей на все матчи осуществляют организаторы турнира;</w:t>
      </w:r>
    </w:p>
    <w:p w:rsidR="00805B37" w:rsidRPr="00805B37" w:rsidRDefault="00805B37" w:rsidP="00805B37">
      <w:pPr>
        <w:pStyle w:val="a3"/>
        <w:shd w:val="clear" w:color="auto" w:fill="FFFFFF"/>
        <w:ind w:left="0" w:firstLine="709"/>
        <w:jc w:val="both"/>
        <w:outlineLvl w:val="2"/>
        <w:rPr>
          <w:rFonts w:eastAsia="Times New Roman" w:cs="Times New Roman"/>
          <w:sz w:val="28"/>
          <w:szCs w:val="28"/>
          <w:lang w:eastAsia="ru-RU"/>
        </w:rPr>
      </w:pPr>
      <w:r w:rsidRPr="00805B37">
        <w:rPr>
          <w:rFonts w:eastAsia="Times New Roman" w:cs="Times New Roman"/>
          <w:sz w:val="28"/>
          <w:szCs w:val="28"/>
          <w:lang w:eastAsia="ru-RU"/>
        </w:rPr>
        <w:t xml:space="preserve">- обращаться к судье от имени команды имеет право только капитан команды. </w:t>
      </w:r>
    </w:p>
    <w:p w:rsidR="00805B37" w:rsidRPr="00805B37" w:rsidRDefault="00805B37" w:rsidP="00805B37">
      <w:pPr>
        <w:pStyle w:val="a3"/>
        <w:shd w:val="clear" w:color="auto" w:fill="FFFFFF"/>
        <w:ind w:left="0" w:firstLine="709"/>
        <w:jc w:val="both"/>
        <w:outlineLvl w:val="2"/>
        <w:rPr>
          <w:rFonts w:eastAsia="Times New Roman" w:cs="Times New Roman"/>
          <w:sz w:val="28"/>
          <w:szCs w:val="28"/>
          <w:lang w:eastAsia="ru-RU"/>
        </w:rPr>
      </w:pPr>
    </w:p>
    <w:p w:rsidR="00805B37" w:rsidRPr="00805B37" w:rsidRDefault="00805B37" w:rsidP="00805B37">
      <w:pPr>
        <w:pStyle w:val="a3"/>
        <w:numPr>
          <w:ilvl w:val="0"/>
          <w:numId w:val="5"/>
        </w:numPr>
        <w:shd w:val="clear" w:color="auto" w:fill="FFFFFF"/>
        <w:ind w:hanging="1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805B3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Условия проведения соревнований</w:t>
      </w:r>
    </w:p>
    <w:p w:rsidR="00805B37" w:rsidRPr="00805B37" w:rsidRDefault="00805B37" w:rsidP="00805B37">
      <w:pPr>
        <w:pStyle w:val="a3"/>
        <w:shd w:val="clear" w:color="auto" w:fill="FFFFFF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05B37" w:rsidRPr="00805B37" w:rsidRDefault="00805B37" w:rsidP="00805B37">
      <w:pPr>
        <w:pStyle w:val="a3"/>
        <w:shd w:val="clear" w:color="auto" w:fill="FFFFFF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05B37" w:rsidRPr="00805B37" w:rsidRDefault="00805B37" w:rsidP="00805B37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 участию в турнире допускаются команды, выполняющие требования данного Регламента и представившие заявочные документы. </w:t>
      </w:r>
    </w:p>
    <w:p w:rsidR="00805B37" w:rsidRPr="00805B37" w:rsidRDefault="00EB4A34" w:rsidP="00805B37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r w:rsidR="00805B37" w:rsidRPr="00805B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ступительн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ый</w:t>
      </w:r>
      <w:r w:rsidR="00805B37" w:rsidRPr="00805B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взнос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не предусмотрен. </w:t>
      </w:r>
    </w:p>
    <w:p w:rsidR="00805B37" w:rsidRPr="00805B37" w:rsidRDefault="00805B37" w:rsidP="00805B37">
      <w:pPr>
        <w:pStyle w:val="a3"/>
        <w:shd w:val="clear" w:color="auto" w:fill="FFFFFF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05B37" w:rsidRPr="00805B37" w:rsidRDefault="00805B37" w:rsidP="00805B37">
      <w:pPr>
        <w:shd w:val="clear" w:color="auto" w:fill="FFFFFF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805B37" w:rsidRPr="00805B37" w:rsidRDefault="00805B37" w:rsidP="00805B37">
      <w:pPr>
        <w:pStyle w:val="a3"/>
        <w:numPr>
          <w:ilvl w:val="0"/>
          <w:numId w:val="5"/>
        </w:numPr>
        <w:shd w:val="clear" w:color="auto" w:fill="FFFFFF"/>
        <w:ind w:hanging="11"/>
        <w:jc w:val="both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805B37"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Участники турнира</w:t>
      </w:r>
    </w:p>
    <w:p w:rsidR="00805B37" w:rsidRDefault="00805B37" w:rsidP="00805B37">
      <w:pPr>
        <w:pStyle w:val="a3"/>
        <w:shd w:val="clear" w:color="auto" w:fill="FFFFFF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805B37">
        <w:rPr>
          <w:rFonts w:eastAsia="Times New Roman" w:cs="Times New Roman"/>
          <w:color w:val="000000"/>
          <w:sz w:val="28"/>
          <w:szCs w:val="28"/>
          <w:lang w:eastAsia="ru-RU"/>
        </w:rPr>
        <w:t>1. Запрещается участвовать игрокам, не являющие сотрудниками дипломатического представительства.</w:t>
      </w:r>
    </w:p>
    <w:p w:rsidR="00805B37" w:rsidRDefault="00805B37" w:rsidP="00805B37">
      <w:pPr>
        <w:pStyle w:val="a3"/>
        <w:shd w:val="clear" w:color="auto" w:fill="FFFFFF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805B3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2. На все игры заявленные игроки обязаны иметь с собой подтверждающие документы, команды которой он представляет. </w:t>
      </w:r>
    </w:p>
    <w:p w:rsidR="00772535" w:rsidRDefault="00772535" w:rsidP="00805B37">
      <w:pPr>
        <w:pStyle w:val="a3"/>
        <w:shd w:val="clear" w:color="auto" w:fill="FFFFFF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3. В случае выявления фактов привлечения игроков со стороны (подставные), за данной командой зачисляется  поражение со счетом 0:3. </w:t>
      </w:r>
    </w:p>
    <w:p w:rsidR="006B019A" w:rsidRPr="00805B37" w:rsidRDefault="006B019A" w:rsidP="00805B37">
      <w:pPr>
        <w:pStyle w:val="a3"/>
        <w:shd w:val="clear" w:color="auto" w:fill="FFFFFF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4. Запрещается участвовать сотрудникам профессионально занимающимся футболом. </w:t>
      </w:r>
    </w:p>
    <w:p w:rsidR="00805B37" w:rsidRPr="00805B37" w:rsidRDefault="00805B37" w:rsidP="00805B37">
      <w:pPr>
        <w:pStyle w:val="a3"/>
        <w:shd w:val="clear" w:color="auto" w:fill="FFFFFF"/>
        <w:ind w:left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05B37" w:rsidRPr="00805B37" w:rsidRDefault="00805B37" w:rsidP="00805B37">
      <w:pPr>
        <w:pStyle w:val="a3"/>
        <w:shd w:val="clear" w:color="auto" w:fill="FFFFFF"/>
        <w:ind w:left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05B37" w:rsidRPr="00805B37" w:rsidRDefault="00805B37" w:rsidP="00805B37">
      <w:pPr>
        <w:pStyle w:val="a3"/>
        <w:numPr>
          <w:ilvl w:val="0"/>
          <w:numId w:val="5"/>
        </w:numPr>
        <w:shd w:val="clear" w:color="auto" w:fill="FFFFFF"/>
        <w:ind w:hanging="11"/>
        <w:jc w:val="both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  <w:r w:rsidRPr="00805B37">
        <w:rPr>
          <w:rFonts w:eastAsia="Times New Roman" w:cs="Times New Roman"/>
          <w:b/>
          <w:sz w:val="28"/>
          <w:szCs w:val="28"/>
          <w:lang w:eastAsia="ru-RU"/>
        </w:rPr>
        <w:t>Составы команд</w:t>
      </w:r>
    </w:p>
    <w:p w:rsidR="00805B37" w:rsidRPr="00805B37" w:rsidRDefault="00805B37" w:rsidP="00805B37">
      <w:pPr>
        <w:pStyle w:val="a3"/>
        <w:shd w:val="clear" w:color="auto" w:fill="FFFFFF"/>
        <w:jc w:val="both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</w:p>
    <w:p w:rsidR="00805B37" w:rsidRPr="00805B37" w:rsidRDefault="00805B37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Количество игроков в заявке команды — не менее </w:t>
      </w:r>
      <w:r w:rsidR="00EB4A3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не более </w:t>
      </w:r>
      <w:r w:rsidR="00121DD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16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05B37" w:rsidRPr="00805B37" w:rsidRDefault="00805B37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Одновременно на поле в одной команде может находится не более </w:t>
      </w:r>
      <w:r w:rsidR="00EB4A3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игроков (</w:t>
      </w:r>
      <w:r w:rsidR="00EB4A3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полевых игроков и вратарь).</w:t>
      </w:r>
    </w:p>
    <w:p w:rsidR="00805B37" w:rsidRPr="00805B37" w:rsidRDefault="00805B37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Минимальное количество игроков, при котором команда может продолжать игру — </w:t>
      </w:r>
      <w:r w:rsidR="00EB4A3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05B37" w:rsidRPr="00805B37" w:rsidRDefault="00805B37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Если команда не может продолжать игру, ей засчитывается техническое поражение со счетом 0:3.</w:t>
      </w:r>
    </w:p>
    <w:p w:rsidR="00805B37" w:rsidRPr="00805B37" w:rsidRDefault="00805B37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05B37" w:rsidRPr="00805B37" w:rsidRDefault="00805B37" w:rsidP="00805B37">
      <w:pPr>
        <w:pStyle w:val="a3"/>
        <w:numPr>
          <w:ilvl w:val="0"/>
          <w:numId w:val="5"/>
        </w:numPr>
        <w:shd w:val="clear" w:color="auto" w:fill="FFFFFF"/>
        <w:ind w:left="709" w:firstLine="0"/>
        <w:jc w:val="both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  <w:r w:rsidRPr="00805B37">
        <w:rPr>
          <w:rFonts w:eastAsia="Times New Roman" w:cs="Times New Roman"/>
          <w:b/>
          <w:sz w:val="28"/>
          <w:szCs w:val="28"/>
          <w:lang w:eastAsia="ru-RU"/>
        </w:rPr>
        <w:t xml:space="preserve"> Матч</w:t>
      </w:r>
    </w:p>
    <w:p w:rsidR="00805B37" w:rsidRPr="00805B37" w:rsidRDefault="00805B37" w:rsidP="00805B37">
      <w:pPr>
        <w:pStyle w:val="a3"/>
        <w:shd w:val="clear" w:color="auto" w:fill="FFFFFF"/>
        <w:ind w:left="709"/>
        <w:jc w:val="both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</w:p>
    <w:p w:rsidR="00805B37" w:rsidRPr="00805B37" w:rsidRDefault="00805B37" w:rsidP="00805B37">
      <w:pPr>
        <w:pStyle w:val="a3"/>
        <w:numPr>
          <w:ilvl w:val="0"/>
          <w:numId w:val="6"/>
        </w:numPr>
        <w:shd w:val="clear" w:color="auto" w:fill="FFFFFF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05B37">
        <w:rPr>
          <w:rFonts w:eastAsia="Times New Roman" w:cs="Times New Roman"/>
          <w:sz w:val="28"/>
          <w:szCs w:val="28"/>
          <w:lang w:eastAsia="ru-RU"/>
        </w:rPr>
        <w:t xml:space="preserve">Матч проходит в два тайма по </w:t>
      </w:r>
      <w:r w:rsidR="00121DDB">
        <w:rPr>
          <w:rFonts w:eastAsia="Times New Roman" w:cs="Times New Roman"/>
          <w:sz w:val="28"/>
          <w:szCs w:val="28"/>
          <w:lang w:eastAsia="ru-RU"/>
        </w:rPr>
        <w:t>15</w:t>
      </w:r>
      <w:r w:rsidRPr="00805B37">
        <w:rPr>
          <w:rFonts w:eastAsia="Times New Roman" w:cs="Times New Roman"/>
          <w:sz w:val="28"/>
          <w:szCs w:val="28"/>
          <w:lang w:eastAsia="ru-RU"/>
        </w:rPr>
        <w:t xml:space="preserve"> минут.</w:t>
      </w:r>
    </w:p>
    <w:p w:rsidR="00805B37" w:rsidRPr="00805B37" w:rsidRDefault="00805B37" w:rsidP="00805B37">
      <w:pPr>
        <w:pStyle w:val="a3"/>
        <w:numPr>
          <w:ilvl w:val="0"/>
          <w:numId w:val="6"/>
        </w:numPr>
        <w:shd w:val="clear" w:color="auto" w:fill="FFFFFF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05B37">
        <w:rPr>
          <w:rFonts w:eastAsia="Times New Roman" w:cs="Times New Roman"/>
          <w:sz w:val="28"/>
          <w:szCs w:val="28"/>
          <w:lang w:eastAsia="ru-RU"/>
        </w:rPr>
        <w:t>Перерыв между таймами 5 минут.</w:t>
      </w:r>
    </w:p>
    <w:p w:rsidR="00805B37" w:rsidRPr="00805B37" w:rsidRDefault="00805B37" w:rsidP="00805B37">
      <w:pPr>
        <w:numPr>
          <w:ilvl w:val="0"/>
          <w:numId w:val="6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Контроль времени матча и назначение дополнительного времени осуществляет судья на свое усмотрение, но не более 2-ух минут ко времени матча.</w:t>
      </w:r>
    </w:p>
    <w:p w:rsidR="00805B37" w:rsidRPr="00805B37" w:rsidRDefault="00805B37" w:rsidP="00805B37">
      <w:pPr>
        <w:numPr>
          <w:ilvl w:val="0"/>
          <w:numId w:val="6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Матч проводится любым из доступных мячей стандартного (четвертого) размера по выбору судьи с учетом пожеланий капитанов команд.</w:t>
      </w:r>
    </w:p>
    <w:p w:rsidR="00805B37" w:rsidRPr="00805B37" w:rsidRDefault="00805B37" w:rsidP="00805B37">
      <w:pPr>
        <w:numPr>
          <w:ilvl w:val="0"/>
          <w:numId w:val="6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Количество замен по ходу матча не ограничено.</w:t>
      </w:r>
    </w:p>
    <w:p w:rsidR="00805B37" w:rsidRPr="00805B37" w:rsidRDefault="00805B37" w:rsidP="00805B37">
      <w:pPr>
        <w:numPr>
          <w:ilvl w:val="0"/>
          <w:numId w:val="6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Замена проводится по ходу матча, без его остановки.</w:t>
      </w:r>
    </w:p>
    <w:p w:rsidR="00805B37" w:rsidRPr="00805B37" w:rsidRDefault="00805B37" w:rsidP="00805B37">
      <w:pPr>
        <w:numPr>
          <w:ilvl w:val="0"/>
          <w:numId w:val="6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Обратная</w:t>
      </w:r>
      <w:proofErr w:type="spellEnd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</w:t>
      </w:r>
      <w:proofErr w:type="spellEnd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разрешена</w:t>
      </w:r>
      <w:proofErr w:type="spellEnd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5B37" w:rsidRPr="00805B37" w:rsidRDefault="00805B37" w:rsidP="00805B37">
      <w:pPr>
        <w:numPr>
          <w:ilvl w:val="0"/>
          <w:numId w:val="6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Место проведения замены — середина боковой линии поля.</w:t>
      </w:r>
    </w:p>
    <w:p w:rsidR="00805B37" w:rsidRPr="00805B37" w:rsidRDefault="00805B37" w:rsidP="00805B37">
      <w:pPr>
        <w:numPr>
          <w:ilvl w:val="0"/>
          <w:numId w:val="6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Вратарю запрещено принимать мяч в руки после намеренного паса ногой игрока его команды.</w:t>
      </w:r>
    </w:p>
    <w:p w:rsidR="00805B37" w:rsidRPr="00805B37" w:rsidRDefault="00805B37" w:rsidP="00805B37">
      <w:pPr>
        <w:numPr>
          <w:ilvl w:val="0"/>
          <w:numId w:val="6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Ушедший за лицевую линию мяч вратарь вводит в игру руками. Прямой удар по воротам не засчитывается.</w:t>
      </w:r>
    </w:p>
    <w:p w:rsidR="00805B37" w:rsidRPr="00805B37" w:rsidRDefault="00805B37" w:rsidP="00805B37">
      <w:pPr>
        <w:numPr>
          <w:ilvl w:val="0"/>
          <w:numId w:val="6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Ушедший за боковую линию мяч вводится в игру ногами. Прямой удар по воротам не засчитывается.</w:t>
      </w:r>
    </w:p>
    <w:p w:rsidR="00805B37" w:rsidRPr="00805B37" w:rsidRDefault="00805B37" w:rsidP="00805B37">
      <w:pPr>
        <w:numPr>
          <w:ilvl w:val="0"/>
          <w:numId w:val="6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 умышленную грубость во время матча судья имеет право:</w:t>
      </w:r>
    </w:p>
    <w:p w:rsidR="00805B37" w:rsidRPr="00805B37" w:rsidRDefault="00805B37" w:rsidP="00805B37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05B37" w:rsidRPr="00805B37" w:rsidRDefault="00805B37" w:rsidP="00805B37">
      <w:pPr>
        <w:pStyle w:val="a3"/>
        <w:numPr>
          <w:ilvl w:val="1"/>
          <w:numId w:val="6"/>
        </w:numPr>
        <w:shd w:val="clear" w:color="auto" w:fill="FFFFFF"/>
        <w:ind w:left="0" w:firstLine="1418"/>
        <w:jc w:val="both"/>
        <w:rPr>
          <w:rFonts w:eastAsia="Times New Roman" w:cs="Times New Roman"/>
          <w:sz w:val="28"/>
          <w:szCs w:val="28"/>
          <w:lang w:eastAsia="ru-RU"/>
        </w:rPr>
      </w:pPr>
      <w:r w:rsidRPr="00805B37">
        <w:rPr>
          <w:rFonts w:eastAsia="Times New Roman" w:cs="Times New Roman"/>
          <w:sz w:val="28"/>
          <w:szCs w:val="28"/>
          <w:lang w:eastAsia="ru-RU"/>
        </w:rPr>
        <w:t>Удалить игрока на 3 минуты с правом возврата на поле по истечении штрафного времени или после гола.</w:t>
      </w:r>
    </w:p>
    <w:p w:rsidR="00805B37" w:rsidRPr="00805B37" w:rsidRDefault="00805B37" w:rsidP="00805B37">
      <w:pPr>
        <w:numPr>
          <w:ilvl w:val="1"/>
          <w:numId w:val="6"/>
        </w:numPr>
        <w:shd w:val="clear" w:color="auto" w:fill="FFFFFF"/>
        <w:spacing w:after="0"/>
        <w:ind w:left="0" w:firstLine="141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Удалить игрока до конца матча без права возврата. В этом случае команда играет в меньшинстве 4 минуты или до забитого гола, затем на поле может выйти другой игрок команды.</w:t>
      </w:r>
    </w:p>
    <w:p w:rsidR="00805B37" w:rsidRPr="00805B37" w:rsidRDefault="00805B37" w:rsidP="00805B37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05B37" w:rsidRPr="00805B37" w:rsidRDefault="00805B37" w:rsidP="00805B37">
      <w:pPr>
        <w:numPr>
          <w:ilvl w:val="0"/>
          <w:numId w:val="6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Любые другие спорные моменты по ходу матча разрешаются судьей матча по общепринятым правилам футбола и мини-футбола.</w:t>
      </w:r>
    </w:p>
    <w:p w:rsidR="00805B37" w:rsidRPr="00805B37" w:rsidRDefault="00805B37" w:rsidP="00805B37">
      <w:pPr>
        <w:numPr>
          <w:ilvl w:val="0"/>
          <w:numId w:val="6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Участники матча должны с уважением относится к соперникам, судьям и организаторам турнира.</w:t>
      </w:r>
    </w:p>
    <w:p w:rsidR="00805B37" w:rsidRPr="00805B37" w:rsidRDefault="00805B37" w:rsidP="00805B37">
      <w:pPr>
        <w:numPr>
          <w:ilvl w:val="0"/>
          <w:numId w:val="6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05B37" w:rsidRPr="00805B37" w:rsidRDefault="00805B37" w:rsidP="00805B37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05B37" w:rsidRPr="00805B37" w:rsidRDefault="00805B37" w:rsidP="00805B37">
      <w:pPr>
        <w:pStyle w:val="a3"/>
        <w:numPr>
          <w:ilvl w:val="0"/>
          <w:numId w:val="5"/>
        </w:numPr>
        <w:shd w:val="clear" w:color="auto" w:fill="FFFFFF"/>
        <w:ind w:hanging="11"/>
        <w:jc w:val="both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  <w:r w:rsidRPr="00805B37">
        <w:rPr>
          <w:rFonts w:eastAsia="Times New Roman" w:cs="Times New Roman"/>
          <w:b/>
          <w:sz w:val="28"/>
          <w:szCs w:val="28"/>
          <w:lang w:eastAsia="ru-RU"/>
        </w:rPr>
        <w:t>Групповой этап</w:t>
      </w:r>
    </w:p>
    <w:p w:rsidR="00805B37" w:rsidRPr="00805B37" w:rsidRDefault="00805B37" w:rsidP="00805B37">
      <w:pPr>
        <w:pStyle w:val="a3"/>
        <w:shd w:val="clear" w:color="auto" w:fill="FFFFFF"/>
        <w:jc w:val="both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</w:p>
    <w:p w:rsidR="00805B37" w:rsidRDefault="00805B37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Матчи группового этапа проходят по круговой системе в один круг.</w:t>
      </w:r>
    </w:p>
    <w:p w:rsidR="00A801FD" w:rsidRPr="00805B37" w:rsidRDefault="00A801FD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Круговая система состоит из одной домашней и выездной</w:t>
      </w:r>
      <w:r w:rsidRPr="00A801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игры. </w:t>
      </w:r>
    </w:p>
    <w:p w:rsidR="00805B37" w:rsidRPr="00805B37" w:rsidRDefault="00805B37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За победу команде начисляется 3 очка, за ничью — 1 очко. За поражение очки не начисляются.</w:t>
      </w:r>
    </w:p>
    <w:p w:rsidR="00805B37" w:rsidRPr="00805B37" w:rsidRDefault="00805B37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A801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еста в группе распределяются по количеству набранных командами очков.</w:t>
      </w:r>
    </w:p>
    <w:p w:rsidR="00805B37" w:rsidRPr="00805B37" w:rsidRDefault="00805B37" w:rsidP="00805B37">
      <w:pPr>
        <w:numPr>
          <w:ilvl w:val="1"/>
          <w:numId w:val="1"/>
        </w:numPr>
        <w:shd w:val="clear" w:color="auto" w:fill="FFFFFF"/>
        <w:spacing w:after="0"/>
        <w:ind w:left="9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равенстве очков — по результату личных встреч между командами.</w:t>
      </w:r>
    </w:p>
    <w:p w:rsidR="00805B37" w:rsidRPr="00805B37" w:rsidRDefault="00805B37" w:rsidP="00805B37">
      <w:pPr>
        <w:numPr>
          <w:ilvl w:val="1"/>
          <w:numId w:val="1"/>
        </w:numPr>
        <w:shd w:val="clear" w:color="auto" w:fill="FFFFFF"/>
        <w:spacing w:after="0"/>
        <w:ind w:left="9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равенстве по этим трем показателям — по разности забитых и пропущенных мячей.</w:t>
      </w:r>
    </w:p>
    <w:p w:rsidR="00805B37" w:rsidRPr="00805B37" w:rsidRDefault="00805B37" w:rsidP="00805B37">
      <w:pPr>
        <w:numPr>
          <w:ilvl w:val="1"/>
          <w:numId w:val="1"/>
        </w:numPr>
        <w:shd w:val="clear" w:color="auto" w:fill="FFFFFF"/>
        <w:spacing w:after="0"/>
        <w:ind w:left="9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равенстве по этим двум показателям — по количеству забитых голов.</w:t>
      </w:r>
    </w:p>
    <w:p w:rsidR="00805B37" w:rsidRPr="00805B37" w:rsidRDefault="00805B37" w:rsidP="00805B37">
      <w:pPr>
        <w:numPr>
          <w:ilvl w:val="1"/>
          <w:numId w:val="1"/>
        </w:numPr>
        <w:shd w:val="clear" w:color="auto" w:fill="FFFFFF"/>
        <w:spacing w:after="0"/>
        <w:ind w:left="9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равенстве всех показателей — по результатам серии пенальти.</w:t>
      </w:r>
    </w:p>
    <w:p w:rsidR="00805B37" w:rsidRPr="00805B37" w:rsidRDefault="00805B37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Команды, занявшие первое и второе места в группе продолжают участие в турнире на стадии «</w:t>
      </w:r>
      <w:proofErr w:type="spellStart"/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плей-офф</w:t>
      </w:r>
      <w:proofErr w:type="spellEnd"/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».</w:t>
      </w:r>
    </w:p>
    <w:p w:rsidR="00805B37" w:rsidRPr="00805B37" w:rsidRDefault="00805B37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05B37" w:rsidRPr="00805B37" w:rsidRDefault="00805B37" w:rsidP="00805B37">
      <w:pPr>
        <w:pStyle w:val="a3"/>
        <w:numPr>
          <w:ilvl w:val="0"/>
          <w:numId w:val="5"/>
        </w:numPr>
        <w:shd w:val="clear" w:color="auto" w:fill="FFFFFF"/>
        <w:ind w:hanging="11"/>
        <w:jc w:val="both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  <w:r w:rsidRPr="00805B37">
        <w:rPr>
          <w:rFonts w:eastAsia="Times New Roman" w:cs="Times New Roman"/>
          <w:b/>
          <w:sz w:val="28"/>
          <w:szCs w:val="28"/>
          <w:lang w:eastAsia="ru-RU"/>
        </w:rPr>
        <w:t>Игры на вылет («</w:t>
      </w:r>
      <w:proofErr w:type="spellStart"/>
      <w:r w:rsidRPr="00805B37">
        <w:rPr>
          <w:rFonts w:eastAsia="Times New Roman" w:cs="Times New Roman"/>
          <w:b/>
          <w:sz w:val="28"/>
          <w:szCs w:val="28"/>
          <w:lang w:eastAsia="ru-RU"/>
        </w:rPr>
        <w:t>плей-офф</w:t>
      </w:r>
      <w:proofErr w:type="spellEnd"/>
      <w:r w:rsidRPr="00805B37">
        <w:rPr>
          <w:rFonts w:eastAsia="Times New Roman" w:cs="Times New Roman"/>
          <w:b/>
          <w:sz w:val="28"/>
          <w:szCs w:val="28"/>
          <w:lang w:eastAsia="ru-RU"/>
        </w:rPr>
        <w:t>»)</w:t>
      </w:r>
    </w:p>
    <w:p w:rsidR="00805B37" w:rsidRPr="00805B37" w:rsidRDefault="00805B37" w:rsidP="00805B37">
      <w:pPr>
        <w:pStyle w:val="a3"/>
        <w:shd w:val="clear" w:color="auto" w:fill="FFFFFF"/>
        <w:jc w:val="both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</w:p>
    <w:p w:rsidR="00805B37" w:rsidRPr="00805B37" w:rsidRDefault="00805B37" w:rsidP="00805B37">
      <w:pPr>
        <w:numPr>
          <w:ilvl w:val="0"/>
          <w:numId w:val="2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Игры четвертьфинала, полуфинала и финал проводятся на вылет до победы одной из команд.</w:t>
      </w:r>
    </w:p>
    <w:p w:rsidR="00805B37" w:rsidRPr="00805B37" w:rsidRDefault="00805B37" w:rsidP="00805B37">
      <w:pPr>
        <w:numPr>
          <w:ilvl w:val="0"/>
          <w:numId w:val="2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Продолжительность тайма — четвертьфинала – </w:t>
      </w:r>
      <w:r w:rsidR="00121DD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A801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минут, полуфинала – </w:t>
      </w:r>
      <w:r w:rsidR="00A801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минут и финала - 2</w:t>
      </w:r>
      <w:r w:rsidR="00121DD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</w:t>
      </w: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минут.</w:t>
      </w:r>
    </w:p>
    <w:p w:rsidR="00805B37" w:rsidRPr="00805B37" w:rsidRDefault="00805B37" w:rsidP="00805B37">
      <w:pPr>
        <w:numPr>
          <w:ilvl w:val="0"/>
          <w:numId w:val="2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Если основное время матча закончилось вничью, назначается дополнительный тайм продолжительностью - четвертьфинала – 5 минут, полуфинала – 5 минут и финала - 7 минут.</w:t>
      </w:r>
    </w:p>
    <w:p w:rsidR="00805B37" w:rsidRPr="00805B37" w:rsidRDefault="00805B37" w:rsidP="00805B37">
      <w:pPr>
        <w:numPr>
          <w:ilvl w:val="0"/>
          <w:numId w:val="2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Если после дополнительного тайма победитель не выявлен — проводится серия пенальти.</w:t>
      </w:r>
    </w:p>
    <w:p w:rsidR="00805B37" w:rsidRPr="00805B37" w:rsidRDefault="00805B37" w:rsidP="00805B37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05B37" w:rsidRPr="00805B37" w:rsidRDefault="00805B37" w:rsidP="00805B37">
      <w:pPr>
        <w:pStyle w:val="a3"/>
        <w:numPr>
          <w:ilvl w:val="0"/>
          <w:numId w:val="5"/>
        </w:numPr>
        <w:shd w:val="clear" w:color="auto" w:fill="FFFFFF"/>
        <w:ind w:left="709" w:firstLine="0"/>
        <w:jc w:val="both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  <w:r w:rsidRPr="00805B37">
        <w:rPr>
          <w:rFonts w:eastAsia="Times New Roman" w:cs="Times New Roman"/>
          <w:b/>
          <w:sz w:val="28"/>
          <w:szCs w:val="28"/>
          <w:lang w:eastAsia="ru-RU"/>
        </w:rPr>
        <w:t>Стандартные положения</w:t>
      </w:r>
    </w:p>
    <w:p w:rsidR="00805B37" w:rsidRPr="00805B37" w:rsidRDefault="00805B37" w:rsidP="00805B37">
      <w:pPr>
        <w:pStyle w:val="a3"/>
        <w:shd w:val="clear" w:color="auto" w:fill="FFFFFF"/>
        <w:ind w:left="709"/>
        <w:jc w:val="both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</w:p>
    <w:p w:rsidR="00805B37" w:rsidRPr="00805B37" w:rsidRDefault="00805B37" w:rsidP="00805B37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розыгрыше углового необходимое расстояние от мяча до ближайшего игрока соперника — 5 метров.</w:t>
      </w:r>
    </w:p>
    <w:p w:rsidR="00805B37" w:rsidRPr="00805B37" w:rsidRDefault="00805B37" w:rsidP="00805B37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штрафном ударе расстояние от мяча до стенки — 5 метров.</w:t>
      </w:r>
    </w:p>
    <w:p w:rsidR="00805B37" w:rsidRPr="00805B37" w:rsidRDefault="00805B37" w:rsidP="00805B37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</w:t>
      </w:r>
      <w:proofErr w:type="spellEnd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пенальти</w:t>
      </w:r>
      <w:proofErr w:type="spellEnd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5 </w:t>
      </w:r>
      <w:proofErr w:type="spellStart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метров</w:t>
      </w:r>
      <w:proofErr w:type="spellEnd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5B37" w:rsidRPr="00805B37" w:rsidRDefault="00805B37" w:rsidP="00805B37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Подсчет нарушений («фолов») во время матча не производится, двойные пенальти (10 метров) не назначаются.</w:t>
      </w:r>
    </w:p>
    <w:p w:rsidR="00805B37" w:rsidRPr="00805B37" w:rsidRDefault="00805B37" w:rsidP="00805B37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805B37" w:rsidRPr="00805B37" w:rsidRDefault="00805B37" w:rsidP="00805B37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805B37" w:rsidRPr="00805B37" w:rsidRDefault="00805B37" w:rsidP="00805B37">
      <w:pPr>
        <w:pStyle w:val="a3"/>
        <w:numPr>
          <w:ilvl w:val="0"/>
          <w:numId w:val="5"/>
        </w:numPr>
        <w:shd w:val="clear" w:color="auto" w:fill="FFFFFF"/>
        <w:ind w:hanging="11"/>
        <w:jc w:val="both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  <w:r w:rsidRPr="00805B37">
        <w:rPr>
          <w:rFonts w:eastAsia="Times New Roman" w:cs="Times New Roman"/>
          <w:b/>
          <w:sz w:val="28"/>
          <w:szCs w:val="28"/>
          <w:lang w:eastAsia="ru-RU"/>
        </w:rPr>
        <w:t>Серия пенальти</w:t>
      </w:r>
    </w:p>
    <w:p w:rsidR="00805B37" w:rsidRPr="00805B37" w:rsidRDefault="00805B37" w:rsidP="00805B37">
      <w:pPr>
        <w:pStyle w:val="a3"/>
        <w:shd w:val="clear" w:color="auto" w:fill="FFFFFF"/>
        <w:jc w:val="both"/>
        <w:outlineLvl w:val="2"/>
        <w:rPr>
          <w:rFonts w:eastAsia="Times New Roman" w:cs="Times New Roman"/>
          <w:b/>
          <w:sz w:val="28"/>
          <w:szCs w:val="28"/>
          <w:lang w:eastAsia="ru-RU"/>
        </w:rPr>
      </w:pPr>
    </w:p>
    <w:p w:rsidR="00805B37" w:rsidRPr="00805B37" w:rsidRDefault="00805B37" w:rsidP="00805B37">
      <w:pPr>
        <w:numPr>
          <w:ilvl w:val="0"/>
          <w:numId w:val="4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Серия пенальти состоит из трех обязательных ударов, которые наносят пять разных игрока каждой из команд.</w:t>
      </w:r>
    </w:p>
    <w:p w:rsidR="00805B37" w:rsidRPr="00805B37" w:rsidRDefault="00805B37" w:rsidP="00805B37">
      <w:pPr>
        <w:numPr>
          <w:ilvl w:val="0"/>
          <w:numId w:val="4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B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 равенстве после обязательных ударов проводится серия ударов до промаха. </w:t>
      </w:r>
      <w:proofErr w:type="spellStart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</w:t>
      </w:r>
      <w:proofErr w:type="spellEnd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</w:t>
      </w:r>
      <w:proofErr w:type="spellEnd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ударов</w:t>
      </w:r>
      <w:proofErr w:type="spellEnd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</w:t>
      </w:r>
      <w:proofErr w:type="spellEnd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игроком</w:t>
      </w:r>
      <w:proofErr w:type="spellEnd"/>
      <w:r w:rsidRPr="00805B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5B37" w:rsidRPr="00805B37" w:rsidRDefault="00805B37" w:rsidP="00805B37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5B37" w:rsidRPr="00805B37" w:rsidRDefault="00805B37" w:rsidP="00805B37">
      <w:pPr>
        <w:pStyle w:val="a3"/>
        <w:numPr>
          <w:ilvl w:val="0"/>
          <w:numId w:val="5"/>
        </w:numPr>
        <w:shd w:val="clear" w:color="auto" w:fill="FFFFFF"/>
        <w:ind w:hanging="11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805B37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Ответственность футболистов, руководителей команд</w:t>
      </w:r>
    </w:p>
    <w:p w:rsidR="00805B37" w:rsidRPr="00805B37" w:rsidRDefault="00805B37" w:rsidP="00805B37">
      <w:pPr>
        <w:pStyle w:val="a3"/>
        <w:shd w:val="clear" w:color="auto" w:fill="FFFFFF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05B37" w:rsidRPr="00805B37" w:rsidRDefault="00805B37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- </w:t>
      </w:r>
      <w:r w:rsidRPr="00805B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Руководители команд обязаны выполнить все требования данного Регламента. Руководители не имеют права вмешиваться в действие арбитров. Они несут полную ответственность за поведение своих футболистов.</w:t>
      </w:r>
    </w:p>
    <w:p w:rsidR="00805B37" w:rsidRPr="00805B37" w:rsidRDefault="00805B37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05B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r w:rsidRPr="00805B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Если игра была прекращена из-за недисциплинированного поведения футболистов, представителей или болельщиков одной из команд, то этой команде засчитывается поражение со счетом 0:3, в случае большей разницы мячей результат остается. Если игра не закончена по вине обеих команд, то поражение засчитывается каждой из этих команд со счетом 0:3.</w:t>
      </w:r>
    </w:p>
    <w:p w:rsidR="00805B37" w:rsidRDefault="00805B37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DE5C45" w:rsidRDefault="00DE5C45" w:rsidP="00805B37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sectPr w:rsidR="00DE5C45" w:rsidSect="00A559E3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53B5"/>
    <w:multiLevelType w:val="hybridMultilevel"/>
    <w:tmpl w:val="96548FBE"/>
    <w:lvl w:ilvl="0" w:tplc="8D5C7ECE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578EC"/>
    <w:multiLevelType w:val="multilevel"/>
    <w:tmpl w:val="E5AE05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2553F9"/>
    <w:multiLevelType w:val="multilevel"/>
    <w:tmpl w:val="81EC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6739C6"/>
    <w:multiLevelType w:val="multilevel"/>
    <w:tmpl w:val="E5AE05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E9059F"/>
    <w:multiLevelType w:val="hybridMultilevel"/>
    <w:tmpl w:val="806C54AA"/>
    <w:lvl w:ilvl="0" w:tplc="2D4C1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5C7ECE">
      <w:start w:val="1"/>
      <w:numFmt w:val="decimal"/>
      <w:lvlText w:val="%2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30582"/>
    <w:multiLevelType w:val="hybridMultilevel"/>
    <w:tmpl w:val="887EED3A"/>
    <w:lvl w:ilvl="0" w:tplc="61CC5E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F4CC2"/>
    <w:multiLevelType w:val="multilevel"/>
    <w:tmpl w:val="E5AE05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302F7C"/>
    <w:multiLevelType w:val="hybridMultilevel"/>
    <w:tmpl w:val="B100C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05B37"/>
    <w:rsid w:val="000A0AF9"/>
    <w:rsid w:val="00121DDB"/>
    <w:rsid w:val="0015777B"/>
    <w:rsid w:val="001D1FC5"/>
    <w:rsid w:val="00421E4A"/>
    <w:rsid w:val="00472E64"/>
    <w:rsid w:val="005B75AC"/>
    <w:rsid w:val="006B019A"/>
    <w:rsid w:val="0072025D"/>
    <w:rsid w:val="00772535"/>
    <w:rsid w:val="0078636A"/>
    <w:rsid w:val="00805B37"/>
    <w:rsid w:val="00A801FD"/>
    <w:rsid w:val="00AF3EE4"/>
    <w:rsid w:val="00B3089D"/>
    <w:rsid w:val="00DE5C45"/>
    <w:rsid w:val="00EB4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E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B37"/>
    <w:pPr>
      <w:spacing w:after="0"/>
      <w:ind w:left="720"/>
      <w:contextualSpacing/>
    </w:pPr>
    <w:rPr>
      <w:rFonts w:ascii="Times New Roman" w:eastAsiaTheme="minorHAnsi" w:hAnsi="Times New Roman"/>
      <w:sz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UNHCR</dc:creator>
  <cp:keywords/>
  <dc:description/>
  <cp:lastModifiedBy>UNHCR</cp:lastModifiedBy>
  <cp:revision>7</cp:revision>
  <cp:lastPrinted>2016-04-27T09:13:00Z</cp:lastPrinted>
  <dcterms:created xsi:type="dcterms:W3CDTF">2016-04-20T05:09:00Z</dcterms:created>
  <dcterms:modified xsi:type="dcterms:W3CDTF">2016-05-25T11:29:00Z</dcterms:modified>
</cp:coreProperties>
</file>