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304"/>
      </w:tblGrid>
      <w:tr w:rsidR="00404F30">
        <w:trPr>
          <w:jc w:val="right"/>
        </w:trPr>
        <w:tc>
          <w:tcPr>
            <w:tcW w:w="2160" w:type="dxa"/>
          </w:tcPr>
          <w:p w:rsidR="00404F30" w:rsidRDefault="00404F30">
            <w:pPr>
              <w:pStyle w:val="Direccin2"/>
              <w:jc w:val="left"/>
            </w:pPr>
            <w:bookmarkStart w:id="0" w:name="_GoBack"/>
            <w:bookmarkEnd w:id="0"/>
            <w:r>
              <w:t>Agua Buena, Chilibre,         Casa 181 D</w:t>
            </w:r>
          </w:p>
        </w:tc>
        <w:tc>
          <w:tcPr>
            <w:tcW w:w="2304" w:type="dxa"/>
          </w:tcPr>
          <w:p w:rsidR="00404F30" w:rsidRDefault="00404F30">
            <w:pPr>
              <w:pStyle w:val="Direccin1"/>
              <w:jc w:val="left"/>
            </w:pPr>
            <w:r>
              <w:t>Teléfono 216-6782 6582-6191</w:t>
            </w:r>
          </w:p>
          <w:p w:rsidR="00404F30" w:rsidRDefault="00404F30">
            <w:pPr>
              <w:pStyle w:val="Direccin1"/>
              <w:jc w:val="left"/>
            </w:pPr>
            <w:r>
              <w:t>Correo electrónico neftali1814@hotmail.com</w:t>
            </w:r>
          </w:p>
        </w:tc>
      </w:tr>
    </w:tbl>
    <w:p w:rsidR="00404F30" w:rsidRDefault="00404F30">
      <w:pPr>
        <w:pStyle w:val="Nombre"/>
      </w:pPr>
      <w:r>
        <w:t>NEFTALI N. RODRIGUEZ B.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Información personal</w:t>
            </w:r>
          </w:p>
          <w:p w:rsidR="00404F30" w:rsidRDefault="00404F30">
            <w:pPr>
              <w:pStyle w:val="Ttulodeseccin"/>
            </w:pPr>
          </w:p>
        </w:tc>
        <w:tc>
          <w:tcPr>
            <w:tcW w:w="6660" w:type="dxa"/>
          </w:tcPr>
          <w:p w:rsidR="00404F30" w:rsidRDefault="00404F30">
            <w:pPr>
              <w:pStyle w:val="Informacinpersonal"/>
            </w:pPr>
            <w:r>
              <w:t>Estado civil: Unido</w:t>
            </w:r>
          </w:p>
          <w:p w:rsidR="00404F30" w:rsidRDefault="00404F30">
            <w:pPr>
              <w:pStyle w:val="Logro"/>
            </w:pPr>
            <w:r>
              <w:t>Nacionalidad: Panameña</w:t>
            </w:r>
          </w:p>
          <w:p w:rsidR="00404F30" w:rsidRDefault="00404F30">
            <w:pPr>
              <w:pStyle w:val="Logro"/>
            </w:pPr>
            <w:r>
              <w:t xml:space="preserve">Edad: </w:t>
            </w:r>
            <w:r w:rsidR="00D93204">
              <w:t>5</w:t>
            </w:r>
            <w:r w:rsidR="00F33D23">
              <w:t>1</w:t>
            </w:r>
            <w:r>
              <w:t xml:space="preserve"> años</w:t>
            </w:r>
          </w:p>
          <w:p w:rsidR="00404F30" w:rsidRDefault="00404F30">
            <w:pPr>
              <w:pStyle w:val="Logro"/>
            </w:pPr>
            <w:r>
              <w:t>Cedula: 8-327-988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Objetivo</w:t>
            </w:r>
          </w:p>
        </w:tc>
        <w:tc>
          <w:tcPr>
            <w:tcW w:w="6660" w:type="dxa"/>
          </w:tcPr>
          <w:p w:rsidR="00404F30" w:rsidRDefault="00404F30">
            <w:pPr>
              <w:pStyle w:val="Objetivo"/>
              <w:jc w:val="both"/>
            </w:pPr>
            <w:r>
              <w:t>Formar parte de una empresa u organización que requiera de mis conocimientos en pro de un buen desempeño y brindar en ella un servicio adecuado a sus proyectos.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Educación</w:t>
            </w:r>
          </w:p>
        </w:tc>
        <w:tc>
          <w:tcPr>
            <w:tcW w:w="6660" w:type="dxa"/>
          </w:tcPr>
          <w:p w:rsidR="00404F30" w:rsidRDefault="00404F30">
            <w:pPr>
              <w:pStyle w:val="Organizacin"/>
              <w:jc w:val="both"/>
            </w:pPr>
            <w:r>
              <w:t>1993</w:t>
            </w:r>
            <w:r>
              <w:tab/>
              <w:t xml:space="preserve">Universidad de Panamá    Panamá   </w:t>
            </w:r>
            <w:r>
              <w:tab/>
            </w:r>
          </w:p>
          <w:p w:rsidR="00404F30" w:rsidRDefault="00404F30">
            <w:pPr>
              <w:pStyle w:val="Puesto1"/>
              <w:jc w:val="both"/>
            </w:pPr>
            <w:r>
              <w:t>Licenciado en Contabilidad</w:t>
            </w:r>
          </w:p>
          <w:p w:rsidR="00404F30" w:rsidRDefault="00404F30">
            <w:pPr>
              <w:pStyle w:val="Logro"/>
            </w:pPr>
            <w:r>
              <w:t>Titulo de Licenciado en Contabilidad y Contador</w:t>
            </w:r>
          </w:p>
          <w:p w:rsidR="00404F30" w:rsidRDefault="00404F30">
            <w:pPr>
              <w:pStyle w:val="Logro"/>
            </w:pPr>
            <w:r>
              <w:t>Idoneidad de Contador Publico Autorizado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Seminarios</w:t>
            </w:r>
          </w:p>
        </w:tc>
        <w:tc>
          <w:tcPr>
            <w:tcW w:w="6660" w:type="dxa"/>
          </w:tcPr>
          <w:p w:rsidR="00404F30" w:rsidRDefault="00404F30">
            <w:pPr>
              <w:pStyle w:val="Objetivo"/>
              <w:jc w:val="both"/>
            </w:pPr>
            <w:r>
              <w:t>Junio 23  1998                KPMG                                 Panamá</w:t>
            </w:r>
          </w:p>
          <w:p w:rsidR="00404F30" w:rsidRDefault="00404F30">
            <w:pPr>
              <w:pStyle w:val="Textoindependiente"/>
            </w:pPr>
            <w:r>
              <w:t>Seminario de Auditoria Externa</w:t>
            </w:r>
          </w:p>
          <w:p w:rsidR="00404F30" w:rsidRDefault="00404F30">
            <w:pPr>
              <w:pStyle w:val="Textoindependiente"/>
            </w:pPr>
            <w:r>
              <w:t>Julio 13  1998          Instituto Técnico de Computación  Panamá</w:t>
            </w:r>
          </w:p>
          <w:p w:rsidR="00404F30" w:rsidRDefault="00404F30">
            <w:pPr>
              <w:pStyle w:val="Textoindependiente"/>
            </w:pPr>
            <w:r>
              <w:t>Curso Básico de Computadora</w:t>
            </w:r>
          </w:p>
          <w:p w:rsidR="00404F30" w:rsidRDefault="00404F30">
            <w:pPr>
              <w:pStyle w:val="Textoindependiente"/>
            </w:pPr>
            <w:r>
              <w:t>Mayo 29  1998                 TECNASA                               Panamá</w:t>
            </w:r>
          </w:p>
          <w:p w:rsidR="00404F30" w:rsidRDefault="00404F30">
            <w:pPr>
              <w:pStyle w:val="Textoindependiente"/>
            </w:pPr>
            <w:r>
              <w:t>Curso de Excel Acelerado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Conocimientos</w:t>
            </w:r>
          </w:p>
        </w:tc>
        <w:tc>
          <w:tcPr>
            <w:tcW w:w="6660" w:type="dxa"/>
          </w:tcPr>
          <w:p w:rsidR="00404F30" w:rsidRDefault="00404F30">
            <w:pPr>
              <w:pStyle w:val="Objetivo"/>
              <w:spacing w:line="240" w:lineRule="auto"/>
              <w:jc w:val="both"/>
            </w:pPr>
            <w:r>
              <w:t>Programa de Contabilidad Computarizada, Excel, Word, Sumadora, Fax,</w:t>
            </w:r>
          </w:p>
          <w:p w:rsidR="00404F30" w:rsidRDefault="00404F30">
            <w:pPr>
              <w:pStyle w:val="Textoindependiente"/>
              <w:spacing w:line="240" w:lineRule="auto"/>
            </w:pPr>
            <w:r>
              <w:t xml:space="preserve">Maquina de Escribir, Fax, Fotocopiadora, Programa Peachtree, Sistema </w:t>
            </w:r>
          </w:p>
          <w:p w:rsidR="00404F30" w:rsidRDefault="00D93204">
            <w:pPr>
              <w:pStyle w:val="Textoindependiente"/>
              <w:spacing w:line="240" w:lineRule="auto"/>
            </w:pPr>
            <w:r>
              <w:t xml:space="preserve">Natural.  As400, </w:t>
            </w:r>
            <w:proofErr w:type="spellStart"/>
            <w:r>
              <w:t>Pay</w:t>
            </w:r>
            <w:proofErr w:type="spellEnd"/>
            <w:r>
              <w:t xml:space="preserve"> Day</w:t>
            </w:r>
            <w:r w:rsidR="00253CD9">
              <w:t xml:space="preserve">, </w:t>
            </w:r>
            <w:proofErr w:type="spellStart"/>
            <w:r w:rsidR="00253CD9">
              <w:t>Sipe</w:t>
            </w:r>
            <w:proofErr w:type="spellEnd"/>
          </w:p>
          <w:p w:rsidR="00404F30" w:rsidRDefault="00404F30">
            <w:pPr>
              <w:pStyle w:val="Objetivo"/>
              <w:jc w:val="both"/>
            </w:pPr>
            <w:r>
              <w:t xml:space="preserve"> 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  <w:r>
              <w:t>Experiencia laboral</w:t>
            </w:r>
          </w:p>
        </w:tc>
        <w:tc>
          <w:tcPr>
            <w:tcW w:w="6660" w:type="dxa"/>
          </w:tcPr>
          <w:p w:rsidR="00D93204" w:rsidRDefault="00D93204">
            <w:pPr>
              <w:pStyle w:val="Organizacin"/>
              <w:jc w:val="both"/>
            </w:pPr>
            <w:r>
              <w:t xml:space="preserve">Marzo 2014 – Diciembre 2015  </w:t>
            </w:r>
            <w:r w:rsidR="00253CD9">
              <w:t>Arquidiócesis de Panamá   Tel 6980-1601</w:t>
            </w:r>
          </w:p>
          <w:p w:rsidR="00D93204" w:rsidRPr="00D93204" w:rsidRDefault="00D93204" w:rsidP="00D93204">
            <w:pPr>
              <w:rPr>
                <w:b/>
              </w:rPr>
            </w:pPr>
            <w:r w:rsidRPr="00D93204">
              <w:rPr>
                <w:b/>
              </w:rPr>
              <w:t>CONTADOR</w:t>
            </w:r>
            <w:r w:rsidR="00253CD9">
              <w:rPr>
                <w:b/>
              </w:rPr>
              <w:t xml:space="preserve">                                 </w:t>
            </w:r>
          </w:p>
          <w:p w:rsidR="00D93204" w:rsidRPr="00D93204" w:rsidRDefault="00D93204" w:rsidP="00D93204">
            <w:r>
              <w:t>Manejo del ciclo completo de Contabilidad, Verificar Cuentas por cobrar, Planilla, Liquidaciones, Conciliación Bancaria, Contratos de Trabajo, Pago a Proveedores, Costeo de los valores de matriculas, e</w:t>
            </w:r>
            <w:r w:rsidR="00081089">
              <w:t>tc</w:t>
            </w:r>
            <w:r>
              <w:t>.</w:t>
            </w:r>
          </w:p>
          <w:p w:rsidR="00D93204" w:rsidRPr="00D93204" w:rsidRDefault="00D93204" w:rsidP="00D93204"/>
          <w:p w:rsidR="00472918" w:rsidRDefault="00D93204">
            <w:pPr>
              <w:pStyle w:val="Organizacin"/>
              <w:jc w:val="both"/>
            </w:pPr>
            <w:r>
              <w:lastRenderedPageBreak/>
              <w:t>Febrero 2012 – Marzo 2014</w:t>
            </w:r>
            <w:r w:rsidR="00253CD9">
              <w:t xml:space="preserve"> C</w:t>
            </w:r>
            <w:r w:rsidR="00472918">
              <w:t>aja de Seguro Social de Panam</w:t>
            </w:r>
            <w:r w:rsidR="00D0056A">
              <w:t>á</w:t>
            </w:r>
            <w:r w:rsidR="00253CD9">
              <w:t xml:space="preserve">                      Tel 5130522</w:t>
            </w:r>
          </w:p>
          <w:p w:rsidR="00472918" w:rsidRPr="00D93204" w:rsidRDefault="00472918" w:rsidP="00472918">
            <w:pPr>
              <w:rPr>
                <w:b/>
              </w:rPr>
            </w:pPr>
            <w:r w:rsidRPr="00D93204">
              <w:rPr>
                <w:b/>
              </w:rPr>
              <w:t>Auditor Interno</w:t>
            </w:r>
          </w:p>
          <w:p w:rsidR="00472918" w:rsidRPr="00472918" w:rsidRDefault="00472918" w:rsidP="00472918">
            <w:r>
              <w:t>Evaluación de los controles internos de la institución aplicando las normas, leyes, procedimientos adecuados para tal efecto en los casos como, recursos humanos, tesorería, contabilidad, seguridad, compras, etc.</w:t>
            </w:r>
          </w:p>
          <w:p w:rsidR="006127B6" w:rsidRDefault="007A4652">
            <w:pPr>
              <w:pStyle w:val="Organizacin"/>
              <w:jc w:val="both"/>
            </w:pPr>
            <w:r>
              <w:t>Dic</w:t>
            </w:r>
            <w:r w:rsidR="006127B6">
              <w:t>iembre 2008</w:t>
            </w:r>
            <w:r w:rsidR="00D0056A">
              <w:t>-Enero 2012</w:t>
            </w:r>
            <w:r w:rsidR="006127B6">
              <w:t xml:space="preserve">   Muebles Representaciones y Diseños</w:t>
            </w:r>
            <w:r>
              <w:t>, S.A</w:t>
            </w:r>
            <w:r w:rsidR="006127B6">
              <w:t>.</w:t>
            </w:r>
          </w:p>
          <w:p w:rsidR="006127B6" w:rsidRPr="00D93204" w:rsidRDefault="006127B6" w:rsidP="006127B6">
            <w:pPr>
              <w:rPr>
                <w:b/>
              </w:rPr>
            </w:pPr>
            <w:r w:rsidRPr="00D93204">
              <w:rPr>
                <w:b/>
              </w:rPr>
              <w:t>CONTADOR</w:t>
            </w:r>
          </w:p>
          <w:p w:rsidR="006127B6" w:rsidRPr="006127B6" w:rsidRDefault="006127B6" w:rsidP="006127B6">
            <w:r>
              <w:t xml:space="preserve">Ciclo completo de Contabilidad, </w:t>
            </w:r>
            <w:r w:rsidR="007A4652">
              <w:t>Cálculo</w:t>
            </w:r>
            <w:r>
              <w:t xml:space="preserve"> de Salarios, Liquidaciones, Preparación de Planilla </w:t>
            </w:r>
            <w:r w:rsidR="007A4652">
              <w:t>Preelaborada</w:t>
            </w:r>
            <w:r>
              <w:t xml:space="preserve">, Preparación de Estados Financieros, </w:t>
            </w:r>
            <w:r w:rsidR="007A4652">
              <w:t>Análisis</w:t>
            </w:r>
            <w:r>
              <w:t xml:space="preserve"> de Cuentas por Cobrar y Pagar, </w:t>
            </w:r>
            <w:r w:rsidR="007A4652">
              <w:t>Depósitos</w:t>
            </w:r>
            <w:r>
              <w:t>, Cheques, Conciliación Bancaria, Transferencias Bancarias, Proyecciones de Flujo de efectivo, Itbms,  Cajas Menudas.</w:t>
            </w:r>
          </w:p>
          <w:p w:rsidR="00404F30" w:rsidRDefault="004E5037">
            <w:pPr>
              <w:pStyle w:val="Organizacin"/>
              <w:jc w:val="both"/>
            </w:pPr>
            <w:r>
              <w:t>Noviembre – Diciembre 2008</w:t>
            </w:r>
            <w:r w:rsidR="00404F30">
              <w:t xml:space="preserve">                        Skate Land, S.A.</w:t>
            </w:r>
          </w:p>
          <w:p w:rsidR="00404F30" w:rsidRPr="00D93204" w:rsidRDefault="00404F30" w:rsidP="00404F30">
            <w:pPr>
              <w:rPr>
                <w:b/>
              </w:rPr>
            </w:pPr>
            <w:r w:rsidRPr="00D93204">
              <w:rPr>
                <w:b/>
              </w:rPr>
              <w:t>AUDITOR – CAJERO</w:t>
            </w:r>
          </w:p>
          <w:p w:rsidR="00404F30" w:rsidRPr="00404F30" w:rsidRDefault="00404F30" w:rsidP="00404F30">
            <w:r>
              <w:t>Realizar arqueos de caja, generar informes de ventas, Verificaron de Control Interno, y establecer, de no existir dichos controles.</w:t>
            </w:r>
          </w:p>
          <w:p w:rsidR="00404F30" w:rsidRDefault="00404F30">
            <w:pPr>
              <w:pStyle w:val="Organizacin"/>
              <w:jc w:val="both"/>
            </w:pPr>
            <w:r>
              <w:t>Mayo  - Noviembre   2008                              CoBuys, S.A.</w:t>
            </w:r>
          </w:p>
          <w:p w:rsidR="00404F30" w:rsidRDefault="00404F30">
            <w:pPr>
              <w:pStyle w:val="Subttulodeseccin"/>
              <w:spacing w:before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CONTADOR</w:t>
            </w:r>
          </w:p>
          <w:p w:rsidR="00404F30" w:rsidRDefault="00404F30">
            <w:pPr>
              <w:rPr>
                <w:b/>
                <w:bCs/>
              </w:rPr>
            </w:pPr>
          </w:p>
          <w:p w:rsidR="00404F30" w:rsidRDefault="00404F30">
            <w:r>
              <w:t xml:space="preserve">Ciclo completo de contabilidad, facturación, planilla, Itbm, timbres fiscales, Inventario de mercancía, depósitos bancarios y conciliaciones bancarias. Preparación y análisis de Estados Financieros, Cuentas por Cobrar y Pagar.  Calculo de Costo de la mercancía. </w:t>
            </w:r>
          </w:p>
          <w:p w:rsidR="00404F30" w:rsidRDefault="00404F30">
            <w:pPr>
              <w:pStyle w:val="Organizacin"/>
              <w:jc w:val="both"/>
            </w:pPr>
            <w:r>
              <w:t>Nov 2007                                     Grupo Central American Line, S. A.</w:t>
            </w:r>
          </w:p>
          <w:p w:rsidR="00404F30" w:rsidRDefault="00404F30">
            <w:pPr>
              <w:rPr>
                <w:b/>
              </w:rPr>
            </w:pPr>
            <w:r>
              <w:rPr>
                <w:b/>
              </w:rPr>
              <w:t>CONTADOR</w:t>
            </w:r>
          </w:p>
          <w:p w:rsidR="00404F30" w:rsidRDefault="00404F30">
            <w:pPr>
              <w:jc w:val="both"/>
            </w:pPr>
            <w:r>
              <w:t>Ciclo completo de contabilidad, Preparación y Análisis de Estados Financieros del Grupo, Pagos a Terceros, Declaraciones de Timbres, Conciliaciones Bancarias, Planillas Preelaboradas, Seguros, Activos Fijos, Registro de cruce entre afiliadas. Preparar documentación para declaración de renta por parte de los auditores externos.</w:t>
            </w:r>
          </w:p>
          <w:p w:rsidR="00404F30" w:rsidRDefault="00404F30">
            <w:pPr>
              <w:pStyle w:val="Organizacin"/>
              <w:jc w:val="both"/>
            </w:pPr>
            <w:r>
              <w:t>Mayo 2006 -  Mayo 2007     Plastigol, S.A.</w:t>
            </w:r>
          </w:p>
          <w:p w:rsidR="00404F30" w:rsidRDefault="00404F30">
            <w:pPr>
              <w:pStyle w:val="Subttulodeseccin"/>
              <w:spacing w:before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CONTADOR</w:t>
            </w:r>
          </w:p>
          <w:p w:rsidR="00404F30" w:rsidRDefault="00404F30">
            <w:pPr>
              <w:numPr>
                <w:ilvl w:val="0"/>
                <w:numId w:val="16"/>
              </w:numPr>
            </w:pPr>
            <w:r>
              <w:t>Asistente del Gerente Administrativo y Financiero, Análisis de Estados Financieros, Inventarios, Cuentas por Pagar, Arqueo de Caja. Conciliación Bancaria, Pagos de ITBM y Presentación de Pagos a Terceros.</w:t>
            </w:r>
          </w:p>
          <w:p w:rsidR="00404F30" w:rsidRDefault="00404F30">
            <w:pPr>
              <w:pStyle w:val="Organizacin"/>
              <w:jc w:val="both"/>
            </w:pPr>
            <w:r>
              <w:t>Mayo 2005 – Abril 2006</w:t>
            </w:r>
            <w:r>
              <w:tab/>
              <w:t>Central American Line, S.A.     Panamá</w:t>
            </w:r>
            <w:r>
              <w:tab/>
            </w:r>
          </w:p>
          <w:p w:rsidR="00404F30" w:rsidRPr="00D93204" w:rsidRDefault="00404F30">
            <w:pPr>
              <w:pStyle w:val="Puesto1"/>
              <w:jc w:val="both"/>
              <w:rPr>
                <w:rFonts w:ascii="Arial" w:hAnsi="Arial" w:cs="Arial"/>
                <w:b/>
              </w:rPr>
            </w:pPr>
            <w:r w:rsidRPr="00D93204">
              <w:rPr>
                <w:rFonts w:ascii="Arial" w:hAnsi="Arial" w:cs="Arial"/>
                <w:b/>
              </w:rPr>
              <w:t>CONTADOR</w:t>
            </w:r>
          </w:p>
          <w:p w:rsidR="00404F30" w:rsidRDefault="00404F30">
            <w:pPr>
              <w:pStyle w:val="Logro"/>
            </w:pPr>
            <w:r>
              <w:t xml:space="preserve">Ciclo Completo de Contabilidad, Preparar Estados Financieros, Análisis de Cuentas, Verificación de Cheques, Análisis de Balance General. 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</w:p>
        </w:tc>
        <w:tc>
          <w:tcPr>
            <w:tcW w:w="6660" w:type="dxa"/>
          </w:tcPr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lastRenderedPageBreak/>
              <w:t>Enero – Abril 2005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Cooperativa de Ahorro y Crédito Trabajadores del IRHE, R.L.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t xml:space="preserve">Vacaciones de </w:t>
            </w: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spacing w:line="240" w:lineRule="auto"/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 xml:space="preserve">Julio – Septiembre 2004  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Cooperativa de Ahorro y Crédito Empleados Súper 99, R.L.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 xml:space="preserve">Vacaciones de </w:t>
            </w: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472918" w:rsidRDefault="00472918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2001- 2002 Centro Laboral Nocturno de Tocumen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Dictar  curso de Contabilidad a los estudiantes de este plantel.</w:t>
            </w:r>
          </w:p>
          <w:p w:rsidR="00472918" w:rsidRDefault="00472918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Julio 2000 – Marzo 2001 Cooperativa de Ahorro y Crédito Empleados                                                                           Municipales                                                                                     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t xml:space="preserve">Realizar la contabilidad completa de la cooperativa, Preparación de Estados Financieros para </w:t>
            </w:r>
            <w:smartTag w:uri="urn:schemas-microsoft-com:office:smarttags" w:element="PersonName">
              <w:smartTagPr>
                <w:attr w:name="ProductID" w:val="la Junta"/>
              </w:smartTagPr>
              <w:r>
                <w:t>la Junta</w:t>
              </w:r>
            </w:smartTag>
            <w:r>
              <w:t xml:space="preserve"> de Directores, Cálculo de Planilla, Planilla Preelaborada, Conciliaciones Bancarias, Análisis de Cuentas y Préstamos otorgados, reservas especiales, verificación de depósitos bancarios y cheques girados, cuentas por pagar y cobrar, preparación de presupuesto conjunto con la gerencia.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ind w:left="245" w:hanging="245"/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ind w:left="245" w:hanging="245"/>
            </w:pPr>
            <w:r>
              <w:t>Enero – Junio 2000  Petra Padilla E. De R. L.                                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ind w:left="24" w:hanging="24"/>
            </w:pPr>
            <w:r>
              <w:t>Registro de transacciones contables, codificar facturas y cheques para registro en el sistema, registro de ingresos y gastos de las diferentes empresas, planillas preelaboradas, calculo de decimos, realizar inventarios, conciliaciones bancarias.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 xml:space="preserve">A cargo de organizar el trabajo en general del área de contabilidad de la firma y coordinar con los auditores los cambios adecuados en los estados financieros de los clientes para la presentación de Impuesto sobre </w:t>
            </w:r>
            <w:smartTag w:uri="urn:schemas-microsoft-com:office:smarttags" w:element="PersonName">
              <w:smartTagPr>
                <w:attr w:name="ProductID" w:val="la Renta."/>
              </w:smartTagPr>
              <w:r>
                <w:t>la Renta.</w:t>
              </w:r>
            </w:smartTag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 xml:space="preserve">Octubre – Diciembre 1999  Contraloría General de </w:t>
            </w:r>
            <w:smartTag w:uri="urn:schemas-microsoft-com:office:smarttags" w:element="PersonName">
              <w:smartTagPr>
                <w:attr w:name="ProductID" w:val="la Rep￺blica    Panam￡"/>
              </w:smartTagPr>
              <w:r>
                <w:t>la República    Panamá</w:t>
              </w:r>
            </w:smartTag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AUDITOR AUXILIAR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Revisar información de las investigaciones realizadas a las entidades gubernamentales para la evaluación de posible perjuicio al patrimonio del estado.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Febrero – Agosto 1999  Pinturería Comex de Panamá, S.A.       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Realizar el ciclo completo de contabilidad, análisis de cuentas por cobrar y pagar, revisar informes de ventas, preparar declaraciones de ITMB 5%, arqueo de caja, verificación de compras extranjeras, conciliaciones bancarias, planillas, preparar documentos para declaración de renta, revisión de créditos otorgados a los clientes, inventarios.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lastRenderedPageBreak/>
              <w:t>Junio 1998-  Febrero  1999  Importadora Ricamar, S.A.                  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AUDITOR INTERNO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Revisión de los procedimientos de control interno, inventarios, recibos de mercancías, arqueo de caja fuerte, revisión de compras directas efectuadas por las sucursales, fechas de vencimientos de las mercancías, apoyo a los auditores externos para elaboración de declaraciones de rentas.</w:t>
            </w:r>
          </w:p>
          <w:p w:rsidR="00D93204" w:rsidRDefault="00D93204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Junio 1992 – Mayo  1998  Importadora Ricamar, S.A.                        Panamá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CONTADOR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>Revisión de información de ventas, análisis de cuentas, conciliaciones bancarias, inventarios, cuentas por cobrar y pagar, planillas , elaborar declaraciones de ITBM 5%, y timbres fiscales, análisis de activos, pólizas de seguros, ciclo completo de contabilidad mecanizada.</w:t>
            </w:r>
          </w:p>
          <w:p w:rsidR="00D93204" w:rsidRDefault="00D93204">
            <w:pPr>
              <w:pStyle w:val="Logro"/>
              <w:numPr>
                <w:ilvl w:val="0"/>
                <w:numId w:val="0"/>
              </w:numPr>
              <w:rPr>
                <w:b/>
                <w:u w:val="single"/>
              </w:r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  <w:u w:val="single"/>
              </w:rPr>
            </w:pPr>
            <w:r>
              <w:rPr>
                <w:b/>
                <w:u w:val="single"/>
              </w:rPr>
              <w:t>REFERENCIAS PERSONALES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rPr>
                <w:b/>
                <w:u w:val="single"/>
              </w:r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Licenciada </w:t>
            </w:r>
            <w:r w:rsidR="004E5037">
              <w:rPr>
                <w:b/>
              </w:rPr>
              <w:t>Mirna Vargas</w:t>
            </w:r>
            <w:r>
              <w:rPr>
                <w:b/>
              </w:rPr>
              <w:t xml:space="preserve">                     </w:t>
            </w:r>
            <w:r w:rsidR="004E5037">
              <w:rPr>
                <w:b/>
              </w:rPr>
              <w:t xml:space="preserve">       </w:t>
            </w:r>
            <w:r w:rsidR="00FD0C5E">
              <w:t>Recursos Humanos</w:t>
            </w:r>
          </w:p>
          <w:p w:rsidR="00404F30" w:rsidRDefault="00FD0C5E">
            <w:pPr>
              <w:pStyle w:val="Logro"/>
              <w:numPr>
                <w:ilvl w:val="0"/>
                <w:numId w:val="0"/>
              </w:numPr>
            </w:pPr>
            <w:r>
              <w:t xml:space="preserve">A. P. C.         </w:t>
            </w:r>
            <w:r w:rsidR="00404F30">
              <w:t xml:space="preserve">                                                 Teléfono  2</w:t>
            </w:r>
            <w:r w:rsidR="00831333">
              <w:t>15-7002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>Licenciad</w:t>
            </w:r>
            <w:r w:rsidR="00D0056A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="00D0056A">
              <w:rPr>
                <w:b/>
              </w:rPr>
              <w:t>Georgina de Baso</w:t>
            </w:r>
            <w:r>
              <w:rPr>
                <w:b/>
              </w:rPr>
              <w:t xml:space="preserve">                    </w:t>
            </w:r>
            <w:r>
              <w:t>Auditor</w:t>
            </w:r>
            <w:r w:rsidR="00D0056A">
              <w:t>a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t xml:space="preserve">Caja de Seguro Social                                   Teléfono </w:t>
            </w:r>
            <w:r w:rsidR="00D0056A">
              <w:t>6873-0185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  <w:p w:rsidR="00404F30" w:rsidRDefault="00404F30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Jacqueline Delgado                                     </w:t>
            </w:r>
            <w:r w:rsidR="00D0056A">
              <w:t>Ama de Casa</w:t>
            </w:r>
          </w:p>
          <w:p w:rsidR="00404F30" w:rsidRDefault="00404F30">
            <w:pPr>
              <w:pStyle w:val="Logro"/>
              <w:numPr>
                <w:ilvl w:val="0"/>
                <w:numId w:val="0"/>
              </w:numPr>
              <w:ind w:left="245" w:hanging="245"/>
              <w:rPr>
                <w:b/>
              </w:rPr>
            </w:pPr>
            <w:r>
              <w:t>Ama de Casa                                                 Teléfono 268-4675</w:t>
            </w:r>
          </w:p>
        </w:tc>
      </w:tr>
      <w:tr w:rsidR="00404F30">
        <w:tc>
          <w:tcPr>
            <w:tcW w:w="2160" w:type="dxa"/>
          </w:tcPr>
          <w:p w:rsidR="00404F30" w:rsidRDefault="00404F30">
            <w:pPr>
              <w:pStyle w:val="Ttulodeseccin"/>
            </w:pPr>
          </w:p>
        </w:tc>
        <w:tc>
          <w:tcPr>
            <w:tcW w:w="6660" w:type="dxa"/>
          </w:tcPr>
          <w:p w:rsidR="00404F30" w:rsidRDefault="00404F30">
            <w:pPr>
              <w:pStyle w:val="Logro"/>
              <w:numPr>
                <w:ilvl w:val="0"/>
                <w:numId w:val="0"/>
              </w:numPr>
            </w:pPr>
          </w:p>
        </w:tc>
      </w:tr>
    </w:tbl>
    <w:p w:rsidR="00404F30" w:rsidRDefault="00404F30"/>
    <w:sectPr w:rsidR="00404F30" w:rsidSect="000B018C">
      <w:pgSz w:w="12242" w:h="15842" w:code="1"/>
      <w:pgMar w:top="1440" w:right="1627" w:bottom="1440" w:left="164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87A531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BAA93B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C62FF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7D4F10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7891A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083D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ED28C1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13008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BE66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90AEE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123477E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EE5B84"/>
    <w:multiLevelType w:val="hybridMultilevel"/>
    <w:tmpl w:val="06E49FB6"/>
    <w:lvl w:ilvl="0" w:tplc="7632C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8E1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70A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C7A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CE61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5A2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48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FC4A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B26F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A04CC9"/>
    <w:multiLevelType w:val="hybridMultilevel"/>
    <w:tmpl w:val="09F67C42"/>
    <w:lvl w:ilvl="0" w:tplc="92DA46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BA94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EB8A2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C7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2A4E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66A1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ED4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BE30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C0D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851DF1"/>
    <w:multiLevelType w:val="hybridMultilevel"/>
    <w:tmpl w:val="ABBCE20C"/>
    <w:lvl w:ilvl="0" w:tplc="3F4CD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62F4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7CD3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8C20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E224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9843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60A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DECD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E280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5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78"/>
  <w:displayHorizontalDrawingGridEvery w:val="2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iResumeStyle" w:val="0"/>
    <w:docVar w:name="Resume Post Wizard Balloon" w:val="0"/>
  </w:docVars>
  <w:rsids>
    <w:rsidRoot w:val="00404F30"/>
    <w:rsid w:val="00043A56"/>
    <w:rsid w:val="00081089"/>
    <w:rsid w:val="000B018C"/>
    <w:rsid w:val="00241025"/>
    <w:rsid w:val="00253CD9"/>
    <w:rsid w:val="00361055"/>
    <w:rsid w:val="00404F30"/>
    <w:rsid w:val="00472918"/>
    <w:rsid w:val="004E5037"/>
    <w:rsid w:val="006127B6"/>
    <w:rsid w:val="007A4652"/>
    <w:rsid w:val="00831333"/>
    <w:rsid w:val="00D0056A"/>
    <w:rsid w:val="00D12CF5"/>
    <w:rsid w:val="00D93204"/>
    <w:rsid w:val="00ED3A6D"/>
    <w:rsid w:val="00F33D23"/>
    <w:rsid w:val="00F50747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B5FD144-9C6B-4B05-AF37-2B292135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747"/>
    <w:rPr>
      <w:rFonts w:ascii="Arial" w:eastAsia="Times New Roman" w:hAnsi="Arial" w:cs="Arial"/>
      <w:lang w:val="es-ES" w:eastAsia="zh-CN"/>
    </w:rPr>
  </w:style>
  <w:style w:type="paragraph" w:styleId="Ttulo1">
    <w:name w:val="heading 1"/>
    <w:basedOn w:val="Ttulo-base"/>
    <w:next w:val="Textoindependiente"/>
    <w:qFormat/>
    <w:rsid w:val="00F50747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  <w:szCs w:val="20"/>
    </w:rPr>
  </w:style>
  <w:style w:type="paragraph" w:styleId="Ttulo2">
    <w:name w:val="heading 2"/>
    <w:basedOn w:val="Ttulo-base"/>
    <w:next w:val="Textoindependiente"/>
    <w:qFormat/>
    <w:rsid w:val="00F50747"/>
    <w:pPr>
      <w:spacing w:after="220"/>
      <w:jc w:val="left"/>
      <w:outlineLvl w:val="1"/>
    </w:pPr>
    <w:rPr>
      <w:rFonts w:ascii="Arial Black" w:hAnsi="Arial Black"/>
      <w:sz w:val="20"/>
      <w:szCs w:val="20"/>
    </w:rPr>
  </w:style>
  <w:style w:type="paragraph" w:styleId="Ttulo3">
    <w:name w:val="heading 3"/>
    <w:basedOn w:val="Ttulo-base"/>
    <w:next w:val="Textoindependiente"/>
    <w:qFormat/>
    <w:rsid w:val="00F50747"/>
    <w:pPr>
      <w:spacing w:after="220"/>
      <w:jc w:val="left"/>
      <w:outlineLvl w:val="2"/>
    </w:pPr>
    <w:rPr>
      <w:i/>
      <w:iCs/>
      <w:spacing w:val="-2"/>
      <w:sz w:val="20"/>
      <w:szCs w:val="20"/>
    </w:rPr>
  </w:style>
  <w:style w:type="paragraph" w:styleId="Ttulo4">
    <w:name w:val="heading 4"/>
    <w:basedOn w:val="Ttulo-base"/>
    <w:next w:val="Textoindependiente"/>
    <w:qFormat/>
    <w:rsid w:val="00F50747"/>
    <w:pPr>
      <w:jc w:val="left"/>
      <w:outlineLvl w:val="3"/>
    </w:pPr>
    <w:rPr>
      <w:rFonts w:ascii="Arial Black" w:hAnsi="Arial Black"/>
      <w:sz w:val="20"/>
      <w:szCs w:val="20"/>
    </w:rPr>
  </w:style>
  <w:style w:type="paragraph" w:styleId="Ttulo5">
    <w:name w:val="heading 5"/>
    <w:basedOn w:val="Ttulo-base"/>
    <w:next w:val="Textoindependiente"/>
    <w:qFormat/>
    <w:rsid w:val="00F50747"/>
    <w:pPr>
      <w:spacing w:after="220"/>
      <w:jc w:val="left"/>
      <w:outlineLvl w:val="4"/>
    </w:pPr>
    <w:rPr>
      <w:rFonts w:ascii="Arial Black" w:hAnsi="Arial Black"/>
      <w:sz w:val="16"/>
      <w:szCs w:val="16"/>
    </w:rPr>
  </w:style>
  <w:style w:type="paragraph" w:styleId="Ttulo6">
    <w:name w:val="heading 6"/>
    <w:basedOn w:val="Normal"/>
    <w:next w:val="Normal"/>
    <w:qFormat/>
    <w:rsid w:val="00F50747"/>
    <w:pPr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50747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F50747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F50747"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AcrnimoHTML">
    <w:name w:val="HTML Acronym"/>
    <w:basedOn w:val="Fuentedeprrafopredeter"/>
    <w:rsid w:val="00F50747"/>
  </w:style>
  <w:style w:type="paragraph" w:styleId="Cierre">
    <w:name w:val="Closing"/>
    <w:basedOn w:val="Normal"/>
    <w:rsid w:val="00F50747"/>
    <w:pPr>
      <w:ind w:left="4252"/>
    </w:pPr>
  </w:style>
  <w:style w:type="character" w:styleId="CitaHTML">
    <w:name w:val="HTML Cite"/>
    <w:rsid w:val="00F50747"/>
    <w:rPr>
      <w:i/>
      <w:iCs/>
    </w:rPr>
  </w:style>
  <w:style w:type="character" w:styleId="CdigoHTML">
    <w:name w:val="HTML Code"/>
    <w:rsid w:val="00F50747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F50747"/>
    <w:pPr>
      <w:spacing w:after="120"/>
      <w:ind w:left="283"/>
    </w:pPr>
  </w:style>
  <w:style w:type="paragraph" w:styleId="Continuarlista2">
    <w:name w:val="List Continue 2"/>
    <w:basedOn w:val="Normal"/>
    <w:rsid w:val="00F50747"/>
    <w:pPr>
      <w:spacing w:after="120"/>
      <w:ind w:left="566"/>
    </w:pPr>
  </w:style>
  <w:style w:type="paragraph" w:styleId="Continuarlista3">
    <w:name w:val="List Continue 3"/>
    <w:basedOn w:val="Normal"/>
    <w:rsid w:val="00F50747"/>
    <w:pPr>
      <w:spacing w:after="120"/>
      <w:ind w:left="849"/>
    </w:pPr>
  </w:style>
  <w:style w:type="paragraph" w:styleId="Continuarlista4">
    <w:name w:val="List Continue 4"/>
    <w:basedOn w:val="Normal"/>
    <w:rsid w:val="00F50747"/>
    <w:pPr>
      <w:spacing w:after="120"/>
      <w:ind w:left="1132"/>
    </w:pPr>
  </w:style>
  <w:style w:type="paragraph" w:styleId="Continuarlista5">
    <w:name w:val="List Continue 5"/>
    <w:basedOn w:val="Normal"/>
    <w:rsid w:val="00F50747"/>
    <w:pPr>
      <w:spacing w:after="120"/>
      <w:ind w:left="1415"/>
    </w:pPr>
  </w:style>
  <w:style w:type="character" w:styleId="DefinicinHTML">
    <w:name w:val="HTML Definition"/>
    <w:rsid w:val="00F50747"/>
    <w:rPr>
      <w:i/>
      <w:iCs/>
    </w:rPr>
  </w:style>
  <w:style w:type="paragraph" w:styleId="DireccinHTML">
    <w:name w:val="HTML Address"/>
    <w:basedOn w:val="Normal"/>
    <w:rsid w:val="00F50747"/>
    <w:rPr>
      <w:i/>
      <w:iCs/>
    </w:rPr>
  </w:style>
  <w:style w:type="paragraph" w:styleId="Direccinsobre">
    <w:name w:val="envelope address"/>
    <w:basedOn w:val="Normal"/>
    <w:rsid w:val="00F50747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rsid w:val="00F50747"/>
    <w:rPr>
      <w:rFonts w:ascii="Courier New" w:hAnsi="Courier New"/>
    </w:rPr>
  </w:style>
  <w:style w:type="paragraph" w:styleId="Encabezado">
    <w:name w:val="header"/>
    <w:basedOn w:val="Encabezado-base"/>
    <w:rsid w:val="00F50747"/>
    <w:pPr>
      <w:spacing w:line="220" w:lineRule="atLeast"/>
      <w:ind w:left="-2160"/>
    </w:pPr>
  </w:style>
  <w:style w:type="paragraph" w:styleId="Encabezadodelista">
    <w:name w:val="toa heading"/>
    <w:basedOn w:val="Normal"/>
    <w:next w:val="Normal"/>
    <w:semiHidden/>
    <w:rsid w:val="00F50747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F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F50747"/>
  </w:style>
  <w:style w:type="character" w:styleId="nfasis">
    <w:name w:val="Emphasis"/>
    <w:qFormat/>
    <w:rsid w:val="00F50747"/>
    <w:rPr>
      <w:rFonts w:ascii="Arial Black" w:hAnsi="Arial Black"/>
      <w:spacing w:val="-8"/>
      <w:sz w:val="18"/>
      <w:szCs w:val="18"/>
      <w:lang w:bidi="ar-SA"/>
    </w:rPr>
  </w:style>
  <w:style w:type="paragraph" w:styleId="Descripcin">
    <w:name w:val="caption"/>
    <w:basedOn w:val="Normal"/>
    <w:next w:val="Normal"/>
    <w:qFormat/>
    <w:rsid w:val="00F50747"/>
    <w:pPr>
      <w:spacing w:before="120" w:after="120"/>
    </w:pPr>
    <w:rPr>
      <w:b/>
      <w:bCs/>
    </w:rPr>
  </w:style>
  <w:style w:type="paragraph" w:styleId="Fecha">
    <w:name w:val="Date"/>
    <w:basedOn w:val="Textoindependiente"/>
    <w:rsid w:val="00F50747"/>
    <w:pPr>
      <w:keepNext/>
    </w:pPr>
  </w:style>
  <w:style w:type="paragraph" w:styleId="Firma">
    <w:name w:val="Signature"/>
    <w:basedOn w:val="Normal"/>
    <w:rsid w:val="00F50747"/>
    <w:pPr>
      <w:ind w:left="4252"/>
    </w:pPr>
  </w:style>
  <w:style w:type="paragraph" w:styleId="Firmadecorreoelectrnico">
    <w:name w:val="E-mail Signature"/>
    <w:basedOn w:val="Normal"/>
    <w:rsid w:val="00F50747"/>
  </w:style>
  <w:style w:type="character" w:styleId="Hipervnculo">
    <w:name w:val="Hyperlink"/>
    <w:rsid w:val="00F50747"/>
    <w:rPr>
      <w:color w:val="0000FF"/>
      <w:u w:val="single"/>
    </w:rPr>
  </w:style>
  <w:style w:type="character" w:styleId="Hipervnculovisitado">
    <w:name w:val="FollowedHyperlink"/>
    <w:rsid w:val="00F50747"/>
    <w:rPr>
      <w:color w:val="800080"/>
      <w:u w:val="single"/>
    </w:rPr>
  </w:style>
  <w:style w:type="paragraph" w:styleId="HTMLconformatoprevio">
    <w:name w:val="HTML Preformatted"/>
    <w:basedOn w:val="Normal"/>
    <w:rsid w:val="00F50747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F50747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F50747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F50747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F50747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F50747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F50747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F50747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F50747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F50747"/>
    <w:pPr>
      <w:ind w:left="1800" w:hanging="200"/>
    </w:pPr>
  </w:style>
  <w:style w:type="paragraph" w:styleId="Lista">
    <w:name w:val="List"/>
    <w:basedOn w:val="Normal"/>
    <w:rsid w:val="00F50747"/>
    <w:pPr>
      <w:ind w:left="283" w:hanging="283"/>
    </w:pPr>
  </w:style>
  <w:style w:type="paragraph" w:styleId="Lista2">
    <w:name w:val="List 2"/>
    <w:basedOn w:val="Normal"/>
    <w:rsid w:val="00F50747"/>
    <w:pPr>
      <w:ind w:left="566" w:hanging="283"/>
    </w:pPr>
  </w:style>
  <w:style w:type="paragraph" w:styleId="Lista3">
    <w:name w:val="List 3"/>
    <w:basedOn w:val="Normal"/>
    <w:rsid w:val="00F50747"/>
    <w:pPr>
      <w:ind w:left="849" w:hanging="283"/>
    </w:pPr>
  </w:style>
  <w:style w:type="paragraph" w:styleId="Lista4">
    <w:name w:val="List 4"/>
    <w:basedOn w:val="Normal"/>
    <w:rsid w:val="00F50747"/>
    <w:pPr>
      <w:ind w:left="1132" w:hanging="283"/>
    </w:pPr>
  </w:style>
  <w:style w:type="paragraph" w:styleId="Lista5">
    <w:name w:val="List 5"/>
    <w:basedOn w:val="Normal"/>
    <w:rsid w:val="00F50747"/>
    <w:pPr>
      <w:ind w:left="1415" w:hanging="283"/>
    </w:pPr>
  </w:style>
  <w:style w:type="paragraph" w:styleId="Listaconnmeros">
    <w:name w:val="List Number"/>
    <w:basedOn w:val="Normal"/>
    <w:rsid w:val="00F50747"/>
    <w:pPr>
      <w:numPr>
        <w:numId w:val="1"/>
      </w:numPr>
    </w:pPr>
  </w:style>
  <w:style w:type="paragraph" w:styleId="Listaconnmeros2">
    <w:name w:val="List Number 2"/>
    <w:basedOn w:val="Normal"/>
    <w:rsid w:val="00F50747"/>
    <w:pPr>
      <w:numPr>
        <w:numId w:val="2"/>
      </w:numPr>
    </w:pPr>
  </w:style>
  <w:style w:type="paragraph" w:styleId="Listaconnmeros3">
    <w:name w:val="List Number 3"/>
    <w:basedOn w:val="Normal"/>
    <w:rsid w:val="00F50747"/>
    <w:pPr>
      <w:numPr>
        <w:numId w:val="3"/>
      </w:numPr>
    </w:pPr>
  </w:style>
  <w:style w:type="paragraph" w:styleId="Listaconnmeros4">
    <w:name w:val="List Number 4"/>
    <w:basedOn w:val="Normal"/>
    <w:rsid w:val="00F50747"/>
    <w:pPr>
      <w:numPr>
        <w:numId w:val="4"/>
      </w:numPr>
    </w:pPr>
  </w:style>
  <w:style w:type="paragraph" w:styleId="Listaconnmeros5">
    <w:name w:val="List Number 5"/>
    <w:basedOn w:val="Normal"/>
    <w:rsid w:val="00F50747"/>
    <w:pPr>
      <w:numPr>
        <w:numId w:val="5"/>
      </w:numPr>
    </w:pPr>
  </w:style>
  <w:style w:type="paragraph" w:styleId="Listaconvietas">
    <w:name w:val="List Bullet"/>
    <w:basedOn w:val="Normal"/>
    <w:autoRedefine/>
    <w:rsid w:val="00F50747"/>
    <w:pPr>
      <w:numPr>
        <w:numId w:val="6"/>
      </w:numPr>
    </w:pPr>
  </w:style>
  <w:style w:type="paragraph" w:styleId="Listaconvietas2">
    <w:name w:val="List Bullet 2"/>
    <w:basedOn w:val="Normal"/>
    <w:autoRedefine/>
    <w:rsid w:val="00F50747"/>
    <w:pPr>
      <w:numPr>
        <w:numId w:val="7"/>
      </w:numPr>
    </w:pPr>
  </w:style>
  <w:style w:type="paragraph" w:styleId="Listaconvietas3">
    <w:name w:val="List Bullet 3"/>
    <w:basedOn w:val="Normal"/>
    <w:autoRedefine/>
    <w:rsid w:val="00F50747"/>
    <w:pPr>
      <w:numPr>
        <w:numId w:val="8"/>
      </w:numPr>
    </w:pPr>
  </w:style>
  <w:style w:type="paragraph" w:styleId="Listaconvietas4">
    <w:name w:val="List Bullet 4"/>
    <w:basedOn w:val="Normal"/>
    <w:autoRedefine/>
    <w:rsid w:val="00F50747"/>
    <w:pPr>
      <w:numPr>
        <w:numId w:val="9"/>
      </w:numPr>
    </w:pPr>
  </w:style>
  <w:style w:type="paragraph" w:styleId="Listaconvietas5">
    <w:name w:val="List Bullet 5"/>
    <w:basedOn w:val="Normal"/>
    <w:autoRedefine/>
    <w:rsid w:val="00F50747"/>
    <w:pPr>
      <w:numPr>
        <w:numId w:val="10"/>
      </w:numPr>
    </w:pPr>
  </w:style>
  <w:style w:type="paragraph" w:styleId="Mapadeldocumento">
    <w:name w:val="Document Map"/>
    <w:basedOn w:val="Normal"/>
    <w:semiHidden/>
    <w:rsid w:val="00F50747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rsid w:val="00F50747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F50747"/>
    <w:rPr>
      <w:rFonts w:ascii="Times New Roman" w:hAnsi="Times New Roman" w:cs="Times New Roman"/>
      <w:sz w:val="24"/>
      <w:szCs w:val="24"/>
    </w:rPr>
  </w:style>
  <w:style w:type="character" w:styleId="Nmerodelnea">
    <w:name w:val="line number"/>
    <w:basedOn w:val="Fuentedeprrafopredeter"/>
    <w:rsid w:val="00F50747"/>
  </w:style>
  <w:style w:type="character" w:styleId="Nmerodepgina">
    <w:name w:val="page number"/>
    <w:rsid w:val="00F50747"/>
    <w:rPr>
      <w:rFonts w:ascii="Arial" w:hAnsi="Arial"/>
      <w:sz w:val="18"/>
      <w:szCs w:val="18"/>
      <w:lang w:bidi="ar-SA"/>
    </w:rPr>
  </w:style>
  <w:style w:type="paragraph" w:styleId="Piedepgina">
    <w:name w:val="footer"/>
    <w:basedOn w:val="Encabezado-base"/>
    <w:rsid w:val="00F50747"/>
    <w:pPr>
      <w:tabs>
        <w:tab w:val="right" w:pos="6840"/>
      </w:tabs>
      <w:spacing w:line="220" w:lineRule="atLeast"/>
      <w:ind w:left="-2160"/>
    </w:pPr>
    <w:rPr>
      <w:b/>
      <w:bCs/>
      <w:sz w:val="18"/>
      <w:szCs w:val="18"/>
    </w:rPr>
  </w:style>
  <w:style w:type="character" w:styleId="Refdecomentario">
    <w:name w:val="annotation reference"/>
    <w:semiHidden/>
    <w:rsid w:val="00F50747"/>
    <w:rPr>
      <w:sz w:val="16"/>
      <w:szCs w:val="16"/>
    </w:rPr>
  </w:style>
  <w:style w:type="character" w:styleId="Refdenotaalfinal">
    <w:name w:val="endnote reference"/>
    <w:semiHidden/>
    <w:rsid w:val="00F50747"/>
    <w:rPr>
      <w:vertAlign w:val="superscript"/>
    </w:rPr>
  </w:style>
  <w:style w:type="character" w:styleId="Refdenotaalpie">
    <w:name w:val="footnote reference"/>
    <w:semiHidden/>
    <w:rsid w:val="00F50747"/>
    <w:rPr>
      <w:vertAlign w:val="superscript"/>
    </w:rPr>
  </w:style>
  <w:style w:type="paragraph" w:styleId="Remitedesobre">
    <w:name w:val="envelope return"/>
    <w:basedOn w:val="Normal"/>
    <w:rsid w:val="00F50747"/>
  </w:style>
  <w:style w:type="paragraph" w:styleId="Saludo">
    <w:name w:val="Salutation"/>
    <w:basedOn w:val="Normal"/>
    <w:next w:val="Normal"/>
    <w:rsid w:val="00F50747"/>
  </w:style>
  <w:style w:type="paragraph" w:styleId="Sangra2detindependiente">
    <w:name w:val="Body Text Indent 2"/>
    <w:basedOn w:val="Normal"/>
    <w:rsid w:val="00F50747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F50747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Textoindependiente"/>
    <w:rsid w:val="00F50747"/>
    <w:pPr>
      <w:ind w:left="720"/>
    </w:pPr>
  </w:style>
  <w:style w:type="paragraph" w:styleId="Sangranormal">
    <w:name w:val="Normal Indent"/>
    <w:basedOn w:val="Normal"/>
    <w:rsid w:val="00F50747"/>
    <w:pPr>
      <w:ind w:left="708"/>
    </w:pPr>
  </w:style>
  <w:style w:type="paragraph" w:styleId="Subttulo">
    <w:name w:val="Subtitle"/>
    <w:basedOn w:val="Normal"/>
    <w:qFormat/>
    <w:rsid w:val="00F50747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F50747"/>
    <w:pPr>
      <w:ind w:left="400" w:hanging="400"/>
    </w:pPr>
  </w:style>
  <w:style w:type="paragraph" w:styleId="TDC1">
    <w:name w:val="toc 1"/>
    <w:basedOn w:val="Normal"/>
    <w:next w:val="Normal"/>
    <w:autoRedefine/>
    <w:semiHidden/>
    <w:rsid w:val="00F50747"/>
  </w:style>
  <w:style w:type="paragraph" w:styleId="TDC2">
    <w:name w:val="toc 2"/>
    <w:basedOn w:val="Normal"/>
    <w:next w:val="Normal"/>
    <w:autoRedefine/>
    <w:semiHidden/>
    <w:rsid w:val="00F50747"/>
    <w:pPr>
      <w:ind w:left="200"/>
    </w:pPr>
  </w:style>
  <w:style w:type="paragraph" w:styleId="TDC3">
    <w:name w:val="toc 3"/>
    <w:basedOn w:val="Normal"/>
    <w:next w:val="Normal"/>
    <w:autoRedefine/>
    <w:semiHidden/>
    <w:rsid w:val="00F50747"/>
    <w:pPr>
      <w:ind w:left="400"/>
    </w:pPr>
  </w:style>
  <w:style w:type="paragraph" w:styleId="TDC4">
    <w:name w:val="toc 4"/>
    <w:basedOn w:val="Normal"/>
    <w:next w:val="Normal"/>
    <w:autoRedefine/>
    <w:semiHidden/>
    <w:rsid w:val="00F50747"/>
    <w:pPr>
      <w:ind w:left="600"/>
    </w:pPr>
  </w:style>
  <w:style w:type="paragraph" w:styleId="TDC5">
    <w:name w:val="toc 5"/>
    <w:basedOn w:val="Normal"/>
    <w:next w:val="Normal"/>
    <w:autoRedefine/>
    <w:semiHidden/>
    <w:rsid w:val="00F50747"/>
    <w:pPr>
      <w:ind w:left="800"/>
    </w:pPr>
  </w:style>
  <w:style w:type="paragraph" w:styleId="TDC6">
    <w:name w:val="toc 6"/>
    <w:basedOn w:val="Normal"/>
    <w:next w:val="Normal"/>
    <w:autoRedefine/>
    <w:semiHidden/>
    <w:rsid w:val="00F50747"/>
    <w:pPr>
      <w:ind w:left="1000"/>
    </w:pPr>
  </w:style>
  <w:style w:type="paragraph" w:styleId="TDC7">
    <w:name w:val="toc 7"/>
    <w:basedOn w:val="Normal"/>
    <w:next w:val="Normal"/>
    <w:autoRedefine/>
    <w:semiHidden/>
    <w:rsid w:val="00F50747"/>
    <w:pPr>
      <w:ind w:left="1200"/>
    </w:pPr>
  </w:style>
  <w:style w:type="paragraph" w:styleId="TDC8">
    <w:name w:val="toc 8"/>
    <w:basedOn w:val="Normal"/>
    <w:next w:val="Normal"/>
    <w:autoRedefine/>
    <w:semiHidden/>
    <w:rsid w:val="00F50747"/>
    <w:pPr>
      <w:ind w:left="1400"/>
    </w:pPr>
  </w:style>
  <w:style w:type="paragraph" w:styleId="TDC9">
    <w:name w:val="toc 9"/>
    <w:basedOn w:val="Normal"/>
    <w:next w:val="Normal"/>
    <w:autoRedefine/>
    <w:semiHidden/>
    <w:rsid w:val="00F50747"/>
    <w:pPr>
      <w:ind w:left="1600"/>
    </w:pPr>
  </w:style>
  <w:style w:type="character" w:styleId="TecladoHTML">
    <w:name w:val="HTML Keyboard"/>
    <w:rsid w:val="00F50747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F50747"/>
  </w:style>
  <w:style w:type="paragraph" w:styleId="Textoconsangra">
    <w:name w:val="table of authorities"/>
    <w:basedOn w:val="Normal"/>
    <w:next w:val="Normal"/>
    <w:semiHidden/>
    <w:rsid w:val="00F50747"/>
    <w:pPr>
      <w:ind w:left="200" w:hanging="200"/>
    </w:pPr>
  </w:style>
  <w:style w:type="paragraph" w:styleId="Textodebloque">
    <w:name w:val="Block Text"/>
    <w:basedOn w:val="Normal"/>
    <w:rsid w:val="00F50747"/>
    <w:pPr>
      <w:spacing w:after="120"/>
      <w:ind w:left="1440" w:right="1440"/>
    </w:pPr>
  </w:style>
  <w:style w:type="character" w:styleId="Textoennegrita">
    <w:name w:val="Strong"/>
    <w:qFormat/>
    <w:rsid w:val="00F50747"/>
    <w:rPr>
      <w:b/>
      <w:bCs/>
    </w:rPr>
  </w:style>
  <w:style w:type="paragraph" w:styleId="Textoindependiente">
    <w:name w:val="Body Text"/>
    <w:basedOn w:val="Normal"/>
    <w:rsid w:val="00F50747"/>
    <w:pPr>
      <w:spacing w:after="220" w:line="220" w:lineRule="atLeast"/>
      <w:jc w:val="both"/>
    </w:pPr>
    <w:rPr>
      <w:spacing w:val="-5"/>
    </w:rPr>
  </w:style>
  <w:style w:type="paragraph" w:styleId="Textoindependiente2">
    <w:name w:val="Body Text 2"/>
    <w:basedOn w:val="Normal"/>
    <w:rsid w:val="00F50747"/>
    <w:pPr>
      <w:spacing w:after="120" w:line="480" w:lineRule="auto"/>
    </w:pPr>
  </w:style>
  <w:style w:type="paragraph" w:styleId="Textoindependiente3">
    <w:name w:val="Body Text 3"/>
    <w:basedOn w:val="Normal"/>
    <w:rsid w:val="00F50747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F50747"/>
    <w:pPr>
      <w:spacing w:after="120" w:line="240" w:lineRule="auto"/>
      <w:ind w:firstLine="210"/>
      <w:jc w:val="left"/>
    </w:pPr>
    <w:rPr>
      <w:spacing w:val="0"/>
    </w:rPr>
  </w:style>
  <w:style w:type="paragraph" w:styleId="Textoindependienteprimerasangra2">
    <w:name w:val="Body Text First Indent 2"/>
    <w:basedOn w:val="Sangradetextonormal"/>
    <w:rsid w:val="00F50747"/>
    <w:pPr>
      <w:spacing w:after="120" w:line="240" w:lineRule="auto"/>
      <w:ind w:left="283" w:firstLine="210"/>
      <w:jc w:val="left"/>
    </w:pPr>
    <w:rPr>
      <w:spacing w:val="0"/>
    </w:rPr>
  </w:style>
  <w:style w:type="paragraph" w:styleId="Textomacro">
    <w:name w:val="macro"/>
    <w:semiHidden/>
    <w:rsid w:val="00F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n-US"/>
    </w:rPr>
  </w:style>
  <w:style w:type="paragraph" w:styleId="Textonotaalfinal">
    <w:name w:val="endnote text"/>
    <w:basedOn w:val="Normal"/>
    <w:semiHidden/>
    <w:rsid w:val="00F50747"/>
  </w:style>
  <w:style w:type="paragraph" w:styleId="Textonotapie">
    <w:name w:val="footnote text"/>
    <w:basedOn w:val="Normal"/>
    <w:semiHidden/>
    <w:rsid w:val="00F50747"/>
  </w:style>
  <w:style w:type="paragraph" w:styleId="Textosinformato">
    <w:name w:val="Plain Text"/>
    <w:basedOn w:val="Normal"/>
    <w:rsid w:val="00F50747"/>
    <w:rPr>
      <w:rFonts w:ascii="Courier New" w:hAnsi="Courier New" w:cs="Courier New"/>
    </w:rPr>
  </w:style>
  <w:style w:type="paragraph" w:styleId="Puesto">
    <w:name w:val="Title"/>
    <w:basedOn w:val="Normal"/>
    <w:qFormat/>
    <w:rsid w:val="00F50747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F50747"/>
    <w:rPr>
      <w:b/>
      <w:bCs/>
    </w:rPr>
  </w:style>
  <w:style w:type="character" w:styleId="VariableHTML">
    <w:name w:val="HTML Variable"/>
    <w:rsid w:val="00F50747"/>
    <w:rPr>
      <w:i/>
      <w:iCs/>
    </w:rPr>
  </w:style>
  <w:style w:type="paragraph" w:customStyle="1" w:styleId="Logro">
    <w:name w:val="Logro"/>
    <w:basedOn w:val="Textoindependiente"/>
    <w:rsid w:val="00F50747"/>
    <w:pPr>
      <w:numPr>
        <w:numId w:val="12"/>
      </w:numPr>
      <w:tabs>
        <w:tab w:val="clear" w:pos="360"/>
      </w:tabs>
      <w:spacing w:after="60"/>
    </w:pPr>
  </w:style>
  <w:style w:type="paragraph" w:customStyle="1" w:styleId="Direccin1">
    <w:name w:val="Dirección 1"/>
    <w:basedOn w:val="Normal"/>
    <w:rsid w:val="00F50747"/>
    <w:pPr>
      <w:spacing w:line="160" w:lineRule="atLeast"/>
      <w:jc w:val="both"/>
    </w:pPr>
    <w:rPr>
      <w:sz w:val="14"/>
      <w:szCs w:val="14"/>
    </w:rPr>
  </w:style>
  <w:style w:type="paragraph" w:customStyle="1" w:styleId="Direccin2">
    <w:name w:val="Dirección 2"/>
    <w:basedOn w:val="Normal"/>
    <w:rsid w:val="00F50747"/>
    <w:pPr>
      <w:spacing w:line="160" w:lineRule="atLeast"/>
      <w:jc w:val="both"/>
    </w:pPr>
    <w:rPr>
      <w:sz w:val="14"/>
      <w:szCs w:val="14"/>
    </w:rPr>
  </w:style>
  <w:style w:type="paragraph" w:customStyle="1" w:styleId="Ciudadyprovincia">
    <w:name w:val="Ciudad y provincia"/>
    <w:basedOn w:val="Textoindependiente"/>
    <w:next w:val="Textoindependiente"/>
    <w:rsid w:val="00F50747"/>
    <w:pPr>
      <w:keepNext/>
    </w:pPr>
  </w:style>
  <w:style w:type="paragraph" w:customStyle="1" w:styleId="Organizacin">
    <w:name w:val="Organización"/>
    <w:basedOn w:val="Normal"/>
    <w:next w:val="Normal"/>
    <w:autoRedefine/>
    <w:rsid w:val="00F50747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OrganizacinUno">
    <w:name w:val="Organización Uno"/>
    <w:basedOn w:val="Organizacin"/>
    <w:next w:val="Normal"/>
    <w:autoRedefine/>
    <w:rsid w:val="00F50747"/>
  </w:style>
  <w:style w:type="paragraph" w:customStyle="1" w:styleId="Ttulodeldocumento">
    <w:name w:val="Título del documento"/>
    <w:basedOn w:val="Normal"/>
    <w:next w:val="Normal"/>
    <w:rsid w:val="00F50747"/>
    <w:pPr>
      <w:spacing w:after="220"/>
      <w:jc w:val="both"/>
    </w:pPr>
    <w:rPr>
      <w:spacing w:val="-20"/>
      <w:sz w:val="48"/>
      <w:szCs w:val="48"/>
    </w:rPr>
  </w:style>
  <w:style w:type="paragraph" w:customStyle="1" w:styleId="Encabezado-base">
    <w:name w:val="Encabezado - base"/>
    <w:basedOn w:val="Normal"/>
    <w:rsid w:val="00F50747"/>
    <w:pPr>
      <w:jc w:val="both"/>
    </w:pPr>
  </w:style>
  <w:style w:type="paragraph" w:customStyle="1" w:styleId="Ttulo-base">
    <w:name w:val="Título - base"/>
    <w:basedOn w:val="Textoindependiente"/>
    <w:next w:val="Textoindependiente"/>
    <w:rsid w:val="00F50747"/>
    <w:pPr>
      <w:keepNext/>
      <w:keepLines/>
      <w:spacing w:after="0"/>
    </w:pPr>
    <w:rPr>
      <w:spacing w:val="-4"/>
      <w:sz w:val="18"/>
      <w:szCs w:val="18"/>
    </w:rPr>
  </w:style>
  <w:style w:type="paragraph" w:customStyle="1" w:styleId="Institucin">
    <w:name w:val="Institución"/>
    <w:basedOn w:val="Normal"/>
    <w:next w:val="Logro"/>
    <w:autoRedefine/>
    <w:rsid w:val="00F50747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Profesin">
    <w:name w:val="Profesión"/>
    <w:basedOn w:val="Fuentedeprrafopredeter"/>
    <w:rsid w:val="00F50747"/>
  </w:style>
  <w:style w:type="paragraph" w:customStyle="1" w:styleId="Puesto1">
    <w:name w:val="Puesto1"/>
    <w:next w:val="Logro"/>
    <w:rsid w:val="00F50747"/>
    <w:pPr>
      <w:spacing w:after="60" w:line="220" w:lineRule="atLeast"/>
    </w:pPr>
    <w:rPr>
      <w:rFonts w:ascii="Arial Black" w:eastAsia="Times New Roman" w:hAnsi="Arial Black"/>
      <w:spacing w:val="-10"/>
      <w:lang w:val="es-ES" w:eastAsia="en-US"/>
    </w:rPr>
  </w:style>
  <w:style w:type="character" w:customStyle="1" w:styleId="Rtuloconnfasis">
    <w:name w:val="Rótulo con énfasis"/>
    <w:rsid w:val="00F50747"/>
    <w:rPr>
      <w:rFonts w:ascii="Arial Black" w:hAnsi="Arial Black"/>
      <w:spacing w:val="-6"/>
      <w:sz w:val="18"/>
      <w:szCs w:val="18"/>
      <w:lang w:bidi="ar-SA"/>
    </w:rPr>
  </w:style>
  <w:style w:type="paragraph" w:customStyle="1" w:styleId="Nombre">
    <w:name w:val="Nombre"/>
    <w:basedOn w:val="Normal"/>
    <w:next w:val="Normal"/>
    <w:rsid w:val="00F50747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54"/>
    </w:rPr>
  </w:style>
  <w:style w:type="paragraph" w:customStyle="1" w:styleId="Ttulodeseccin">
    <w:name w:val="Título de sección"/>
    <w:basedOn w:val="Normal"/>
    <w:next w:val="Normal"/>
    <w:autoRedefine/>
    <w:rsid w:val="00F50747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inttulo">
    <w:name w:val="Sin título"/>
    <w:basedOn w:val="Ttulodeseccin"/>
    <w:rsid w:val="00F50747"/>
  </w:style>
  <w:style w:type="paragraph" w:customStyle="1" w:styleId="Objetivo">
    <w:name w:val="Objetivo"/>
    <w:basedOn w:val="Normal"/>
    <w:next w:val="Textoindependiente"/>
    <w:rsid w:val="00F50747"/>
    <w:pPr>
      <w:spacing w:before="240" w:after="220" w:line="220" w:lineRule="atLeast"/>
    </w:pPr>
  </w:style>
  <w:style w:type="paragraph" w:customStyle="1" w:styleId="Datospersonales">
    <w:name w:val="Datos personales"/>
    <w:basedOn w:val="Textoindependiente"/>
    <w:rsid w:val="00F50747"/>
    <w:pPr>
      <w:spacing w:after="120" w:line="240" w:lineRule="exact"/>
      <w:ind w:left="-1080" w:right="1080"/>
    </w:pPr>
    <w:rPr>
      <w:i/>
      <w:iCs/>
      <w:spacing w:val="0"/>
      <w:sz w:val="22"/>
      <w:szCs w:val="22"/>
    </w:rPr>
  </w:style>
  <w:style w:type="paragraph" w:customStyle="1" w:styleId="Informacinpersonal">
    <w:name w:val="Información personal"/>
    <w:basedOn w:val="Logro"/>
    <w:next w:val="Logro"/>
    <w:rsid w:val="00F50747"/>
    <w:pPr>
      <w:numPr>
        <w:numId w:val="0"/>
      </w:numPr>
      <w:spacing w:before="240"/>
      <w:ind w:left="245" w:hanging="245"/>
    </w:pPr>
  </w:style>
  <w:style w:type="paragraph" w:customStyle="1" w:styleId="Subttulodeseccin">
    <w:name w:val="Subtítulo de sección"/>
    <w:basedOn w:val="Ttulodeseccin"/>
    <w:next w:val="Normal"/>
    <w:rsid w:val="00F50747"/>
    <w:rPr>
      <w:b/>
      <w:bCs/>
      <w:spacing w:val="0"/>
    </w:rPr>
  </w:style>
  <w:style w:type="paragraph" w:styleId="Textodeglobo">
    <w:name w:val="Balloon Text"/>
    <w:basedOn w:val="Normal"/>
    <w:semiHidden/>
    <w:rsid w:val="00F50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Asistente%20para%20curr&#237;culos.wi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Asistente para currículos</Template>
  <TotalTime>27</TotalTime>
  <Pages>1</Pages>
  <Words>1075</Words>
  <Characters>5913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Asistente para currículos</vt:lpstr>
      <vt:lpstr>Asistente para currículos</vt:lpstr>
    </vt:vector>
  </TitlesOfParts>
  <Company/>
  <LinksUpToDate>false</LinksUpToDate>
  <CharactersWithSpaces>6975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Asistente para currículos</dc:title>
  <dc:creator>Efrain</dc:creator>
  <cp:lastModifiedBy>Jose Sanchez</cp:lastModifiedBy>
  <cp:revision>8</cp:revision>
  <cp:lastPrinted>2016-05-16T10:22:00Z</cp:lastPrinted>
  <dcterms:created xsi:type="dcterms:W3CDTF">2013-08-15T13:18:00Z</dcterms:created>
  <dcterms:modified xsi:type="dcterms:W3CDTF">2016-05-16T10:24:00Z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