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FDC" w:rsidRPr="006834EE" w:rsidRDefault="001E3FDC" w:rsidP="007C6F24">
      <w:pPr>
        <w:spacing w:line="360" w:lineRule="auto"/>
        <w:jc w:val="center"/>
        <w:rPr>
          <w:rFonts w:ascii="Times New Roman" w:hAnsi="Times New Roman" w:cs="Times New Roman"/>
          <w:noProof/>
          <w:sz w:val="24"/>
          <w:szCs w:val="24"/>
          <w:lang w:eastAsia="en-ZW"/>
        </w:rPr>
      </w:pPr>
      <w:r w:rsidRPr="006834EE">
        <w:rPr>
          <w:rFonts w:ascii="Times New Roman" w:hAnsi="Times New Roman" w:cs="Times New Roman"/>
          <w:noProof/>
          <w:sz w:val="24"/>
          <w:szCs w:val="24"/>
          <w:lang w:eastAsia="en-ZW"/>
        </w:rPr>
        <w:drawing>
          <wp:inline distT="0" distB="0" distL="0" distR="0">
            <wp:extent cx="2447925" cy="2428875"/>
            <wp:effectExtent l="0" t="0" r="9525" b="9525"/>
            <wp:docPr id="1" name="Picture 1" descr="380px-Coat_of_Arms_of_Zimbab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80px-Coat_of_Arms_of_Zimbab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428875"/>
                    </a:xfrm>
                    <a:prstGeom prst="rect">
                      <a:avLst/>
                    </a:prstGeom>
                    <a:noFill/>
                    <a:ln>
                      <a:noFill/>
                    </a:ln>
                  </pic:spPr>
                </pic:pic>
              </a:graphicData>
            </a:graphic>
          </wp:inline>
        </w:drawing>
      </w:r>
    </w:p>
    <w:p w:rsidR="001E3FDC" w:rsidRPr="006834EE" w:rsidRDefault="001E3FDC" w:rsidP="007C6F24">
      <w:pPr>
        <w:spacing w:line="360" w:lineRule="auto"/>
        <w:jc w:val="center"/>
        <w:rPr>
          <w:rFonts w:ascii="Times New Roman" w:hAnsi="Times New Roman" w:cs="Times New Roman"/>
          <w:b/>
          <w:noProof/>
          <w:sz w:val="24"/>
          <w:szCs w:val="24"/>
          <w:lang w:eastAsia="en-ZW"/>
        </w:rPr>
      </w:pPr>
      <w:r w:rsidRPr="006834EE">
        <w:rPr>
          <w:rFonts w:ascii="Times New Roman" w:hAnsi="Times New Roman" w:cs="Times New Roman"/>
          <w:b/>
          <w:noProof/>
          <w:sz w:val="24"/>
          <w:szCs w:val="24"/>
          <w:lang w:eastAsia="en-ZW"/>
        </w:rPr>
        <w:t>GOVERNMENT OF ZIMBABWE</w:t>
      </w:r>
    </w:p>
    <w:p w:rsidR="001E3FDC" w:rsidRPr="006834EE" w:rsidRDefault="001E3FDC" w:rsidP="007C6F24">
      <w:pPr>
        <w:spacing w:line="360" w:lineRule="auto"/>
        <w:jc w:val="center"/>
        <w:rPr>
          <w:rFonts w:ascii="Times New Roman" w:hAnsi="Times New Roman" w:cs="Times New Roman"/>
          <w:b/>
          <w:caps/>
          <w:noProof/>
          <w:sz w:val="24"/>
          <w:szCs w:val="24"/>
          <w:lang w:eastAsia="en-ZW"/>
        </w:rPr>
      </w:pPr>
      <w:r w:rsidRPr="006834EE">
        <w:rPr>
          <w:rFonts w:ascii="Times New Roman" w:hAnsi="Times New Roman" w:cs="Times New Roman"/>
          <w:b/>
          <w:caps/>
          <w:noProof/>
          <w:sz w:val="24"/>
          <w:szCs w:val="24"/>
          <w:lang w:eastAsia="en-ZW"/>
        </w:rPr>
        <w:t>Ministry of Environment, Water and Climate</w:t>
      </w:r>
    </w:p>
    <w:p w:rsidR="001E3FDC" w:rsidRPr="006834EE" w:rsidRDefault="001E3FDC" w:rsidP="007C6F24">
      <w:pPr>
        <w:spacing w:line="360" w:lineRule="auto"/>
        <w:jc w:val="center"/>
        <w:rPr>
          <w:rFonts w:ascii="Times New Roman" w:hAnsi="Times New Roman" w:cs="Times New Roman"/>
          <w:noProof/>
          <w:sz w:val="24"/>
          <w:szCs w:val="24"/>
          <w:lang w:eastAsia="en-ZW"/>
        </w:rPr>
      </w:pPr>
    </w:p>
    <w:p w:rsidR="001E3FDC" w:rsidRPr="006834EE" w:rsidRDefault="001E3FDC" w:rsidP="007C6F24">
      <w:pPr>
        <w:spacing w:line="360" w:lineRule="auto"/>
        <w:jc w:val="center"/>
        <w:rPr>
          <w:rFonts w:ascii="Times New Roman" w:hAnsi="Times New Roman" w:cs="Times New Roman"/>
          <w:noProof/>
          <w:sz w:val="24"/>
          <w:szCs w:val="24"/>
          <w:lang w:eastAsia="en-ZW"/>
        </w:rPr>
      </w:pPr>
    </w:p>
    <w:p w:rsidR="001E3FDC" w:rsidRPr="006834EE" w:rsidRDefault="001E3FDC" w:rsidP="007C6F24">
      <w:pPr>
        <w:spacing w:line="360" w:lineRule="auto"/>
        <w:jc w:val="center"/>
        <w:rPr>
          <w:rFonts w:ascii="Times New Roman" w:hAnsi="Times New Roman" w:cs="Times New Roman"/>
          <w:noProof/>
          <w:sz w:val="24"/>
          <w:szCs w:val="24"/>
          <w:lang w:eastAsia="en-ZW"/>
        </w:rPr>
      </w:pPr>
    </w:p>
    <w:p w:rsidR="001E3FDC" w:rsidRPr="006834EE" w:rsidRDefault="001E3FDC" w:rsidP="007C6F24">
      <w:pPr>
        <w:spacing w:line="360" w:lineRule="auto"/>
        <w:jc w:val="center"/>
        <w:rPr>
          <w:rFonts w:ascii="Times New Roman" w:hAnsi="Times New Roman" w:cs="Times New Roman"/>
          <w:b/>
          <w:color w:val="FF0000"/>
          <w:sz w:val="24"/>
          <w:szCs w:val="24"/>
        </w:rPr>
      </w:pPr>
      <w:r w:rsidRPr="006834EE">
        <w:rPr>
          <w:rFonts w:ascii="Times New Roman" w:hAnsi="Times New Roman" w:cs="Times New Roman"/>
          <w:b/>
          <w:color w:val="FF0000"/>
          <w:sz w:val="24"/>
          <w:szCs w:val="24"/>
        </w:rPr>
        <w:t>HWANGE SANYATI BIODIVERSITY CORRIDOR (HSBC) PROJECT</w:t>
      </w:r>
    </w:p>
    <w:p w:rsidR="001E3FDC" w:rsidRPr="006834EE" w:rsidRDefault="001E3FDC" w:rsidP="007C6F24">
      <w:pPr>
        <w:spacing w:line="360" w:lineRule="auto"/>
        <w:jc w:val="center"/>
        <w:rPr>
          <w:rFonts w:ascii="Times New Roman" w:hAnsi="Times New Roman" w:cs="Times New Roman"/>
          <w:b/>
          <w:color w:val="FF0000"/>
          <w:sz w:val="24"/>
          <w:szCs w:val="24"/>
        </w:rPr>
      </w:pPr>
    </w:p>
    <w:p w:rsidR="001E3FDC" w:rsidRPr="006834EE" w:rsidRDefault="001E3FDC" w:rsidP="007C6F24">
      <w:pPr>
        <w:spacing w:line="360" w:lineRule="auto"/>
        <w:jc w:val="center"/>
        <w:rPr>
          <w:rFonts w:ascii="Times New Roman" w:hAnsi="Times New Roman" w:cs="Times New Roman"/>
          <w:b/>
          <w:color w:val="FF0000"/>
          <w:sz w:val="24"/>
          <w:szCs w:val="24"/>
        </w:rPr>
      </w:pPr>
    </w:p>
    <w:p w:rsidR="001E3FDC" w:rsidRPr="006834EE" w:rsidRDefault="001E3FDC" w:rsidP="007C6F24">
      <w:pPr>
        <w:spacing w:line="360" w:lineRule="auto"/>
        <w:jc w:val="center"/>
        <w:rPr>
          <w:rFonts w:ascii="Times New Roman" w:hAnsi="Times New Roman" w:cs="Times New Roman"/>
          <w:b/>
          <w:color w:val="FF0000"/>
          <w:sz w:val="24"/>
          <w:szCs w:val="24"/>
        </w:rPr>
      </w:pPr>
      <w:r w:rsidRPr="006834EE">
        <w:rPr>
          <w:rFonts w:ascii="Times New Roman" w:hAnsi="Times New Roman" w:cs="Times New Roman"/>
          <w:b/>
          <w:color w:val="FF0000"/>
          <w:sz w:val="24"/>
          <w:szCs w:val="24"/>
        </w:rPr>
        <w:t>PROCESS FRAMEWORK</w:t>
      </w:r>
    </w:p>
    <w:p w:rsidR="001E3FDC" w:rsidRPr="006834EE" w:rsidRDefault="001E3FDC" w:rsidP="007C6F24">
      <w:pPr>
        <w:spacing w:line="360" w:lineRule="auto"/>
        <w:jc w:val="center"/>
        <w:rPr>
          <w:rFonts w:ascii="Times New Roman" w:hAnsi="Times New Roman" w:cs="Times New Roman"/>
          <w:b/>
          <w:color w:val="FF0000"/>
          <w:sz w:val="24"/>
          <w:szCs w:val="24"/>
        </w:rPr>
      </w:pPr>
    </w:p>
    <w:p w:rsidR="001E3FDC" w:rsidRPr="006834EE" w:rsidRDefault="00D8554C" w:rsidP="007C6F24">
      <w:pPr>
        <w:spacing w:line="360" w:lineRule="auto"/>
        <w:jc w:val="center"/>
        <w:rPr>
          <w:rFonts w:ascii="Times New Roman" w:hAnsi="Times New Roman" w:cs="Times New Roman"/>
          <w:noProof/>
          <w:sz w:val="24"/>
          <w:szCs w:val="24"/>
          <w:lang w:eastAsia="en-ZW"/>
        </w:rPr>
      </w:pPr>
      <w:r w:rsidRPr="006834EE">
        <w:rPr>
          <w:rFonts w:ascii="Times New Roman" w:hAnsi="Times New Roman" w:cs="Times New Roman"/>
          <w:b/>
          <w:sz w:val="24"/>
          <w:szCs w:val="24"/>
        </w:rPr>
        <w:t>JANUARY 2014</w:t>
      </w:r>
    </w:p>
    <w:p w:rsidR="001E3FDC" w:rsidRPr="006834EE" w:rsidRDefault="001E3FDC" w:rsidP="007C6F24">
      <w:pPr>
        <w:spacing w:line="360" w:lineRule="auto"/>
        <w:jc w:val="center"/>
        <w:rPr>
          <w:rFonts w:ascii="Times New Roman" w:hAnsi="Times New Roman" w:cs="Times New Roman"/>
          <w:noProof/>
          <w:sz w:val="24"/>
          <w:szCs w:val="24"/>
          <w:lang w:eastAsia="en-ZW"/>
        </w:rPr>
      </w:pPr>
    </w:p>
    <w:p w:rsidR="001E3FDC" w:rsidRPr="006834EE" w:rsidRDefault="001E3FDC" w:rsidP="007C6F24">
      <w:pPr>
        <w:spacing w:line="360" w:lineRule="auto"/>
        <w:jc w:val="center"/>
        <w:rPr>
          <w:rFonts w:ascii="Times New Roman" w:hAnsi="Times New Roman" w:cs="Times New Roman"/>
          <w:noProof/>
          <w:sz w:val="24"/>
          <w:szCs w:val="24"/>
          <w:lang w:eastAsia="en-ZW"/>
        </w:rPr>
      </w:pPr>
    </w:p>
    <w:p w:rsidR="001E3FDC" w:rsidRPr="006834EE" w:rsidRDefault="001E3FDC" w:rsidP="007C6F24">
      <w:pPr>
        <w:spacing w:line="360" w:lineRule="auto"/>
        <w:jc w:val="center"/>
        <w:rPr>
          <w:rFonts w:ascii="Times New Roman" w:hAnsi="Times New Roman" w:cs="Times New Roman"/>
          <w:b/>
          <w:sz w:val="24"/>
          <w:szCs w:val="24"/>
        </w:rPr>
      </w:pPr>
    </w:p>
    <w:p w:rsidR="001E3FDC" w:rsidRPr="006834EE" w:rsidRDefault="001E3FDC" w:rsidP="007C6F24">
      <w:pPr>
        <w:spacing w:line="360" w:lineRule="auto"/>
        <w:jc w:val="center"/>
        <w:rPr>
          <w:rFonts w:ascii="Times New Roman" w:hAnsi="Times New Roman" w:cs="Times New Roman"/>
          <w:b/>
          <w:sz w:val="24"/>
          <w:szCs w:val="24"/>
        </w:rPr>
      </w:pPr>
    </w:p>
    <w:p w:rsidR="001E3FDC" w:rsidRPr="006834EE" w:rsidRDefault="001E3FDC" w:rsidP="007C6F24">
      <w:pPr>
        <w:spacing w:line="360" w:lineRule="auto"/>
        <w:jc w:val="center"/>
        <w:rPr>
          <w:rFonts w:ascii="Times New Roman" w:hAnsi="Times New Roman" w:cs="Times New Roman"/>
          <w:b/>
          <w:sz w:val="24"/>
          <w:szCs w:val="24"/>
        </w:rPr>
      </w:pPr>
    </w:p>
    <w:p w:rsidR="001E3FDC" w:rsidRPr="006834EE" w:rsidRDefault="001E3FDC" w:rsidP="006834EE">
      <w:pPr>
        <w:spacing w:line="360" w:lineRule="auto"/>
        <w:jc w:val="both"/>
        <w:rPr>
          <w:rFonts w:ascii="Times New Roman" w:hAnsi="Times New Roman" w:cs="Times New Roman"/>
          <w:b/>
          <w:sz w:val="24"/>
          <w:szCs w:val="24"/>
        </w:rPr>
      </w:pPr>
    </w:p>
    <w:p w:rsidR="001E3FDC" w:rsidRPr="006834EE" w:rsidRDefault="001E3FDC"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Table of Contents</w:t>
      </w:r>
    </w:p>
    <w:p w:rsidR="00D8554C" w:rsidRDefault="00D8554C" w:rsidP="006834E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Item</w:t>
      </w:r>
      <w:r>
        <w:rPr>
          <w:rFonts w:ascii="Times New Roman" w:hAnsi="Times New Roman" w:cs="Times New Roman"/>
          <w:b/>
          <w:bCs/>
          <w:sz w:val="24"/>
          <w:szCs w:val="24"/>
        </w:rPr>
        <w:tab/>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w:t>
      </w:r>
    </w:p>
    <w:p w:rsidR="00D8554C" w:rsidRPr="00D8554C" w:rsidRDefault="00D8554C" w:rsidP="006834EE">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sidRPr="00D8554C">
        <w:rPr>
          <w:rFonts w:ascii="Times New Roman" w:hAnsi="Times New Roman" w:cs="Times New Roman"/>
          <w:bCs/>
          <w:sz w:val="24"/>
          <w:szCs w:val="24"/>
        </w:rPr>
        <w:t>Acronyms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 xml:space="preserve">3 </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 xml:space="preserve">1.0 </w:t>
      </w:r>
      <w:r w:rsidRPr="00D8554C">
        <w:rPr>
          <w:rFonts w:ascii="Times New Roman" w:hAnsi="Times New Roman" w:cs="Times New Roman"/>
          <w:bCs/>
          <w:sz w:val="24"/>
          <w:szCs w:val="24"/>
        </w:rPr>
        <w:tab/>
        <w:t>Executive summary</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4</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 xml:space="preserve">2.0 </w:t>
      </w:r>
      <w:r w:rsidRPr="00D8554C">
        <w:rPr>
          <w:rFonts w:ascii="Times New Roman" w:hAnsi="Times New Roman" w:cs="Times New Roman"/>
          <w:bCs/>
          <w:sz w:val="24"/>
          <w:szCs w:val="24"/>
        </w:rPr>
        <w:tab/>
        <w:t>Project description</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6</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2.1</w:t>
      </w:r>
      <w:r w:rsidRPr="00D8554C">
        <w:rPr>
          <w:rFonts w:ascii="Times New Roman" w:hAnsi="Times New Roman" w:cs="Times New Roman"/>
          <w:bCs/>
          <w:sz w:val="24"/>
          <w:szCs w:val="24"/>
        </w:rPr>
        <w:tab/>
        <w:t>Project location</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6</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2.2</w:t>
      </w:r>
      <w:r w:rsidRPr="00D8554C">
        <w:rPr>
          <w:rFonts w:ascii="Times New Roman" w:hAnsi="Times New Roman" w:cs="Times New Roman"/>
          <w:bCs/>
          <w:sz w:val="24"/>
          <w:szCs w:val="24"/>
        </w:rPr>
        <w:tab/>
        <w:t>Project activities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9</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3.0</w:t>
      </w:r>
      <w:r w:rsidRPr="00D8554C">
        <w:rPr>
          <w:rFonts w:ascii="Times New Roman" w:hAnsi="Times New Roman" w:cs="Times New Roman"/>
          <w:bCs/>
          <w:sz w:val="24"/>
          <w:szCs w:val="24"/>
        </w:rPr>
        <w:tab/>
        <w:t>Community profile</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13</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 xml:space="preserve">4.0 </w:t>
      </w:r>
      <w:r w:rsidRPr="00D8554C">
        <w:rPr>
          <w:rFonts w:ascii="Times New Roman" w:hAnsi="Times New Roman" w:cs="Times New Roman"/>
          <w:bCs/>
          <w:sz w:val="24"/>
          <w:szCs w:val="24"/>
        </w:rPr>
        <w:tab/>
        <w:t>Purpose of the process framework</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17</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5.0</w:t>
      </w:r>
      <w:r w:rsidRPr="00D8554C">
        <w:rPr>
          <w:rFonts w:ascii="Times New Roman" w:hAnsi="Times New Roman" w:cs="Times New Roman"/>
          <w:bCs/>
          <w:sz w:val="24"/>
          <w:szCs w:val="24"/>
        </w:rPr>
        <w:tab/>
        <w:t>World Bank safeguards policy requirements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Pr>
          <w:rFonts w:ascii="Times New Roman" w:hAnsi="Times New Roman" w:cs="Times New Roman"/>
          <w:bCs/>
          <w:sz w:val="24"/>
          <w:szCs w:val="24"/>
        </w:rPr>
        <w:tab/>
      </w:r>
      <w:r w:rsidRPr="00D8554C">
        <w:rPr>
          <w:rFonts w:ascii="Times New Roman" w:hAnsi="Times New Roman" w:cs="Times New Roman"/>
          <w:bCs/>
          <w:sz w:val="24"/>
          <w:szCs w:val="24"/>
        </w:rPr>
        <w:t>18</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6.0</w:t>
      </w:r>
      <w:r w:rsidRPr="00D8554C">
        <w:rPr>
          <w:rFonts w:ascii="Times New Roman" w:hAnsi="Times New Roman" w:cs="Times New Roman"/>
          <w:bCs/>
          <w:sz w:val="24"/>
          <w:szCs w:val="24"/>
        </w:rPr>
        <w:tab/>
        <w:t>Engagement of partners and community intervention</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19</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7.0</w:t>
      </w:r>
      <w:r w:rsidRPr="00D8554C">
        <w:rPr>
          <w:rFonts w:ascii="Times New Roman" w:hAnsi="Times New Roman" w:cs="Times New Roman"/>
          <w:bCs/>
          <w:sz w:val="24"/>
          <w:szCs w:val="24"/>
        </w:rPr>
        <w:tab/>
        <w:t>PAPs and criteria for eligibility</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21</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8.0</w:t>
      </w:r>
      <w:r w:rsidRPr="00D8554C">
        <w:rPr>
          <w:rFonts w:ascii="Times New Roman" w:hAnsi="Times New Roman" w:cs="Times New Roman"/>
          <w:bCs/>
          <w:sz w:val="24"/>
          <w:szCs w:val="24"/>
        </w:rPr>
        <w:tab/>
        <w:t>Measures to reduce negative impacts on the community</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22</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9.0</w:t>
      </w:r>
      <w:r w:rsidRPr="00D8554C">
        <w:rPr>
          <w:rFonts w:ascii="Times New Roman" w:hAnsi="Times New Roman" w:cs="Times New Roman"/>
          <w:bCs/>
          <w:sz w:val="24"/>
          <w:szCs w:val="24"/>
        </w:rPr>
        <w:tab/>
        <w:t>Grievance and conflict resolution</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25</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10.0</w:t>
      </w:r>
      <w:r w:rsidRPr="00D8554C">
        <w:rPr>
          <w:rFonts w:ascii="Times New Roman" w:hAnsi="Times New Roman" w:cs="Times New Roman"/>
          <w:bCs/>
          <w:sz w:val="24"/>
          <w:szCs w:val="24"/>
        </w:rPr>
        <w:tab/>
        <w:t>Administrative and legal procedures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Pr>
          <w:rFonts w:ascii="Times New Roman" w:hAnsi="Times New Roman" w:cs="Times New Roman"/>
          <w:bCs/>
          <w:sz w:val="24"/>
          <w:szCs w:val="24"/>
        </w:rPr>
        <w:tab/>
      </w:r>
      <w:bookmarkStart w:id="0" w:name="_GoBack"/>
      <w:bookmarkEnd w:id="0"/>
      <w:r w:rsidRPr="00D8554C">
        <w:rPr>
          <w:rFonts w:ascii="Times New Roman" w:hAnsi="Times New Roman" w:cs="Times New Roman"/>
          <w:bCs/>
          <w:sz w:val="24"/>
          <w:szCs w:val="24"/>
        </w:rPr>
        <w:t>27</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11.0</w:t>
      </w:r>
      <w:r w:rsidRPr="00D8554C">
        <w:rPr>
          <w:rFonts w:ascii="Times New Roman" w:hAnsi="Times New Roman" w:cs="Times New Roman"/>
          <w:bCs/>
          <w:sz w:val="24"/>
          <w:szCs w:val="24"/>
        </w:rPr>
        <w:tab/>
        <w:t>Community participation in project monitoring</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30</w:t>
      </w:r>
    </w:p>
    <w:p w:rsidR="00D8554C" w:rsidRPr="00D8554C" w:rsidRDefault="00D8554C" w:rsidP="006834EE">
      <w:pPr>
        <w:spacing w:line="360" w:lineRule="auto"/>
        <w:jc w:val="both"/>
        <w:rPr>
          <w:rFonts w:ascii="Times New Roman" w:hAnsi="Times New Roman" w:cs="Times New Roman"/>
          <w:bCs/>
          <w:sz w:val="24"/>
          <w:szCs w:val="24"/>
        </w:rPr>
      </w:pPr>
      <w:r w:rsidRPr="00D8554C">
        <w:rPr>
          <w:rFonts w:ascii="Times New Roman" w:hAnsi="Times New Roman" w:cs="Times New Roman"/>
          <w:bCs/>
          <w:sz w:val="24"/>
          <w:szCs w:val="24"/>
        </w:rPr>
        <w:t xml:space="preserve">12.0 </w:t>
      </w:r>
      <w:r w:rsidRPr="00D8554C">
        <w:rPr>
          <w:rFonts w:ascii="Times New Roman" w:hAnsi="Times New Roman" w:cs="Times New Roman"/>
          <w:bCs/>
          <w:sz w:val="24"/>
          <w:szCs w:val="24"/>
        </w:rPr>
        <w:tab/>
        <w:t>Recommendations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31</w:t>
      </w:r>
    </w:p>
    <w:p w:rsidR="00D309F6" w:rsidRPr="006834EE" w:rsidRDefault="00D8554C" w:rsidP="006834EE">
      <w:pPr>
        <w:spacing w:line="360" w:lineRule="auto"/>
        <w:jc w:val="both"/>
        <w:rPr>
          <w:rFonts w:ascii="Times New Roman" w:hAnsi="Times New Roman" w:cs="Times New Roman"/>
          <w:b/>
          <w:bCs/>
          <w:sz w:val="24"/>
          <w:szCs w:val="24"/>
        </w:rPr>
      </w:pPr>
      <w:r w:rsidRPr="00D8554C">
        <w:rPr>
          <w:rFonts w:ascii="Times New Roman" w:hAnsi="Times New Roman" w:cs="Times New Roman"/>
          <w:bCs/>
          <w:sz w:val="24"/>
          <w:szCs w:val="24"/>
        </w:rPr>
        <w:tab/>
        <w:t>References</w:t>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r>
      <w:r w:rsidRPr="00D8554C">
        <w:rPr>
          <w:rFonts w:ascii="Times New Roman" w:hAnsi="Times New Roman" w:cs="Times New Roman"/>
          <w:bCs/>
          <w:sz w:val="24"/>
          <w:szCs w:val="24"/>
        </w:rPr>
        <w:tab/>
        <w:t>32</w:t>
      </w:r>
      <w:r w:rsidR="00D309F6" w:rsidRPr="006834EE">
        <w:rPr>
          <w:rFonts w:ascii="Times New Roman" w:hAnsi="Times New Roman" w:cs="Times New Roman"/>
          <w:b/>
          <w:bCs/>
          <w:sz w:val="24"/>
          <w:szCs w:val="24"/>
        </w:rPr>
        <w:br w:type="page"/>
      </w:r>
    </w:p>
    <w:p w:rsidR="001E3FDC" w:rsidRPr="006834EE" w:rsidRDefault="001E3FDC"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LIST OF ABBREVIATIONS</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CAP</w:t>
      </w:r>
      <w:r w:rsidRPr="00B61888">
        <w:rPr>
          <w:rFonts w:ascii="Times New Roman" w:hAnsi="Times New Roman" w:cs="Times New Roman"/>
          <w:sz w:val="24"/>
          <w:szCs w:val="24"/>
        </w:rPr>
        <w:tab/>
      </w:r>
      <w:r w:rsidRPr="00B61888">
        <w:rPr>
          <w:rFonts w:ascii="Times New Roman" w:hAnsi="Times New Roman" w:cs="Times New Roman"/>
          <w:sz w:val="24"/>
          <w:szCs w:val="24"/>
        </w:rPr>
        <w:tab/>
        <w:t>Chapter</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EMA</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Environmental Management Agency</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EMMP</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 Management and Monitoring Plan</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EMP</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 Management Plan</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ESIA</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 and Social Impact Assessment</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ESMF</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 and Social Management Framework</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ESMP</w:t>
      </w:r>
      <w:r w:rsidRPr="00B61888">
        <w:rPr>
          <w:rFonts w:ascii="Times New Roman" w:hAnsi="Times New Roman" w:cs="Times New Roman"/>
          <w:sz w:val="24"/>
          <w:szCs w:val="24"/>
        </w:rPr>
        <w:tab/>
      </w:r>
      <w:r w:rsidRPr="00B61888">
        <w:rPr>
          <w:rFonts w:ascii="Times New Roman" w:hAnsi="Times New Roman" w:cs="Times New Roman"/>
          <w:sz w:val="24"/>
          <w:szCs w:val="24"/>
        </w:rPr>
        <w:tab/>
        <w:t>Environment and Social Management Plan</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FC</w:t>
      </w:r>
      <w:r w:rsidRPr="00B61888">
        <w:rPr>
          <w:rFonts w:ascii="Times New Roman" w:hAnsi="Times New Roman" w:cs="Times New Roman"/>
          <w:sz w:val="24"/>
          <w:szCs w:val="24"/>
        </w:rPr>
        <w:tab/>
      </w:r>
      <w:r w:rsidRPr="00B61888">
        <w:rPr>
          <w:rFonts w:ascii="Times New Roman" w:hAnsi="Times New Roman" w:cs="Times New Roman"/>
          <w:sz w:val="24"/>
          <w:szCs w:val="24"/>
        </w:rPr>
        <w:tab/>
        <w:t>Forestry Commission</w:t>
      </w:r>
    </w:p>
    <w:p w:rsidR="007C6F24" w:rsidRPr="00B61888" w:rsidRDefault="007C6F24" w:rsidP="007C6F24">
      <w:pPr>
        <w:spacing w:line="360" w:lineRule="auto"/>
        <w:rPr>
          <w:rFonts w:ascii="Times New Roman" w:hAnsi="Times New Roman" w:cs="Times New Roman"/>
          <w:sz w:val="24"/>
          <w:szCs w:val="24"/>
        </w:rPr>
      </w:pPr>
      <w:proofErr w:type="spellStart"/>
      <w:r w:rsidRPr="00B61888">
        <w:rPr>
          <w:rFonts w:ascii="Times New Roman" w:hAnsi="Times New Roman" w:cs="Times New Roman"/>
          <w:sz w:val="24"/>
          <w:szCs w:val="24"/>
        </w:rPr>
        <w:t>GoZ</w:t>
      </w:r>
      <w:proofErr w:type="spellEnd"/>
      <w:r w:rsidRPr="00B61888">
        <w:rPr>
          <w:rFonts w:ascii="Times New Roman" w:hAnsi="Times New Roman" w:cs="Times New Roman"/>
          <w:sz w:val="24"/>
          <w:szCs w:val="24"/>
        </w:rPr>
        <w:tab/>
      </w:r>
      <w:r w:rsidRPr="00B61888">
        <w:rPr>
          <w:rFonts w:ascii="Times New Roman" w:hAnsi="Times New Roman" w:cs="Times New Roman"/>
          <w:sz w:val="24"/>
          <w:szCs w:val="24"/>
        </w:rPr>
        <w:tab/>
        <w:t>Government of Zimbabwe</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HNP</w:t>
      </w:r>
      <w:r w:rsidRPr="00B61888">
        <w:rPr>
          <w:rFonts w:ascii="Times New Roman" w:hAnsi="Times New Roman" w:cs="Times New Roman"/>
          <w:sz w:val="24"/>
          <w:szCs w:val="24"/>
        </w:rPr>
        <w:tab/>
      </w:r>
      <w:r w:rsidRPr="00B61888">
        <w:rPr>
          <w:rFonts w:ascii="Times New Roman" w:hAnsi="Times New Roman" w:cs="Times New Roman"/>
          <w:sz w:val="24"/>
          <w:szCs w:val="24"/>
        </w:rPr>
        <w:tab/>
      </w:r>
      <w:proofErr w:type="spellStart"/>
      <w:r w:rsidRPr="00B61888">
        <w:rPr>
          <w:rFonts w:ascii="Times New Roman" w:hAnsi="Times New Roman" w:cs="Times New Roman"/>
          <w:sz w:val="24"/>
          <w:szCs w:val="24"/>
        </w:rPr>
        <w:t>Hwange</w:t>
      </w:r>
      <w:proofErr w:type="spellEnd"/>
      <w:r w:rsidRPr="00B61888">
        <w:rPr>
          <w:rFonts w:ascii="Times New Roman" w:hAnsi="Times New Roman" w:cs="Times New Roman"/>
          <w:sz w:val="24"/>
          <w:szCs w:val="24"/>
        </w:rPr>
        <w:t xml:space="preserve"> National Park</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HSBC</w:t>
      </w:r>
      <w:r w:rsidRPr="00B61888">
        <w:rPr>
          <w:rFonts w:ascii="Times New Roman" w:hAnsi="Times New Roman" w:cs="Times New Roman"/>
          <w:sz w:val="24"/>
          <w:szCs w:val="24"/>
        </w:rPr>
        <w:tab/>
      </w:r>
      <w:r w:rsidRPr="00B61888">
        <w:rPr>
          <w:rFonts w:ascii="Times New Roman" w:hAnsi="Times New Roman" w:cs="Times New Roman"/>
          <w:sz w:val="24"/>
          <w:szCs w:val="24"/>
        </w:rPr>
        <w:tab/>
      </w:r>
      <w:proofErr w:type="spellStart"/>
      <w:r>
        <w:rPr>
          <w:rFonts w:ascii="Times New Roman" w:hAnsi="Times New Roman" w:cs="Times New Roman"/>
          <w:sz w:val="24"/>
          <w:szCs w:val="24"/>
        </w:rPr>
        <w:t>Hwange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Sanyati</w:t>
      </w:r>
      <w:proofErr w:type="spellEnd"/>
      <w:r>
        <w:rPr>
          <w:rFonts w:ascii="Times New Roman" w:hAnsi="Times New Roman" w:cs="Times New Roman"/>
          <w:sz w:val="24"/>
          <w:szCs w:val="24"/>
        </w:rPr>
        <w:t xml:space="preserve"> Biodiversity Corridor</w:t>
      </w:r>
    </w:p>
    <w:p w:rsidR="007C6F24"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 xml:space="preserve">ICA </w:t>
      </w:r>
      <w:r w:rsidRPr="00B61888">
        <w:rPr>
          <w:rFonts w:ascii="Times New Roman" w:hAnsi="Times New Roman" w:cs="Times New Roman"/>
          <w:sz w:val="24"/>
          <w:szCs w:val="24"/>
        </w:rPr>
        <w:tab/>
      </w:r>
      <w:r w:rsidRPr="00B61888">
        <w:rPr>
          <w:rFonts w:ascii="Times New Roman" w:hAnsi="Times New Roman" w:cs="Times New Roman"/>
          <w:sz w:val="24"/>
          <w:szCs w:val="24"/>
        </w:rPr>
        <w:tab/>
        <w:t xml:space="preserve">Intensive Conservation Area </w:t>
      </w:r>
    </w:p>
    <w:p w:rsidR="007C6F24" w:rsidRDefault="007C6F24" w:rsidP="007C6F24">
      <w:pPr>
        <w:spacing w:line="360" w:lineRule="auto"/>
        <w:rPr>
          <w:rFonts w:ascii="Times New Roman" w:hAnsi="Times New Roman" w:cs="Times New Roman"/>
          <w:sz w:val="24"/>
          <w:szCs w:val="24"/>
        </w:rPr>
      </w:pPr>
      <w:r>
        <w:rPr>
          <w:rFonts w:ascii="Times New Roman" w:hAnsi="Times New Roman" w:cs="Times New Roman"/>
          <w:sz w:val="24"/>
          <w:szCs w:val="24"/>
        </w:rPr>
        <w:t>IPPF</w:t>
      </w:r>
      <w:r>
        <w:rPr>
          <w:rFonts w:ascii="Times New Roman" w:hAnsi="Times New Roman" w:cs="Times New Roman"/>
          <w:sz w:val="24"/>
          <w:szCs w:val="24"/>
        </w:rPr>
        <w:tab/>
      </w:r>
      <w:r>
        <w:rPr>
          <w:rFonts w:ascii="Times New Roman" w:hAnsi="Times New Roman" w:cs="Times New Roman"/>
          <w:sz w:val="24"/>
          <w:szCs w:val="24"/>
        </w:rPr>
        <w:tab/>
        <w:t>Indigenous Peoples Planning Framework</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KAZA</w:t>
      </w:r>
      <w:r w:rsidRPr="00B61888">
        <w:rPr>
          <w:rFonts w:ascii="Times New Roman" w:hAnsi="Times New Roman" w:cs="Times New Roman"/>
          <w:sz w:val="24"/>
          <w:szCs w:val="24"/>
        </w:rPr>
        <w:tab/>
      </w:r>
      <w:r w:rsidRPr="00B61888">
        <w:rPr>
          <w:rFonts w:ascii="Times New Roman" w:hAnsi="Times New Roman" w:cs="Times New Roman"/>
          <w:sz w:val="24"/>
          <w:szCs w:val="24"/>
        </w:rPr>
        <w:tab/>
      </w:r>
      <w:proofErr w:type="spellStart"/>
      <w:r w:rsidRPr="00B61888">
        <w:rPr>
          <w:rFonts w:ascii="Times New Roman" w:hAnsi="Times New Roman" w:cs="Times New Roman"/>
          <w:sz w:val="24"/>
          <w:szCs w:val="24"/>
        </w:rPr>
        <w:t>Kavango</w:t>
      </w:r>
      <w:proofErr w:type="spellEnd"/>
      <w:r w:rsidRPr="00B61888">
        <w:rPr>
          <w:rFonts w:ascii="Times New Roman" w:hAnsi="Times New Roman" w:cs="Times New Roman"/>
          <w:sz w:val="24"/>
          <w:szCs w:val="24"/>
        </w:rPr>
        <w:t xml:space="preserve"> Zambezi</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NRM</w:t>
      </w:r>
      <w:r w:rsidRPr="00B61888">
        <w:rPr>
          <w:rFonts w:ascii="Times New Roman" w:hAnsi="Times New Roman" w:cs="Times New Roman"/>
          <w:sz w:val="24"/>
          <w:szCs w:val="24"/>
        </w:rPr>
        <w:tab/>
      </w:r>
      <w:r w:rsidRPr="00B61888">
        <w:rPr>
          <w:rFonts w:ascii="Times New Roman" w:hAnsi="Times New Roman" w:cs="Times New Roman"/>
          <w:sz w:val="24"/>
          <w:szCs w:val="24"/>
        </w:rPr>
        <w:tab/>
        <w:t>Natural Resources Management</w:t>
      </w:r>
    </w:p>
    <w:p w:rsidR="007C6F24"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PA</w:t>
      </w:r>
      <w:r w:rsidRPr="00B61888">
        <w:rPr>
          <w:rFonts w:ascii="Times New Roman" w:hAnsi="Times New Roman" w:cs="Times New Roman"/>
          <w:sz w:val="24"/>
          <w:szCs w:val="24"/>
        </w:rPr>
        <w:tab/>
      </w:r>
      <w:r w:rsidRPr="00B61888">
        <w:rPr>
          <w:rFonts w:ascii="Times New Roman" w:hAnsi="Times New Roman" w:cs="Times New Roman"/>
          <w:sz w:val="24"/>
          <w:szCs w:val="24"/>
        </w:rPr>
        <w:tab/>
        <w:t>Protection Areas</w:t>
      </w:r>
    </w:p>
    <w:p w:rsidR="007C6F24" w:rsidRPr="00B61888" w:rsidRDefault="007C6F24" w:rsidP="007C6F24">
      <w:pPr>
        <w:spacing w:line="360" w:lineRule="auto"/>
        <w:rPr>
          <w:rFonts w:ascii="Times New Roman" w:hAnsi="Times New Roman" w:cs="Times New Roman"/>
          <w:sz w:val="24"/>
          <w:szCs w:val="24"/>
        </w:rPr>
      </w:pPr>
      <w:r>
        <w:rPr>
          <w:rFonts w:ascii="Times New Roman" w:hAnsi="Times New Roman" w:cs="Times New Roman"/>
          <w:sz w:val="24"/>
          <w:szCs w:val="24"/>
        </w:rPr>
        <w:t>PAP</w:t>
      </w:r>
      <w:r>
        <w:rPr>
          <w:rFonts w:ascii="Times New Roman" w:hAnsi="Times New Roman" w:cs="Times New Roman"/>
          <w:sz w:val="24"/>
          <w:szCs w:val="24"/>
        </w:rPr>
        <w:tab/>
      </w:r>
      <w:r>
        <w:rPr>
          <w:rFonts w:ascii="Times New Roman" w:hAnsi="Times New Roman" w:cs="Times New Roman"/>
          <w:sz w:val="24"/>
          <w:szCs w:val="24"/>
        </w:rPr>
        <w:tab/>
        <w:t>Project Affected Persons</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 xml:space="preserve">PWMA </w:t>
      </w:r>
      <w:r w:rsidRPr="00B61888">
        <w:rPr>
          <w:rFonts w:ascii="Times New Roman" w:hAnsi="Times New Roman" w:cs="Times New Roman"/>
          <w:sz w:val="24"/>
          <w:szCs w:val="24"/>
        </w:rPr>
        <w:tab/>
        <w:t>Parks and Wildlife Management Authority</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 xml:space="preserve">RDC </w:t>
      </w:r>
      <w:r w:rsidRPr="00B61888">
        <w:rPr>
          <w:rFonts w:ascii="Times New Roman" w:hAnsi="Times New Roman" w:cs="Times New Roman"/>
          <w:sz w:val="24"/>
          <w:szCs w:val="24"/>
        </w:rPr>
        <w:tab/>
      </w:r>
      <w:r w:rsidRPr="00B61888">
        <w:rPr>
          <w:rFonts w:ascii="Times New Roman" w:hAnsi="Times New Roman" w:cs="Times New Roman"/>
          <w:sz w:val="24"/>
          <w:szCs w:val="24"/>
        </w:rPr>
        <w:tab/>
        <w:t>Rural District Council</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 xml:space="preserve">REDD </w:t>
      </w:r>
      <w:r w:rsidRPr="00B61888">
        <w:rPr>
          <w:rFonts w:ascii="Times New Roman" w:hAnsi="Times New Roman" w:cs="Times New Roman"/>
          <w:sz w:val="24"/>
          <w:szCs w:val="24"/>
        </w:rPr>
        <w:tab/>
      </w:r>
      <w:r w:rsidRPr="00B61888">
        <w:rPr>
          <w:rFonts w:ascii="Times New Roman" w:hAnsi="Times New Roman" w:cs="Times New Roman"/>
          <w:sz w:val="24"/>
          <w:szCs w:val="24"/>
        </w:rPr>
        <w:tab/>
      </w:r>
      <w:r w:rsidRPr="00B61888">
        <w:rPr>
          <w:rFonts w:ascii="Times New Roman" w:hAnsi="Times New Roman" w:cs="Times New Roman"/>
          <w:sz w:val="24"/>
          <w:szCs w:val="24"/>
          <w:lang w:val="en-ZA"/>
        </w:rPr>
        <w:t>Reduced Emissions from Deforestation and Forest Degradation</w:t>
      </w:r>
      <w:r w:rsidRPr="00B61888">
        <w:rPr>
          <w:rFonts w:ascii="Times New Roman" w:hAnsi="Times New Roman" w:cs="Times New Roman"/>
          <w:sz w:val="24"/>
          <w:szCs w:val="24"/>
        </w:rPr>
        <w:t xml:space="preserve"> </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 xml:space="preserve">TFCA </w:t>
      </w:r>
      <w:r w:rsidRPr="00B61888">
        <w:rPr>
          <w:rFonts w:ascii="Times New Roman" w:hAnsi="Times New Roman" w:cs="Times New Roman"/>
          <w:sz w:val="24"/>
          <w:szCs w:val="24"/>
        </w:rPr>
        <w:tab/>
      </w:r>
      <w:r w:rsidRPr="00B61888">
        <w:rPr>
          <w:rFonts w:ascii="Times New Roman" w:hAnsi="Times New Roman" w:cs="Times New Roman"/>
          <w:sz w:val="24"/>
          <w:szCs w:val="24"/>
        </w:rPr>
        <w:tab/>
        <w:t>Trans Frontier Conservancy Area</w:t>
      </w:r>
    </w:p>
    <w:p w:rsidR="007C6F24" w:rsidRPr="00B61888" w:rsidRDefault="007C6F24" w:rsidP="007C6F24">
      <w:pPr>
        <w:spacing w:line="360" w:lineRule="auto"/>
        <w:rPr>
          <w:rFonts w:ascii="Times New Roman" w:hAnsi="Times New Roman" w:cs="Times New Roman"/>
          <w:sz w:val="24"/>
          <w:szCs w:val="24"/>
        </w:rPr>
      </w:pPr>
      <w:r w:rsidRPr="00B61888">
        <w:rPr>
          <w:rFonts w:ascii="Times New Roman" w:hAnsi="Times New Roman" w:cs="Times New Roman"/>
          <w:sz w:val="24"/>
          <w:szCs w:val="24"/>
        </w:rPr>
        <w:t>WWF</w:t>
      </w:r>
      <w:r w:rsidRPr="00B61888">
        <w:rPr>
          <w:rFonts w:ascii="Times New Roman" w:hAnsi="Times New Roman" w:cs="Times New Roman"/>
          <w:sz w:val="24"/>
          <w:szCs w:val="24"/>
        </w:rPr>
        <w:tab/>
      </w:r>
      <w:r w:rsidRPr="00B61888">
        <w:rPr>
          <w:rFonts w:ascii="Times New Roman" w:hAnsi="Times New Roman" w:cs="Times New Roman"/>
          <w:sz w:val="24"/>
          <w:szCs w:val="24"/>
        </w:rPr>
        <w:tab/>
        <w:t>Worldwide Wildlife Fund</w:t>
      </w:r>
    </w:p>
    <w:p w:rsidR="00D309F6" w:rsidRPr="006834EE" w:rsidRDefault="00D309F6"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br w:type="page"/>
      </w:r>
    </w:p>
    <w:p w:rsidR="001E3FDC" w:rsidRPr="006834EE" w:rsidRDefault="001E3FDC"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1.</w:t>
      </w:r>
      <w:r w:rsidR="00D8554C">
        <w:rPr>
          <w:rFonts w:ascii="Times New Roman" w:hAnsi="Times New Roman" w:cs="Times New Roman"/>
          <w:b/>
          <w:bCs/>
          <w:sz w:val="24"/>
          <w:szCs w:val="24"/>
        </w:rPr>
        <w:t>0</w:t>
      </w:r>
      <w:r w:rsidRPr="006834EE">
        <w:rPr>
          <w:rFonts w:ascii="Times New Roman" w:hAnsi="Times New Roman" w:cs="Times New Roman"/>
          <w:b/>
          <w:bCs/>
          <w:sz w:val="24"/>
          <w:szCs w:val="24"/>
        </w:rPr>
        <w:t xml:space="preserve"> EXECUTIVE SUMMARY</w:t>
      </w:r>
    </w:p>
    <w:p w:rsidR="001E3FDC" w:rsidRDefault="00994AA1" w:rsidP="006834EE">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GEF through the World Bank is funding the HSBC project that will be implemented by the Ministry of Environment, Water and Climate. </w:t>
      </w:r>
      <w:r w:rsidRPr="00DF0783">
        <w:rPr>
          <w:rFonts w:ascii="Times New Roman" w:hAnsi="Times New Roman" w:cs="Times New Roman"/>
          <w:bCs/>
          <w:iCs/>
          <w:sz w:val="24"/>
          <w:szCs w:val="24"/>
        </w:rPr>
        <w:t xml:space="preserve">The HSBC project </w:t>
      </w:r>
      <w:r>
        <w:rPr>
          <w:rFonts w:ascii="Times New Roman" w:hAnsi="Times New Roman" w:cs="Times New Roman"/>
          <w:bCs/>
          <w:iCs/>
          <w:sz w:val="24"/>
          <w:szCs w:val="24"/>
        </w:rPr>
        <w:t>consists of four subprojects that are implemented through four implementing partners which are coordinated by WWF. The four implementing agents and their respective subprojects are</w:t>
      </w:r>
      <w:r w:rsidRPr="00DF0783">
        <w:rPr>
          <w:rFonts w:ascii="Times New Roman" w:hAnsi="Times New Roman" w:cs="Times New Roman"/>
          <w:bCs/>
          <w:iCs/>
          <w:sz w:val="24"/>
          <w:szCs w:val="24"/>
        </w:rPr>
        <w:t xml:space="preserve"> EMA (land degradation), CAMPFIRE (livelihoods), Forestry Commission</w:t>
      </w:r>
      <w:r>
        <w:rPr>
          <w:rFonts w:ascii="Times New Roman" w:hAnsi="Times New Roman" w:cs="Times New Roman"/>
          <w:bCs/>
          <w:iCs/>
          <w:sz w:val="24"/>
          <w:szCs w:val="24"/>
        </w:rPr>
        <w:t xml:space="preserve"> (Climate Change)</w:t>
      </w:r>
      <w:r w:rsidRPr="00DF0783">
        <w:rPr>
          <w:rFonts w:ascii="Times New Roman" w:hAnsi="Times New Roman" w:cs="Times New Roman"/>
          <w:bCs/>
          <w:iCs/>
          <w:sz w:val="24"/>
          <w:szCs w:val="24"/>
        </w:rPr>
        <w:t xml:space="preserve"> and PWMA (Biodiversity).</w:t>
      </w:r>
    </w:p>
    <w:p w:rsidR="00994AA1" w:rsidRPr="00816BCB" w:rsidRDefault="00994AA1" w:rsidP="00994AA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The project triggered the following World Bank environment and social safeguards policies</w:t>
      </w:r>
    </w:p>
    <w:p w:rsidR="00994AA1" w:rsidRPr="00816BCB"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sidRPr="00816BCB">
        <w:rPr>
          <w:rFonts w:ascii="Times New Roman" w:eastAsia="Calibri" w:hAnsi="Times New Roman" w:cs="Times New Roman"/>
          <w:sz w:val="24"/>
          <w:szCs w:val="24"/>
          <w:lang w:val="en-US"/>
        </w:rPr>
        <w:t>O.P 4.01 – Environmental Assessment Policy</w:t>
      </w:r>
      <w:r>
        <w:rPr>
          <w:rFonts w:ascii="Times New Roman" w:eastAsia="Calibri" w:hAnsi="Times New Roman" w:cs="Times New Roman"/>
          <w:sz w:val="24"/>
          <w:szCs w:val="24"/>
          <w:lang w:val="en-US"/>
        </w:rPr>
        <w:t>.</w:t>
      </w:r>
    </w:p>
    <w:p w:rsidR="00994AA1" w:rsidRPr="00816BCB"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O.P 4.04 – Natural habitat.</w:t>
      </w:r>
    </w:p>
    <w:p w:rsidR="00994AA1" w:rsidRPr="00816BCB"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sidRPr="00816BCB">
        <w:rPr>
          <w:rFonts w:ascii="Times New Roman" w:eastAsia="Calibri" w:hAnsi="Times New Roman" w:cs="Times New Roman"/>
          <w:sz w:val="24"/>
          <w:szCs w:val="24"/>
          <w:lang w:val="en-US"/>
        </w:rPr>
        <w:t>O.P 4.36 – Forests Protection</w:t>
      </w:r>
      <w:r>
        <w:rPr>
          <w:rFonts w:ascii="Times New Roman" w:eastAsia="Calibri" w:hAnsi="Times New Roman" w:cs="Times New Roman"/>
          <w:sz w:val="24"/>
          <w:szCs w:val="24"/>
          <w:lang w:val="en-US"/>
        </w:rPr>
        <w:t>.</w:t>
      </w:r>
    </w:p>
    <w:p w:rsidR="00994AA1" w:rsidRPr="00816BCB"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sidRPr="00816BCB">
        <w:rPr>
          <w:rFonts w:ascii="Times New Roman" w:eastAsia="Calibri" w:hAnsi="Times New Roman" w:cs="Times New Roman"/>
          <w:sz w:val="24"/>
          <w:szCs w:val="24"/>
          <w:lang w:val="en-US"/>
        </w:rPr>
        <w:t>O.P 4</w:t>
      </w:r>
      <w:r>
        <w:rPr>
          <w:rFonts w:ascii="Times New Roman" w:eastAsia="Calibri" w:hAnsi="Times New Roman" w:cs="Times New Roman"/>
          <w:sz w:val="24"/>
          <w:szCs w:val="24"/>
          <w:lang w:val="en-US"/>
        </w:rPr>
        <w:t>.11- Physical Cultural Resource.</w:t>
      </w:r>
    </w:p>
    <w:p w:rsidR="00994AA1" w:rsidRPr="00816BCB"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sidRPr="00816BCB">
        <w:rPr>
          <w:rFonts w:ascii="Times New Roman" w:eastAsia="Calibri" w:hAnsi="Times New Roman" w:cs="Times New Roman"/>
          <w:sz w:val="24"/>
          <w:szCs w:val="24"/>
          <w:lang w:val="en-US"/>
        </w:rPr>
        <w:t>O.P 4.12 – Involuntary Resettlement</w:t>
      </w:r>
      <w:r>
        <w:rPr>
          <w:rFonts w:ascii="Times New Roman" w:eastAsia="Calibri" w:hAnsi="Times New Roman" w:cs="Times New Roman"/>
          <w:sz w:val="24"/>
          <w:szCs w:val="24"/>
          <w:lang w:val="en-US"/>
        </w:rPr>
        <w:t>.</w:t>
      </w:r>
    </w:p>
    <w:p w:rsidR="00994AA1" w:rsidRPr="00994AA1" w:rsidRDefault="00994AA1" w:rsidP="00994AA1">
      <w:pPr>
        <w:numPr>
          <w:ilvl w:val="0"/>
          <w:numId w:val="24"/>
        </w:numPr>
        <w:spacing w:after="0" w:line="360" w:lineRule="auto"/>
        <w:jc w:val="both"/>
        <w:rPr>
          <w:rFonts w:ascii="Times New Roman" w:eastAsia="Calibri" w:hAnsi="Times New Roman" w:cs="Times New Roman"/>
          <w:sz w:val="24"/>
          <w:szCs w:val="24"/>
          <w:lang w:val="en-US"/>
        </w:rPr>
      </w:pPr>
      <w:r w:rsidRPr="00816BCB">
        <w:rPr>
          <w:rFonts w:ascii="Times New Roman" w:eastAsia="Calibri" w:hAnsi="Times New Roman" w:cs="Times New Roman"/>
          <w:sz w:val="24"/>
          <w:szCs w:val="24"/>
          <w:lang w:val="en-US"/>
        </w:rPr>
        <w:t>O.P 4.10 – Indigenous Peoples</w:t>
      </w:r>
      <w:r>
        <w:rPr>
          <w:rFonts w:ascii="Times New Roman" w:eastAsia="Calibri" w:hAnsi="Times New Roman" w:cs="Times New Roman"/>
          <w:sz w:val="24"/>
          <w:szCs w:val="24"/>
          <w:lang w:val="en-US"/>
        </w:rPr>
        <w:t>.</w:t>
      </w:r>
    </w:p>
    <w:p w:rsidR="00994AA1" w:rsidRDefault="00994AA1" w:rsidP="00994AA1">
      <w:pPr>
        <w:spacing w:line="360" w:lineRule="auto"/>
        <w:jc w:val="both"/>
        <w:rPr>
          <w:rFonts w:ascii="Times New Roman" w:hAnsi="Times New Roman" w:cs="Times New Roman"/>
          <w:sz w:val="24"/>
          <w:szCs w:val="24"/>
        </w:rPr>
      </w:pPr>
      <w:r w:rsidRPr="00816BCB">
        <w:rPr>
          <w:rFonts w:ascii="Times New Roman" w:hAnsi="Times New Roman" w:cs="Times New Roman"/>
          <w:sz w:val="24"/>
          <w:szCs w:val="24"/>
        </w:rPr>
        <w:t xml:space="preserve">An </w:t>
      </w:r>
      <w:r>
        <w:rPr>
          <w:rFonts w:ascii="Times New Roman" w:hAnsi="Times New Roman" w:cs="Times New Roman"/>
          <w:sz w:val="24"/>
          <w:szCs w:val="24"/>
        </w:rPr>
        <w:t>ESMF</w:t>
      </w:r>
      <w:r w:rsidRPr="00816BCB">
        <w:rPr>
          <w:rFonts w:ascii="Times New Roman" w:hAnsi="Times New Roman" w:cs="Times New Roman"/>
          <w:sz w:val="24"/>
          <w:szCs w:val="24"/>
        </w:rPr>
        <w:t xml:space="preserve"> </w:t>
      </w:r>
      <w:r>
        <w:rPr>
          <w:rFonts w:ascii="Times New Roman" w:hAnsi="Times New Roman" w:cs="Times New Roman"/>
          <w:sz w:val="24"/>
          <w:szCs w:val="24"/>
        </w:rPr>
        <w:t>was</w:t>
      </w:r>
      <w:r w:rsidRPr="00816BCB">
        <w:rPr>
          <w:rFonts w:ascii="Times New Roman" w:hAnsi="Times New Roman" w:cs="Times New Roman"/>
          <w:sz w:val="24"/>
          <w:szCs w:val="24"/>
        </w:rPr>
        <w:t xml:space="preserve"> developed to comply with the OP 4.01, 4.04 and 4.36</w:t>
      </w:r>
      <w:r>
        <w:rPr>
          <w:rFonts w:ascii="Times New Roman" w:hAnsi="Times New Roman" w:cs="Times New Roman"/>
          <w:sz w:val="24"/>
          <w:szCs w:val="24"/>
        </w:rPr>
        <w:t xml:space="preserve"> while an </w:t>
      </w:r>
      <w:r w:rsidRPr="00816BCB">
        <w:rPr>
          <w:rFonts w:ascii="Times New Roman" w:hAnsi="Times New Roman" w:cs="Times New Roman"/>
          <w:sz w:val="24"/>
          <w:szCs w:val="24"/>
        </w:rPr>
        <w:t xml:space="preserve">IPPF was developed to address the requirements of O.P 4.10.  This Process Framework addresses the </w:t>
      </w:r>
      <w:r>
        <w:rPr>
          <w:rFonts w:ascii="Times New Roman" w:hAnsi="Times New Roman" w:cs="Times New Roman"/>
          <w:sz w:val="24"/>
          <w:szCs w:val="24"/>
        </w:rPr>
        <w:t>requirements</w:t>
      </w:r>
      <w:r w:rsidRPr="00816BCB">
        <w:rPr>
          <w:rFonts w:ascii="Times New Roman" w:hAnsi="Times New Roman" w:cs="Times New Roman"/>
          <w:sz w:val="24"/>
          <w:szCs w:val="24"/>
        </w:rPr>
        <w:t xml:space="preserve"> of OP 4.12.</w:t>
      </w:r>
    </w:p>
    <w:p w:rsidR="00216F07" w:rsidRDefault="00216F07" w:rsidP="00994AA1">
      <w:pPr>
        <w:spacing w:line="360" w:lineRule="auto"/>
        <w:jc w:val="both"/>
        <w:rPr>
          <w:rFonts w:ascii="Times New Roman" w:hAnsi="Times New Roman" w:cs="Times New Roman"/>
          <w:sz w:val="24"/>
          <w:szCs w:val="24"/>
        </w:rPr>
      </w:pPr>
      <w:r>
        <w:rPr>
          <w:rFonts w:ascii="Times New Roman" w:hAnsi="Times New Roman" w:cs="Times New Roman"/>
          <w:sz w:val="24"/>
          <w:szCs w:val="24"/>
        </w:rPr>
        <w:t>The PWMA and the Forestry Commission</w:t>
      </w:r>
      <w:r w:rsidR="00994AA1" w:rsidRPr="00816BCB">
        <w:rPr>
          <w:rFonts w:ascii="Times New Roman" w:hAnsi="Times New Roman" w:cs="Times New Roman"/>
          <w:sz w:val="24"/>
          <w:szCs w:val="24"/>
        </w:rPr>
        <w:t xml:space="preserve"> </w:t>
      </w:r>
      <w:r>
        <w:rPr>
          <w:rFonts w:ascii="Times New Roman" w:hAnsi="Times New Roman" w:cs="Times New Roman"/>
          <w:sz w:val="24"/>
          <w:szCs w:val="24"/>
        </w:rPr>
        <w:t xml:space="preserve">subprojects gave rise to this PF. The project location for the PWMA is the HNP while the Forestry Commission is focusing on the </w:t>
      </w:r>
      <w:proofErr w:type="spellStart"/>
      <w:r>
        <w:rPr>
          <w:rFonts w:ascii="Times New Roman" w:hAnsi="Times New Roman" w:cs="Times New Roman"/>
          <w:sz w:val="24"/>
          <w:szCs w:val="24"/>
        </w:rPr>
        <w:t>Ngamo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Sikumi</w:t>
      </w:r>
      <w:proofErr w:type="spellEnd"/>
      <w:r>
        <w:rPr>
          <w:rFonts w:ascii="Times New Roman" w:hAnsi="Times New Roman" w:cs="Times New Roman"/>
          <w:sz w:val="24"/>
          <w:szCs w:val="24"/>
        </w:rPr>
        <w:t xml:space="preserve"> Forests. The two subprojects are anchored on the existing restriction of access to the gazetted forest and national park area.</w:t>
      </w:r>
    </w:p>
    <w:p w:rsidR="00216F07" w:rsidRPr="00EE0F09" w:rsidRDefault="00216F07" w:rsidP="00216F07">
      <w:pPr>
        <w:spacing w:line="360" w:lineRule="auto"/>
        <w:jc w:val="both"/>
        <w:rPr>
          <w:rFonts w:ascii="Times New Roman" w:hAnsi="Times New Roman" w:cs="Times New Roman"/>
          <w:sz w:val="24"/>
          <w:szCs w:val="24"/>
        </w:rPr>
      </w:pPr>
      <w:r w:rsidRPr="00EE0F09">
        <w:rPr>
          <w:rFonts w:ascii="Times New Roman" w:hAnsi="Times New Roman" w:cs="Times New Roman"/>
          <w:sz w:val="24"/>
          <w:szCs w:val="24"/>
        </w:rPr>
        <w:t xml:space="preserve">The location of the two subprojects generate and impact zone that includes the two districts namely </w:t>
      </w:r>
      <w:proofErr w:type="spellStart"/>
      <w:r w:rsidRPr="00EE0F09">
        <w:rPr>
          <w:rFonts w:ascii="Times New Roman" w:hAnsi="Times New Roman" w:cs="Times New Roman"/>
          <w:sz w:val="24"/>
          <w:szCs w:val="24"/>
        </w:rPr>
        <w:t>Tsholotsho</w:t>
      </w:r>
      <w:proofErr w:type="spellEnd"/>
      <w:r w:rsidRPr="00EE0F09">
        <w:rPr>
          <w:rFonts w:ascii="Times New Roman" w:hAnsi="Times New Roman" w:cs="Times New Roman"/>
          <w:sz w:val="24"/>
          <w:szCs w:val="24"/>
        </w:rPr>
        <w:t xml:space="preserve"> and </w:t>
      </w:r>
      <w:proofErr w:type="spellStart"/>
      <w:r w:rsidRPr="00EE0F09">
        <w:rPr>
          <w:rFonts w:ascii="Times New Roman" w:hAnsi="Times New Roman" w:cs="Times New Roman"/>
          <w:sz w:val="24"/>
          <w:szCs w:val="24"/>
        </w:rPr>
        <w:t>Hwange</w:t>
      </w:r>
      <w:proofErr w:type="spellEnd"/>
      <w:r w:rsidRPr="00EE0F09">
        <w:rPr>
          <w:rFonts w:ascii="Times New Roman" w:hAnsi="Times New Roman" w:cs="Times New Roman"/>
          <w:sz w:val="24"/>
          <w:szCs w:val="24"/>
        </w:rPr>
        <w:t xml:space="preserve">. The areas that are most affected by the project activities are </w:t>
      </w:r>
      <w:proofErr w:type="spellStart"/>
      <w:r w:rsidRPr="00EE0F09">
        <w:rPr>
          <w:rFonts w:ascii="Times New Roman" w:hAnsi="Times New Roman" w:cs="Times New Roman"/>
          <w:sz w:val="24"/>
          <w:szCs w:val="24"/>
        </w:rPr>
        <w:t>Tsholotsho</w:t>
      </w:r>
      <w:proofErr w:type="spellEnd"/>
      <w:r w:rsidRPr="00EE0F09">
        <w:rPr>
          <w:rFonts w:ascii="Times New Roman" w:hAnsi="Times New Roman" w:cs="Times New Roman"/>
          <w:sz w:val="24"/>
          <w:szCs w:val="24"/>
        </w:rPr>
        <w:t xml:space="preserve"> wards 1,2,3,4,5 and 7 and </w:t>
      </w:r>
      <w:proofErr w:type="spellStart"/>
      <w:r w:rsidRPr="00EE0F09">
        <w:rPr>
          <w:rFonts w:ascii="Times New Roman" w:hAnsi="Times New Roman" w:cs="Times New Roman"/>
          <w:sz w:val="24"/>
          <w:szCs w:val="24"/>
        </w:rPr>
        <w:t>Hwange</w:t>
      </w:r>
      <w:proofErr w:type="spellEnd"/>
      <w:r w:rsidRPr="00EE0F09">
        <w:rPr>
          <w:rFonts w:ascii="Times New Roman" w:hAnsi="Times New Roman" w:cs="Times New Roman"/>
          <w:sz w:val="24"/>
          <w:szCs w:val="24"/>
        </w:rPr>
        <w:t xml:space="preserve"> wards  13,14,15,16 and 17.</w:t>
      </w:r>
    </w:p>
    <w:p w:rsidR="00216F07" w:rsidRPr="00EE0F09" w:rsidRDefault="00216F07" w:rsidP="00216F07">
      <w:pPr>
        <w:spacing w:line="360" w:lineRule="auto"/>
        <w:jc w:val="both"/>
        <w:rPr>
          <w:rFonts w:ascii="Times New Roman" w:hAnsi="Times New Roman" w:cs="Times New Roman"/>
          <w:sz w:val="24"/>
          <w:szCs w:val="24"/>
        </w:rPr>
      </w:pPr>
      <w:r w:rsidRPr="00EE0F09">
        <w:rPr>
          <w:rFonts w:ascii="Times New Roman" w:hAnsi="Times New Roman" w:cs="Times New Roman"/>
          <w:sz w:val="24"/>
          <w:szCs w:val="24"/>
        </w:rPr>
        <w:t>A Process Framework (PF) describes the process by which affected communities participate in identification, design, implementation and monitoring of relevant project activities.</w:t>
      </w:r>
      <w:r w:rsidR="00EE0F09">
        <w:rPr>
          <w:rFonts w:ascii="Times New Roman" w:hAnsi="Times New Roman" w:cs="Times New Roman"/>
          <w:sz w:val="24"/>
          <w:szCs w:val="24"/>
        </w:rPr>
        <w:t xml:space="preserve"> </w:t>
      </w:r>
    </w:p>
    <w:p w:rsidR="00216F07" w:rsidRDefault="00EE0F09" w:rsidP="00216F07">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key partners </w:t>
      </w:r>
      <w:r>
        <w:rPr>
          <w:rFonts w:ascii="Times New Roman" w:hAnsi="Times New Roman" w:cs="Times New Roman"/>
          <w:sz w:val="24"/>
          <w:szCs w:val="24"/>
        </w:rPr>
        <w:t xml:space="preserve">in the implementation of this PF </w:t>
      </w:r>
      <w:r w:rsidRPr="006834EE">
        <w:rPr>
          <w:rFonts w:ascii="Times New Roman" w:hAnsi="Times New Roman" w:cs="Times New Roman"/>
          <w:sz w:val="24"/>
          <w:szCs w:val="24"/>
        </w:rPr>
        <w:t>include EMA, Forestry Commission, PWMA, RDCSs through CAMPFIRE, traditional leaders and the local NGOs.</w:t>
      </w:r>
      <w:r>
        <w:rPr>
          <w:rFonts w:ascii="Times New Roman" w:hAnsi="Times New Roman" w:cs="Times New Roman"/>
          <w:sz w:val="24"/>
          <w:szCs w:val="24"/>
        </w:rPr>
        <w:t xml:space="preserve"> The implementation process will be anchored on the existing local communication networks and committees. </w:t>
      </w:r>
    </w:p>
    <w:p w:rsidR="00EE0F09" w:rsidRDefault="00EE0F09" w:rsidP="00216F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PF, PAPs </w:t>
      </w:r>
      <w:r w:rsidRPr="006834EE">
        <w:rPr>
          <w:rFonts w:ascii="Times New Roman" w:hAnsi="Times New Roman" w:cs="Times New Roman"/>
          <w:sz w:val="24"/>
          <w:szCs w:val="24"/>
        </w:rPr>
        <w:t>are those people who depend on a certain level of access and use of a given resource to maintain their standard of living. As a general guideline, PAP include all families and their dependants living in or near the HNP/Forest/Buffer zones and are dependent on it on a continual or seasonal basis.</w:t>
      </w:r>
    </w:p>
    <w:p w:rsidR="00EE0F09" w:rsidRPr="006834EE" w:rsidRDefault="00EE0F09" w:rsidP="00EE0F09">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following measures have been put in place to ensure minimum negative environmental and social impacts to the local community;</w:t>
      </w:r>
    </w:p>
    <w:p w:rsidR="00EE0F09" w:rsidRPr="006834EE" w:rsidRDefault="00EE0F09" w:rsidP="00EE0F09">
      <w:pPr>
        <w:pStyle w:val="ListParagraph"/>
        <w:numPr>
          <w:ilvl w:val="0"/>
          <w:numId w:val="27"/>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ESMF </w:t>
      </w:r>
    </w:p>
    <w:p w:rsidR="00EE0F09" w:rsidRPr="006834EE" w:rsidRDefault="00EE0F09" w:rsidP="00EE0F09">
      <w:pPr>
        <w:pStyle w:val="ListParagraph"/>
        <w:numPr>
          <w:ilvl w:val="0"/>
          <w:numId w:val="27"/>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Environmental Screening Planned Activities Environmental Impacts Social Impacts</w:t>
      </w:r>
    </w:p>
    <w:p w:rsidR="00EE0F09" w:rsidRPr="0012178B" w:rsidRDefault="00EE0F09" w:rsidP="00EE0F09">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ESMP to be prepared and approved before works begin.</w:t>
      </w:r>
    </w:p>
    <w:p w:rsidR="00EE0F09" w:rsidRPr="0012178B" w:rsidRDefault="00EE0F09" w:rsidP="00EE0F09">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Process framework</w:t>
      </w:r>
    </w:p>
    <w:p w:rsidR="00EE0F09" w:rsidRPr="0012178B" w:rsidRDefault="00EE0F09" w:rsidP="00EE0F09">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IPPF</w:t>
      </w:r>
    </w:p>
    <w:p w:rsidR="004A225D" w:rsidRDefault="004A225D" w:rsidP="004A2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real interventions against any potential negative social within the community arising from project implementation are quenched through the integration of CAMPFIRE component in the HSBC project. The implementation of the PF will therefore best be made with the total and consistent participation of the CAMPFIRE.</w:t>
      </w:r>
    </w:p>
    <w:p w:rsidR="004A225D" w:rsidRDefault="004A225D" w:rsidP="004A2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PF has devised a grievance and conflict resolution procedure that revolves around the use of traditional leaders for internal and lower case conflicts. The procedure also has informal mechanisms that include management intervention, Ministerial interventions and also Presidential interventions where required. The formal mechanism will follow the magistrate court at a local level and an appeal route that can end to the Supreme Court, however dialogue and informal settlements will be encouraged.</w:t>
      </w:r>
    </w:p>
    <w:p w:rsidR="004A225D" w:rsidRDefault="004A225D" w:rsidP="004A2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PF also has put in place mechanism for the involvement of the local community in the monitoring of the effectiveness of the project interventions including the conflict resolution and mitigation of the applicable negative impacts accompanying the HNP and the forests operations. </w:t>
      </w:r>
    </w:p>
    <w:p w:rsidR="008719F7" w:rsidRDefault="008719F7" w:rsidP="004A2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success implementation of this PF, the CAMPFIRE livelihoods component need to be closely merged with this PF so that the CAMPFIRE  interventions are instrumental in quenching the anxiety that the local community may have as a result of the existing restriction to the HNP and the forest areas.</w:t>
      </w:r>
    </w:p>
    <w:p w:rsidR="004A225D" w:rsidRDefault="004A225D" w:rsidP="004A225D">
      <w:pPr>
        <w:spacing w:after="0" w:line="360" w:lineRule="auto"/>
        <w:jc w:val="both"/>
        <w:rPr>
          <w:rFonts w:ascii="Times New Roman" w:hAnsi="Times New Roman" w:cs="Times New Roman"/>
          <w:sz w:val="24"/>
          <w:szCs w:val="24"/>
        </w:rPr>
      </w:pPr>
    </w:p>
    <w:p w:rsidR="004A225D" w:rsidRDefault="004A225D" w:rsidP="004A225D">
      <w:pPr>
        <w:spacing w:after="0" w:line="360" w:lineRule="auto"/>
        <w:jc w:val="both"/>
        <w:rPr>
          <w:rFonts w:ascii="Times New Roman" w:hAnsi="Times New Roman" w:cs="Times New Roman"/>
          <w:sz w:val="24"/>
          <w:szCs w:val="24"/>
        </w:rPr>
      </w:pPr>
    </w:p>
    <w:p w:rsidR="00EE0F09" w:rsidRPr="00216F07" w:rsidRDefault="00EE0F09" w:rsidP="00216F07">
      <w:pPr>
        <w:spacing w:line="360" w:lineRule="auto"/>
        <w:jc w:val="both"/>
        <w:rPr>
          <w:sz w:val="24"/>
          <w:szCs w:val="24"/>
        </w:rPr>
      </w:pPr>
    </w:p>
    <w:p w:rsidR="001E3FDC" w:rsidRPr="006834EE" w:rsidRDefault="00D309F6" w:rsidP="006834EE">
      <w:pPr>
        <w:spacing w:line="360" w:lineRule="auto"/>
        <w:jc w:val="both"/>
        <w:rPr>
          <w:rFonts w:ascii="Times New Roman" w:hAnsi="Times New Roman" w:cs="Times New Roman"/>
          <w:b/>
          <w:bCs/>
          <w:iCs/>
          <w:caps/>
          <w:sz w:val="24"/>
          <w:szCs w:val="24"/>
        </w:rPr>
      </w:pPr>
      <w:r w:rsidRPr="006834EE">
        <w:rPr>
          <w:rFonts w:ascii="Times New Roman" w:hAnsi="Times New Roman" w:cs="Times New Roman"/>
          <w:b/>
          <w:bCs/>
          <w:iCs/>
          <w:caps/>
          <w:sz w:val="24"/>
          <w:szCs w:val="24"/>
        </w:rPr>
        <w:lastRenderedPageBreak/>
        <w:t>2.0</w:t>
      </w:r>
      <w:r w:rsidR="001E3FDC" w:rsidRPr="006834EE">
        <w:rPr>
          <w:rFonts w:ascii="Times New Roman" w:hAnsi="Times New Roman" w:cs="Times New Roman"/>
          <w:b/>
          <w:bCs/>
          <w:iCs/>
          <w:caps/>
          <w:sz w:val="24"/>
          <w:szCs w:val="24"/>
        </w:rPr>
        <w:t xml:space="preserve"> Project description</w:t>
      </w:r>
    </w:p>
    <w:p w:rsidR="00D309F6" w:rsidRPr="006834EE" w:rsidRDefault="00D309F6" w:rsidP="006834EE">
      <w:pPr>
        <w:spacing w:line="360" w:lineRule="auto"/>
        <w:jc w:val="both"/>
        <w:rPr>
          <w:rFonts w:ascii="Times New Roman" w:hAnsi="Times New Roman" w:cs="Times New Roman"/>
          <w:bCs/>
          <w:iCs/>
          <w:sz w:val="24"/>
          <w:szCs w:val="24"/>
        </w:rPr>
      </w:pPr>
      <w:r w:rsidRPr="006834EE">
        <w:rPr>
          <w:rFonts w:ascii="Times New Roman" w:hAnsi="Times New Roman" w:cs="Times New Roman"/>
          <w:bCs/>
          <w:iCs/>
          <w:sz w:val="24"/>
          <w:szCs w:val="24"/>
        </w:rPr>
        <w:t>This section briefly discusses the project description and highlight the facets of the project that are likely to give rise to restriction of access to natural resources in gazetted parks and forest areas. It is important to note that there are four subproject in the HSBC project namely EMA (land degradation), CAMPFIRE (livelihoods), Forestry Commission</w:t>
      </w:r>
      <w:r w:rsidR="00A923F8" w:rsidRPr="006834EE">
        <w:rPr>
          <w:rFonts w:ascii="Times New Roman" w:hAnsi="Times New Roman" w:cs="Times New Roman"/>
          <w:bCs/>
          <w:iCs/>
          <w:sz w:val="24"/>
          <w:szCs w:val="24"/>
        </w:rPr>
        <w:t xml:space="preserve"> (Climate Change)</w:t>
      </w:r>
      <w:r w:rsidRPr="006834EE">
        <w:rPr>
          <w:rFonts w:ascii="Times New Roman" w:hAnsi="Times New Roman" w:cs="Times New Roman"/>
          <w:bCs/>
          <w:iCs/>
          <w:sz w:val="24"/>
          <w:szCs w:val="24"/>
        </w:rPr>
        <w:t xml:space="preserve"> </w:t>
      </w:r>
      <w:r w:rsidR="00DF0783" w:rsidRPr="006834EE">
        <w:rPr>
          <w:rFonts w:ascii="Times New Roman" w:hAnsi="Times New Roman" w:cs="Times New Roman"/>
          <w:bCs/>
          <w:iCs/>
          <w:sz w:val="24"/>
          <w:szCs w:val="24"/>
        </w:rPr>
        <w:t xml:space="preserve">and PWMA </w:t>
      </w:r>
      <w:r w:rsidR="00A923F8" w:rsidRPr="006834EE">
        <w:rPr>
          <w:rFonts w:ascii="Times New Roman" w:hAnsi="Times New Roman" w:cs="Times New Roman"/>
          <w:bCs/>
          <w:iCs/>
          <w:sz w:val="24"/>
          <w:szCs w:val="24"/>
        </w:rPr>
        <w:t>(Biodiversity)</w:t>
      </w:r>
      <w:r w:rsidR="00DF0783" w:rsidRPr="006834EE">
        <w:rPr>
          <w:rFonts w:ascii="Times New Roman" w:hAnsi="Times New Roman" w:cs="Times New Roman"/>
          <w:bCs/>
          <w:iCs/>
          <w:sz w:val="24"/>
          <w:szCs w:val="24"/>
        </w:rPr>
        <w:t>. Of the four components, two of them do not in any way generate a restriction of access to gazetted forests and park area. This project description will therefore focus on the two components that are generating or depend on an existing restriction, that is the PWMA and the Forestry Commission components. Two important facets of the project descriptions pertain to the project location and the project activities.</w:t>
      </w:r>
    </w:p>
    <w:p w:rsidR="00DF0783" w:rsidRPr="006834EE" w:rsidRDefault="00DF0783" w:rsidP="006834EE">
      <w:pPr>
        <w:spacing w:line="360" w:lineRule="auto"/>
        <w:jc w:val="both"/>
        <w:rPr>
          <w:rFonts w:ascii="Times New Roman" w:hAnsi="Times New Roman" w:cs="Times New Roman"/>
          <w:bCs/>
          <w:iCs/>
          <w:sz w:val="24"/>
          <w:szCs w:val="24"/>
        </w:rPr>
      </w:pPr>
    </w:p>
    <w:p w:rsidR="00D3765D" w:rsidRPr="006834EE" w:rsidRDefault="00DF0783" w:rsidP="006834EE">
      <w:pPr>
        <w:spacing w:line="360" w:lineRule="auto"/>
        <w:jc w:val="both"/>
        <w:rPr>
          <w:rFonts w:ascii="Times New Roman" w:hAnsi="Times New Roman" w:cs="Times New Roman"/>
          <w:b/>
          <w:caps/>
          <w:sz w:val="24"/>
          <w:szCs w:val="24"/>
          <w:lang w:val="en-US"/>
        </w:rPr>
      </w:pPr>
      <w:r w:rsidRPr="006834EE">
        <w:rPr>
          <w:rFonts w:ascii="Times New Roman" w:hAnsi="Times New Roman" w:cs="Times New Roman"/>
          <w:b/>
          <w:caps/>
          <w:sz w:val="24"/>
          <w:szCs w:val="24"/>
          <w:lang w:val="en-US"/>
        </w:rPr>
        <w:t>2.1</w:t>
      </w:r>
      <w:r w:rsidR="00D3765D" w:rsidRPr="006834EE">
        <w:rPr>
          <w:rFonts w:ascii="Times New Roman" w:hAnsi="Times New Roman" w:cs="Times New Roman"/>
          <w:b/>
          <w:caps/>
          <w:sz w:val="24"/>
          <w:szCs w:val="24"/>
          <w:lang w:val="en-US"/>
        </w:rPr>
        <w:t>Project Location</w:t>
      </w:r>
    </w:p>
    <w:p w:rsidR="00F71715" w:rsidRPr="006834EE" w:rsidRDefault="00F71715"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Zimbabwe has 26 wildlife areas that consist of 11 national parks, 6 safari areas, 10 recreational parks, 2 botanical gardens and 2 botanical reserves that cove</w:t>
      </w:r>
      <w:r w:rsidR="00D3765D" w:rsidRPr="006834EE">
        <w:rPr>
          <w:rFonts w:ascii="Times New Roman" w:hAnsi="Times New Roman" w:cs="Times New Roman"/>
          <w:sz w:val="24"/>
          <w:szCs w:val="24"/>
          <w:lang w:val="en-US"/>
        </w:rPr>
        <w:t xml:space="preserve">r 5.2 million ha.   The </w:t>
      </w:r>
      <w:proofErr w:type="spellStart"/>
      <w:r w:rsidR="00D3765D" w:rsidRPr="006834EE">
        <w:rPr>
          <w:rFonts w:ascii="Times New Roman" w:hAnsi="Times New Roman" w:cs="Times New Roman"/>
          <w:sz w:val="24"/>
          <w:szCs w:val="24"/>
          <w:lang w:val="en-US"/>
        </w:rPr>
        <w:t>Hwange</w:t>
      </w:r>
      <w:proofErr w:type="spellEnd"/>
      <w:r w:rsidR="00D3765D" w:rsidRPr="006834EE">
        <w:rPr>
          <w:rFonts w:ascii="Times New Roman" w:hAnsi="Times New Roman" w:cs="Times New Roman"/>
          <w:sz w:val="24"/>
          <w:szCs w:val="24"/>
          <w:lang w:val="en-US"/>
        </w:rPr>
        <w:t xml:space="preserve"> –</w:t>
      </w:r>
      <w:proofErr w:type="spellStart"/>
      <w:r w:rsidR="00D3765D" w:rsidRPr="006834EE">
        <w:rPr>
          <w:rFonts w:ascii="Times New Roman" w:hAnsi="Times New Roman" w:cs="Times New Roman"/>
          <w:sz w:val="24"/>
          <w:szCs w:val="24"/>
          <w:lang w:val="en-US"/>
        </w:rPr>
        <w:t>Sanyati</w:t>
      </w:r>
      <w:proofErr w:type="spellEnd"/>
      <w:r w:rsidR="00D3765D" w:rsidRPr="006834EE">
        <w:rPr>
          <w:rFonts w:ascii="Times New Roman" w:hAnsi="Times New Roman" w:cs="Times New Roman"/>
          <w:sz w:val="24"/>
          <w:szCs w:val="24"/>
          <w:lang w:val="en-US"/>
        </w:rPr>
        <w:t xml:space="preserve"> Biodiversity</w:t>
      </w:r>
      <w:r w:rsidRPr="006834EE">
        <w:rPr>
          <w:rFonts w:ascii="Times New Roman" w:hAnsi="Times New Roman" w:cs="Times New Roman"/>
          <w:sz w:val="24"/>
          <w:szCs w:val="24"/>
          <w:lang w:val="en-US"/>
        </w:rPr>
        <w:t xml:space="preserve"> Corridor Project area hosts three National Parks (</w:t>
      </w:r>
      <w:proofErr w:type="spellStart"/>
      <w:r w:rsidRPr="006834EE">
        <w:rPr>
          <w:rFonts w:ascii="Times New Roman" w:hAnsi="Times New Roman" w:cs="Times New Roman"/>
          <w:sz w:val="24"/>
          <w:szCs w:val="24"/>
          <w:lang w:val="en-US"/>
        </w:rPr>
        <w:t>Hwange</w:t>
      </w:r>
      <w:proofErr w:type="spellEnd"/>
      <w:r w:rsidRPr="006834EE">
        <w:rPr>
          <w:rFonts w:ascii="Times New Roman" w:hAnsi="Times New Roman" w:cs="Times New Roman"/>
          <w:sz w:val="24"/>
          <w:szCs w:val="24"/>
          <w:lang w:val="en-US"/>
        </w:rPr>
        <w:t xml:space="preserve">, </w:t>
      </w:r>
      <w:proofErr w:type="spellStart"/>
      <w:r w:rsidRPr="006834EE">
        <w:rPr>
          <w:rFonts w:ascii="Times New Roman" w:hAnsi="Times New Roman" w:cs="Times New Roman"/>
          <w:sz w:val="24"/>
          <w:szCs w:val="24"/>
          <w:lang w:val="en-US"/>
        </w:rPr>
        <w:t>Chizarira</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Matusadonha</w:t>
      </w:r>
      <w:proofErr w:type="spellEnd"/>
      <w:r w:rsidRPr="006834EE">
        <w:rPr>
          <w:rFonts w:ascii="Times New Roman" w:hAnsi="Times New Roman" w:cs="Times New Roman"/>
          <w:sz w:val="24"/>
          <w:szCs w:val="24"/>
          <w:lang w:val="en-US"/>
        </w:rPr>
        <w:t>) and two safari areas (</w:t>
      </w:r>
      <w:proofErr w:type="spellStart"/>
      <w:r w:rsidRPr="006834EE">
        <w:rPr>
          <w:rFonts w:ascii="Times New Roman" w:hAnsi="Times New Roman" w:cs="Times New Roman"/>
          <w:sz w:val="24"/>
          <w:szCs w:val="24"/>
          <w:lang w:val="en-US"/>
        </w:rPr>
        <w:t>Chete</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Chirisa</w:t>
      </w:r>
      <w:proofErr w:type="spellEnd"/>
      <w:r w:rsidRPr="006834EE">
        <w:rPr>
          <w:rFonts w:ascii="Times New Roman" w:hAnsi="Times New Roman" w:cs="Times New Roman"/>
          <w:sz w:val="24"/>
          <w:szCs w:val="24"/>
          <w:lang w:val="en-US"/>
        </w:rPr>
        <w:t xml:space="preserve">).  The Parks estate neighbors with some communal land, </w:t>
      </w:r>
      <w:proofErr w:type="spellStart"/>
      <w:r w:rsidRPr="006834EE">
        <w:rPr>
          <w:rFonts w:ascii="Times New Roman" w:hAnsi="Times New Roman" w:cs="Times New Roman"/>
          <w:sz w:val="24"/>
          <w:szCs w:val="24"/>
          <w:lang w:val="en-US"/>
        </w:rPr>
        <w:t>gazetted</w:t>
      </w:r>
      <w:proofErr w:type="spellEnd"/>
      <w:r w:rsidRPr="006834EE">
        <w:rPr>
          <w:rFonts w:ascii="Times New Roman" w:hAnsi="Times New Roman" w:cs="Times New Roman"/>
          <w:sz w:val="24"/>
          <w:szCs w:val="24"/>
          <w:lang w:val="en-US"/>
        </w:rPr>
        <w:t xml:space="preserve"> forest areas and privately owned conservancies.  The estate also hosts migration wildlife routes across the different neighbouring land use systems.  . </w:t>
      </w:r>
    </w:p>
    <w:p w:rsidR="00F71715" w:rsidRPr="006834EE" w:rsidRDefault="00F71715"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The </w:t>
      </w:r>
      <w:r w:rsidR="00D3765D" w:rsidRPr="006834EE">
        <w:rPr>
          <w:rFonts w:ascii="Times New Roman" w:hAnsi="Times New Roman" w:cs="Times New Roman"/>
          <w:sz w:val="24"/>
          <w:szCs w:val="24"/>
          <w:lang w:val="en-US"/>
        </w:rPr>
        <w:t xml:space="preserve">HSBC </w:t>
      </w:r>
      <w:r w:rsidRPr="006834EE">
        <w:rPr>
          <w:rFonts w:ascii="Times New Roman" w:hAnsi="Times New Roman" w:cs="Times New Roman"/>
          <w:sz w:val="24"/>
          <w:szCs w:val="24"/>
          <w:lang w:val="en-US"/>
        </w:rPr>
        <w:t xml:space="preserve">project will focus on </w:t>
      </w:r>
      <w:proofErr w:type="spellStart"/>
      <w:r w:rsidRPr="006834EE">
        <w:rPr>
          <w:rFonts w:ascii="Times New Roman" w:hAnsi="Times New Roman" w:cs="Times New Roman"/>
          <w:sz w:val="24"/>
          <w:szCs w:val="24"/>
          <w:lang w:val="en-US"/>
        </w:rPr>
        <w:t>Hwange</w:t>
      </w:r>
      <w:proofErr w:type="spellEnd"/>
      <w:r w:rsidRPr="006834EE">
        <w:rPr>
          <w:rFonts w:ascii="Times New Roman" w:hAnsi="Times New Roman" w:cs="Times New Roman"/>
          <w:sz w:val="24"/>
          <w:szCs w:val="24"/>
          <w:lang w:val="en-US"/>
        </w:rPr>
        <w:t xml:space="preserve"> National Park (HNP).  The </w:t>
      </w:r>
      <w:r w:rsidR="00DF0783" w:rsidRPr="006834EE">
        <w:rPr>
          <w:rFonts w:ascii="Times New Roman" w:hAnsi="Times New Roman" w:cs="Times New Roman"/>
          <w:sz w:val="24"/>
          <w:szCs w:val="24"/>
          <w:lang w:val="en-US"/>
        </w:rPr>
        <w:t>HNP</w:t>
      </w:r>
      <w:r w:rsidRPr="006834EE">
        <w:rPr>
          <w:rFonts w:ascii="Times New Roman" w:hAnsi="Times New Roman" w:cs="Times New Roman"/>
          <w:sz w:val="24"/>
          <w:szCs w:val="24"/>
          <w:lang w:val="en-US"/>
        </w:rPr>
        <w:t xml:space="preserve"> was preferred because of the following realities: </w:t>
      </w:r>
    </w:p>
    <w:p w:rsidR="00F71715" w:rsidRPr="006834EE" w:rsidRDefault="00F71715" w:rsidP="006834EE">
      <w:pPr>
        <w:numPr>
          <w:ilvl w:val="0"/>
          <w:numId w:val="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It is a reservoir of most of the wildlife found in the corridor. For example, it has about 50 000 elephants; more than 5 000 buffalo; and 400 lion and is the largest national park in the country.</w:t>
      </w:r>
    </w:p>
    <w:p w:rsidR="00F71715" w:rsidRPr="006834EE" w:rsidRDefault="00F71715" w:rsidP="006834EE">
      <w:pPr>
        <w:numPr>
          <w:ilvl w:val="0"/>
          <w:numId w:val="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It is part of the </w:t>
      </w:r>
      <w:proofErr w:type="spellStart"/>
      <w:r w:rsidRPr="006834EE">
        <w:rPr>
          <w:rFonts w:ascii="Times New Roman" w:hAnsi="Times New Roman" w:cs="Times New Roman"/>
          <w:sz w:val="24"/>
          <w:szCs w:val="24"/>
          <w:lang w:val="en-US"/>
        </w:rPr>
        <w:t>Kavango</w:t>
      </w:r>
      <w:proofErr w:type="spellEnd"/>
      <w:r w:rsidRPr="006834EE">
        <w:rPr>
          <w:rFonts w:ascii="Times New Roman" w:hAnsi="Times New Roman" w:cs="Times New Roman"/>
          <w:sz w:val="24"/>
          <w:szCs w:val="24"/>
          <w:lang w:val="en-US"/>
        </w:rPr>
        <w:t>-Zambezi (KAZA) Trans-frontier Conservation Area (TFCA) initiative. The KAZA is the largest TFCA in the world.</w:t>
      </w:r>
    </w:p>
    <w:p w:rsidR="00F71715" w:rsidRPr="006834EE" w:rsidRDefault="00F71715" w:rsidP="006834EE">
      <w:pPr>
        <w:numPr>
          <w:ilvl w:val="0"/>
          <w:numId w:val="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It is the source of animals that are sport hunted in the other land use systems e.g. </w:t>
      </w:r>
      <w:proofErr w:type="spellStart"/>
      <w:r w:rsidRPr="006834EE">
        <w:rPr>
          <w:rFonts w:ascii="Times New Roman" w:hAnsi="Times New Roman" w:cs="Times New Roman"/>
          <w:sz w:val="24"/>
          <w:szCs w:val="24"/>
          <w:lang w:val="en-US"/>
        </w:rPr>
        <w:t>Gwai</w:t>
      </w:r>
      <w:proofErr w:type="spellEnd"/>
      <w:r w:rsidRPr="006834EE">
        <w:rPr>
          <w:rFonts w:ascii="Times New Roman" w:hAnsi="Times New Roman" w:cs="Times New Roman"/>
          <w:sz w:val="24"/>
          <w:szCs w:val="24"/>
          <w:lang w:val="en-US"/>
        </w:rPr>
        <w:t xml:space="preserve"> Intensive Conservation Area (ICA); and </w:t>
      </w:r>
      <w:proofErr w:type="spellStart"/>
      <w:r w:rsidRPr="006834EE">
        <w:rPr>
          <w:rFonts w:ascii="Times New Roman" w:hAnsi="Times New Roman" w:cs="Times New Roman"/>
          <w:sz w:val="24"/>
          <w:szCs w:val="24"/>
          <w:lang w:val="en-US"/>
        </w:rPr>
        <w:t>Tsholotsho</w:t>
      </w:r>
      <w:proofErr w:type="spellEnd"/>
      <w:r w:rsidRPr="006834EE">
        <w:rPr>
          <w:rFonts w:ascii="Times New Roman" w:hAnsi="Times New Roman" w:cs="Times New Roman"/>
          <w:sz w:val="24"/>
          <w:szCs w:val="24"/>
          <w:lang w:val="en-US"/>
        </w:rPr>
        <w:t xml:space="preserve">, </w:t>
      </w:r>
      <w:proofErr w:type="spellStart"/>
      <w:r w:rsidRPr="006834EE">
        <w:rPr>
          <w:rFonts w:ascii="Times New Roman" w:hAnsi="Times New Roman" w:cs="Times New Roman"/>
          <w:sz w:val="24"/>
          <w:szCs w:val="24"/>
          <w:lang w:val="en-US"/>
        </w:rPr>
        <w:t>Hwange</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Binga</w:t>
      </w:r>
      <w:proofErr w:type="spellEnd"/>
      <w:r w:rsidRPr="006834EE">
        <w:rPr>
          <w:rFonts w:ascii="Times New Roman" w:hAnsi="Times New Roman" w:cs="Times New Roman"/>
          <w:sz w:val="24"/>
          <w:szCs w:val="24"/>
          <w:lang w:val="en-US"/>
        </w:rPr>
        <w:t xml:space="preserve"> communal lands.</w:t>
      </w:r>
    </w:p>
    <w:p w:rsidR="00F71715" w:rsidRPr="006834EE" w:rsidRDefault="00F71715" w:rsidP="006834EE">
      <w:pPr>
        <w:numPr>
          <w:ilvl w:val="0"/>
          <w:numId w:val="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Its wildlife is a major source of human wildlife conflicts with neighboring communal lands.</w:t>
      </w:r>
    </w:p>
    <w:p w:rsidR="00C53942" w:rsidRPr="006834EE" w:rsidRDefault="00C53942" w:rsidP="006834EE">
      <w:pPr>
        <w:spacing w:line="360" w:lineRule="auto"/>
        <w:jc w:val="both"/>
        <w:rPr>
          <w:rFonts w:ascii="Times New Roman" w:hAnsi="Times New Roman" w:cs="Times New Roman"/>
          <w:sz w:val="24"/>
          <w:szCs w:val="24"/>
          <w:lang w:val="en-US"/>
        </w:rPr>
      </w:pP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rPr>
        <w:t xml:space="preserve">Zimbabwe has 24 gazetted indigenous forests that cover about 800 000 ha. </w:t>
      </w:r>
      <w:r w:rsidRPr="006834EE">
        <w:rPr>
          <w:rFonts w:ascii="Times New Roman" w:hAnsi="Times New Roman" w:cs="Times New Roman"/>
          <w:sz w:val="24"/>
          <w:szCs w:val="24"/>
          <w:lang w:val="en-US"/>
        </w:rPr>
        <w:t xml:space="preserve">The </w:t>
      </w:r>
      <w:r w:rsidR="00DF0783" w:rsidRPr="006834EE">
        <w:rPr>
          <w:rFonts w:ascii="Times New Roman" w:hAnsi="Times New Roman" w:cs="Times New Roman"/>
          <w:sz w:val="24"/>
          <w:szCs w:val="24"/>
          <w:lang w:val="en-US"/>
        </w:rPr>
        <w:t>HSBC</w:t>
      </w:r>
      <w:r w:rsidRPr="006834EE">
        <w:rPr>
          <w:rFonts w:ascii="Times New Roman" w:hAnsi="Times New Roman" w:cs="Times New Roman"/>
          <w:sz w:val="24"/>
          <w:szCs w:val="24"/>
          <w:lang w:val="en-US"/>
        </w:rPr>
        <w:t xml:space="preserve"> Project area hosts five of the country’s 24 </w:t>
      </w:r>
      <w:proofErr w:type="spellStart"/>
      <w:r w:rsidRPr="006834EE">
        <w:rPr>
          <w:rFonts w:ascii="Times New Roman" w:hAnsi="Times New Roman" w:cs="Times New Roman"/>
          <w:sz w:val="24"/>
          <w:szCs w:val="24"/>
          <w:lang w:val="en-US"/>
        </w:rPr>
        <w:t>gazetted</w:t>
      </w:r>
      <w:proofErr w:type="spellEnd"/>
      <w:r w:rsidRPr="006834EE">
        <w:rPr>
          <w:rFonts w:ascii="Times New Roman" w:hAnsi="Times New Roman" w:cs="Times New Roman"/>
          <w:sz w:val="24"/>
          <w:szCs w:val="24"/>
          <w:lang w:val="en-US"/>
        </w:rPr>
        <w:t xml:space="preserve"> indigenous forest areas. They are; </w:t>
      </w:r>
      <w:proofErr w:type="spellStart"/>
      <w:r w:rsidRPr="006834EE">
        <w:rPr>
          <w:rFonts w:ascii="Times New Roman" w:hAnsi="Times New Roman" w:cs="Times New Roman"/>
          <w:sz w:val="24"/>
          <w:szCs w:val="24"/>
          <w:lang w:val="en-US"/>
        </w:rPr>
        <w:t>Sikumi</w:t>
      </w:r>
      <w:proofErr w:type="spellEnd"/>
      <w:r w:rsidRPr="006834EE">
        <w:rPr>
          <w:rFonts w:ascii="Times New Roman" w:hAnsi="Times New Roman" w:cs="Times New Roman"/>
          <w:sz w:val="24"/>
          <w:szCs w:val="24"/>
          <w:lang w:val="en-US"/>
        </w:rPr>
        <w:t xml:space="preserve">, </w:t>
      </w:r>
      <w:proofErr w:type="spellStart"/>
      <w:r w:rsidRPr="006834EE">
        <w:rPr>
          <w:rFonts w:ascii="Times New Roman" w:hAnsi="Times New Roman" w:cs="Times New Roman"/>
          <w:sz w:val="24"/>
          <w:szCs w:val="24"/>
          <w:lang w:val="en-US"/>
        </w:rPr>
        <w:t>Ngamo</w:t>
      </w:r>
      <w:proofErr w:type="spellEnd"/>
      <w:r w:rsidRPr="006834EE">
        <w:rPr>
          <w:rFonts w:ascii="Times New Roman" w:hAnsi="Times New Roman" w:cs="Times New Roman"/>
          <w:sz w:val="24"/>
          <w:szCs w:val="24"/>
          <w:lang w:val="en-US"/>
        </w:rPr>
        <w:t xml:space="preserve">, </w:t>
      </w:r>
      <w:proofErr w:type="spellStart"/>
      <w:r w:rsidRPr="006834EE">
        <w:rPr>
          <w:rFonts w:ascii="Times New Roman" w:hAnsi="Times New Roman" w:cs="Times New Roman"/>
          <w:sz w:val="24"/>
          <w:szCs w:val="24"/>
          <w:lang w:val="en-US"/>
        </w:rPr>
        <w:t>Mzola</w:t>
      </w:r>
      <w:proofErr w:type="spellEnd"/>
      <w:r w:rsidRPr="006834EE">
        <w:rPr>
          <w:rFonts w:ascii="Times New Roman" w:hAnsi="Times New Roman" w:cs="Times New Roman"/>
          <w:sz w:val="24"/>
          <w:szCs w:val="24"/>
          <w:lang w:val="en-US"/>
        </w:rPr>
        <w:t xml:space="preserve">, </w:t>
      </w:r>
      <w:proofErr w:type="spellStart"/>
      <w:r w:rsidRPr="006834EE">
        <w:rPr>
          <w:rFonts w:ascii="Times New Roman" w:hAnsi="Times New Roman" w:cs="Times New Roman"/>
          <w:sz w:val="24"/>
          <w:szCs w:val="24"/>
          <w:lang w:val="en-US"/>
        </w:rPr>
        <w:t>Kavira</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Sijarira</w:t>
      </w:r>
      <w:proofErr w:type="spellEnd"/>
      <w:r w:rsidRPr="006834EE">
        <w:rPr>
          <w:rFonts w:ascii="Times New Roman" w:hAnsi="Times New Roman" w:cs="Times New Roman"/>
          <w:sz w:val="24"/>
          <w:szCs w:val="24"/>
          <w:lang w:val="en-US"/>
        </w:rPr>
        <w:t xml:space="preserve">. However, the project will focus on </w:t>
      </w:r>
      <w:proofErr w:type="spellStart"/>
      <w:r w:rsidRPr="006834EE">
        <w:rPr>
          <w:rFonts w:ascii="Times New Roman" w:hAnsi="Times New Roman" w:cs="Times New Roman"/>
          <w:sz w:val="24"/>
          <w:szCs w:val="24"/>
          <w:lang w:val="en-US"/>
        </w:rPr>
        <w:t>Sikumi</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Ngamo</w:t>
      </w:r>
      <w:proofErr w:type="spellEnd"/>
      <w:r w:rsidRPr="006834EE">
        <w:rPr>
          <w:rFonts w:ascii="Times New Roman" w:hAnsi="Times New Roman" w:cs="Times New Roman"/>
          <w:sz w:val="24"/>
          <w:szCs w:val="24"/>
          <w:lang w:val="en-US"/>
        </w:rPr>
        <w:t xml:space="preserve"> forests. This is in recognition of the fact they neighbor </w:t>
      </w:r>
      <w:proofErr w:type="spellStart"/>
      <w:r w:rsidRPr="006834EE">
        <w:rPr>
          <w:rFonts w:ascii="Times New Roman" w:hAnsi="Times New Roman" w:cs="Times New Roman"/>
          <w:sz w:val="24"/>
          <w:szCs w:val="24"/>
          <w:lang w:val="en-US"/>
        </w:rPr>
        <w:t>Hwange</w:t>
      </w:r>
      <w:proofErr w:type="spellEnd"/>
      <w:r w:rsidRPr="006834EE">
        <w:rPr>
          <w:rFonts w:ascii="Times New Roman" w:hAnsi="Times New Roman" w:cs="Times New Roman"/>
          <w:sz w:val="24"/>
          <w:szCs w:val="24"/>
          <w:lang w:val="en-US"/>
        </w:rPr>
        <w:t xml:space="preserve"> National Park-</w:t>
      </w:r>
      <w:r w:rsidRPr="006834EE">
        <w:rPr>
          <w:rFonts w:ascii="Times New Roman" w:hAnsi="Times New Roman" w:cs="Times New Roman"/>
          <w:sz w:val="24"/>
          <w:szCs w:val="24"/>
        </w:rPr>
        <w:t xml:space="preserve"> the reservoir of wildlife in the project corridor. Consequently they provide continuity for wildlife movement within the corridor. There is also no commercial timber logging and human settlements in the two forests. Furthermore the forests interface with communities who </w:t>
      </w:r>
      <w:r w:rsidRPr="006834EE">
        <w:rPr>
          <w:rFonts w:ascii="Times New Roman" w:hAnsi="Times New Roman" w:cs="Times New Roman"/>
          <w:sz w:val="24"/>
          <w:szCs w:val="24"/>
          <w:lang w:val="en-US"/>
        </w:rPr>
        <w:t>derive their livelihoods from them by accessing grazing, thatch grass, firewood and other non-wood forest products.</w:t>
      </w:r>
      <w:r w:rsidR="00D3765D" w:rsidRPr="006834EE">
        <w:rPr>
          <w:rFonts w:ascii="Times New Roman" w:hAnsi="Times New Roman" w:cs="Times New Roman"/>
          <w:sz w:val="24"/>
          <w:szCs w:val="24"/>
          <w:lang w:val="en-US"/>
        </w:rPr>
        <w:t xml:space="preserve"> </w:t>
      </w:r>
    </w:p>
    <w:p w:rsidR="00F552CB" w:rsidRPr="006834EE" w:rsidRDefault="00F552CB" w:rsidP="006834EE">
      <w:pPr>
        <w:spacing w:line="360" w:lineRule="auto"/>
        <w:jc w:val="both"/>
        <w:rPr>
          <w:rFonts w:ascii="Times New Roman" w:hAnsi="Times New Roman" w:cs="Times New Roman"/>
          <w:sz w:val="24"/>
          <w:szCs w:val="24"/>
        </w:rPr>
      </w:pPr>
      <w:r w:rsidRPr="006834EE">
        <w:rPr>
          <w:rFonts w:ascii="Times New Roman" w:eastAsia="Times New Roman" w:hAnsi="Times New Roman" w:cs="Times New Roman"/>
          <w:b/>
          <w:noProof/>
          <w:sz w:val="24"/>
          <w:szCs w:val="24"/>
          <w:lang w:eastAsia="en-ZW"/>
        </w:rPr>
        <w:drawing>
          <wp:inline distT="0" distB="0" distL="0" distR="0">
            <wp:extent cx="5731510" cy="4587010"/>
            <wp:effectExtent l="0" t="0" r="2540" b="4445"/>
            <wp:docPr id="3" name="Picture 3" descr="Hwange, Binga &amp; Tsholots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ange, Binga &amp; Tsholots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7010"/>
                    </a:xfrm>
                    <a:prstGeom prst="rect">
                      <a:avLst/>
                    </a:prstGeom>
                    <a:noFill/>
                    <a:ln>
                      <a:noFill/>
                    </a:ln>
                  </pic:spPr>
                </pic:pic>
              </a:graphicData>
            </a:graphic>
          </wp:inline>
        </w:drawing>
      </w:r>
    </w:p>
    <w:p w:rsidR="00F552CB" w:rsidRPr="006834EE" w:rsidRDefault="00F552CB"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Fig 2.1 Location of </w:t>
      </w:r>
      <w:proofErr w:type="spellStart"/>
      <w:r w:rsidRPr="006834EE">
        <w:rPr>
          <w:rFonts w:ascii="Times New Roman" w:hAnsi="Times New Roman" w:cs="Times New Roman"/>
          <w:sz w:val="24"/>
          <w:szCs w:val="24"/>
        </w:rPr>
        <w:t>Hwange</w:t>
      </w:r>
      <w:proofErr w:type="spellEnd"/>
      <w:r w:rsidRPr="006834EE">
        <w:rPr>
          <w:rFonts w:ascii="Times New Roman" w:hAnsi="Times New Roman" w:cs="Times New Roman"/>
          <w:sz w:val="24"/>
          <w:szCs w:val="24"/>
        </w:rPr>
        <w:t xml:space="preserve"> National Park in the HSBC</w:t>
      </w:r>
    </w:p>
    <w:p w:rsidR="00A923F8" w:rsidRPr="006834EE" w:rsidRDefault="0069761A"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above map shows that the HNP borders the </w:t>
      </w:r>
      <w:proofErr w:type="spellStart"/>
      <w:r w:rsidRPr="006834EE">
        <w:rPr>
          <w:rFonts w:ascii="Times New Roman" w:hAnsi="Times New Roman" w:cs="Times New Roman"/>
          <w:sz w:val="24"/>
          <w:szCs w:val="24"/>
        </w:rPr>
        <w:t>Tsholotsho</w:t>
      </w:r>
      <w:proofErr w:type="spellEnd"/>
      <w:r w:rsidRPr="006834EE">
        <w:rPr>
          <w:rFonts w:ascii="Times New Roman" w:hAnsi="Times New Roman" w:cs="Times New Roman"/>
          <w:sz w:val="24"/>
          <w:szCs w:val="24"/>
        </w:rPr>
        <w:t xml:space="preserve"> </w:t>
      </w:r>
      <w:r w:rsidR="00B57E79" w:rsidRPr="006834EE">
        <w:rPr>
          <w:rFonts w:ascii="Times New Roman" w:hAnsi="Times New Roman" w:cs="Times New Roman"/>
          <w:sz w:val="24"/>
          <w:szCs w:val="24"/>
        </w:rPr>
        <w:t>communal area to the south east, the gazetted forest area to the east, Safari area to the north and the Zimbabwe-Botswana border to the west.</w:t>
      </w:r>
      <w:r w:rsidRPr="006834EE">
        <w:rPr>
          <w:rFonts w:ascii="Times New Roman" w:hAnsi="Times New Roman" w:cs="Times New Roman"/>
          <w:sz w:val="24"/>
          <w:szCs w:val="24"/>
        </w:rPr>
        <w:t xml:space="preserve"> </w:t>
      </w:r>
      <w:r w:rsidR="00B57E79" w:rsidRPr="006834EE">
        <w:rPr>
          <w:rFonts w:ascii="Times New Roman" w:hAnsi="Times New Roman" w:cs="Times New Roman"/>
          <w:sz w:val="24"/>
          <w:szCs w:val="24"/>
        </w:rPr>
        <w:t xml:space="preserve">The </w:t>
      </w:r>
      <w:proofErr w:type="spellStart"/>
      <w:r w:rsidR="00B57E79" w:rsidRPr="006834EE">
        <w:rPr>
          <w:rFonts w:ascii="Times New Roman" w:hAnsi="Times New Roman" w:cs="Times New Roman"/>
          <w:sz w:val="24"/>
          <w:szCs w:val="24"/>
        </w:rPr>
        <w:t>Ngamo</w:t>
      </w:r>
      <w:proofErr w:type="spellEnd"/>
      <w:r w:rsidR="00B57E79" w:rsidRPr="006834EE">
        <w:rPr>
          <w:rFonts w:ascii="Times New Roman" w:hAnsi="Times New Roman" w:cs="Times New Roman"/>
          <w:sz w:val="24"/>
          <w:szCs w:val="24"/>
        </w:rPr>
        <w:t xml:space="preserve"> and </w:t>
      </w:r>
      <w:proofErr w:type="spellStart"/>
      <w:r w:rsidR="00B57E79" w:rsidRPr="006834EE">
        <w:rPr>
          <w:rFonts w:ascii="Times New Roman" w:hAnsi="Times New Roman" w:cs="Times New Roman"/>
          <w:sz w:val="24"/>
          <w:szCs w:val="24"/>
        </w:rPr>
        <w:t>Sikumi</w:t>
      </w:r>
      <w:proofErr w:type="spellEnd"/>
      <w:r w:rsidR="00B57E79" w:rsidRPr="006834EE">
        <w:rPr>
          <w:rFonts w:ascii="Times New Roman" w:hAnsi="Times New Roman" w:cs="Times New Roman"/>
          <w:sz w:val="24"/>
          <w:szCs w:val="24"/>
        </w:rPr>
        <w:t xml:space="preserve"> areas share borders with communal areas in the </w:t>
      </w:r>
      <w:proofErr w:type="spellStart"/>
      <w:r w:rsidR="00B57E79" w:rsidRPr="006834EE">
        <w:rPr>
          <w:rFonts w:ascii="Times New Roman" w:hAnsi="Times New Roman" w:cs="Times New Roman"/>
          <w:sz w:val="24"/>
          <w:szCs w:val="24"/>
        </w:rPr>
        <w:t>Hwange</w:t>
      </w:r>
      <w:proofErr w:type="spellEnd"/>
      <w:r w:rsidR="00B57E79" w:rsidRPr="006834EE">
        <w:rPr>
          <w:rFonts w:ascii="Times New Roman" w:hAnsi="Times New Roman" w:cs="Times New Roman"/>
          <w:sz w:val="24"/>
          <w:szCs w:val="24"/>
        </w:rPr>
        <w:t xml:space="preserve"> District.</w:t>
      </w:r>
      <w:r w:rsidR="003D0480" w:rsidRPr="006834EE">
        <w:rPr>
          <w:rFonts w:ascii="Times New Roman" w:hAnsi="Times New Roman" w:cs="Times New Roman"/>
          <w:sz w:val="24"/>
          <w:szCs w:val="24"/>
        </w:rPr>
        <w:t xml:space="preserve"> The communities in the </w:t>
      </w:r>
      <w:proofErr w:type="spellStart"/>
      <w:r w:rsidR="003D0480" w:rsidRPr="006834EE">
        <w:rPr>
          <w:rFonts w:ascii="Times New Roman" w:hAnsi="Times New Roman" w:cs="Times New Roman"/>
          <w:sz w:val="24"/>
          <w:szCs w:val="24"/>
        </w:rPr>
        <w:t>Tsholotsho</w:t>
      </w:r>
      <w:proofErr w:type="spellEnd"/>
      <w:r w:rsidR="003D0480" w:rsidRPr="006834EE">
        <w:rPr>
          <w:rFonts w:ascii="Times New Roman" w:hAnsi="Times New Roman" w:cs="Times New Roman"/>
          <w:sz w:val="24"/>
          <w:szCs w:val="24"/>
        </w:rPr>
        <w:t xml:space="preserve"> and </w:t>
      </w:r>
      <w:proofErr w:type="spellStart"/>
      <w:r w:rsidR="003D0480" w:rsidRPr="006834EE">
        <w:rPr>
          <w:rFonts w:ascii="Times New Roman" w:hAnsi="Times New Roman" w:cs="Times New Roman"/>
          <w:sz w:val="24"/>
          <w:szCs w:val="24"/>
        </w:rPr>
        <w:t>Hwange</w:t>
      </w:r>
      <w:proofErr w:type="spellEnd"/>
      <w:r w:rsidR="003D0480" w:rsidRPr="006834EE">
        <w:rPr>
          <w:rFonts w:ascii="Times New Roman" w:hAnsi="Times New Roman" w:cs="Times New Roman"/>
          <w:sz w:val="24"/>
          <w:szCs w:val="24"/>
        </w:rPr>
        <w:t xml:space="preserve"> district do experience varying forms </w:t>
      </w:r>
      <w:r w:rsidR="003D0480" w:rsidRPr="006834EE">
        <w:rPr>
          <w:rFonts w:ascii="Times New Roman" w:hAnsi="Times New Roman" w:cs="Times New Roman"/>
          <w:sz w:val="24"/>
          <w:szCs w:val="24"/>
        </w:rPr>
        <w:lastRenderedPageBreak/>
        <w:t>of restriction of access to natural resources in the HNP and the two gazetted forests. There is total restriction to the HNP and access is only through designated access points after paying some entry fees. The surrounding community is not allowed to hunt or gather non timber products from the HNP. Anyone found to have gain illegal entry is considered to be committing and criminal offense. There is however some limited access to the gazetted forests which in most cases act as buffer zones</w:t>
      </w:r>
      <w:r w:rsidR="00A923F8" w:rsidRPr="006834EE">
        <w:rPr>
          <w:rFonts w:ascii="Times New Roman" w:hAnsi="Times New Roman" w:cs="Times New Roman"/>
          <w:sz w:val="24"/>
          <w:szCs w:val="24"/>
        </w:rPr>
        <w:t xml:space="preserve">. </w:t>
      </w:r>
    </w:p>
    <w:p w:rsidR="00A923F8" w:rsidRPr="006834EE" w:rsidRDefault="00A923F8" w:rsidP="006834EE">
      <w:pPr>
        <w:spacing w:line="360" w:lineRule="auto"/>
        <w:jc w:val="both"/>
        <w:rPr>
          <w:rFonts w:ascii="Times New Roman" w:hAnsi="Times New Roman" w:cs="Times New Roman"/>
          <w:sz w:val="24"/>
          <w:szCs w:val="24"/>
        </w:rPr>
      </w:pPr>
    </w:p>
    <w:p w:rsidR="00A923F8" w:rsidRPr="006834EE" w:rsidRDefault="00A923F8"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forests are important for watershed and soil protection (catchment area protection), biodiversity conservation, wildlife habitats and as a source of commercial timber and non-timber forest products such as honey, mushrooms, edible insects and indigenous fruits. The forests are generally critical for the management and protection of the fragile Kalahari sand ecosystem. Gazetted forests contribute to Zimbabwe’s Gross Domestic Product through the forestry and tourism sectors. Substantial quantities of indigenous timber products are exported as furniture, flooring and wood carvings. In addition, the forests generate revenue from photographic safaris and sport hunting. Furthermore, gazetted indigenous forests provide employment in the areas of commercial timber harvesting, safari operations, forest management and wood carving. About four timber concessions are operational in the forests at any one time. The concessions employ some 300 people in forest management and sawmilling. </w:t>
      </w:r>
    </w:p>
    <w:p w:rsidR="00A923F8" w:rsidRPr="006834EE" w:rsidRDefault="00A923F8" w:rsidP="006834EE">
      <w:pPr>
        <w:spacing w:line="360" w:lineRule="auto"/>
        <w:jc w:val="both"/>
        <w:rPr>
          <w:rFonts w:ascii="Times New Roman" w:hAnsi="Times New Roman" w:cs="Times New Roman"/>
          <w:sz w:val="24"/>
          <w:szCs w:val="24"/>
        </w:rPr>
      </w:pPr>
    </w:p>
    <w:p w:rsidR="00A923F8" w:rsidRPr="006834EE" w:rsidRDefault="00A923F8"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With respect to hunting, there can be as many as 160 hunts lasting 14 to 20 days each per hunting season (May to October). Sport hunting and photographic safari operations employ substantial numbers of people. Depending on the size of the safari outfit, there could be up to 25 people employed in catering, grounds maintenance, game tracking, skinning and tour guiding. The approximately 44 curio stalls operating along the Bulawayo-Victoria Falls road and in Victoria Falls derive their timber from gazette forests. Each stall employs on average 20 people engaged in various activities in the production and vending of the curios. </w:t>
      </w:r>
    </w:p>
    <w:p w:rsidR="00A923F8" w:rsidRPr="006834EE" w:rsidRDefault="00A923F8" w:rsidP="006834EE">
      <w:pPr>
        <w:spacing w:line="360" w:lineRule="auto"/>
        <w:jc w:val="both"/>
        <w:rPr>
          <w:rFonts w:ascii="Times New Roman" w:hAnsi="Times New Roman" w:cs="Times New Roman"/>
          <w:sz w:val="24"/>
          <w:szCs w:val="24"/>
        </w:rPr>
      </w:pPr>
    </w:p>
    <w:p w:rsidR="00A923F8" w:rsidRPr="006834EE" w:rsidRDefault="00A923F8"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general application of this PF will be common whether for HNP or the Forest areas, there will however be need to adapt the PF for respective project areas and respective PAPs.</w:t>
      </w:r>
    </w:p>
    <w:p w:rsidR="00A923F8" w:rsidRPr="006834EE" w:rsidRDefault="00A923F8"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br w:type="page"/>
      </w:r>
    </w:p>
    <w:p w:rsidR="005D06BB" w:rsidRPr="006834EE" w:rsidRDefault="005D06BB" w:rsidP="006834EE">
      <w:pPr>
        <w:pStyle w:val="ListParagraph"/>
        <w:numPr>
          <w:ilvl w:val="1"/>
          <w:numId w:val="34"/>
        </w:num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PROJECT ACTIVITIES</w:t>
      </w:r>
    </w:p>
    <w:p w:rsidR="00F94E22" w:rsidRPr="006834EE" w:rsidRDefault="00C53942" w:rsidP="006834EE">
      <w:pPr>
        <w:pStyle w:val="ListParagraph"/>
        <w:numPr>
          <w:ilvl w:val="2"/>
          <w:numId w:val="34"/>
        </w:numPr>
        <w:spacing w:line="360" w:lineRule="auto"/>
        <w:jc w:val="both"/>
        <w:rPr>
          <w:rFonts w:ascii="Times New Roman" w:hAnsi="Times New Roman" w:cs="Times New Roman"/>
          <w:b/>
          <w:bCs/>
          <w:sz w:val="24"/>
          <w:szCs w:val="24"/>
          <w:lang w:val="x-none"/>
        </w:rPr>
      </w:pPr>
      <w:r w:rsidRPr="006834EE">
        <w:rPr>
          <w:rFonts w:ascii="Times New Roman" w:hAnsi="Times New Roman" w:cs="Times New Roman"/>
          <w:b/>
          <w:bCs/>
          <w:sz w:val="24"/>
          <w:szCs w:val="24"/>
          <w:lang w:val="x-none"/>
        </w:rPr>
        <w:t>PARKS AND WILDLIFE MANAGEMENT AUTHORITY</w:t>
      </w:r>
      <w:r w:rsidR="00F94E22" w:rsidRPr="006834EE">
        <w:rPr>
          <w:rFonts w:ascii="Times New Roman" w:hAnsi="Times New Roman" w:cs="Times New Roman"/>
          <w:b/>
          <w:bCs/>
          <w:sz w:val="24"/>
          <w:szCs w:val="24"/>
        </w:rPr>
        <w:t xml:space="preserve"> </w:t>
      </w:r>
    </w:p>
    <w:p w:rsidR="00C53942" w:rsidRPr="006834EE" w:rsidRDefault="00C53942" w:rsidP="006834EE">
      <w:pPr>
        <w:pStyle w:val="ListParagraph"/>
        <w:numPr>
          <w:ilvl w:val="0"/>
          <w:numId w:val="35"/>
        </w:num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Focal area outputs</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The overall objective of the focal area is to assist HNP to become a thriving and </w:t>
      </w:r>
      <w:r w:rsidR="003104C6" w:rsidRPr="006834EE">
        <w:rPr>
          <w:rFonts w:ascii="Times New Roman" w:hAnsi="Times New Roman" w:cs="Times New Roman"/>
          <w:sz w:val="24"/>
          <w:szCs w:val="24"/>
          <w:lang w:val="en-US"/>
        </w:rPr>
        <w:t>self-sustaining</w:t>
      </w:r>
      <w:r w:rsidRPr="006834EE">
        <w:rPr>
          <w:rFonts w:ascii="Times New Roman" w:hAnsi="Times New Roman" w:cs="Times New Roman"/>
          <w:sz w:val="24"/>
          <w:szCs w:val="24"/>
          <w:lang w:val="en-US"/>
        </w:rPr>
        <w:t xml:space="preserve"> wildlife estate.  Its specific outputs are:</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functioning of the park’s ecosystem better understood.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Game water supply improved.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Extent of wildlife poaching reduced.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Incidence of veld fires curtailed.</w:t>
      </w:r>
    </w:p>
    <w:p w:rsidR="00F94E2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Pilot REDD+ project developed and piloted.</w:t>
      </w:r>
    </w:p>
    <w:p w:rsidR="00C53942" w:rsidRPr="006834EE" w:rsidRDefault="00C53942" w:rsidP="006834EE">
      <w:pPr>
        <w:pStyle w:val="ListParagraph"/>
        <w:numPr>
          <w:ilvl w:val="0"/>
          <w:numId w:val="35"/>
        </w:num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Specific activities by output</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1: The functioning of the park’s ecosystem better understood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carried out:</w:t>
      </w:r>
    </w:p>
    <w:p w:rsidR="00C53942" w:rsidRPr="006834EE" w:rsidRDefault="00C53942" w:rsidP="006834EE">
      <w:pPr>
        <w:numPr>
          <w:ilvl w:val="1"/>
          <w:numId w:val="7"/>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Study wildlife migratory routes throughout the corridor.</w:t>
      </w:r>
    </w:p>
    <w:p w:rsidR="00C53942" w:rsidRPr="006834EE" w:rsidRDefault="00C53942" w:rsidP="006834EE">
      <w:pPr>
        <w:numPr>
          <w:ilvl w:val="1"/>
          <w:numId w:val="7"/>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Carryout a comprehensive groundwater assessment of the corridor.</w:t>
      </w:r>
    </w:p>
    <w:p w:rsidR="00C53942" w:rsidRPr="006834EE" w:rsidRDefault="00C53942" w:rsidP="006834EE">
      <w:pPr>
        <w:numPr>
          <w:ilvl w:val="1"/>
          <w:numId w:val="7"/>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Conduct wildlife aerial surveys for indicator species every three years.</w:t>
      </w:r>
    </w:p>
    <w:p w:rsidR="00C53942" w:rsidRPr="006834EE" w:rsidRDefault="00F94E22" w:rsidP="006834EE">
      <w:pPr>
        <w:numPr>
          <w:ilvl w:val="1"/>
          <w:numId w:val="7"/>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Update the park management plan.</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2: Game water supply improved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activity will be undertaken:</w:t>
      </w:r>
    </w:p>
    <w:p w:rsidR="00C53942" w:rsidRPr="006834EE" w:rsidRDefault="00C53942" w:rsidP="006834EE">
      <w:pPr>
        <w:numPr>
          <w:ilvl w:val="0"/>
          <w:numId w:val="8"/>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Establish and maintain game water points as per HNP management plan.</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3: Extent of wildlife poaching reduced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conducted:</w:t>
      </w:r>
    </w:p>
    <w:p w:rsidR="00C53942" w:rsidRPr="006834EE" w:rsidRDefault="00C53942" w:rsidP="006834EE">
      <w:pPr>
        <w:numPr>
          <w:ilvl w:val="0"/>
          <w:numId w:val="9"/>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Enhance anti-poaching activities in the park.</w:t>
      </w:r>
    </w:p>
    <w:p w:rsidR="00C53942" w:rsidRPr="006834EE" w:rsidRDefault="00C53942" w:rsidP="006834EE">
      <w:pPr>
        <w:numPr>
          <w:ilvl w:val="0"/>
          <w:numId w:val="9"/>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Mount joint/coordinated operations with relevant institutions (e.g. Forestry Commission, Painted dog project and Rural District Councils-RDCs).</w:t>
      </w:r>
    </w:p>
    <w:p w:rsidR="00F94E22" w:rsidRPr="006834EE" w:rsidRDefault="00F94E2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lastRenderedPageBreak/>
        <w:t xml:space="preserve">Output 3 activities are the ones that have enforcement of the existing restriction of access to the natural resources in the park area by the surrounding communities. Though the project has no additional restrictions to the ones that already exist, the success of the project is premised on the effective enforcement of the existing restriction to the park area. For effective implementation of the </w:t>
      </w:r>
      <w:r w:rsidR="00E52BAA" w:rsidRPr="006834EE">
        <w:rPr>
          <w:rFonts w:ascii="Times New Roman" w:hAnsi="Times New Roman" w:cs="Times New Roman"/>
          <w:sz w:val="24"/>
          <w:szCs w:val="24"/>
          <w:lang w:val="en-US"/>
        </w:rPr>
        <w:t>anti-poaching</w:t>
      </w:r>
      <w:r w:rsidRPr="006834EE">
        <w:rPr>
          <w:rFonts w:ascii="Times New Roman" w:hAnsi="Times New Roman" w:cs="Times New Roman"/>
          <w:sz w:val="24"/>
          <w:szCs w:val="24"/>
          <w:lang w:val="en-US"/>
        </w:rPr>
        <w:t xml:space="preserve"> endeavors, community participation is very essential. The HNP will ensure it consults the local community on </w:t>
      </w:r>
      <w:r w:rsidR="00E52BAA" w:rsidRPr="006834EE">
        <w:rPr>
          <w:rFonts w:ascii="Times New Roman" w:hAnsi="Times New Roman" w:cs="Times New Roman"/>
          <w:sz w:val="24"/>
          <w:szCs w:val="24"/>
          <w:lang w:val="en-US"/>
        </w:rPr>
        <w:t>designing and implementation of anti-poaching activities.</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4: Incidence of veld fires curtailed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carried out:</w:t>
      </w:r>
    </w:p>
    <w:p w:rsidR="00C53942" w:rsidRPr="006834EE" w:rsidRDefault="00C53942" w:rsidP="006834EE">
      <w:pPr>
        <w:numPr>
          <w:ilvl w:val="0"/>
          <w:numId w:val="10"/>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Establish and maintain fire guards.</w:t>
      </w:r>
    </w:p>
    <w:p w:rsidR="00C53942" w:rsidRPr="006834EE" w:rsidRDefault="00C53942" w:rsidP="006834EE">
      <w:pPr>
        <w:numPr>
          <w:ilvl w:val="0"/>
          <w:numId w:val="10"/>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Undertake </w:t>
      </w:r>
      <w:r w:rsidR="003104C6" w:rsidRPr="006834EE">
        <w:rPr>
          <w:rFonts w:ascii="Times New Roman" w:hAnsi="Times New Roman" w:cs="Times New Roman"/>
          <w:sz w:val="24"/>
          <w:szCs w:val="24"/>
          <w:lang w:val="en-US"/>
        </w:rPr>
        <w:t>firefighting</w:t>
      </w:r>
      <w:r w:rsidRPr="006834EE">
        <w:rPr>
          <w:rFonts w:ascii="Times New Roman" w:hAnsi="Times New Roman" w:cs="Times New Roman"/>
          <w:sz w:val="24"/>
          <w:szCs w:val="24"/>
          <w:lang w:val="en-US"/>
        </w:rPr>
        <w:t xml:space="preserve"> operations.</w:t>
      </w:r>
    </w:p>
    <w:p w:rsidR="00C53942" w:rsidRPr="006834EE" w:rsidRDefault="00C53942" w:rsidP="006834EE">
      <w:pPr>
        <w:numPr>
          <w:ilvl w:val="0"/>
          <w:numId w:val="10"/>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Mount community conservation awareness campaigns.</w:t>
      </w:r>
    </w:p>
    <w:p w:rsidR="00C53942" w:rsidRPr="006834EE" w:rsidRDefault="00F94E2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Output 4 is the one under which most community sensitization activities are anchored. The community is expected to actively participate under this item in all its facets. The community participation is essential for effective fire management and general conservation awareness.</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5: Pilot REDD+ project developed and implemented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conducted:</w:t>
      </w:r>
    </w:p>
    <w:p w:rsidR="00C53942" w:rsidRPr="006834EE" w:rsidRDefault="00C53942" w:rsidP="006834EE">
      <w:pPr>
        <w:numPr>
          <w:ilvl w:val="0"/>
          <w:numId w:val="1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Establish the underlying causes of deforestation in HNP.</w:t>
      </w:r>
    </w:p>
    <w:p w:rsidR="00C53942" w:rsidRPr="006834EE" w:rsidRDefault="00C53942" w:rsidP="006834EE">
      <w:pPr>
        <w:numPr>
          <w:ilvl w:val="0"/>
          <w:numId w:val="1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Assess and map out the forest cover of HNP.</w:t>
      </w:r>
    </w:p>
    <w:p w:rsidR="00C53942" w:rsidRPr="006834EE" w:rsidRDefault="00C53942" w:rsidP="006834EE">
      <w:pPr>
        <w:numPr>
          <w:ilvl w:val="0"/>
          <w:numId w:val="1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Establish the amount of carbon sequestrated by HNP forests; Assess REDD+ readiness of the forests.</w:t>
      </w:r>
    </w:p>
    <w:p w:rsidR="00C53942" w:rsidRPr="006834EE" w:rsidRDefault="00C53942" w:rsidP="006834EE">
      <w:pPr>
        <w:numPr>
          <w:ilvl w:val="0"/>
          <w:numId w:val="11"/>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Design and implement a pilot REDD+ project.</w:t>
      </w:r>
    </w:p>
    <w:p w:rsidR="00C53942" w:rsidRPr="006834EE" w:rsidRDefault="00C53942" w:rsidP="006834EE">
      <w:pPr>
        <w:pStyle w:val="ListParagraph"/>
        <w:numPr>
          <w:ilvl w:val="2"/>
          <w:numId w:val="34"/>
        </w:numPr>
        <w:spacing w:line="360" w:lineRule="auto"/>
        <w:jc w:val="both"/>
        <w:rPr>
          <w:rFonts w:ascii="Times New Roman" w:hAnsi="Times New Roman" w:cs="Times New Roman"/>
          <w:b/>
          <w:bCs/>
          <w:sz w:val="24"/>
          <w:szCs w:val="24"/>
          <w:lang w:val="x-none"/>
        </w:rPr>
      </w:pPr>
      <w:r w:rsidRPr="006834EE">
        <w:rPr>
          <w:rFonts w:ascii="Times New Roman" w:hAnsi="Times New Roman" w:cs="Times New Roman"/>
          <w:b/>
          <w:bCs/>
          <w:sz w:val="24"/>
          <w:szCs w:val="24"/>
          <w:lang w:val="x-none"/>
        </w:rPr>
        <w:br w:type="page"/>
      </w:r>
      <w:bookmarkStart w:id="1" w:name="_Toc369596909"/>
      <w:r w:rsidRPr="006834EE">
        <w:rPr>
          <w:rFonts w:ascii="Times New Roman" w:hAnsi="Times New Roman" w:cs="Times New Roman"/>
          <w:b/>
          <w:bCs/>
          <w:sz w:val="24"/>
          <w:szCs w:val="24"/>
          <w:lang w:val="x-none"/>
        </w:rPr>
        <w:lastRenderedPageBreak/>
        <w:t>FORESTRY COMMISSION- CLIMATE CHANGE FOCAL AREA</w:t>
      </w:r>
      <w:bookmarkEnd w:id="1"/>
    </w:p>
    <w:p w:rsidR="00E52BAA" w:rsidRPr="006834EE" w:rsidRDefault="00E52BAA" w:rsidP="006834EE">
      <w:pPr>
        <w:spacing w:line="360" w:lineRule="auto"/>
        <w:jc w:val="both"/>
        <w:rPr>
          <w:rFonts w:ascii="Times New Roman" w:hAnsi="Times New Roman" w:cs="Times New Roman"/>
          <w:bCs/>
          <w:sz w:val="24"/>
          <w:szCs w:val="24"/>
        </w:rPr>
      </w:pPr>
      <w:r w:rsidRPr="006834EE">
        <w:rPr>
          <w:rFonts w:ascii="Times New Roman" w:hAnsi="Times New Roman" w:cs="Times New Roman"/>
          <w:bCs/>
          <w:sz w:val="24"/>
          <w:szCs w:val="24"/>
        </w:rPr>
        <w:t>As indicated in section 2.2.1, the achievement of the project objectives by Forestry Commission depends totally on the close participation of the local community.</w:t>
      </w:r>
    </w:p>
    <w:p w:rsidR="00C53942" w:rsidRPr="006834EE" w:rsidRDefault="00C53942" w:rsidP="006834EE">
      <w:pPr>
        <w:pStyle w:val="ListParagraph"/>
        <w:numPr>
          <w:ilvl w:val="0"/>
          <w:numId w:val="20"/>
        </w:num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OUTPUTS OF THE FOCAL AREA</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The overall objective of this focal area is to promote improved land and forest management practices in </w:t>
      </w:r>
      <w:proofErr w:type="spellStart"/>
      <w:r w:rsidRPr="006834EE">
        <w:rPr>
          <w:rFonts w:ascii="Times New Roman" w:hAnsi="Times New Roman" w:cs="Times New Roman"/>
          <w:sz w:val="24"/>
          <w:szCs w:val="24"/>
          <w:lang w:val="en-US"/>
        </w:rPr>
        <w:t>Sikumi</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Ngamo</w:t>
      </w:r>
      <w:proofErr w:type="spellEnd"/>
      <w:r w:rsidRPr="006834EE">
        <w:rPr>
          <w:rFonts w:ascii="Times New Roman" w:hAnsi="Times New Roman" w:cs="Times New Roman"/>
          <w:sz w:val="24"/>
          <w:szCs w:val="24"/>
          <w:lang w:val="en-US"/>
        </w:rPr>
        <w:t xml:space="preserve"> forests. Its outputs are:</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Pilot REDD+ project developed and implemented.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Incidence of forest fires curtailed.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Extent of commercial timber and wildlife poaching reduced;</w:t>
      </w:r>
    </w:p>
    <w:p w:rsidR="00C53942" w:rsidRPr="006834EE" w:rsidRDefault="00C53942" w:rsidP="006834EE">
      <w:pPr>
        <w:numPr>
          <w:ilvl w:val="0"/>
          <w:numId w:val="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Game water supply improved.</w:t>
      </w:r>
    </w:p>
    <w:p w:rsidR="00C53942" w:rsidRPr="006834EE" w:rsidRDefault="00C53942" w:rsidP="006834EE">
      <w:pPr>
        <w:pStyle w:val="ListParagraph"/>
        <w:numPr>
          <w:ilvl w:val="0"/>
          <w:numId w:val="20"/>
        </w:num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ACTIVITIES TO THE OUTPUTS</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1: Pilot REDD+ project developed and implemented.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carried out under this output:</w:t>
      </w:r>
    </w:p>
    <w:p w:rsidR="00C53942" w:rsidRPr="006834EE" w:rsidRDefault="00C53942" w:rsidP="006834EE">
      <w:pPr>
        <w:numPr>
          <w:ilvl w:val="1"/>
          <w:numId w:val="1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Establish the underlying causes of deforestation in </w:t>
      </w:r>
      <w:proofErr w:type="spellStart"/>
      <w:r w:rsidRPr="006834EE">
        <w:rPr>
          <w:rFonts w:ascii="Times New Roman" w:hAnsi="Times New Roman" w:cs="Times New Roman"/>
          <w:sz w:val="24"/>
          <w:szCs w:val="24"/>
          <w:lang w:val="en-US"/>
        </w:rPr>
        <w:t>Sikumi</w:t>
      </w:r>
      <w:proofErr w:type="spellEnd"/>
      <w:r w:rsidRPr="006834EE">
        <w:rPr>
          <w:rFonts w:ascii="Times New Roman" w:hAnsi="Times New Roman" w:cs="Times New Roman"/>
          <w:sz w:val="24"/>
          <w:szCs w:val="24"/>
          <w:lang w:val="en-US"/>
        </w:rPr>
        <w:t xml:space="preserve"> and </w:t>
      </w:r>
      <w:proofErr w:type="spellStart"/>
      <w:r w:rsidRPr="006834EE">
        <w:rPr>
          <w:rFonts w:ascii="Times New Roman" w:hAnsi="Times New Roman" w:cs="Times New Roman"/>
          <w:sz w:val="24"/>
          <w:szCs w:val="24"/>
          <w:lang w:val="en-US"/>
        </w:rPr>
        <w:t>Ngamo</w:t>
      </w:r>
      <w:proofErr w:type="spellEnd"/>
      <w:r w:rsidRPr="006834EE">
        <w:rPr>
          <w:rFonts w:ascii="Times New Roman" w:hAnsi="Times New Roman" w:cs="Times New Roman"/>
          <w:sz w:val="24"/>
          <w:szCs w:val="24"/>
          <w:lang w:val="en-US"/>
        </w:rPr>
        <w:t xml:space="preserve"> forests.</w:t>
      </w:r>
    </w:p>
    <w:p w:rsidR="00C53942" w:rsidRPr="006834EE" w:rsidRDefault="00C53942" w:rsidP="006834EE">
      <w:pPr>
        <w:numPr>
          <w:ilvl w:val="1"/>
          <w:numId w:val="1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Assess and map out forest cover of the forests.</w:t>
      </w:r>
    </w:p>
    <w:p w:rsidR="00C53942" w:rsidRPr="006834EE" w:rsidRDefault="00C53942" w:rsidP="006834EE">
      <w:pPr>
        <w:numPr>
          <w:ilvl w:val="1"/>
          <w:numId w:val="1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Assess the amount of carbon sequestrated by the forests.</w:t>
      </w:r>
    </w:p>
    <w:p w:rsidR="00C53942" w:rsidRPr="006834EE" w:rsidRDefault="00C53942" w:rsidP="006834EE">
      <w:pPr>
        <w:numPr>
          <w:ilvl w:val="1"/>
          <w:numId w:val="1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Assess REDD+ readiness of the forests.</w:t>
      </w:r>
    </w:p>
    <w:p w:rsidR="00C53942" w:rsidRPr="006834EE" w:rsidRDefault="00C53942" w:rsidP="006834EE">
      <w:pPr>
        <w:numPr>
          <w:ilvl w:val="1"/>
          <w:numId w:val="15"/>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Design and implement a pilot REDD+ project.</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2: Incidence of forest fires curtailed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conducted:</w:t>
      </w:r>
    </w:p>
    <w:p w:rsidR="00C53942" w:rsidRPr="006834EE" w:rsidRDefault="00C53942" w:rsidP="006834EE">
      <w:pPr>
        <w:numPr>
          <w:ilvl w:val="0"/>
          <w:numId w:val="14"/>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Establish and maintain fire guards.</w:t>
      </w:r>
    </w:p>
    <w:p w:rsidR="00C53942" w:rsidRPr="006834EE" w:rsidRDefault="00C53942" w:rsidP="006834EE">
      <w:pPr>
        <w:numPr>
          <w:ilvl w:val="0"/>
          <w:numId w:val="14"/>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Undertake </w:t>
      </w:r>
      <w:r w:rsidR="00481789" w:rsidRPr="006834EE">
        <w:rPr>
          <w:rFonts w:ascii="Times New Roman" w:hAnsi="Times New Roman" w:cs="Times New Roman"/>
          <w:sz w:val="24"/>
          <w:szCs w:val="24"/>
          <w:lang w:val="en-US"/>
        </w:rPr>
        <w:t>firefighting</w:t>
      </w:r>
      <w:r w:rsidRPr="006834EE">
        <w:rPr>
          <w:rFonts w:ascii="Times New Roman" w:hAnsi="Times New Roman" w:cs="Times New Roman"/>
          <w:sz w:val="24"/>
          <w:szCs w:val="24"/>
          <w:lang w:val="en-US"/>
        </w:rPr>
        <w:t xml:space="preserve"> operations.</w:t>
      </w:r>
    </w:p>
    <w:p w:rsidR="00C53942" w:rsidRPr="006834EE" w:rsidRDefault="00C53942" w:rsidP="006834EE">
      <w:pPr>
        <w:numPr>
          <w:ilvl w:val="0"/>
          <w:numId w:val="14"/>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Strengthen the work of community fire brigades.  </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3: Extent of commercial timber and wildlife poaching reduced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done:</w:t>
      </w:r>
    </w:p>
    <w:p w:rsidR="00C53942" w:rsidRPr="008719F7" w:rsidRDefault="00C53942" w:rsidP="006834EE">
      <w:pPr>
        <w:numPr>
          <w:ilvl w:val="0"/>
          <w:numId w:val="13"/>
        </w:numPr>
        <w:spacing w:line="360" w:lineRule="auto"/>
        <w:jc w:val="both"/>
        <w:rPr>
          <w:rFonts w:ascii="Times New Roman" w:hAnsi="Times New Roman" w:cs="Times New Roman"/>
          <w:sz w:val="24"/>
          <w:szCs w:val="24"/>
          <w:lang w:val="en-US"/>
        </w:rPr>
      </w:pPr>
      <w:r w:rsidRPr="008719F7">
        <w:rPr>
          <w:rFonts w:ascii="Times New Roman" w:hAnsi="Times New Roman" w:cs="Times New Roman"/>
          <w:sz w:val="24"/>
          <w:szCs w:val="24"/>
          <w:lang w:val="en-US"/>
        </w:rPr>
        <w:lastRenderedPageBreak/>
        <w:t>Enhance anti-poaching capacity in the forests.</w:t>
      </w:r>
    </w:p>
    <w:p w:rsidR="00C53942" w:rsidRPr="008719F7" w:rsidRDefault="00C53942" w:rsidP="006834EE">
      <w:pPr>
        <w:numPr>
          <w:ilvl w:val="0"/>
          <w:numId w:val="13"/>
        </w:numPr>
        <w:spacing w:line="360" w:lineRule="auto"/>
        <w:jc w:val="both"/>
        <w:rPr>
          <w:rFonts w:ascii="Times New Roman" w:hAnsi="Times New Roman" w:cs="Times New Roman"/>
          <w:sz w:val="24"/>
          <w:szCs w:val="24"/>
          <w:lang w:val="en-US"/>
        </w:rPr>
      </w:pPr>
      <w:r w:rsidRPr="008719F7">
        <w:rPr>
          <w:rFonts w:ascii="Times New Roman" w:hAnsi="Times New Roman" w:cs="Times New Roman"/>
          <w:sz w:val="24"/>
          <w:szCs w:val="24"/>
          <w:lang w:val="en-US"/>
        </w:rPr>
        <w:t>Facilitate operations of community resource sharing committees.</w:t>
      </w:r>
    </w:p>
    <w:p w:rsidR="00C53942" w:rsidRPr="006834EE" w:rsidRDefault="00C53942" w:rsidP="006834EE">
      <w:pPr>
        <w:numPr>
          <w:ilvl w:val="0"/>
          <w:numId w:val="13"/>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Mount joint anti-poaching operations with relevant institutions (e.g. Parks &amp; Wildlife Management Authority, Rural district Councils and the Painted Dog project).</w:t>
      </w:r>
    </w:p>
    <w:p w:rsidR="00C53942" w:rsidRPr="006834EE" w:rsidRDefault="00C53942" w:rsidP="006834EE">
      <w:pPr>
        <w:spacing w:line="360" w:lineRule="auto"/>
        <w:jc w:val="both"/>
        <w:rPr>
          <w:rFonts w:ascii="Times New Roman" w:hAnsi="Times New Roman" w:cs="Times New Roman"/>
          <w:b/>
          <w:sz w:val="24"/>
          <w:szCs w:val="24"/>
          <w:lang w:val="en-US"/>
        </w:rPr>
      </w:pPr>
      <w:r w:rsidRPr="006834EE">
        <w:rPr>
          <w:rFonts w:ascii="Times New Roman" w:hAnsi="Times New Roman" w:cs="Times New Roman"/>
          <w:b/>
          <w:sz w:val="24"/>
          <w:szCs w:val="24"/>
          <w:lang w:val="en-US"/>
        </w:rPr>
        <w:t>Output 4: Game water supply improved</w:t>
      </w:r>
    </w:p>
    <w:p w:rsidR="00C53942" w:rsidRPr="006834EE" w:rsidRDefault="00C53942" w:rsidP="006834EE">
      <w:p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The following activities will be carried out:</w:t>
      </w:r>
    </w:p>
    <w:p w:rsidR="00C53942" w:rsidRPr="006834EE" w:rsidRDefault="00C53942" w:rsidP="006834EE">
      <w:pPr>
        <w:numPr>
          <w:ilvl w:val="0"/>
          <w:numId w:val="12"/>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 xml:space="preserve">Carry out a comprehensive game water assessment exercise throughout the corridor. </w:t>
      </w:r>
    </w:p>
    <w:p w:rsidR="00C53942" w:rsidRPr="006834EE" w:rsidRDefault="00C53942" w:rsidP="006834EE">
      <w:pPr>
        <w:numPr>
          <w:ilvl w:val="0"/>
          <w:numId w:val="12"/>
        </w:numPr>
        <w:spacing w:line="360" w:lineRule="auto"/>
        <w:jc w:val="both"/>
        <w:rPr>
          <w:rFonts w:ascii="Times New Roman" w:hAnsi="Times New Roman" w:cs="Times New Roman"/>
          <w:sz w:val="24"/>
          <w:szCs w:val="24"/>
          <w:lang w:val="en-US"/>
        </w:rPr>
      </w:pPr>
      <w:r w:rsidRPr="006834EE">
        <w:rPr>
          <w:rFonts w:ascii="Times New Roman" w:hAnsi="Times New Roman" w:cs="Times New Roman"/>
          <w:sz w:val="24"/>
          <w:szCs w:val="24"/>
          <w:lang w:val="en-US"/>
        </w:rPr>
        <w:t>Facilitate the provision of adequate water through the establishment of new and maintenance of existing water points.</w:t>
      </w:r>
    </w:p>
    <w:p w:rsidR="004442D0" w:rsidRPr="006834EE" w:rsidRDefault="004442D0" w:rsidP="006834EE">
      <w:pPr>
        <w:spacing w:line="360" w:lineRule="auto"/>
        <w:ind w:left="720"/>
        <w:jc w:val="both"/>
        <w:rPr>
          <w:rFonts w:ascii="Times New Roman" w:hAnsi="Times New Roman" w:cs="Times New Roman"/>
          <w:sz w:val="24"/>
          <w:szCs w:val="24"/>
          <w:lang w:val="en-US"/>
        </w:rPr>
      </w:pPr>
    </w:p>
    <w:p w:rsidR="00D8554C" w:rsidRDefault="00D8554C">
      <w:pPr>
        <w:rPr>
          <w:rFonts w:ascii="Times New Roman" w:hAnsi="Times New Roman" w:cs="Times New Roman"/>
          <w:b/>
          <w:bCs/>
          <w:iCs/>
          <w:caps/>
          <w:sz w:val="24"/>
          <w:szCs w:val="24"/>
        </w:rPr>
      </w:pPr>
      <w:r>
        <w:rPr>
          <w:rFonts w:ascii="Times New Roman" w:hAnsi="Times New Roman" w:cs="Times New Roman"/>
          <w:b/>
          <w:bCs/>
          <w:iCs/>
          <w:caps/>
          <w:sz w:val="24"/>
          <w:szCs w:val="24"/>
        </w:rPr>
        <w:br w:type="page"/>
      </w:r>
    </w:p>
    <w:p w:rsidR="001E3FDC" w:rsidRPr="006834EE" w:rsidRDefault="00E52BAA" w:rsidP="006834EE">
      <w:pPr>
        <w:spacing w:line="360" w:lineRule="auto"/>
        <w:jc w:val="both"/>
        <w:rPr>
          <w:rFonts w:ascii="Times New Roman" w:hAnsi="Times New Roman" w:cs="Times New Roman"/>
          <w:b/>
          <w:bCs/>
          <w:iCs/>
          <w:caps/>
          <w:sz w:val="24"/>
          <w:szCs w:val="24"/>
        </w:rPr>
      </w:pPr>
      <w:r w:rsidRPr="006834EE">
        <w:rPr>
          <w:rFonts w:ascii="Times New Roman" w:hAnsi="Times New Roman" w:cs="Times New Roman"/>
          <w:b/>
          <w:bCs/>
          <w:iCs/>
          <w:caps/>
          <w:sz w:val="24"/>
          <w:szCs w:val="24"/>
        </w:rPr>
        <w:lastRenderedPageBreak/>
        <w:t xml:space="preserve">3.0 </w:t>
      </w:r>
      <w:r w:rsidR="001E3FDC" w:rsidRPr="006834EE">
        <w:rPr>
          <w:rFonts w:ascii="Times New Roman" w:hAnsi="Times New Roman" w:cs="Times New Roman"/>
          <w:b/>
          <w:bCs/>
          <w:iCs/>
          <w:caps/>
          <w:sz w:val="24"/>
          <w:szCs w:val="24"/>
        </w:rPr>
        <w:t xml:space="preserve">Community </w:t>
      </w:r>
      <w:r w:rsidR="00DB7F99" w:rsidRPr="006834EE">
        <w:rPr>
          <w:rFonts w:ascii="Times New Roman" w:hAnsi="Times New Roman" w:cs="Times New Roman"/>
          <w:b/>
          <w:bCs/>
          <w:iCs/>
          <w:caps/>
          <w:sz w:val="24"/>
          <w:szCs w:val="24"/>
        </w:rPr>
        <w:t>stakeholders’</w:t>
      </w:r>
      <w:r w:rsidR="001E3FDC" w:rsidRPr="006834EE">
        <w:rPr>
          <w:rFonts w:ascii="Times New Roman" w:hAnsi="Times New Roman" w:cs="Times New Roman"/>
          <w:b/>
          <w:bCs/>
          <w:iCs/>
          <w:caps/>
          <w:sz w:val="24"/>
          <w:szCs w:val="24"/>
        </w:rPr>
        <w:t xml:space="preserve"> profile</w:t>
      </w:r>
    </w:p>
    <w:p w:rsidR="004442D0" w:rsidRPr="006834EE" w:rsidRDefault="00E52BAA"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The stakeholder mix for PWMA and the Forestry Commission consists of both corporate and household</w:t>
      </w:r>
      <w:r w:rsidR="004442D0" w:rsidRPr="006834EE">
        <w:rPr>
          <w:rFonts w:ascii="Times New Roman" w:eastAsia="Calibri" w:hAnsi="Times New Roman" w:cs="Times New Roman"/>
          <w:sz w:val="24"/>
          <w:szCs w:val="24"/>
          <w:lang w:val="en-US"/>
        </w:rPr>
        <w:t>s</w:t>
      </w:r>
      <w:r w:rsidRPr="006834EE">
        <w:rPr>
          <w:rFonts w:ascii="Times New Roman" w:eastAsia="Calibri" w:hAnsi="Times New Roman" w:cs="Times New Roman"/>
          <w:sz w:val="24"/>
          <w:szCs w:val="24"/>
          <w:lang w:val="en-US"/>
        </w:rPr>
        <w:t xml:space="preserve">. The corporate stakeholders are mostly private operators within and outside the park estate and the forest areas. These include </w:t>
      </w:r>
      <w:r w:rsidR="004442D0" w:rsidRPr="006834EE">
        <w:rPr>
          <w:rFonts w:ascii="Times New Roman" w:eastAsia="Calibri" w:hAnsi="Times New Roman" w:cs="Times New Roman"/>
          <w:sz w:val="24"/>
          <w:szCs w:val="24"/>
          <w:lang w:val="en-US"/>
        </w:rPr>
        <w:t xml:space="preserve">NGOs, research institutions, </w:t>
      </w:r>
      <w:r w:rsidRPr="006834EE">
        <w:rPr>
          <w:rFonts w:ascii="Times New Roman" w:eastAsia="Calibri" w:hAnsi="Times New Roman" w:cs="Times New Roman"/>
          <w:sz w:val="24"/>
          <w:szCs w:val="24"/>
          <w:lang w:val="en-US"/>
        </w:rPr>
        <w:t>regulato</w:t>
      </w:r>
      <w:r w:rsidR="004442D0" w:rsidRPr="006834EE">
        <w:rPr>
          <w:rFonts w:ascii="Times New Roman" w:eastAsia="Calibri" w:hAnsi="Times New Roman" w:cs="Times New Roman"/>
          <w:sz w:val="24"/>
          <w:szCs w:val="24"/>
          <w:lang w:val="en-US"/>
        </w:rPr>
        <w:t>ry authorities and government departments. The stakeholder profile will have more focus on the community stakeholders.</w:t>
      </w:r>
      <w:r w:rsidRPr="006834EE">
        <w:rPr>
          <w:rFonts w:ascii="Times New Roman" w:eastAsia="Calibri" w:hAnsi="Times New Roman" w:cs="Times New Roman"/>
          <w:sz w:val="24"/>
          <w:szCs w:val="24"/>
          <w:lang w:val="en-US"/>
        </w:rPr>
        <w:t xml:space="preserve">  </w:t>
      </w:r>
    </w:p>
    <w:p w:rsidR="004442D0" w:rsidRPr="006834EE" w:rsidRDefault="004442D0" w:rsidP="006834EE">
      <w:pPr>
        <w:spacing w:after="0" w:line="360" w:lineRule="auto"/>
        <w:jc w:val="both"/>
        <w:rPr>
          <w:rFonts w:ascii="Times New Roman" w:eastAsia="Calibri" w:hAnsi="Times New Roman" w:cs="Times New Roman"/>
          <w:sz w:val="24"/>
          <w:szCs w:val="24"/>
          <w:lang w:val="en-US"/>
        </w:rPr>
      </w:pPr>
    </w:p>
    <w:p w:rsidR="00265E84" w:rsidRPr="006834EE" w:rsidRDefault="00265E84"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Districts that are </w:t>
      </w:r>
      <w:r w:rsidR="00DB7F99" w:rsidRPr="006834EE">
        <w:rPr>
          <w:rFonts w:ascii="Times New Roman" w:eastAsia="Calibri" w:hAnsi="Times New Roman" w:cs="Times New Roman"/>
          <w:sz w:val="24"/>
          <w:szCs w:val="24"/>
          <w:lang w:val="en-US"/>
        </w:rPr>
        <w:t xml:space="preserve">directly impacted by the restrictions arising from the </w:t>
      </w:r>
      <w:proofErr w:type="spellStart"/>
      <w:r w:rsidR="00DB7F99" w:rsidRPr="006834EE">
        <w:rPr>
          <w:rFonts w:ascii="Times New Roman" w:eastAsia="Calibri" w:hAnsi="Times New Roman" w:cs="Times New Roman"/>
          <w:sz w:val="24"/>
          <w:szCs w:val="24"/>
          <w:lang w:val="en-US"/>
        </w:rPr>
        <w:t>Hwange</w:t>
      </w:r>
      <w:proofErr w:type="spellEnd"/>
      <w:r w:rsidR="00DB7F99" w:rsidRPr="006834EE">
        <w:rPr>
          <w:rFonts w:ascii="Times New Roman" w:eastAsia="Calibri" w:hAnsi="Times New Roman" w:cs="Times New Roman"/>
          <w:sz w:val="24"/>
          <w:szCs w:val="24"/>
          <w:lang w:val="en-US"/>
        </w:rPr>
        <w:t xml:space="preserve"> National Park and the Forestry Commission operations in </w:t>
      </w:r>
      <w:proofErr w:type="spellStart"/>
      <w:r w:rsidR="00DB7F99" w:rsidRPr="006834EE">
        <w:rPr>
          <w:rFonts w:ascii="Times New Roman" w:eastAsia="Calibri" w:hAnsi="Times New Roman" w:cs="Times New Roman"/>
          <w:sz w:val="24"/>
          <w:szCs w:val="24"/>
          <w:lang w:val="en-US"/>
        </w:rPr>
        <w:t>Ngamo</w:t>
      </w:r>
      <w:proofErr w:type="spellEnd"/>
      <w:r w:rsidR="00DB7F99" w:rsidRPr="006834EE">
        <w:rPr>
          <w:rFonts w:ascii="Times New Roman" w:eastAsia="Calibri" w:hAnsi="Times New Roman" w:cs="Times New Roman"/>
          <w:sz w:val="24"/>
          <w:szCs w:val="24"/>
          <w:lang w:val="en-US"/>
        </w:rPr>
        <w:t xml:space="preserve"> and </w:t>
      </w:r>
      <w:proofErr w:type="spellStart"/>
      <w:r w:rsidR="00DB7F99" w:rsidRPr="006834EE">
        <w:rPr>
          <w:rFonts w:ascii="Times New Roman" w:eastAsia="Calibri" w:hAnsi="Times New Roman" w:cs="Times New Roman"/>
          <w:sz w:val="24"/>
          <w:szCs w:val="24"/>
          <w:lang w:val="en-US"/>
        </w:rPr>
        <w:t>Sikumi</w:t>
      </w:r>
      <w:proofErr w:type="spellEnd"/>
      <w:r w:rsidR="00DB7F99" w:rsidRPr="006834EE">
        <w:rPr>
          <w:rFonts w:ascii="Times New Roman" w:eastAsia="Calibri" w:hAnsi="Times New Roman" w:cs="Times New Roman"/>
          <w:sz w:val="24"/>
          <w:szCs w:val="24"/>
          <w:lang w:val="en-US"/>
        </w:rPr>
        <w:t xml:space="preserve"> Forests are </w:t>
      </w:r>
      <w:proofErr w:type="spellStart"/>
      <w:r w:rsidR="00EB7B1A" w:rsidRPr="006834EE">
        <w:rPr>
          <w:rFonts w:ascii="Times New Roman" w:eastAsia="Calibri" w:hAnsi="Times New Roman" w:cs="Times New Roman"/>
          <w:sz w:val="24"/>
          <w:szCs w:val="24"/>
          <w:lang w:val="en-US"/>
        </w:rPr>
        <w:t>Tsholotsho</w:t>
      </w:r>
      <w:proofErr w:type="spellEnd"/>
      <w:r w:rsidRPr="006834EE">
        <w:rPr>
          <w:rFonts w:ascii="Times New Roman" w:eastAsia="Calibri" w:hAnsi="Times New Roman" w:cs="Times New Roman"/>
          <w:sz w:val="24"/>
          <w:szCs w:val="24"/>
          <w:lang w:val="en-US"/>
        </w:rPr>
        <w:t xml:space="preserve"> </w:t>
      </w:r>
      <w:r w:rsidR="00DB7F99" w:rsidRPr="006834EE">
        <w:rPr>
          <w:rFonts w:ascii="Times New Roman" w:eastAsia="Calibri" w:hAnsi="Times New Roman" w:cs="Times New Roman"/>
          <w:sz w:val="24"/>
          <w:szCs w:val="24"/>
          <w:lang w:val="en-US"/>
        </w:rPr>
        <w:t xml:space="preserve">and </w:t>
      </w:r>
      <w:proofErr w:type="spellStart"/>
      <w:r w:rsidR="00DB7F99" w:rsidRPr="006834EE">
        <w:rPr>
          <w:rFonts w:ascii="Times New Roman" w:eastAsia="Calibri" w:hAnsi="Times New Roman" w:cs="Times New Roman"/>
          <w:sz w:val="24"/>
          <w:szCs w:val="24"/>
          <w:lang w:val="en-US"/>
        </w:rPr>
        <w:t>Hwange</w:t>
      </w:r>
      <w:proofErr w:type="spellEnd"/>
      <w:r w:rsidR="00DB7F99" w:rsidRPr="006834EE">
        <w:rPr>
          <w:rFonts w:ascii="Times New Roman" w:eastAsia="Calibri" w:hAnsi="Times New Roman" w:cs="Times New Roman"/>
          <w:sz w:val="24"/>
          <w:szCs w:val="24"/>
          <w:lang w:val="en-US"/>
        </w:rPr>
        <w:t xml:space="preserve">. </w:t>
      </w:r>
      <w:r w:rsidRPr="006834EE">
        <w:rPr>
          <w:rFonts w:ascii="Times New Roman" w:eastAsia="Calibri" w:hAnsi="Times New Roman" w:cs="Times New Roman"/>
          <w:sz w:val="24"/>
          <w:szCs w:val="24"/>
          <w:lang w:val="en-US"/>
        </w:rPr>
        <w:t>The administrative authority within the participating districts is th</w:t>
      </w:r>
      <w:r w:rsidR="00DB7F99" w:rsidRPr="006834EE">
        <w:rPr>
          <w:rFonts w:ascii="Times New Roman" w:eastAsia="Calibri" w:hAnsi="Times New Roman" w:cs="Times New Roman"/>
          <w:sz w:val="24"/>
          <w:szCs w:val="24"/>
          <w:lang w:val="en-US"/>
        </w:rPr>
        <w:t>e District Administrator who coordinates local g</w:t>
      </w:r>
      <w:r w:rsidRPr="006834EE">
        <w:rPr>
          <w:rFonts w:ascii="Times New Roman" w:eastAsia="Calibri" w:hAnsi="Times New Roman" w:cs="Times New Roman"/>
          <w:sz w:val="24"/>
          <w:szCs w:val="24"/>
          <w:lang w:val="en-US"/>
        </w:rPr>
        <w:t>overnm</w:t>
      </w:r>
      <w:r w:rsidR="00DB7F99" w:rsidRPr="006834EE">
        <w:rPr>
          <w:rFonts w:ascii="Times New Roman" w:eastAsia="Calibri" w:hAnsi="Times New Roman" w:cs="Times New Roman"/>
          <w:sz w:val="24"/>
          <w:szCs w:val="24"/>
          <w:lang w:val="en-US"/>
        </w:rPr>
        <w:t>ent system as represented by resident government departments</w:t>
      </w:r>
      <w:r w:rsidRPr="006834EE">
        <w:rPr>
          <w:rFonts w:ascii="Times New Roman" w:eastAsia="Calibri" w:hAnsi="Times New Roman" w:cs="Times New Roman"/>
          <w:sz w:val="24"/>
          <w:szCs w:val="24"/>
          <w:lang w:val="en-US"/>
        </w:rPr>
        <w:t>. Each district has a Rural District Council which is run by a council of elected councilors from their respective wards.  At district level, there is a District Environment Management Committee followed by Zone Environment Management Committee. A zone is a combination of about 5 wards depending on the areas. Below the Zone Environment Management Committee is the Ward Environment Management Committee which is followed by the Village Environment Management Committee. Within the village there are volunteer environment watchpersons who work closely with the HSBC project implementing organizations at the lowest local level. The traditional administrative arrangement starts at village level with the village head</w:t>
      </w:r>
      <w:r w:rsidR="00DB7F99" w:rsidRPr="006834EE">
        <w:rPr>
          <w:rFonts w:ascii="Times New Roman" w:eastAsia="Calibri" w:hAnsi="Times New Roman" w:cs="Times New Roman"/>
          <w:sz w:val="24"/>
          <w:szCs w:val="24"/>
          <w:lang w:val="en-US"/>
        </w:rPr>
        <w:t>,</w:t>
      </w:r>
      <w:r w:rsidRPr="006834EE">
        <w:rPr>
          <w:rFonts w:ascii="Times New Roman" w:eastAsia="Calibri" w:hAnsi="Times New Roman" w:cs="Times New Roman"/>
          <w:sz w:val="24"/>
          <w:szCs w:val="24"/>
          <w:lang w:val="en-US"/>
        </w:rPr>
        <w:t xml:space="preserve"> to the headmen and to the Chief. Through this chain, there is level of delegation of power, where village heads can attend to some disputes before forwarding them to the headmen until the matter get to the Chief for final resolution. Where the traditional route fails to resolve some matters, the matter may be channeled to the administrative court that is at the local district offices. The Chief is accountable to the District Administrator. </w:t>
      </w:r>
    </w:p>
    <w:p w:rsidR="00265E84" w:rsidRPr="006834EE" w:rsidRDefault="00265E84" w:rsidP="006834EE">
      <w:pPr>
        <w:spacing w:after="0" w:line="360" w:lineRule="auto"/>
        <w:jc w:val="both"/>
        <w:rPr>
          <w:rFonts w:ascii="Times New Roman" w:eastAsia="Calibri" w:hAnsi="Times New Roman" w:cs="Times New Roman"/>
          <w:sz w:val="24"/>
          <w:szCs w:val="24"/>
          <w:lang w:val="en-US"/>
        </w:rPr>
      </w:pPr>
    </w:p>
    <w:p w:rsidR="00265E84" w:rsidRPr="006834EE" w:rsidRDefault="00391048"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The project area</w:t>
      </w:r>
      <w:r w:rsidR="00265E84" w:rsidRPr="006834EE">
        <w:rPr>
          <w:rFonts w:ascii="Times New Roman" w:eastAsia="Calibri" w:hAnsi="Times New Roman" w:cs="Times New Roman"/>
          <w:sz w:val="24"/>
          <w:szCs w:val="24"/>
          <w:lang w:val="en-US"/>
        </w:rPr>
        <w:t xml:space="preserve"> is semi-arid making crop husbandry very limited and only possible under irrigation. Where there is no irrigation some drought resistant crops like sorghum and millet are grown for consumption</w:t>
      </w:r>
      <w:r w:rsidR="00265E84" w:rsidRPr="006834EE">
        <w:rPr>
          <w:rFonts w:ascii="Times New Roman" w:eastAsia="Calibri" w:hAnsi="Times New Roman" w:cs="Times New Roman"/>
          <w:sz w:val="24"/>
          <w:szCs w:val="24"/>
          <w:lang w:val="en-US" w:bidi="en-US"/>
        </w:rPr>
        <w:t xml:space="preserve">. </w:t>
      </w:r>
      <w:r w:rsidR="00EB7B1A" w:rsidRPr="006834EE">
        <w:rPr>
          <w:rFonts w:ascii="Times New Roman" w:eastAsia="Calibri" w:hAnsi="Times New Roman" w:cs="Times New Roman"/>
          <w:sz w:val="24"/>
          <w:szCs w:val="24"/>
          <w:lang w:val="en-US" w:bidi="en-US"/>
        </w:rPr>
        <w:t>S</w:t>
      </w:r>
      <w:r w:rsidR="00265E84" w:rsidRPr="006834EE">
        <w:rPr>
          <w:rFonts w:ascii="Times New Roman" w:eastAsia="Calibri" w:hAnsi="Times New Roman" w:cs="Times New Roman"/>
          <w:sz w:val="24"/>
          <w:szCs w:val="24"/>
          <w:lang w:val="en-US" w:bidi="en-US"/>
        </w:rPr>
        <w:t>mall</w:t>
      </w:r>
      <w:r w:rsidR="00EB7B1A" w:rsidRPr="006834EE">
        <w:rPr>
          <w:rFonts w:ascii="Times New Roman" w:eastAsia="Calibri" w:hAnsi="Times New Roman" w:cs="Times New Roman"/>
          <w:sz w:val="24"/>
          <w:szCs w:val="24"/>
          <w:lang w:val="en-US" w:bidi="en-US"/>
        </w:rPr>
        <w:t xml:space="preserve"> </w:t>
      </w:r>
      <w:r w:rsidR="00265E84" w:rsidRPr="006834EE">
        <w:rPr>
          <w:rFonts w:ascii="Times New Roman" w:eastAsia="Calibri" w:hAnsi="Times New Roman" w:cs="Times New Roman"/>
          <w:sz w:val="24"/>
          <w:szCs w:val="24"/>
          <w:lang w:val="en-US" w:bidi="en-US"/>
        </w:rPr>
        <w:t>scale agricultural activities, manufacturing and selling of curios, flea markets, CAMPFIRE projects, general commodity broking (buying and selling), tourism and mining industries are the major industrial activities that directly contribute income generation and liveliho</w:t>
      </w:r>
      <w:r w:rsidRPr="006834EE">
        <w:rPr>
          <w:rFonts w:ascii="Times New Roman" w:eastAsia="Calibri" w:hAnsi="Times New Roman" w:cs="Times New Roman"/>
          <w:sz w:val="24"/>
          <w:szCs w:val="24"/>
          <w:lang w:val="en-US" w:bidi="en-US"/>
        </w:rPr>
        <w:t xml:space="preserve">ods to the general population. </w:t>
      </w:r>
      <w:r w:rsidR="00265E84" w:rsidRPr="006834EE">
        <w:rPr>
          <w:rFonts w:ascii="Times New Roman" w:eastAsia="Calibri" w:hAnsi="Times New Roman" w:cs="Times New Roman"/>
          <w:sz w:val="24"/>
          <w:szCs w:val="24"/>
          <w:lang w:val="en-US"/>
        </w:rPr>
        <w:t xml:space="preserve">Some locals especially in the </w:t>
      </w:r>
      <w:proofErr w:type="spellStart"/>
      <w:r w:rsidR="00395D81" w:rsidRPr="006834EE">
        <w:rPr>
          <w:rFonts w:ascii="Times New Roman" w:eastAsia="Calibri" w:hAnsi="Times New Roman" w:cs="Times New Roman"/>
          <w:sz w:val="24"/>
          <w:szCs w:val="24"/>
          <w:lang w:val="en-US"/>
        </w:rPr>
        <w:t>Tsholotsho</w:t>
      </w:r>
      <w:proofErr w:type="spellEnd"/>
      <w:r w:rsidR="00395D81" w:rsidRPr="006834EE">
        <w:rPr>
          <w:rFonts w:ascii="Times New Roman" w:eastAsia="Calibri" w:hAnsi="Times New Roman" w:cs="Times New Roman"/>
          <w:sz w:val="24"/>
          <w:szCs w:val="24"/>
          <w:lang w:val="en-US"/>
        </w:rPr>
        <w:t xml:space="preserve"> area</w:t>
      </w:r>
      <w:r w:rsidR="00265E84" w:rsidRPr="006834EE">
        <w:rPr>
          <w:rFonts w:ascii="Times New Roman" w:eastAsia="Calibri" w:hAnsi="Times New Roman" w:cs="Times New Roman"/>
          <w:sz w:val="24"/>
          <w:szCs w:val="24"/>
          <w:lang w:val="en-US"/>
        </w:rPr>
        <w:t xml:space="preserve"> earn a living through the sale of Mopani worms, which are a nutritious delicacy. The </w:t>
      </w:r>
      <w:r w:rsidR="00265E84" w:rsidRPr="006834EE">
        <w:rPr>
          <w:rFonts w:ascii="Times New Roman" w:eastAsia="Calibri" w:hAnsi="Times New Roman" w:cs="Times New Roman"/>
          <w:sz w:val="24"/>
          <w:szCs w:val="24"/>
          <w:lang w:val="en-US"/>
        </w:rPr>
        <w:lastRenderedPageBreak/>
        <w:t xml:space="preserve">worms are harvested from the Mopani tree, dried and sold to areas as far as </w:t>
      </w:r>
      <w:proofErr w:type="spellStart"/>
      <w:r w:rsidR="00265E84" w:rsidRPr="006834EE">
        <w:rPr>
          <w:rFonts w:ascii="Times New Roman" w:eastAsia="Calibri" w:hAnsi="Times New Roman" w:cs="Times New Roman"/>
          <w:sz w:val="24"/>
          <w:szCs w:val="24"/>
          <w:lang w:val="en-US"/>
        </w:rPr>
        <w:t>Kariba</w:t>
      </w:r>
      <w:proofErr w:type="spellEnd"/>
      <w:r w:rsidR="00265E84" w:rsidRPr="006834EE">
        <w:rPr>
          <w:rFonts w:ascii="Times New Roman" w:eastAsia="Calibri" w:hAnsi="Times New Roman" w:cs="Times New Roman"/>
          <w:sz w:val="24"/>
          <w:szCs w:val="24"/>
          <w:lang w:val="en-US"/>
        </w:rPr>
        <w:t xml:space="preserve">, Harare and Mutare. The local communities also derive a great deal of livelihoods from harvesting of </w:t>
      </w:r>
      <w:r w:rsidRPr="006834EE">
        <w:rPr>
          <w:rFonts w:ascii="Times New Roman" w:eastAsia="Calibri" w:hAnsi="Times New Roman" w:cs="Times New Roman"/>
          <w:sz w:val="24"/>
          <w:szCs w:val="24"/>
          <w:lang w:val="en-US"/>
        </w:rPr>
        <w:t>non-timber</w:t>
      </w:r>
      <w:r w:rsidR="00265E84" w:rsidRPr="006834EE">
        <w:rPr>
          <w:rFonts w:ascii="Times New Roman" w:eastAsia="Calibri" w:hAnsi="Times New Roman" w:cs="Times New Roman"/>
          <w:sz w:val="24"/>
          <w:szCs w:val="24"/>
          <w:lang w:val="en-US"/>
        </w:rPr>
        <w:t xml:space="preserve"> produc</w:t>
      </w:r>
      <w:r w:rsidRPr="006834EE">
        <w:rPr>
          <w:rFonts w:ascii="Times New Roman" w:eastAsia="Calibri" w:hAnsi="Times New Roman" w:cs="Times New Roman"/>
          <w:sz w:val="24"/>
          <w:szCs w:val="24"/>
          <w:lang w:val="en-US"/>
        </w:rPr>
        <w:t>ts from bordering forests which include</w:t>
      </w:r>
      <w:r w:rsidR="00265E84" w:rsidRPr="006834EE">
        <w:rPr>
          <w:rFonts w:ascii="Times New Roman" w:eastAsia="Calibri" w:hAnsi="Times New Roman" w:cs="Times New Roman"/>
          <w:sz w:val="24"/>
          <w:szCs w:val="24"/>
          <w:lang w:val="en-US"/>
        </w:rPr>
        <w:t xml:space="preserve"> honey. The San People are still practicing the hunting and gathering </w:t>
      </w:r>
      <w:r w:rsidR="00285DC3" w:rsidRPr="006834EE">
        <w:rPr>
          <w:rFonts w:ascii="Times New Roman" w:eastAsia="Calibri" w:hAnsi="Times New Roman" w:cs="Times New Roman"/>
          <w:sz w:val="24"/>
          <w:szCs w:val="24"/>
          <w:lang w:val="en-US"/>
        </w:rPr>
        <w:t>livelihood approach</w:t>
      </w:r>
      <w:r w:rsidR="00265E84" w:rsidRPr="006834EE">
        <w:rPr>
          <w:rFonts w:ascii="Times New Roman" w:eastAsia="Calibri" w:hAnsi="Times New Roman" w:cs="Times New Roman"/>
          <w:sz w:val="24"/>
          <w:szCs w:val="24"/>
          <w:lang w:val="en-US"/>
        </w:rPr>
        <w:t xml:space="preserve"> though they are under pressure to modernize and incorporate cultivation due to the scarcity of resources and the restriction of access to the </w:t>
      </w:r>
      <w:proofErr w:type="spellStart"/>
      <w:r w:rsidR="00265E84" w:rsidRPr="006834EE">
        <w:rPr>
          <w:rFonts w:ascii="Times New Roman" w:eastAsia="Calibri" w:hAnsi="Times New Roman" w:cs="Times New Roman"/>
          <w:sz w:val="24"/>
          <w:szCs w:val="24"/>
          <w:lang w:val="en-US"/>
        </w:rPr>
        <w:t>Hwange</w:t>
      </w:r>
      <w:proofErr w:type="spellEnd"/>
      <w:r w:rsidR="00265E84" w:rsidRPr="006834EE">
        <w:rPr>
          <w:rFonts w:ascii="Times New Roman" w:eastAsia="Calibri" w:hAnsi="Times New Roman" w:cs="Times New Roman"/>
          <w:sz w:val="24"/>
          <w:szCs w:val="24"/>
          <w:lang w:val="en-US"/>
        </w:rPr>
        <w:t xml:space="preserve"> National Park. Due to their inexperience in the farming, the San people are reported to be un</w:t>
      </w:r>
      <w:r w:rsidR="00285DC3" w:rsidRPr="006834EE">
        <w:rPr>
          <w:rFonts w:ascii="Times New Roman" w:eastAsia="Calibri" w:hAnsi="Times New Roman" w:cs="Times New Roman"/>
          <w:sz w:val="24"/>
          <w:szCs w:val="24"/>
          <w:lang w:val="en-US"/>
        </w:rPr>
        <w:t>der</w:t>
      </w:r>
      <w:r w:rsidR="00265E84" w:rsidRPr="006834EE">
        <w:rPr>
          <w:rFonts w:ascii="Times New Roman" w:eastAsia="Calibri" w:hAnsi="Times New Roman" w:cs="Times New Roman"/>
          <w:sz w:val="24"/>
          <w:szCs w:val="24"/>
          <w:lang w:val="en-US"/>
        </w:rPr>
        <w:t>productive and exposed to hunger, resulting in some NGOs having to assist them with food handouts.</w:t>
      </w:r>
    </w:p>
    <w:p w:rsidR="00265E84" w:rsidRPr="006834EE" w:rsidRDefault="00265E84" w:rsidP="006834EE">
      <w:pPr>
        <w:spacing w:after="0" w:line="360" w:lineRule="auto"/>
        <w:jc w:val="both"/>
        <w:rPr>
          <w:rFonts w:ascii="Times New Roman" w:eastAsia="Calibri" w:hAnsi="Times New Roman" w:cs="Times New Roman"/>
          <w:sz w:val="24"/>
          <w:szCs w:val="24"/>
          <w:lang w:val="en-US"/>
        </w:rPr>
      </w:pPr>
    </w:p>
    <w:p w:rsidR="00285DC3" w:rsidRPr="006834EE" w:rsidRDefault="00265E84"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The area also boasts of its timber plantation which is a major foreign currency earner since most of the teak products are exported. These plantations are found in </w:t>
      </w:r>
      <w:proofErr w:type="spellStart"/>
      <w:r w:rsidRPr="006834EE">
        <w:rPr>
          <w:rFonts w:ascii="Times New Roman" w:eastAsia="Calibri" w:hAnsi="Times New Roman" w:cs="Times New Roman"/>
          <w:sz w:val="24"/>
          <w:szCs w:val="24"/>
          <w:lang w:val="en-US"/>
        </w:rPr>
        <w:t>Ngamo</w:t>
      </w:r>
      <w:proofErr w:type="spellEnd"/>
      <w:r w:rsidRPr="006834EE">
        <w:rPr>
          <w:rFonts w:ascii="Times New Roman" w:eastAsia="Calibri" w:hAnsi="Times New Roman" w:cs="Times New Roman"/>
          <w:sz w:val="24"/>
          <w:szCs w:val="24"/>
          <w:lang w:val="en-US"/>
        </w:rPr>
        <w:t xml:space="preserve"> and </w:t>
      </w:r>
      <w:proofErr w:type="spellStart"/>
      <w:r w:rsidRPr="006834EE">
        <w:rPr>
          <w:rFonts w:ascii="Times New Roman" w:eastAsia="Calibri" w:hAnsi="Times New Roman" w:cs="Times New Roman"/>
          <w:sz w:val="24"/>
          <w:szCs w:val="24"/>
          <w:lang w:val="en-US"/>
        </w:rPr>
        <w:t>Sikumi</w:t>
      </w:r>
      <w:proofErr w:type="spellEnd"/>
      <w:r w:rsidRPr="006834EE">
        <w:rPr>
          <w:rFonts w:ascii="Times New Roman" w:eastAsia="Calibri" w:hAnsi="Times New Roman" w:cs="Times New Roman"/>
          <w:sz w:val="24"/>
          <w:szCs w:val="24"/>
          <w:lang w:val="en-US"/>
        </w:rPr>
        <w:t xml:space="preserve"> to mention a few. There is also a lot of tourism activity in the area because of the </w:t>
      </w:r>
      <w:proofErr w:type="spellStart"/>
      <w:r w:rsidRPr="006834EE">
        <w:rPr>
          <w:rFonts w:ascii="Times New Roman" w:eastAsia="Calibri" w:hAnsi="Times New Roman" w:cs="Times New Roman"/>
          <w:sz w:val="24"/>
          <w:szCs w:val="24"/>
          <w:lang w:val="en-US"/>
        </w:rPr>
        <w:t>Hwange</w:t>
      </w:r>
      <w:proofErr w:type="spellEnd"/>
      <w:r w:rsidRPr="006834EE">
        <w:rPr>
          <w:rFonts w:ascii="Times New Roman" w:eastAsia="Calibri" w:hAnsi="Times New Roman" w:cs="Times New Roman"/>
          <w:sz w:val="24"/>
          <w:szCs w:val="24"/>
          <w:lang w:val="en-US"/>
        </w:rPr>
        <w:t xml:space="preserve"> National Park, Zambezi National Park and Victoria Falls National Park which hosts a wide plethora of wildlife. </w:t>
      </w:r>
    </w:p>
    <w:p w:rsidR="00265E84" w:rsidRPr="006834EE" w:rsidRDefault="00265E84"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 </w:t>
      </w:r>
    </w:p>
    <w:p w:rsidR="00DB7F99" w:rsidRPr="006834EE" w:rsidRDefault="0048060D" w:rsidP="006834EE">
      <w:p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The HSBC spans through Matabeleland North and Part of Midlands with a population of 704 948 and 809 675 respectively</w:t>
      </w:r>
      <w:r w:rsidR="00DB7F99" w:rsidRPr="006834EE">
        <w:rPr>
          <w:rFonts w:ascii="Times New Roman" w:eastAsia="Calibri" w:hAnsi="Times New Roman" w:cs="Times New Roman"/>
          <w:sz w:val="24"/>
          <w:szCs w:val="24"/>
          <w:lang w:val="en-US"/>
        </w:rPr>
        <w:t xml:space="preserve">, with an annual population growth rate of 0.11 percent [World Bank 2010]. Approximately two thirds of the population resides in rural areas, though urbanization is projected to rise [UNPD 2008]. The </w:t>
      </w:r>
      <w:r w:rsidR="00285DC3" w:rsidRPr="006834EE">
        <w:rPr>
          <w:rFonts w:ascii="Times New Roman" w:eastAsia="Calibri" w:hAnsi="Times New Roman" w:cs="Times New Roman"/>
          <w:sz w:val="24"/>
          <w:szCs w:val="24"/>
          <w:lang w:val="en-US"/>
        </w:rPr>
        <w:t>population is largely young with</w:t>
      </w:r>
      <w:r w:rsidR="00DB7F99" w:rsidRPr="006834EE">
        <w:rPr>
          <w:rFonts w:ascii="Times New Roman" w:eastAsia="Calibri" w:hAnsi="Times New Roman" w:cs="Times New Roman"/>
          <w:sz w:val="24"/>
          <w:szCs w:val="24"/>
          <w:lang w:val="en-US"/>
        </w:rPr>
        <w:t xml:space="preserve"> the median </w:t>
      </w:r>
      <w:r w:rsidR="00285DC3" w:rsidRPr="006834EE">
        <w:rPr>
          <w:rFonts w:ascii="Times New Roman" w:eastAsia="Calibri" w:hAnsi="Times New Roman" w:cs="Times New Roman"/>
          <w:sz w:val="24"/>
          <w:szCs w:val="24"/>
          <w:lang w:val="en-US"/>
        </w:rPr>
        <w:t>of</w:t>
      </w:r>
      <w:r w:rsidR="00DB7F99" w:rsidRPr="006834EE">
        <w:rPr>
          <w:rFonts w:ascii="Times New Roman" w:eastAsia="Calibri" w:hAnsi="Times New Roman" w:cs="Times New Roman"/>
          <w:sz w:val="24"/>
          <w:szCs w:val="24"/>
          <w:lang w:val="en-US"/>
        </w:rPr>
        <w:t xml:space="preserve"> 18.8 years [UNPD 2008] and about 40 percent of the population is under the age of 15 [World Bank 2010]. Population growth rate is estimated to have stalled [World Bank 2010], likely because of an adult HIV/AIDS prevalence rate estimated at 15.3 percent [World Bank 2010] and High levels of outmigration [UNICEF 2008]. The proportion of male and female population is an average 48 and 52 percent respectively in the two provinces.  Information from the local NGOs working with the San people in </w:t>
      </w:r>
      <w:proofErr w:type="spellStart"/>
      <w:r w:rsidR="00DB7F99" w:rsidRPr="006834EE">
        <w:rPr>
          <w:rFonts w:ascii="Times New Roman" w:eastAsia="Calibri" w:hAnsi="Times New Roman" w:cs="Times New Roman"/>
          <w:sz w:val="24"/>
          <w:szCs w:val="24"/>
          <w:lang w:val="en-US"/>
        </w:rPr>
        <w:t>Tsholotsho</w:t>
      </w:r>
      <w:proofErr w:type="spellEnd"/>
      <w:r w:rsidR="00DB7F99" w:rsidRPr="006834EE">
        <w:rPr>
          <w:rFonts w:ascii="Times New Roman" w:eastAsia="Calibri" w:hAnsi="Times New Roman" w:cs="Times New Roman"/>
          <w:sz w:val="24"/>
          <w:szCs w:val="24"/>
          <w:lang w:val="en-US"/>
        </w:rPr>
        <w:t xml:space="preserve"> show that there are about 2000 San people living in </w:t>
      </w:r>
      <w:proofErr w:type="spellStart"/>
      <w:r w:rsidR="00DB7F99" w:rsidRPr="006834EE">
        <w:rPr>
          <w:rFonts w:ascii="Times New Roman" w:eastAsia="Calibri" w:hAnsi="Times New Roman" w:cs="Times New Roman"/>
          <w:sz w:val="24"/>
          <w:szCs w:val="24"/>
          <w:lang w:val="en-US"/>
        </w:rPr>
        <w:t>Tsholotsho</w:t>
      </w:r>
      <w:proofErr w:type="spellEnd"/>
      <w:r w:rsidR="00DB7F99" w:rsidRPr="006834EE">
        <w:rPr>
          <w:rFonts w:ascii="Times New Roman" w:eastAsia="Calibri" w:hAnsi="Times New Roman" w:cs="Times New Roman"/>
          <w:sz w:val="24"/>
          <w:szCs w:val="24"/>
          <w:lang w:val="en-US"/>
        </w:rPr>
        <w:t xml:space="preserve">, though the greater number of the San community is across the border in Botswana. The average family size in the project area is 6 people per household. Analysis of the household mix shows that there are mostly women and the elderly who are staying with children while the middle aged and most males are seeking jobs in the provincial headquarters and commercial centers within the provinces. Where there are youths at the home, they are mostly unemployed and help with the household livelihoods activities like herding cattle and crop farming where applicable. </w:t>
      </w:r>
    </w:p>
    <w:p w:rsidR="00285DC3" w:rsidRPr="006834EE" w:rsidRDefault="00285DC3" w:rsidP="006834EE">
      <w:pPr>
        <w:spacing w:after="0" w:line="360" w:lineRule="auto"/>
        <w:jc w:val="both"/>
        <w:rPr>
          <w:rFonts w:ascii="Times New Roman" w:eastAsia="Calibri" w:hAnsi="Times New Roman" w:cs="Times New Roman"/>
          <w:sz w:val="24"/>
          <w:szCs w:val="24"/>
          <w:lang w:val="en-US"/>
        </w:rPr>
      </w:pPr>
    </w:p>
    <w:p w:rsidR="00DB7F99" w:rsidRPr="006834EE" w:rsidRDefault="00DB7F99" w:rsidP="006834EE">
      <w:pPr>
        <w:tabs>
          <w:tab w:val="left" w:pos="2610"/>
        </w:tabs>
        <w:autoSpaceDE w:val="0"/>
        <w:autoSpaceDN w:val="0"/>
        <w:adjustRightInd w:val="0"/>
        <w:spacing w:after="0" w:line="360" w:lineRule="auto"/>
        <w:jc w:val="both"/>
        <w:rPr>
          <w:rFonts w:ascii="Times New Roman" w:eastAsia="Calibri" w:hAnsi="Times New Roman" w:cs="Times New Roman"/>
          <w:sz w:val="24"/>
          <w:szCs w:val="24"/>
        </w:rPr>
      </w:pPr>
      <w:r w:rsidRPr="006834EE">
        <w:rPr>
          <w:rFonts w:ascii="Times New Roman" w:eastAsia="Calibri" w:hAnsi="Times New Roman" w:cs="Times New Roman"/>
          <w:sz w:val="24"/>
          <w:szCs w:val="24"/>
        </w:rPr>
        <w:lastRenderedPageBreak/>
        <w:t xml:space="preserve">Communication systems are mostly concentrated on the major centres like growth points. The area is covered by both fixed and mobile network. The fix network that is operational in the area is the </w:t>
      </w:r>
      <w:proofErr w:type="spellStart"/>
      <w:r w:rsidRPr="006834EE">
        <w:rPr>
          <w:rFonts w:ascii="Times New Roman" w:eastAsia="Calibri" w:hAnsi="Times New Roman" w:cs="Times New Roman"/>
          <w:sz w:val="24"/>
          <w:szCs w:val="24"/>
        </w:rPr>
        <w:t>TelOne</w:t>
      </w:r>
      <w:proofErr w:type="spellEnd"/>
      <w:r w:rsidRPr="006834EE">
        <w:rPr>
          <w:rFonts w:ascii="Times New Roman" w:eastAsia="Calibri" w:hAnsi="Times New Roman" w:cs="Times New Roman"/>
          <w:sz w:val="24"/>
          <w:szCs w:val="24"/>
        </w:rPr>
        <w:t xml:space="preserve"> network and </w:t>
      </w:r>
      <w:proofErr w:type="spellStart"/>
      <w:r w:rsidRPr="006834EE">
        <w:rPr>
          <w:rFonts w:ascii="Times New Roman" w:eastAsia="Calibri" w:hAnsi="Times New Roman" w:cs="Times New Roman"/>
          <w:sz w:val="24"/>
          <w:szCs w:val="24"/>
        </w:rPr>
        <w:t>Netone</w:t>
      </w:r>
      <w:proofErr w:type="spellEnd"/>
      <w:r w:rsidRPr="006834EE">
        <w:rPr>
          <w:rFonts w:ascii="Times New Roman" w:eastAsia="Calibri" w:hAnsi="Times New Roman" w:cs="Times New Roman"/>
          <w:sz w:val="24"/>
          <w:szCs w:val="24"/>
        </w:rPr>
        <w:t xml:space="preserve"> is the dominant network line in most of the areas though network </w:t>
      </w:r>
      <w:r w:rsidR="00432B81" w:rsidRPr="006834EE">
        <w:rPr>
          <w:rFonts w:ascii="Times New Roman" w:eastAsia="Calibri" w:hAnsi="Times New Roman" w:cs="Times New Roman"/>
          <w:sz w:val="24"/>
          <w:szCs w:val="24"/>
        </w:rPr>
        <w:t>connectivity is</w:t>
      </w:r>
      <w:r w:rsidRPr="006834EE">
        <w:rPr>
          <w:rFonts w:ascii="Times New Roman" w:eastAsia="Calibri" w:hAnsi="Times New Roman" w:cs="Times New Roman"/>
          <w:sz w:val="24"/>
          <w:szCs w:val="24"/>
        </w:rPr>
        <w:t xml:space="preserve"> still a problem. </w:t>
      </w:r>
    </w:p>
    <w:p w:rsidR="00285DC3" w:rsidRPr="006834EE" w:rsidRDefault="00285DC3" w:rsidP="006834EE">
      <w:pPr>
        <w:tabs>
          <w:tab w:val="left" w:pos="2610"/>
        </w:tabs>
        <w:autoSpaceDE w:val="0"/>
        <w:autoSpaceDN w:val="0"/>
        <w:adjustRightInd w:val="0"/>
        <w:spacing w:after="0" w:line="360" w:lineRule="auto"/>
        <w:jc w:val="both"/>
        <w:rPr>
          <w:rFonts w:ascii="Times New Roman" w:eastAsia="Calibri" w:hAnsi="Times New Roman" w:cs="Times New Roman"/>
          <w:sz w:val="24"/>
          <w:szCs w:val="24"/>
        </w:rPr>
      </w:pPr>
    </w:p>
    <w:p w:rsidR="00DB7F99" w:rsidRPr="006834EE" w:rsidRDefault="00DB7F99" w:rsidP="006834EE">
      <w:pPr>
        <w:spacing w:after="0" w:line="360" w:lineRule="auto"/>
        <w:jc w:val="both"/>
        <w:rPr>
          <w:rFonts w:ascii="Times New Roman" w:eastAsia="Calibri" w:hAnsi="Times New Roman" w:cs="Times New Roman"/>
          <w:sz w:val="24"/>
          <w:szCs w:val="24"/>
        </w:rPr>
      </w:pPr>
      <w:r w:rsidRPr="006834EE">
        <w:rPr>
          <w:rFonts w:ascii="Times New Roman" w:eastAsia="Calibri" w:hAnsi="Times New Roman" w:cs="Times New Roman"/>
          <w:sz w:val="24"/>
          <w:szCs w:val="24"/>
          <w:lang w:val="en-US" w:bidi="en-US"/>
        </w:rPr>
        <w:t>Drinking water supply for local communities is mostly groundwater</w:t>
      </w:r>
      <w:r w:rsidR="00C226B1" w:rsidRPr="006834EE">
        <w:rPr>
          <w:rFonts w:ascii="Times New Roman" w:eastAsia="Calibri" w:hAnsi="Times New Roman" w:cs="Times New Roman"/>
          <w:sz w:val="24"/>
          <w:szCs w:val="24"/>
          <w:lang w:val="en-US" w:bidi="en-US"/>
        </w:rPr>
        <w:t xml:space="preserve"> and the pumping mechanism are manual</w:t>
      </w:r>
      <w:r w:rsidRPr="006834EE">
        <w:rPr>
          <w:rFonts w:ascii="Times New Roman" w:eastAsia="Calibri" w:hAnsi="Times New Roman" w:cs="Times New Roman"/>
          <w:sz w:val="24"/>
          <w:szCs w:val="24"/>
          <w:lang w:val="en-US" w:bidi="en-US"/>
        </w:rPr>
        <w:t>. Some of the communities use shallow</w:t>
      </w:r>
      <w:r w:rsidR="00C226B1" w:rsidRPr="006834EE">
        <w:rPr>
          <w:rFonts w:ascii="Times New Roman" w:eastAsia="Calibri" w:hAnsi="Times New Roman" w:cs="Times New Roman"/>
          <w:sz w:val="24"/>
          <w:szCs w:val="24"/>
          <w:lang w:val="en-US" w:bidi="en-US"/>
        </w:rPr>
        <w:t xml:space="preserve"> wells on river beds</w:t>
      </w:r>
      <w:r w:rsidRPr="006834EE">
        <w:rPr>
          <w:rFonts w:ascii="Times New Roman" w:eastAsia="Calibri" w:hAnsi="Times New Roman" w:cs="Times New Roman"/>
          <w:sz w:val="24"/>
          <w:szCs w:val="24"/>
          <w:lang w:val="en-US" w:bidi="en-US"/>
        </w:rPr>
        <w:t xml:space="preserve">. </w:t>
      </w:r>
      <w:r w:rsidRPr="006834EE">
        <w:rPr>
          <w:rFonts w:ascii="Times New Roman" w:eastAsia="Calibri" w:hAnsi="Times New Roman" w:cs="Times New Roman"/>
          <w:sz w:val="24"/>
          <w:szCs w:val="24"/>
        </w:rPr>
        <w:t xml:space="preserve">According to the </w:t>
      </w:r>
      <w:proofErr w:type="spellStart"/>
      <w:r w:rsidRPr="006834EE">
        <w:rPr>
          <w:rFonts w:ascii="Times New Roman" w:eastAsia="Calibri" w:hAnsi="Times New Roman" w:cs="Times New Roman"/>
          <w:sz w:val="24"/>
          <w:szCs w:val="24"/>
        </w:rPr>
        <w:t>Habbakuk</w:t>
      </w:r>
      <w:proofErr w:type="spellEnd"/>
      <w:r w:rsidRPr="006834EE">
        <w:rPr>
          <w:rFonts w:ascii="Times New Roman" w:eastAsia="Calibri" w:hAnsi="Times New Roman" w:cs="Times New Roman"/>
          <w:sz w:val="24"/>
          <w:szCs w:val="24"/>
        </w:rPr>
        <w:t xml:space="preserve"> Trust, </w:t>
      </w:r>
      <w:r w:rsidR="00630250" w:rsidRPr="006834EE">
        <w:rPr>
          <w:rFonts w:ascii="Times New Roman" w:eastAsia="Calibri" w:hAnsi="Times New Roman" w:cs="Times New Roman"/>
          <w:sz w:val="24"/>
          <w:szCs w:val="24"/>
        </w:rPr>
        <w:t>a local</w:t>
      </w:r>
      <w:r w:rsidRPr="006834EE">
        <w:rPr>
          <w:rFonts w:ascii="Times New Roman" w:eastAsia="Calibri" w:hAnsi="Times New Roman" w:cs="Times New Roman"/>
          <w:sz w:val="24"/>
          <w:szCs w:val="24"/>
        </w:rPr>
        <w:t xml:space="preserve"> NGO in </w:t>
      </w:r>
      <w:proofErr w:type="spellStart"/>
      <w:r w:rsidRPr="006834EE">
        <w:rPr>
          <w:rFonts w:ascii="Times New Roman" w:eastAsia="Calibri" w:hAnsi="Times New Roman" w:cs="Times New Roman"/>
          <w:sz w:val="24"/>
          <w:szCs w:val="24"/>
        </w:rPr>
        <w:t>Tsholotsho</w:t>
      </w:r>
      <w:proofErr w:type="spellEnd"/>
      <w:r w:rsidRPr="006834EE">
        <w:rPr>
          <w:rFonts w:ascii="Times New Roman" w:eastAsia="Calibri" w:hAnsi="Times New Roman" w:cs="Times New Roman"/>
          <w:sz w:val="24"/>
          <w:szCs w:val="24"/>
        </w:rPr>
        <w:t xml:space="preserve">, the drinking water situation in </w:t>
      </w:r>
      <w:proofErr w:type="spellStart"/>
      <w:r w:rsidRPr="006834EE">
        <w:rPr>
          <w:rFonts w:ascii="Times New Roman" w:eastAsia="Calibri" w:hAnsi="Times New Roman" w:cs="Times New Roman"/>
          <w:sz w:val="24"/>
          <w:szCs w:val="24"/>
        </w:rPr>
        <w:t>Tsholotsho</w:t>
      </w:r>
      <w:proofErr w:type="spellEnd"/>
      <w:r w:rsidRPr="006834EE">
        <w:rPr>
          <w:rFonts w:ascii="Times New Roman" w:eastAsia="Calibri" w:hAnsi="Times New Roman" w:cs="Times New Roman"/>
          <w:sz w:val="24"/>
          <w:szCs w:val="24"/>
        </w:rPr>
        <w:t xml:space="preserve"> is understood to be critical, including areas where the San people are concentrated. </w:t>
      </w:r>
    </w:p>
    <w:p w:rsidR="00285DC3" w:rsidRPr="006834EE" w:rsidRDefault="00285DC3" w:rsidP="006834EE">
      <w:pPr>
        <w:spacing w:after="0" w:line="360" w:lineRule="auto"/>
        <w:jc w:val="both"/>
        <w:rPr>
          <w:rFonts w:ascii="Times New Roman" w:eastAsia="Calibri" w:hAnsi="Times New Roman" w:cs="Times New Roman"/>
          <w:sz w:val="24"/>
          <w:szCs w:val="24"/>
        </w:rPr>
      </w:pPr>
    </w:p>
    <w:p w:rsidR="00285DC3" w:rsidRPr="006834EE" w:rsidRDefault="00DB7F99" w:rsidP="006834EE">
      <w:p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All wards in the project area are covered with at least one </w:t>
      </w:r>
      <w:r w:rsidR="00432B81" w:rsidRPr="006834EE">
        <w:rPr>
          <w:rFonts w:ascii="Times New Roman" w:eastAsia="Calibri" w:hAnsi="Times New Roman" w:cs="Times New Roman"/>
          <w:sz w:val="24"/>
          <w:szCs w:val="24"/>
          <w:lang w:val="en-US"/>
        </w:rPr>
        <w:t>Non-Governmental</w:t>
      </w:r>
      <w:r w:rsidRPr="006834EE">
        <w:rPr>
          <w:rFonts w:ascii="Times New Roman" w:eastAsia="Calibri" w:hAnsi="Times New Roman" w:cs="Times New Roman"/>
          <w:sz w:val="24"/>
          <w:szCs w:val="24"/>
          <w:lang w:val="en-US"/>
        </w:rPr>
        <w:t xml:space="preserve"> Organi</w:t>
      </w:r>
      <w:r w:rsidR="00C226B1" w:rsidRPr="006834EE">
        <w:rPr>
          <w:rFonts w:ascii="Times New Roman" w:eastAsia="Calibri" w:hAnsi="Times New Roman" w:cs="Times New Roman"/>
          <w:sz w:val="24"/>
          <w:szCs w:val="24"/>
          <w:lang w:val="en-US"/>
        </w:rPr>
        <w:t>zation offering various livelihood interventions</w:t>
      </w:r>
      <w:r w:rsidRPr="006834EE">
        <w:rPr>
          <w:rFonts w:ascii="Times New Roman" w:eastAsia="Calibri" w:hAnsi="Times New Roman" w:cs="Times New Roman"/>
          <w:sz w:val="24"/>
          <w:szCs w:val="24"/>
          <w:lang w:val="en-US"/>
        </w:rPr>
        <w:t>. I</w:t>
      </w:r>
      <w:r w:rsidR="00C226B1" w:rsidRPr="006834EE">
        <w:rPr>
          <w:rFonts w:ascii="Times New Roman" w:eastAsia="Calibri" w:hAnsi="Times New Roman" w:cs="Times New Roman"/>
          <w:sz w:val="24"/>
          <w:szCs w:val="24"/>
          <w:lang w:val="en-US"/>
        </w:rPr>
        <w:t xml:space="preserve">n </w:t>
      </w:r>
      <w:proofErr w:type="spellStart"/>
      <w:r w:rsidR="00C226B1" w:rsidRPr="006834EE">
        <w:rPr>
          <w:rFonts w:ascii="Times New Roman" w:eastAsia="Calibri" w:hAnsi="Times New Roman" w:cs="Times New Roman"/>
          <w:sz w:val="24"/>
          <w:szCs w:val="24"/>
          <w:lang w:val="en-US"/>
        </w:rPr>
        <w:t>Tsholotsho</w:t>
      </w:r>
      <w:proofErr w:type="spellEnd"/>
      <w:r w:rsidR="00C226B1" w:rsidRPr="006834EE">
        <w:rPr>
          <w:rFonts w:ascii="Times New Roman" w:eastAsia="Calibri" w:hAnsi="Times New Roman" w:cs="Times New Roman"/>
          <w:sz w:val="24"/>
          <w:szCs w:val="24"/>
          <w:lang w:val="en-US"/>
        </w:rPr>
        <w:t>, there are NGOs that</w:t>
      </w:r>
      <w:r w:rsidRPr="006834EE">
        <w:rPr>
          <w:rFonts w:ascii="Times New Roman" w:eastAsia="Calibri" w:hAnsi="Times New Roman" w:cs="Times New Roman"/>
          <w:sz w:val="24"/>
          <w:szCs w:val="24"/>
          <w:lang w:val="en-US"/>
        </w:rPr>
        <w:t xml:space="preserve"> are working for the wellbeing of the remnant San peoples in Zimbabwe. These organizations include </w:t>
      </w:r>
      <w:r w:rsidR="00630250" w:rsidRPr="006834EE">
        <w:rPr>
          <w:rFonts w:ascii="Times New Roman" w:eastAsia="Calibri" w:hAnsi="Times New Roman" w:cs="Times New Roman"/>
          <w:sz w:val="24"/>
          <w:szCs w:val="24"/>
          <w:lang w:val="en-US"/>
        </w:rPr>
        <w:t xml:space="preserve">Christian Care, </w:t>
      </w:r>
      <w:proofErr w:type="spellStart"/>
      <w:r w:rsidR="00630250" w:rsidRPr="006834EE">
        <w:rPr>
          <w:rFonts w:ascii="Times New Roman" w:eastAsia="Calibri" w:hAnsi="Times New Roman" w:cs="Times New Roman"/>
          <w:sz w:val="24"/>
          <w:szCs w:val="24"/>
          <w:lang w:val="en-US"/>
        </w:rPr>
        <w:t>Tsoro</w:t>
      </w:r>
      <w:proofErr w:type="spellEnd"/>
      <w:r w:rsidR="00630250" w:rsidRPr="006834EE">
        <w:rPr>
          <w:rFonts w:ascii="Times New Roman" w:eastAsia="Calibri" w:hAnsi="Times New Roman" w:cs="Times New Roman"/>
          <w:sz w:val="24"/>
          <w:szCs w:val="24"/>
          <w:lang w:val="en-US"/>
        </w:rPr>
        <w:t>-o-</w:t>
      </w:r>
      <w:proofErr w:type="spellStart"/>
      <w:r w:rsidRPr="006834EE">
        <w:rPr>
          <w:rFonts w:ascii="Times New Roman" w:eastAsia="Calibri" w:hAnsi="Times New Roman" w:cs="Times New Roman"/>
          <w:sz w:val="24"/>
          <w:szCs w:val="24"/>
          <w:lang w:val="en-US"/>
        </w:rPr>
        <w:t>tso</w:t>
      </w:r>
      <w:proofErr w:type="spellEnd"/>
      <w:r w:rsidRPr="006834EE">
        <w:rPr>
          <w:rFonts w:ascii="Times New Roman" w:eastAsia="Calibri" w:hAnsi="Times New Roman" w:cs="Times New Roman"/>
          <w:sz w:val="24"/>
          <w:szCs w:val="24"/>
          <w:lang w:val="en-US"/>
        </w:rPr>
        <w:t xml:space="preserve"> San Development Trust, and the Habakkuk Trust.</w:t>
      </w:r>
    </w:p>
    <w:p w:rsidR="002B1075" w:rsidRPr="006834EE" w:rsidRDefault="00DB7F99" w:rsidP="006834EE">
      <w:p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  </w:t>
      </w:r>
    </w:p>
    <w:p w:rsidR="00636600" w:rsidRPr="006834EE" w:rsidRDefault="00DB7F99" w:rsidP="006834EE">
      <w:pPr>
        <w:tabs>
          <w:tab w:val="left" w:pos="2610"/>
        </w:tabs>
        <w:spacing w:after="0" w:line="360" w:lineRule="auto"/>
        <w:jc w:val="both"/>
        <w:rPr>
          <w:rFonts w:ascii="Times New Roman" w:eastAsia="Calibri" w:hAnsi="Times New Roman" w:cs="Times New Roman"/>
          <w:sz w:val="24"/>
          <w:szCs w:val="24"/>
          <w:lang w:val="en"/>
        </w:rPr>
      </w:pPr>
      <w:proofErr w:type="spellStart"/>
      <w:r w:rsidRPr="006834EE">
        <w:rPr>
          <w:rFonts w:ascii="Times New Roman" w:eastAsia="Calibri" w:hAnsi="Times New Roman" w:cs="Times New Roman"/>
          <w:sz w:val="24"/>
          <w:szCs w:val="24"/>
          <w:lang w:val="en"/>
        </w:rPr>
        <w:t>Tsholotsho</w:t>
      </w:r>
      <w:proofErr w:type="spellEnd"/>
      <w:r w:rsidRPr="006834EE">
        <w:rPr>
          <w:rFonts w:ascii="Times New Roman" w:eastAsia="Calibri" w:hAnsi="Times New Roman" w:cs="Times New Roman"/>
          <w:sz w:val="24"/>
          <w:szCs w:val="24"/>
          <w:lang w:val="en"/>
        </w:rPr>
        <w:t xml:space="preserve"> is home to three ethnic groups, these being the Ndebele, </w:t>
      </w:r>
      <w:proofErr w:type="spellStart"/>
      <w:r w:rsidRPr="006834EE">
        <w:rPr>
          <w:rFonts w:ascii="Times New Roman" w:eastAsia="Calibri" w:hAnsi="Times New Roman" w:cs="Times New Roman"/>
          <w:sz w:val="24"/>
          <w:szCs w:val="24"/>
          <w:lang w:val="en"/>
        </w:rPr>
        <w:t>Kalanga</w:t>
      </w:r>
      <w:proofErr w:type="spellEnd"/>
      <w:r w:rsidRPr="006834EE">
        <w:rPr>
          <w:rFonts w:ascii="Times New Roman" w:eastAsia="Calibri" w:hAnsi="Times New Roman" w:cs="Times New Roman"/>
          <w:sz w:val="24"/>
          <w:szCs w:val="24"/>
          <w:lang w:val="en"/>
        </w:rPr>
        <w:t xml:space="preserve"> and San. The principal language is Ndebele which is spoken by over 80% of the population and understood by over 90% of the population. The </w:t>
      </w:r>
      <w:proofErr w:type="spellStart"/>
      <w:r w:rsidRPr="006834EE">
        <w:rPr>
          <w:rFonts w:ascii="Times New Roman" w:eastAsia="Calibri" w:hAnsi="Times New Roman" w:cs="Times New Roman"/>
          <w:sz w:val="24"/>
          <w:szCs w:val="24"/>
          <w:lang w:val="en"/>
        </w:rPr>
        <w:t>Khoisan</w:t>
      </w:r>
      <w:proofErr w:type="spellEnd"/>
      <w:r w:rsidRPr="006834EE">
        <w:rPr>
          <w:rFonts w:ascii="Times New Roman" w:eastAsia="Calibri" w:hAnsi="Times New Roman" w:cs="Times New Roman"/>
          <w:sz w:val="24"/>
          <w:szCs w:val="24"/>
          <w:lang w:val="en"/>
        </w:rPr>
        <w:t xml:space="preserve"> language is the least used language within the district because even the San, also use other languages like Ndebele.</w:t>
      </w:r>
    </w:p>
    <w:p w:rsidR="00636600" w:rsidRPr="006834EE" w:rsidRDefault="00636600" w:rsidP="006834EE">
      <w:pPr>
        <w:tabs>
          <w:tab w:val="left" w:pos="2610"/>
        </w:tabs>
        <w:spacing w:after="0" w:line="360" w:lineRule="auto"/>
        <w:jc w:val="both"/>
        <w:rPr>
          <w:rFonts w:ascii="Times New Roman" w:eastAsia="Calibri" w:hAnsi="Times New Roman" w:cs="Times New Roman"/>
          <w:sz w:val="24"/>
          <w:szCs w:val="24"/>
          <w:lang w:val="en"/>
        </w:rPr>
      </w:pPr>
    </w:p>
    <w:p w:rsidR="00636600" w:rsidRPr="006834EE" w:rsidRDefault="00636600" w:rsidP="006834EE">
      <w:pPr>
        <w:tabs>
          <w:tab w:val="left" w:pos="2610"/>
        </w:tabs>
        <w:spacing w:after="0" w:line="360" w:lineRule="auto"/>
        <w:jc w:val="both"/>
        <w:rPr>
          <w:rFonts w:ascii="Times New Roman" w:eastAsia="Calibri" w:hAnsi="Times New Roman" w:cs="Times New Roman"/>
          <w:sz w:val="24"/>
          <w:szCs w:val="24"/>
          <w:lang w:val="en"/>
        </w:rPr>
      </w:pPr>
      <w:r w:rsidRPr="006834EE">
        <w:rPr>
          <w:rFonts w:ascii="Times New Roman" w:eastAsia="Calibri" w:hAnsi="Times New Roman" w:cs="Times New Roman"/>
          <w:sz w:val="24"/>
          <w:szCs w:val="24"/>
          <w:lang w:val="en"/>
        </w:rPr>
        <w:t>The stakeholders in the implementation of this PF include the following parties;</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The President of Zimbabwe.</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The Minister of the Ministry of Environment, Water and Climate.</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Member of Parliament.</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District Administrator</w:t>
      </w:r>
      <w:r w:rsidR="00C226B1" w:rsidRPr="006834EE">
        <w:rPr>
          <w:rFonts w:ascii="Times New Roman" w:eastAsia="Calibri" w:hAnsi="Times New Roman" w:cs="Times New Roman"/>
          <w:sz w:val="24"/>
          <w:szCs w:val="24"/>
          <w:lang w:val="en-US"/>
        </w:rPr>
        <w:t>.</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Local RDC</w:t>
      </w:r>
      <w:r w:rsidR="00C226B1" w:rsidRPr="006834EE">
        <w:rPr>
          <w:rFonts w:ascii="Times New Roman" w:eastAsia="Calibri" w:hAnsi="Times New Roman" w:cs="Times New Roman"/>
          <w:sz w:val="24"/>
          <w:szCs w:val="24"/>
          <w:lang w:val="en-US"/>
        </w:rPr>
        <w:t>.</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Local Ward councilors.</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Local traditional leaders</w:t>
      </w:r>
    </w:p>
    <w:p w:rsidR="00DB7F99"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Local community members.</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Local NGOs within with community.</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Private safari Operators.</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Government departments.</w:t>
      </w:r>
    </w:p>
    <w:p w:rsidR="00636600" w:rsidRPr="006834EE" w:rsidRDefault="00636600"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Research Institutions within the parks estate.</w:t>
      </w:r>
    </w:p>
    <w:p w:rsidR="008F326A" w:rsidRPr="006834EE" w:rsidRDefault="008F326A"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lastRenderedPageBreak/>
        <w:t>CAMPFIRE.</w:t>
      </w:r>
    </w:p>
    <w:p w:rsidR="008F326A" w:rsidRPr="006834EE" w:rsidRDefault="008F326A"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EMA.</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Director General of PWMA.</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Director General of Forestry Commission.</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HNP Management.</w:t>
      </w:r>
    </w:p>
    <w:p w:rsidR="00C226B1" w:rsidRPr="006834EE" w:rsidRDefault="00C226B1" w:rsidP="006834EE">
      <w:pPr>
        <w:pStyle w:val="ListParagraph"/>
        <w:numPr>
          <w:ilvl w:val="0"/>
          <w:numId w:val="23"/>
        </w:numPr>
        <w:tabs>
          <w:tab w:val="left" w:pos="2610"/>
        </w:tabs>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Forest areas Management.</w:t>
      </w:r>
    </w:p>
    <w:p w:rsidR="008F326A" w:rsidRPr="006834EE" w:rsidRDefault="008F326A" w:rsidP="006834EE">
      <w:pPr>
        <w:spacing w:after="200" w:line="360" w:lineRule="auto"/>
        <w:jc w:val="both"/>
        <w:rPr>
          <w:rFonts w:ascii="Times New Roman" w:hAnsi="Times New Roman" w:cs="Times New Roman"/>
          <w:sz w:val="24"/>
          <w:szCs w:val="24"/>
        </w:rPr>
      </w:pPr>
    </w:p>
    <w:p w:rsidR="00D8554C" w:rsidRDefault="00D8554C">
      <w:pPr>
        <w:rPr>
          <w:rFonts w:ascii="Times New Roman" w:hAnsi="Times New Roman" w:cs="Times New Roman"/>
          <w:b/>
          <w:bCs/>
          <w:iCs/>
          <w:caps/>
          <w:sz w:val="24"/>
          <w:szCs w:val="24"/>
        </w:rPr>
      </w:pPr>
      <w:r>
        <w:rPr>
          <w:rFonts w:ascii="Times New Roman" w:hAnsi="Times New Roman" w:cs="Times New Roman"/>
          <w:b/>
          <w:bCs/>
          <w:iCs/>
          <w:caps/>
          <w:sz w:val="24"/>
          <w:szCs w:val="24"/>
        </w:rPr>
        <w:br w:type="page"/>
      </w:r>
    </w:p>
    <w:p w:rsidR="001E3FDC" w:rsidRPr="006834EE" w:rsidRDefault="00C226B1" w:rsidP="006834EE">
      <w:pPr>
        <w:spacing w:line="360" w:lineRule="auto"/>
        <w:jc w:val="both"/>
        <w:rPr>
          <w:rFonts w:ascii="Times New Roman" w:hAnsi="Times New Roman" w:cs="Times New Roman"/>
          <w:b/>
          <w:bCs/>
          <w:iCs/>
          <w:caps/>
          <w:sz w:val="24"/>
          <w:szCs w:val="24"/>
        </w:rPr>
      </w:pPr>
      <w:r w:rsidRPr="006834EE">
        <w:rPr>
          <w:rFonts w:ascii="Times New Roman" w:hAnsi="Times New Roman" w:cs="Times New Roman"/>
          <w:b/>
          <w:bCs/>
          <w:iCs/>
          <w:caps/>
          <w:sz w:val="24"/>
          <w:szCs w:val="24"/>
        </w:rPr>
        <w:lastRenderedPageBreak/>
        <w:t>4.</w:t>
      </w:r>
      <w:r w:rsidR="00D8554C">
        <w:rPr>
          <w:rFonts w:ascii="Times New Roman" w:hAnsi="Times New Roman" w:cs="Times New Roman"/>
          <w:b/>
          <w:bCs/>
          <w:iCs/>
          <w:caps/>
          <w:sz w:val="24"/>
          <w:szCs w:val="24"/>
        </w:rPr>
        <w:t>0</w:t>
      </w:r>
      <w:r w:rsidRPr="006834EE">
        <w:rPr>
          <w:rFonts w:ascii="Times New Roman" w:hAnsi="Times New Roman" w:cs="Times New Roman"/>
          <w:b/>
          <w:bCs/>
          <w:iCs/>
          <w:caps/>
          <w:sz w:val="24"/>
          <w:szCs w:val="24"/>
        </w:rPr>
        <w:t xml:space="preserve"> </w:t>
      </w:r>
      <w:r w:rsidR="001E3FDC" w:rsidRPr="006834EE">
        <w:rPr>
          <w:rFonts w:ascii="Times New Roman" w:hAnsi="Times New Roman" w:cs="Times New Roman"/>
          <w:b/>
          <w:bCs/>
          <w:iCs/>
          <w:caps/>
          <w:sz w:val="24"/>
          <w:szCs w:val="24"/>
        </w:rPr>
        <w:t>Purpose of Process Framework</w:t>
      </w:r>
    </w:p>
    <w:p w:rsidR="00981A9D" w:rsidRPr="006834EE" w:rsidRDefault="001E3FDC"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A Process Framework (PF) describes the process by which affected communities</w:t>
      </w:r>
      <w:r w:rsidR="00E05700" w:rsidRPr="006834EE">
        <w:rPr>
          <w:rFonts w:ascii="Times New Roman" w:hAnsi="Times New Roman" w:cs="Times New Roman"/>
          <w:sz w:val="24"/>
          <w:szCs w:val="24"/>
        </w:rPr>
        <w:t xml:space="preserve"> </w:t>
      </w:r>
      <w:r w:rsidRPr="006834EE">
        <w:rPr>
          <w:rFonts w:ascii="Times New Roman" w:hAnsi="Times New Roman" w:cs="Times New Roman"/>
          <w:sz w:val="24"/>
          <w:szCs w:val="24"/>
        </w:rPr>
        <w:t>participate in identification,</w:t>
      </w:r>
      <w:r w:rsidR="00981A9D" w:rsidRPr="006834EE">
        <w:rPr>
          <w:rFonts w:ascii="Times New Roman" w:hAnsi="Times New Roman" w:cs="Times New Roman"/>
          <w:sz w:val="24"/>
          <w:szCs w:val="24"/>
        </w:rPr>
        <w:t xml:space="preserve"> design, implementation</w:t>
      </w:r>
      <w:r w:rsidRPr="006834EE">
        <w:rPr>
          <w:rFonts w:ascii="Times New Roman" w:hAnsi="Times New Roman" w:cs="Times New Roman"/>
          <w:sz w:val="24"/>
          <w:szCs w:val="24"/>
        </w:rPr>
        <w:t xml:space="preserve"> and monitoring of relevant project activities</w:t>
      </w:r>
      <w:r w:rsidR="00C226B1" w:rsidRPr="006834EE">
        <w:rPr>
          <w:rFonts w:ascii="Times New Roman" w:hAnsi="Times New Roman" w:cs="Times New Roman"/>
          <w:sz w:val="24"/>
          <w:szCs w:val="24"/>
        </w:rPr>
        <w:t xml:space="preserve"> and mitigation measures</w:t>
      </w:r>
      <w:r w:rsidRPr="006834EE">
        <w:rPr>
          <w:rFonts w:ascii="Times New Roman" w:hAnsi="Times New Roman" w:cs="Times New Roman"/>
          <w:sz w:val="24"/>
          <w:szCs w:val="24"/>
        </w:rPr>
        <w:t>.</w:t>
      </w:r>
      <w:r w:rsidR="00C226B1" w:rsidRPr="006834EE">
        <w:rPr>
          <w:rFonts w:ascii="Times New Roman" w:hAnsi="Times New Roman" w:cs="Times New Roman"/>
          <w:sz w:val="24"/>
          <w:szCs w:val="24"/>
        </w:rPr>
        <w:t xml:space="preserve"> </w:t>
      </w:r>
      <w:r w:rsidR="00981A9D" w:rsidRPr="006834EE">
        <w:rPr>
          <w:rFonts w:ascii="Times New Roman" w:hAnsi="Times New Roman" w:cs="Times New Roman"/>
          <w:sz w:val="24"/>
          <w:szCs w:val="24"/>
        </w:rPr>
        <w:t>The purpose of this</w:t>
      </w:r>
      <w:r w:rsidRPr="006834EE">
        <w:rPr>
          <w:rFonts w:ascii="Times New Roman" w:hAnsi="Times New Roman" w:cs="Times New Roman"/>
          <w:sz w:val="24"/>
          <w:szCs w:val="24"/>
        </w:rPr>
        <w:t xml:space="preserve"> PF is to ensure participation of Proje</w:t>
      </w:r>
      <w:r w:rsidR="00E05700" w:rsidRPr="006834EE">
        <w:rPr>
          <w:rFonts w:ascii="Times New Roman" w:hAnsi="Times New Roman" w:cs="Times New Roman"/>
          <w:sz w:val="24"/>
          <w:szCs w:val="24"/>
        </w:rPr>
        <w:t xml:space="preserve">ct Affected People (PAP) in the </w:t>
      </w:r>
      <w:r w:rsidRPr="006834EE">
        <w:rPr>
          <w:rFonts w:ascii="Times New Roman" w:hAnsi="Times New Roman" w:cs="Times New Roman"/>
          <w:sz w:val="24"/>
          <w:szCs w:val="24"/>
        </w:rPr>
        <w:t>project while recognizing and protecting their interests and ensuring tha</w:t>
      </w:r>
      <w:r w:rsidR="00E05700" w:rsidRPr="006834EE">
        <w:rPr>
          <w:rFonts w:ascii="Times New Roman" w:hAnsi="Times New Roman" w:cs="Times New Roman"/>
          <w:sz w:val="24"/>
          <w:szCs w:val="24"/>
        </w:rPr>
        <w:t xml:space="preserve">t they do not </w:t>
      </w:r>
      <w:r w:rsidRPr="006834EE">
        <w:rPr>
          <w:rFonts w:ascii="Times New Roman" w:hAnsi="Times New Roman" w:cs="Times New Roman"/>
          <w:sz w:val="24"/>
          <w:szCs w:val="24"/>
        </w:rPr>
        <w:t>become worse off as a result of the project. Specifically, the P</w:t>
      </w:r>
      <w:r w:rsidR="00E05700" w:rsidRPr="006834EE">
        <w:rPr>
          <w:rFonts w:ascii="Times New Roman" w:hAnsi="Times New Roman" w:cs="Times New Roman"/>
          <w:sz w:val="24"/>
          <w:szCs w:val="24"/>
        </w:rPr>
        <w:t xml:space="preserve">F will: </w:t>
      </w:r>
    </w:p>
    <w:p w:rsidR="00981A9D" w:rsidRPr="006834EE" w:rsidRDefault="00981A9D" w:rsidP="006834EE">
      <w:pPr>
        <w:pStyle w:val="ListParagraph"/>
        <w:numPr>
          <w:ilvl w:val="0"/>
          <w:numId w:val="2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Describe</w:t>
      </w:r>
      <w:r w:rsidR="00E05700" w:rsidRPr="006834EE">
        <w:rPr>
          <w:rFonts w:ascii="Times New Roman" w:hAnsi="Times New Roman" w:cs="Times New Roman"/>
          <w:sz w:val="24"/>
          <w:szCs w:val="24"/>
        </w:rPr>
        <w:t xml:space="preserve"> activities </w:t>
      </w:r>
      <w:r w:rsidR="001E3FDC" w:rsidRPr="006834EE">
        <w:rPr>
          <w:rFonts w:ascii="Times New Roman" w:hAnsi="Times New Roman" w:cs="Times New Roman"/>
          <w:sz w:val="24"/>
          <w:szCs w:val="24"/>
        </w:rPr>
        <w:t xml:space="preserve">that may involve new or more stringent restrictions on </w:t>
      </w:r>
      <w:r w:rsidR="00E05700" w:rsidRPr="006834EE">
        <w:rPr>
          <w:rFonts w:ascii="Times New Roman" w:hAnsi="Times New Roman" w:cs="Times New Roman"/>
          <w:sz w:val="24"/>
          <w:szCs w:val="24"/>
        </w:rPr>
        <w:t xml:space="preserve">use of natural resources in the </w:t>
      </w:r>
      <w:r w:rsidRPr="006834EE">
        <w:rPr>
          <w:rFonts w:ascii="Times New Roman" w:hAnsi="Times New Roman" w:cs="Times New Roman"/>
          <w:sz w:val="24"/>
          <w:szCs w:val="24"/>
        </w:rPr>
        <w:t>NWR.</w:t>
      </w:r>
    </w:p>
    <w:p w:rsidR="00981A9D" w:rsidRPr="006834EE" w:rsidRDefault="00981A9D" w:rsidP="006834EE">
      <w:pPr>
        <w:pStyle w:val="ListParagraph"/>
        <w:numPr>
          <w:ilvl w:val="0"/>
          <w:numId w:val="2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Describe</w:t>
      </w:r>
      <w:r w:rsidR="001E3FDC" w:rsidRPr="006834EE">
        <w:rPr>
          <w:rFonts w:ascii="Times New Roman" w:hAnsi="Times New Roman" w:cs="Times New Roman"/>
          <w:sz w:val="24"/>
          <w:szCs w:val="24"/>
        </w:rPr>
        <w:t xml:space="preserve"> the mitigation and compensation measures</w:t>
      </w:r>
      <w:r w:rsidRPr="006834EE">
        <w:rPr>
          <w:rFonts w:ascii="Times New Roman" w:hAnsi="Times New Roman" w:cs="Times New Roman"/>
          <w:sz w:val="24"/>
          <w:szCs w:val="24"/>
        </w:rPr>
        <w:t xml:space="preserve"> required.</w:t>
      </w:r>
    </w:p>
    <w:p w:rsidR="00981A9D" w:rsidRPr="006834EE" w:rsidRDefault="00981A9D" w:rsidP="006834EE">
      <w:pPr>
        <w:pStyle w:val="ListParagraph"/>
        <w:numPr>
          <w:ilvl w:val="0"/>
          <w:numId w:val="2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Describe</w:t>
      </w:r>
      <w:r w:rsidR="00E05700" w:rsidRPr="006834EE">
        <w:rPr>
          <w:rFonts w:ascii="Times New Roman" w:hAnsi="Times New Roman" w:cs="Times New Roman"/>
          <w:sz w:val="24"/>
          <w:szCs w:val="24"/>
        </w:rPr>
        <w:t xml:space="preserve"> the </w:t>
      </w:r>
      <w:r w:rsidR="001E3FDC" w:rsidRPr="006834EE">
        <w:rPr>
          <w:rFonts w:ascii="Times New Roman" w:hAnsi="Times New Roman" w:cs="Times New Roman"/>
          <w:sz w:val="24"/>
          <w:szCs w:val="24"/>
        </w:rPr>
        <w:t>grievance procedure or process for resolving d</w:t>
      </w:r>
      <w:r w:rsidR="00E05700" w:rsidRPr="006834EE">
        <w:rPr>
          <w:rFonts w:ascii="Times New Roman" w:hAnsi="Times New Roman" w:cs="Times New Roman"/>
          <w:sz w:val="24"/>
          <w:szCs w:val="24"/>
        </w:rPr>
        <w:t xml:space="preserve">isputes to natural resource use </w:t>
      </w:r>
      <w:r w:rsidRPr="006834EE">
        <w:rPr>
          <w:rFonts w:ascii="Times New Roman" w:hAnsi="Times New Roman" w:cs="Times New Roman"/>
          <w:sz w:val="24"/>
          <w:szCs w:val="24"/>
        </w:rPr>
        <w:t>restrictions.</w:t>
      </w:r>
    </w:p>
    <w:p w:rsidR="001E3FDC" w:rsidRPr="006834EE" w:rsidRDefault="00981A9D" w:rsidP="006834EE">
      <w:pPr>
        <w:pStyle w:val="ListParagraph"/>
        <w:numPr>
          <w:ilvl w:val="0"/>
          <w:numId w:val="2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Describe</w:t>
      </w:r>
      <w:r w:rsidR="001E3FDC" w:rsidRPr="006834EE">
        <w:rPr>
          <w:rFonts w:ascii="Times New Roman" w:hAnsi="Times New Roman" w:cs="Times New Roman"/>
          <w:sz w:val="24"/>
          <w:szCs w:val="24"/>
        </w:rPr>
        <w:t xml:space="preserve"> the participatory moni</w:t>
      </w:r>
      <w:r w:rsidR="00E05700" w:rsidRPr="006834EE">
        <w:rPr>
          <w:rFonts w:ascii="Times New Roman" w:hAnsi="Times New Roman" w:cs="Times New Roman"/>
          <w:sz w:val="24"/>
          <w:szCs w:val="24"/>
        </w:rPr>
        <w:t xml:space="preserve">toring arrangements with border </w:t>
      </w:r>
      <w:r w:rsidR="00636600" w:rsidRPr="006834EE">
        <w:rPr>
          <w:rFonts w:ascii="Times New Roman" w:hAnsi="Times New Roman" w:cs="Times New Roman"/>
          <w:sz w:val="24"/>
          <w:szCs w:val="24"/>
        </w:rPr>
        <w:t>community</w:t>
      </w:r>
      <w:r w:rsidRPr="006834EE">
        <w:rPr>
          <w:rFonts w:ascii="Times New Roman" w:hAnsi="Times New Roman" w:cs="Times New Roman"/>
          <w:sz w:val="24"/>
          <w:szCs w:val="24"/>
        </w:rPr>
        <w:t xml:space="preserve"> members</w:t>
      </w:r>
      <w:r w:rsidR="001E3FDC" w:rsidRPr="006834EE">
        <w:rPr>
          <w:rFonts w:ascii="Times New Roman" w:hAnsi="Times New Roman" w:cs="Times New Roman"/>
          <w:sz w:val="24"/>
          <w:szCs w:val="24"/>
        </w:rPr>
        <w:t>.</w:t>
      </w:r>
    </w:p>
    <w:p w:rsidR="001E3FDC" w:rsidRPr="006834EE" w:rsidRDefault="00981A9D"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Through this PF, the PWMA and the Forestry Commission</w:t>
      </w:r>
      <w:r w:rsidR="00636600" w:rsidRPr="006834EE">
        <w:rPr>
          <w:rFonts w:ascii="Times New Roman" w:hAnsi="Times New Roman" w:cs="Times New Roman"/>
          <w:sz w:val="24"/>
          <w:szCs w:val="24"/>
        </w:rPr>
        <w:t xml:space="preserve"> will</w:t>
      </w:r>
      <w:r w:rsidR="00E05700" w:rsidRPr="006834EE">
        <w:rPr>
          <w:rFonts w:ascii="Times New Roman" w:hAnsi="Times New Roman" w:cs="Times New Roman"/>
          <w:sz w:val="24"/>
          <w:szCs w:val="24"/>
        </w:rPr>
        <w:t xml:space="preserve"> establish the status </w:t>
      </w:r>
      <w:r w:rsidR="001E3FDC" w:rsidRPr="006834EE">
        <w:rPr>
          <w:rFonts w:ascii="Times New Roman" w:hAnsi="Times New Roman" w:cs="Times New Roman"/>
          <w:sz w:val="24"/>
          <w:szCs w:val="24"/>
        </w:rPr>
        <w:t xml:space="preserve">quo </w:t>
      </w:r>
      <w:r w:rsidR="00636600" w:rsidRPr="006834EE">
        <w:rPr>
          <w:rFonts w:ascii="Times New Roman" w:hAnsi="Times New Roman" w:cs="Times New Roman"/>
          <w:sz w:val="24"/>
          <w:szCs w:val="24"/>
        </w:rPr>
        <w:t xml:space="preserve">of the community livelihoods </w:t>
      </w:r>
      <w:r w:rsidR="001E3FDC" w:rsidRPr="006834EE">
        <w:rPr>
          <w:rFonts w:ascii="Times New Roman" w:hAnsi="Times New Roman" w:cs="Times New Roman"/>
          <w:sz w:val="24"/>
          <w:szCs w:val="24"/>
        </w:rPr>
        <w:t xml:space="preserve">and </w:t>
      </w:r>
      <w:r w:rsidR="00636600" w:rsidRPr="006834EE">
        <w:rPr>
          <w:rFonts w:ascii="Times New Roman" w:hAnsi="Times New Roman" w:cs="Times New Roman"/>
          <w:sz w:val="24"/>
          <w:szCs w:val="24"/>
        </w:rPr>
        <w:t xml:space="preserve">forecast </w:t>
      </w:r>
      <w:r w:rsidR="001E3FDC" w:rsidRPr="006834EE">
        <w:rPr>
          <w:rFonts w:ascii="Times New Roman" w:hAnsi="Times New Roman" w:cs="Times New Roman"/>
          <w:sz w:val="24"/>
          <w:szCs w:val="24"/>
        </w:rPr>
        <w:t xml:space="preserve">the expected direction </w:t>
      </w:r>
      <w:r w:rsidR="00636600" w:rsidRPr="006834EE">
        <w:rPr>
          <w:rFonts w:ascii="Times New Roman" w:hAnsi="Times New Roman" w:cs="Times New Roman"/>
          <w:sz w:val="24"/>
          <w:szCs w:val="24"/>
        </w:rPr>
        <w:t>and magnitude of any change brought about by the proposed project. The PF will also assist in;</w:t>
      </w:r>
    </w:p>
    <w:p w:rsidR="001E3FDC" w:rsidRPr="006834EE" w:rsidRDefault="001E3FDC"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Assessing and describing the administrative and</w:t>
      </w:r>
      <w:r w:rsidR="00E05700" w:rsidRPr="006834EE">
        <w:rPr>
          <w:rFonts w:ascii="Times New Roman" w:hAnsi="Times New Roman" w:cs="Times New Roman"/>
          <w:sz w:val="24"/>
          <w:szCs w:val="24"/>
        </w:rPr>
        <w:t xml:space="preserve"> legal procedures including (</w:t>
      </w:r>
      <w:proofErr w:type="spellStart"/>
      <w:r w:rsidR="00E05700" w:rsidRPr="006834EE">
        <w:rPr>
          <w:rFonts w:ascii="Times New Roman" w:hAnsi="Times New Roman" w:cs="Times New Roman"/>
          <w:sz w:val="24"/>
          <w:szCs w:val="24"/>
        </w:rPr>
        <w:t>i</w:t>
      </w:r>
      <w:proofErr w:type="spellEnd"/>
      <w:r w:rsidR="00E05700" w:rsidRPr="006834EE">
        <w:rPr>
          <w:rFonts w:ascii="Times New Roman" w:hAnsi="Times New Roman" w:cs="Times New Roman"/>
          <w:sz w:val="24"/>
          <w:szCs w:val="24"/>
        </w:rPr>
        <w:t xml:space="preserve">) </w:t>
      </w:r>
      <w:r w:rsidRPr="006834EE">
        <w:rPr>
          <w:rFonts w:ascii="Times New Roman" w:hAnsi="Times New Roman" w:cs="Times New Roman"/>
          <w:sz w:val="24"/>
          <w:szCs w:val="24"/>
        </w:rPr>
        <w:t>previous agreements between communities and government relating to acc</w:t>
      </w:r>
      <w:r w:rsidR="00E05700" w:rsidRPr="006834EE">
        <w:rPr>
          <w:rFonts w:ascii="Times New Roman" w:hAnsi="Times New Roman" w:cs="Times New Roman"/>
          <w:sz w:val="24"/>
          <w:szCs w:val="24"/>
        </w:rPr>
        <w:t xml:space="preserve">ess to </w:t>
      </w:r>
      <w:r w:rsidRPr="006834EE">
        <w:rPr>
          <w:rFonts w:ascii="Times New Roman" w:hAnsi="Times New Roman" w:cs="Times New Roman"/>
          <w:sz w:val="24"/>
          <w:szCs w:val="24"/>
        </w:rPr>
        <w:t>natural resources, and (ii) the administrative and financi</w:t>
      </w:r>
      <w:r w:rsidR="00E05700" w:rsidRPr="006834EE">
        <w:rPr>
          <w:rFonts w:ascii="Times New Roman" w:hAnsi="Times New Roman" w:cs="Times New Roman"/>
          <w:sz w:val="24"/>
          <w:szCs w:val="24"/>
        </w:rPr>
        <w:t xml:space="preserve">al responsibilities for the key </w:t>
      </w:r>
      <w:r w:rsidRPr="006834EE">
        <w:rPr>
          <w:rFonts w:ascii="Times New Roman" w:hAnsi="Times New Roman" w:cs="Times New Roman"/>
          <w:sz w:val="24"/>
          <w:szCs w:val="24"/>
        </w:rPr>
        <w:t>stakeholders;</w:t>
      </w:r>
    </w:p>
    <w:p w:rsidR="001E3FDC" w:rsidRPr="006834EE" w:rsidRDefault="001E3FDC"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 Establishing the criteria for eligibility by which PAP </w:t>
      </w:r>
      <w:r w:rsidR="00E05700" w:rsidRPr="006834EE">
        <w:rPr>
          <w:rFonts w:ascii="Times New Roman" w:hAnsi="Times New Roman" w:cs="Times New Roman"/>
          <w:sz w:val="24"/>
          <w:szCs w:val="24"/>
        </w:rPr>
        <w:t xml:space="preserve">will be determined and measures </w:t>
      </w:r>
      <w:r w:rsidRPr="006834EE">
        <w:rPr>
          <w:rFonts w:ascii="Times New Roman" w:hAnsi="Times New Roman" w:cs="Times New Roman"/>
          <w:sz w:val="24"/>
          <w:szCs w:val="24"/>
        </w:rPr>
        <w:t>to ensure that their living standards do not deteriorate as a result of the project; and</w:t>
      </w:r>
    </w:p>
    <w:p w:rsidR="001E3FDC" w:rsidRPr="006834EE" w:rsidRDefault="001E3FDC"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Identifying how the affected communities will b</w:t>
      </w:r>
      <w:r w:rsidR="00E05700" w:rsidRPr="006834EE">
        <w:rPr>
          <w:rFonts w:ascii="Times New Roman" w:hAnsi="Times New Roman" w:cs="Times New Roman"/>
          <w:sz w:val="24"/>
          <w:szCs w:val="24"/>
        </w:rPr>
        <w:t xml:space="preserve">enefit from the project and the </w:t>
      </w:r>
      <w:r w:rsidRPr="006834EE">
        <w:rPr>
          <w:rFonts w:ascii="Times New Roman" w:hAnsi="Times New Roman" w:cs="Times New Roman"/>
          <w:sz w:val="24"/>
          <w:szCs w:val="24"/>
        </w:rPr>
        <w:t>measures that will be implemented to assist them imp</w:t>
      </w:r>
      <w:r w:rsidR="00E05700" w:rsidRPr="006834EE">
        <w:rPr>
          <w:rFonts w:ascii="Times New Roman" w:hAnsi="Times New Roman" w:cs="Times New Roman"/>
          <w:sz w:val="24"/>
          <w:szCs w:val="24"/>
        </w:rPr>
        <w:t xml:space="preserve">rove or at least maintain their </w:t>
      </w:r>
      <w:r w:rsidRPr="006834EE">
        <w:rPr>
          <w:rFonts w:ascii="Times New Roman" w:hAnsi="Times New Roman" w:cs="Times New Roman"/>
          <w:sz w:val="24"/>
          <w:szCs w:val="24"/>
        </w:rPr>
        <w:t>standards of living.</w:t>
      </w:r>
    </w:p>
    <w:p w:rsidR="008F326A" w:rsidRPr="006834EE" w:rsidRDefault="008F326A" w:rsidP="006834EE">
      <w:pPr>
        <w:spacing w:line="360" w:lineRule="auto"/>
        <w:jc w:val="both"/>
        <w:rPr>
          <w:rFonts w:ascii="Times New Roman" w:hAnsi="Times New Roman" w:cs="Times New Roman"/>
          <w:sz w:val="24"/>
          <w:szCs w:val="24"/>
        </w:rPr>
      </w:pPr>
    </w:p>
    <w:p w:rsidR="00D8554C" w:rsidRDefault="00D8554C">
      <w:pPr>
        <w:rPr>
          <w:rFonts w:ascii="Times New Roman" w:hAnsi="Times New Roman" w:cs="Times New Roman"/>
          <w:b/>
          <w:bCs/>
          <w:iCs/>
          <w:caps/>
          <w:sz w:val="24"/>
          <w:szCs w:val="24"/>
        </w:rPr>
      </w:pPr>
      <w:r>
        <w:rPr>
          <w:rFonts w:ascii="Times New Roman" w:hAnsi="Times New Roman" w:cs="Times New Roman"/>
          <w:b/>
          <w:bCs/>
          <w:iCs/>
          <w:caps/>
          <w:sz w:val="24"/>
          <w:szCs w:val="24"/>
        </w:rPr>
        <w:br w:type="page"/>
      </w:r>
    </w:p>
    <w:p w:rsidR="001E3FDC" w:rsidRPr="006834EE" w:rsidRDefault="006834EE" w:rsidP="006834EE">
      <w:pPr>
        <w:spacing w:line="360" w:lineRule="auto"/>
        <w:jc w:val="both"/>
        <w:rPr>
          <w:rFonts w:ascii="Times New Roman" w:hAnsi="Times New Roman" w:cs="Times New Roman"/>
          <w:b/>
          <w:bCs/>
          <w:iCs/>
          <w:caps/>
          <w:sz w:val="24"/>
          <w:szCs w:val="24"/>
        </w:rPr>
      </w:pPr>
      <w:r w:rsidRPr="006834EE">
        <w:rPr>
          <w:rFonts w:ascii="Times New Roman" w:hAnsi="Times New Roman" w:cs="Times New Roman"/>
          <w:b/>
          <w:bCs/>
          <w:iCs/>
          <w:caps/>
          <w:sz w:val="24"/>
          <w:szCs w:val="24"/>
        </w:rPr>
        <w:lastRenderedPageBreak/>
        <w:t xml:space="preserve">5.0 </w:t>
      </w:r>
      <w:r w:rsidR="001E3FDC" w:rsidRPr="006834EE">
        <w:rPr>
          <w:rFonts w:ascii="Times New Roman" w:hAnsi="Times New Roman" w:cs="Times New Roman"/>
          <w:b/>
          <w:bCs/>
          <w:iCs/>
          <w:caps/>
          <w:sz w:val="24"/>
          <w:szCs w:val="24"/>
        </w:rPr>
        <w:t>World Bank safeguard policy requirements</w:t>
      </w:r>
    </w:p>
    <w:p w:rsidR="00532A03" w:rsidRPr="006834EE" w:rsidRDefault="00532A03" w:rsidP="006834EE">
      <w:pPr>
        <w:spacing w:after="0" w:line="360" w:lineRule="auto"/>
        <w:jc w:val="both"/>
        <w:rPr>
          <w:rFonts w:ascii="Times New Roman" w:eastAsia="Calibri" w:hAnsi="Times New Roman" w:cs="Times New Roman"/>
          <w:sz w:val="24"/>
          <w:szCs w:val="24"/>
        </w:rPr>
      </w:pPr>
      <w:r w:rsidRPr="006834EE">
        <w:rPr>
          <w:rFonts w:ascii="Times New Roman" w:eastAsia="Calibri" w:hAnsi="Times New Roman" w:cs="Times New Roman"/>
          <w:sz w:val="24"/>
          <w:szCs w:val="24"/>
        </w:rPr>
        <w:t xml:space="preserve">The proposed project has been screened and classified as an environmental category B since all envisaged environmental impacts at the sites will be localized, minimal, short term and readily mitigated. </w:t>
      </w:r>
      <w:r w:rsidRPr="006834EE">
        <w:rPr>
          <w:rFonts w:ascii="Times New Roman" w:eastAsia="Calibri" w:hAnsi="Times New Roman" w:cs="Times New Roman"/>
          <w:sz w:val="24"/>
          <w:szCs w:val="24"/>
          <w:lang w:val="en-US"/>
        </w:rPr>
        <w:t>The following World Bank environment and social safeguards policies were triggered and the full details on why they are triggered and the required actions are in chapter 3 of the ESMF;</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O.P 4.01 – Environmental Assessment Policy</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O.P 4.04 – Natural habitat </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O.P 4.36 – Forests Protection</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 xml:space="preserve">O.P 4.11- Physical Cultural Resource </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O.P 4.12 – Involuntary Resettlement</w:t>
      </w:r>
    </w:p>
    <w:p w:rsidR="00532A03" w:rsidRPr="006834EE" w:rsidRDefault="00532A03" w:rsidP="006834EE">
      <w:pPr>
        <w:numPr>
          <w:ilvl w:val="0"/>
          <w:numId w:val="24"/>
        </w:numPr>
        <w:spacing w:after="0" w:line="360" w:lineRule="auto"/>
        <w:jc w:val="both"/>
        <w:rPr>
          <w:rFonts w:ascii="Times New Roman" w:eastAsia="Calibri" w:hAnsi="Times New Roman" w:cs="Times New Roman"/>
          <w:sz w:val="24"/>
          <w:szCs w:val="24"/>
          <w:lang w:val="en-US"/>
        </w:rPr>
      </w:pPr>
      <w:r w:rsidRPr="006834EE">
        <w:rPr>
          <w:rFonts w:ascii="Times New Roman" w:eastAsia="Calibri" w:hAnsi="Times New Roman" w:cs="Times New Roman"/>
          <w:sz w:val="24"/>
          <w:szCs w:val="24"/>
          <w:lang w:val="en-US"/>
        </w:rPr>
        <w:t>O.P 4.10 – Indigenous Peoples</w:t>
      </w:r>
    </w:p>
    <w:p w:rsidR="00816BCB" w:rsidRPr="006834EE" w:rsidRDefault="00816BCB" w:rsidP="006834EE">
      <w:pPr>
        <w:autoSpaceDE w:val="0"/>
        <w:autoSpaceDN w:val="0"/>
        <w:adjustRightInd w:val="0"/>
        <w:spacing w:line="360" w:lineRule="auto"/>
        <w:jc w:val="both"/>
        <w:rPr>
          <w:rFonts w:ascii="Times New Roman" w:eastAsia="Calibri" w:hAnsi="Times New Roman" w:cs="Times New Roman"/>
          <w:sz w:val="24"/>
          <w:szCs w:val="24"/>
          <w:lang w:val="en-US"/>
        </w:rPr>
      </w:pPr>
      <w:r w:rsidRPr="006834EE">
        <w:rPr>
          <w:rFonts w:ascii="Times New Roman" w:hAnsi="Times New Roman" w:cs="Times New Roman"/>
          <w:sz w:val="24"/>
          <w:szCs w:val="24"/>
        </w:rPr>
        <w:t>An</w:t>
      </w:r>
      <w:r w:rsidR="001E3FDC" w:rsidRPr="006834EE">
        <w:rPr>
          <w:rFonts w:ascii="Times New Roman" w:hAnsi="Times New Roman" w:cs="Times New Roman"/>
          <w:sz w:val="24"/>
          <w:szCs w:val="24"/>
        </w:rPr>
        <w:t xml:space="preserve"> Environmental and Social</w:t>
      </w:r>
      <w:r w:rsidRPr="006834EE">
        <w:rPr>
          <w:rFonts w:ascii="Times New Roman" w:hAnsi="Times New Roman" w:cs="Times New Roman"/>
          <w:sz w:val="24"/>
          <w:szCs w:val="24"/>
        </w:rPr>
        <w:t xml:space="preserve"> </w:t>
      </w:r>
      <w:r w:rsidR="001E3FDC" w:rsidRPr="006834EE">
        <w:rPr>
          <w:rFonts w:ascii="Times New Roman" w:hAnsi="Times New Roman" w:cs="Times New Roman"/>
          <w:sz w:val="24"/>
          <w:szCs w:val="24"/>
        </w:rPr>
        <w:t>Management Framework (ESMF) has been developed t</w:t>
      </w:r>
      <w:r w:rsidRPr="006834EE">
        <w:rPr>
          <w:rFonts w:ascii="Times New Roman" w:hAnsi="Times New Roman" w:cs="Times New Roman"/>
          <w:sz w:val="24"/>
          <w:szCs w:val="24"/>
        </w:rPr>
        <w:t xml:space="preserve">o comply with the OP 4.01, 4.04 </w:t>
      </w:r>
      <w:r w:rsidR="001E3FDC" w:rsidRPr="006834EE">
        <w:rPr>
          <w:rFonts w:ascii="Times New Roman" w:hAnsi="Times New Roman" w:cs="Times New Roman"/>
          <w:sz w:val="24"/>
          <w:szCs w:val="24"/>
        </w:rPr>
        <w:t>and 4.36. The ESMF provides guidance on subproject screening, assessment</w:t>
      </w:r>
      <w:r w:rsidRPr="006834EE">
        <w:rPr>
          <w:rFonts w:ascii="Times New Roman" w:hAnsi="Times New Roman" w:cs="Times New Roman"/>
          <w:sz w:val="24"/>
          <w:szCs w:val="24"/>
        </w:rPr>
        <w:t xml:space="preserve"> </w:t>
      </w:r>
      <w:r w:rsidR="001E3FDC" w:rsidRPr="006834EE">
        <w:rPr>
          <w:rFonts w:ascii="Times New Roman" w:hAnsi="Times New Roman" w:cs="Times New Roman"/>
          <w:sz w:val="24"/>
          <w:szCs w:val="24"/>
        </w:rPr>
        <w:t>and management, including appropriate mitigation measures of expected adverse</w:t>
      </w:r>
      <w:r w:rsidRPr="006834EE">
        <w:rPr>
          <w:rFonts w:ascii="Times New Roman" w:hAnsi="Times New Roman" w:cs="Times New Roman"/>
          <w:sz w:val="24"/>
          <w:szCs w:val="24"/>
        </w:rPr>
        <w:t xml:space="preserve"> </w:t>
      </w:r>
      <w:r w:rsidR="001E3FDC" w:rsidRPr="006834EE">
        <w:rPr>
          <w:rFonts w:ascii="Times New Roman" w:hAnsi="Times New Roman" w:cs="Times New Roman"/>
          <w:sz w:val="24"/>
          <w:szCs w:val="24"/>
        </w:rPr>
        <w:t xml:space="preserve">environmental and social impacts that may be generated by the </w:t>
      </w:r>
      <w:r w:rsidRPr="006834EE">
        <w:rPr>
          <w:rFonts w:ascii="Times New Roman" w:hAnsi="Times New Roman" w:cs="Times New Roman"/>
          <w:sz w:val="24"/>
          <w:szCs w:val="24"/>
        </w:rPr>
        <w:t>sub</w:t>
      </w:r>
      <w:r w:rsidR="001E3FDC" w:rsidRPr="006834EE">
        <w:rPr>
          <w:rFonts w:ascii="Times New Roman" w:hAnsi="Times New Roman" w:cs="Times New Roman"/>
          <w:sz w:val="24"/>
          <w:szCs w:val="24"/>
        </w:rPr>
        <w:t>project</w:t>
      </w:r>
      <w:r w:rsidRPr="006834EE">
        <w:rPr>
          <w:rFonts w:ascii="Times New Roman" w:hAnsi="Times New Roman" w:cs="Times New Roman"/>
          <w:sz w:val="24"/>
          <w:szCs w:val="24"/>
        </w:rPr>
        <w:t>s</w:t>
      </w:r>
      <w:r w:rsidR="001E3FDC" w:rsidRPr="006834EE">
        <w:rPr>
          <w:rFonts w:ascii="Times New Roman" w:hAnsi="Times New Roman" w:cs="Times New Roman"/>
          <w:sz w:val="24"/>
          <w:szCs w:val="24"/>
        </w:rPr>
        <w:t>.</w:t>
      </w:r>
      <w:r w:rsidRPr="006834EE">
        <w:rPr>
          <w:rFonts w:ascii="Times New Roman" w:hAnsi="Times New Roman" w:cs="Times New Roman"/>
          <w:sz w:val="24"/>
          <w:szCs w:val="24"/>
        </w:rPr>
        <w:t xml:space="preserve"> A separate IPPF was developed to address the requirements of O.P 4.10.  </w:t>
      </w:r>
      <w:r w:rsidR="001E3FDC" w:rsidRPr="006834EE">
        <w:rPr>
          <w:rFonts w:ascii="Times New Roman" w:hAnsi="Times New Roman" w:cs="Times New Roman"/>
          <w:sz w:val="24"/>
          <w:szCs w:val="24"/>
        </w:rPr>
        <w:t>This Process Framework addresses the principle considerations of OP 4.12</w:t>
      </w:r>
      <w:r w:rsidRPr="006834EE">
        <w:rPr>
          <w:rFonts w:ascii="Times New Roman" w:hAnsi="Times New Roman" w:cs="Times New Roman"/>
          <w:sz w:val="24"/>
          <w:szCs w:val="24"/>
        </w:rPr>
        <w:t xml:space="preserve">. </w:t>
      </w:r>
      <w:r w:rsidR="001E3FDC" w:rsidRPr="006834EE">
        <w:rPr>
          <w:rFonts w:ascii="Times New Roman" w:hAnsi="Times New Roman" w:cs="Times New Roman"/>
          <w:sz w:val="24"/>
          <w:szCs w:val="24"/>
        </w:rPr>
        <w:t xml:space="preserve"> </w:t>
      </w:r>
      <w:r w:rsidRPr="006834EE">
        <w:rPr>
          <w:rFonts w:ascii="Times New Roman" w:eastAsia="Calibri" w:hAnsi="Times New Roman" w:cs="Times New Roman"/>
          <w:sz w:val="24"/>
          <w:szCs w:val="24"/>
          <w:lang w:val="en-US"/>
        </w:rPr>
        <w:t xml:space="preserve">Though there is no land acquisition in the project, the policy is triggered because of the restriction of access to </w:t>
      </w:r>
      <w:proofErr w:type="spellStart"/>
      <w:r w:rsidRPr="006834EE">
        <w:rPr>
          <w:rFonts w:ascii="Times New Roman" w:eastAsia="Calibri" w:hAnsi="Times New Roman" w:cs="Times New Roman"/>
          <w:sz w:val="24"/>
          <w:szCs w:val="24"/>
          <w:lang w:val="en-US"/>
        </w:rPr>
        <w:t>gazetted</w:t>
      </w:r>
      <w:proofErr w:type="spellEnd"/>
      <w:r w:rsidRPr="006834EE">
        <w:rPr>
          <w:rFonts w:ascii="Times New Roman" w:eastAsia="Calibri" w:hAnsi="Times New Roman" w:cs="Times New Roman"/>
          <w:sz w:val="24"/>
          <w:szCs w:val="24"/>
          <w:lang w:val="en-US"/>
        </w:rPr>
        <w:t xml:space="preserve"> forests and parks areas. While there is no new restriction that is brought about by the project, it is important to note that;</w:t>
      </w:r>
    </w:p>
    <w:p w:rsidR="00816BCB" w:rsidRPr="006834EE" w:rsidRDefault="00816BCB" w:rsidP="006834EE">
      <w:pPr>
        <w:numPr>
          <w:ilvl w:val="0"/>
          <w:numId w:val="16"/>
        </w:numPr>
        <w:autoSpaceDE w:val="0"/>
        <w:autoSpaceDN w:val="0"/>
        <w:adjustRightInd w:val="0"/>
        <w:spacing w:after="0" w:line="360" w:lineRule="auto"/>
        <w:jc w:val="both"/>
        <w:rPr>
          <w:rFonts w:ascii="Times New Roman" w:eastAsia="Calibri" w:hAnsi="Times New Roman" w:cs="Times New Roman"/>
          <w:sz w:val="24"/>
          <w:szCs w:val="24"/>
        </w:rPr>
      </w:pPr>
      <w:r w:rsidRPr="006834EE">
        <w:rPr>
          <w:rFonts w:ascii="Times New Roman" w:eastAsia="Calibri" w:hAnsi="Times New Roman" w:cs="Times New Roman"/>
          <w:sz w:val="24"/>
          <w:szCs w:val="24"/>
        </w:rPr>
        <w:t>The existing restriction is directly and significantly related to the Bank –assisted project.</w:t>
      </w:r>
    </w:p>
    <w:p w:rsidR="00816BCB" w:rsidRPr="006834EE" w:rsidRDefault="00816BCB" w:rsidP="006834EE">
      <w:pPr>
        <w:numPr>
          <w:ilvl w:val="0"/>
          <w:numId w:val="16"/>
        </w:numPr>
        <w:autoSpaceDE w:val="0"/>
        <w:autoSpaceDN w:val="0"/>
        <w:adjustRightInd w:val="0"/>
        <w:spacing w:after="0" w:line="360" w:lineRule="auto"/>
        <w:jc w:val="both"/>
        <w:rPr>
          <w:rFonts w:ascii="Times New Roman" w:eastAsia="Calibri" w:hAnsi="Times New Roman" w:cs="Times New Roman"/>
          <w:sz w:val="24"/>
          <w:szCs w:val="24"/>
        </w:rPr>
      </w:pPr>
      <w:r w:rsidRPr="006834EE">
        <w:rPr>
          <w:rFonts w:ascii="Times New Roman" w:eastAsia="Calibri" w:hAnsi="Times New Roman" w:cs="Times New Roman"/>
          <w:sz w:val="24"/>
          <w:szCs w:val="24"/>
        </w:rPr>
        <w:t>The existing restriction is necessary to achieve the objectives of a Bank-assisted project.</w:t>
      </w:r>
    </w:p>
    <w:p w:rsidR="001E3FDC" w:rsidRPr="006834EE" w:rsidRDefault="00816BCB"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This process frame work will be imple</w:t>
      </w:r>
      <w:r w:rsidR="002A4D9D" w:rsidRPr="006834EE">
        <w:rPr>
          <w:rFonts w:ascii="Times New Roman" w:hAnsi="Times New Roman" w:cs="Times New Roman"/>
          <w:sz w:val="24"/>
          <w:szCs w:val="24"/>
        </w:rPr>
        <w:t>mented in conjunction with the ESMF, the IPPF and any other subsequent social or environment management instrument.</w:t>
      </w:r>
    </w:p>
    <w:p w:rsidR="002A4D9D" w:rsidRPr="006834EE" w:rsidRDefault="002A4D9D" w:rsidP="006834EE">
      <w:pPr>
        <w:spacing w:line="360" w:lineRule="auto"/>
        <w:jc w:val="both"/>
        <w:rPr>
          <w:rFonts w:ascii="Times New Roman" w:hAnsi="Times New Roman" w:cs="Times New Roman"/>
          <w:sz w:val="24"/>
          <w:szCs w:val="24"/>
        </w:rPr>
      </w:pPr>
    </w:p>
    <w:p w:rsidR="00D8554C" w:rsidRDefault="00D8554C">
      <w:pPr>
        <w:rPr>
          <w:rFonts w:ascii="Times New Roman" w:hAnsi="Times New Roman" w:cs="Times New Roman"/>
          <w:b/>
          <w:bCs/>
          <w:sz w:val="24"/>
          <w:szCs w:val="24"/>
        </w:rPr>
      </w:pPr>
      <w:r>
        <w:rPr>
          <w:rFonts w:ascii="Times New Roman" w:hAnsi="Times New Roman" w:cs="Times New Roman"/>
          <w:b/>
          <w:bCs/>
          <w:sz w:val="24"/>
          <w:szCs w:val="24"/>
        </w:rPr>
        <w:br w:type="page"/>
      </w:r>
    </w:p>
    <w:p w:rsidR="00437B7C" w:rsidRPr="006834EE" w:rsidRDefault="006834EE"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 xml:space="preserve">6.0 </w:t>
      </w:r>
      <w:r w:rsidR="001E3FDC" w:rsidRPr="006834EE">
        <w:rPr>
          <w:rFonts w:ascii="Times New Roman" w:hAnsi="Times New Roman" w:cs="Times New Roman"/>
          <w:b/>
          <w:bCs/>
          <w:sz w:val="24"/>
          <w:szCs w:val="24"/>
        </w:rPr>
        <w:t>ENGAGEME</w:t>
      </w:r>
      <w:r w:rsidR="002A4D9D" w:rsidRPr="006834EE">
        <w:rPr>
          <w:rFonts w:ascii="Times New Roman" w:hAnsi="Times New Roman" w:cs="Times New Roman"/>
          <w:b/>
          <w:bCs/>
          <w:sz w:val="24"/>
          <w:szCs w:val="24"/>
        </w:rPr>
        <w:t xml:space="preserve">NT OF PARTNERS AND INTERVENTION </w:t>
      </w:r>
      <w:r w:rsidR="00437B7C" w:rsidRPr="006834EE">
        <w:rPr>
          <w:rFonts w:ascii="Times New Roman" w:hAnsi="Times New Roman" w:cs="Times New Roman"/>
          <w:b/>
          <w:bCs/>
          <w:sz w:val="24"/>
          <w:szCs w:val="24"/>
        </w:rPr>
        <w:t xml:space="preserve">FOR COMMUNITY PARTICIPATION </w:t>
      </w:r>
    </w:p>
    <w:p w:rsidR="001E3FDC" w:rsidRPr="006834EE" w:rsidRDefault="002A4D9D"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implementation of community participation in the HNP and the gazetted forest areas is an intricate balance of a number of partners who play specific roles in community engagement. The key partners include EMA, Forestry Commission, PWMA, </w:t>
      </w:r>
      <w:r w:rsidR="00437B7C" w:rsidRPr="006834EE">
        <w:rPr>
          <w:rFonts w:ascii="Times New Roman" w:hAnsi="Times New Roman" w:cs="Times New Roman"/>
          <w:sz w:val="24"/>
          <w:szCs w:val="24"/>
        </w:rPr>
        <w:t>RDCSs through CAMPFIRE, traditional leaders and the local NGOs.</w:t>
      </w:r>
    </w:p>
    <w:p w:rsidR="00437B7C" w:rsidRPr="006834EE" w:rsidRDefault="00437B7C" w:rsidP="006834EE">
      <w:pPr>
        <w:pStyle w:val="ListParagraph"/>
        <w:numPr>
          <w:ilvl w:val="0"/>
          <w:numId w:val="25"/>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EMA has a network of environment management committees from the national level to the village level. The local environment management committee will be actively involved in the implementation of this process framework. The same environment communication channels in the local community will be used to communicate the objectives of this PF and obtain feedback to the HNP. The integrated approach will ensure that the community mobilization is time efficient. The District Environment Management Committee, Ward Environment Management Committee, Village Environment Management Committee and the village based volunteers will be part of the network to effectively implement this PC.</w:t>
      </w:r>
    </w:p>
    <w:p w:rsidR="00437B7C" w:rsidRPr="006834EE" w:rsidRDefault="00437B7C" w:rsidP="006834EE">
      <w:pPr>
        <w:pStyle w:val="ListParagraph"/>
        <w:numPr>
          <w:ilvl w:val="0"/>
          <w:numId w:val="25"/>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Forestry Commission has a local office for both </w:t>
      </w:r>
      <w:proofErr w:type="spellStart"/>
      <w:r w:rsidRPr="006834EE">
        <w:rPr>
          <w:rFonts w:ascii="Times New Roman" w:hAnsi="Times New Roman" w:cs="Times New Roman"/>
          <w:sz w:val="24"/>
          <w:szCs w:val="24"/>
        </w:rPr>
        <w:t>Ngamo</w:t>
      </w:r>
      <w:proofErr w:type="spellEnd"/>
      <w:r w:rsidRPr="006834EE">
        <w:rPr>
          <w:rFonts w:ascii="Times New Roman" w:hAnsi="Times New Roman" w:cs="Times New Roman"/>
          <w:sz w:val="24"/>
          <w:szCs w:val="24"/>
        </w:rPr>
        <w:t xml:space="preserve"> and </w:t>
      </w:r>
      <w:proofErr w:type="spellStart"/>
      <w:r w:rsidRPr="006834EE">
        <w:rPr>
          <w:rFonts w:ascii="Times New Roman" w:hAnsi="Times New Roman" w:cs="Times New Roman"/>
          <w:sz w:val="24"/>
          <w:szCs w:val="24"/>
        </w:rPr>
        <w:t>Sikumi</w:t>
      </w:r>
      <w:proofErr w:type="spellEnd"/>
      <w:r w:rsidRPr="006834EE">
        <w:rPr>
          <w:rFonts w:ascii="Times New Roman" w:hAnsi="Times New Roman" w:cs="Times New Roman"/>
          <w:sz w:val="24"/>
          <w:szCs w:val="24"/>
        </w:rPr>
        <w:t xml:space="preserve"> forests that will be liaising with the community </w:t>
      </w:r>
      <w:r w:rsidR="00880829" w:rsidRPr="006834EE">
        <w:rPr>
          <w:rFonts w:ascii="Times New Roman" w:hAnsi="Times New Roman" w:cs="Times New Roman"/>
          <w:sz w:val="24"/>
          <w:szCs w:val="24"/>
        </w:rPr>
        <w:t xml:space="preserve">to advance the objectives of this PF. Within each forest there are patrol gangs that enforce the requirements of the restricted access to the forest. </w:t>
      </w:r>
    </w:p>
    <w:p w:rsidR="00880829" w:rsidRPr="006834EE" w:rsidRDefault="00880829" w:rsidP="006834EE">
      <w:pPr>
        <w:pStyle w:val="ListParagraph"/>
        <w:numPr>
          <w:ilvl w:val="0"/>
          <w:numId w:val="25"/>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PWMA has a fully supported interpretation unit based at the HNP that ensures close collaboration with the surrounding community of park estate management. This unit is to ensure that the relevant park management information is transmitted effectively to the neighbouring communities and the feedback from such communities is well documented and utilized in the park management.</w:t>
      </w:r>
    </w:p>
    <w:p w:rsidR="00880829" w:rsidRPr="006834EE" w:rsidRDefault="00880829" w:rsidP="006834EE">
      <w:pPr>
        <w:pStyle w:val="ListParagraph"/>
        <w:numPr>
          <w:ilvl w:val="0"/>
          <w:numId w:val="25"/>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CAMPFIRE is the RDCs implementation wing for all CBNRM processes. The benefits that can be accrued to the community from the project are channelled through CAMPHIRE Association. The association will also be responsible for ensuring close participation of the community in the designing, implementation and monitoring of the various facets of the HSBC especially as it relates to the community.</w:t>
      </w:r>
    </w:p>
    <w:p w:rsidR="00880829" w:rsidRPr="006834EE" w:rsidRDefault="00880829" w:rsidP="006834EE">
      <w:pPr>
        <w:pStyle w:val="ListParagraph"/>
        <w:numPr>
          <w:ilvl w:val="0"/>
          <w:numId w:val="25"/>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Local leadership consists of the Chief and the top and the village head at the bottom. The traditional leadership will ensure community mobilization for any for =m of community engagement.</w:t>
      </w:r>
    </w:p>
    <w:p w:rsidR="00983DA2" w:rsidRPr="006834EE" w:rsidRDefault="00983DA2" w:rsidP="006834EE">
      <w:pPr>
        <w:spacing w:line="360" w:lineRule="auto"/>
        <w:contextualSpacing/>
        <w:jc w:val="both"/>
        <w:rPr>
          <w:rFonts w:ascii="Times New Roman" w:hAnsi="Times New Roman" w:cs="Times New Roman"/>
          <w:bCs/>
          <w:iCs/>
          <w:color w:val="FF0000"/>
          <w:sz w:val="24"/>
          <w:szCs w:val="24"/>
        </w:rPr>
      </w:pPr>
      <w:r w:rsidRPr="006834EE">
        <w:rPr>
          <w:rFonts w:ascii="Times New Roman" w:hAnsi="Times New Roman" w:cs="Times New Roman"/>
          <w:sz w:val="24"/>
          <w:szCs w:val="24"/>
        </w:rPr>
        <w:lastRenderedPageBreak/>
        <w:t xml:space="preserve">Local NGOs will also be instrumental in the mobilization and perception creation within the local community. They will also be closely involved in the review of the design, implementation and monitoring of the subprojects and the implementation of the PF. </w:t>
      </w:r>
      <w:r w:rsidRPr="006834EE">
        <w:rPr>
          <w:rFonts w:ascii="Times New Roman" w:hAnsi="Times New Roman" w:cs="Times New Roman"/>
          <w:bCs/>
          <w:iCs/>
          <w:sz w:val="24"/>
          <w:szCs w:val="24"/>
        </w:rPr>
        <w:t xml:space="preserve">Some of </w:t>
      </w:r>
      <w:r w:rsidR="00A51F62" w:rsidRPr="006834EE">
        <w:rPr>
          <w:rFonts w:ascii="Times New Roman" w:hAnsi="Times New Roman" w:cs="Times New Roman"/>
          <w:bCs/>
          <w:iCs/>
          <w:sz w:val="24"/>
          <w:szCs w:val="24"/>
        </w:rPr>
        <w:t>the community</w:t>
      </w:r>
      <w:r w:rsidRPr="006834EE">
        <w:rPr>
          <w:rFonts w:ascii="Times New Roman" w:hAnsi="Times New Roman" w:cs="Times New Roman"/>
          <w:bCs/>
          <w:iCs/>
          <w:sz w:val="24"/>
          <w:szCs w:val="24"/>
        </w:rPr>
        <w:t xml:space="preserve"> based organizations/</w:t>
      </w:r>
      <w:r w:rsidR="00A51F62" w:rsidRPr="006834EE">
        <w:rPr>
          <w:rFonts w:ascii="Times New Roman" w:hAnsi="Times New Roman" w:cs="Times New Roman"/>
          <w:bCs/>
          <w:iCs/>
          <w:sz w:val="24"/>
          <w:szCs w:val="24"/>
        </w:rPr>
        <w:t>NGOs that</w:t>
      </w:r>
      <w:r w:rsidRPr="006834EE">
        <w:rPr>
          <w:rFonts w:ascii="Times New Roman" w:hAnsi="Times New Roman" w:cs="Times New Roman"/>
          <w:bCs/>
          <w:iCs/>
          <w:sz w:val="24"/>
          <w:szCs w:val="24"/>
        </w:rPr>
        <w:t xml:space="preserve"> operate within the HNP impact zone, </w:t>
      </w:r>
      <w:proofErr w:type="spellStart"/>
      <w:r w:rsidRPr="006834EE">
        <w:rPr>
          <w:rFonts w:ascii="Times New Roman" w:hAnsi="Times New Roman" w:cs="Times New Roman"/>
          <w:bCs/>
          <w:iCs/>
          <w:sz w:val="24"/>
          <w:szCs w:val="24"/>
        </w:rPr>
        <w:t>eg</w:t>
      </w:r>
      <w:proofErr w:type="spellEnd"/>
      <w:r w:rsidRPr="006834EE">
        <w:rPr>
          <w:rFonts w:ascii="Times New Roman" w:hAnsi="Times New Roman" w:cs="Times New Roman"/>
          <w:bCs/>
          <w:iCs/>
          <w:sz w:val="24"/>
          <w:szCs w:val="24"/>
        </w:rPr>
        <w:t xml:space="preserve"> Painted Dogs, E Africa, San People Trust in Zimbabwe, the Habakkuk</w:t>
      </w:r>
      <w:r w:rsidR="00A51F62" w:rsidRPr="006834EE">
        <w:rPr>
          <w:rFonts w:ascii="Times New Roman" w:hAnsi="Times New Roman" w:cs="Times New Roman"/>
          <w:bCs/>
          <w:iCs/>
          <w:sz w:val="24"/>
          <w:szCs w:val="24"/>
        </w:rPr>
        <w:t xml:space="preserve"> Trust and</w:t>
      </w:r>
      <w:r w:rsidRPr="006834EE">
        <w:rPr>
          <w:rFonts w:ascii="Times New Roman" w:hAnsi="Times New Roman" w:cs="Times New Roman"/>
          <w:bCs/>
          <w:iCs/>
          <w:sz w:val="24"/>
          <w:szCs w:val="24"/>
        </w:rPr>
        <w:t xml:space="preserve"> </w:t>
      </w:r>
      <w:proofErr w:type="spellStart"/>
      <w:r w:rsidRPr="006834EE">
        <w:rPr>
          <w:rFonts w:ascii="Times New Roman" w:hAnsi="Times New Roman" w:cs="Times New Roman"/>
          <w:bCs/>
          <w:iCs/>
          <w:sz w:val="24"/>
          <w:szCs w:val="24"/>
        </w:rPr>
        <w:t>Lupane</w:t>
      </w:r>
      <w:proofErr w:type="spellEnd"/>
      <w:r w:rsidRPr="006834EE">
        <w:rPr>
          <w:rFonts w:ascii="Times New Roman" w:hAnsi="Times New Roman" w:cs="Times New Roman"/>
          <w:bCs/>
          <w:iCs/>
          <w:sz w:val="24"/>
          <w:szCs w:val="24"/>
        </w:rPr>
        <w:t xml:space="preserve"> Women Arts centre</w:t>
      </w:r>
      <w:r w:rsidR="00A51F62" w:rsidRPr="006834EE">
        <w:rPr>
          <w:rFonts w:ascii="Times New Roman" w:hAnsi="Times New Roman" w:cs="Times New Roman"/>
          <w:bCs/>
          <w:iCs/>
          <w:sz w:val="24"/>
          <w:szCs w:val="24"/>
        </w:rPr>
        <w:t>.</w:t>
      </w:r>
    </w:p>
    <w:p w:rsidR="00A51F62" w:rsidRPr="006834EE" w:rsidRDefault="00A51F62" w:rsidP="006834EE">
      <w:pPr>
        <w:spacing w:line="360" w:lineRule="auto"/>
        <w:contextualSpacing/>
        <w:jc w:val="both"/>
        <w:rPr>
          <w:rFonts w:ascii="Times New Roman" w:hAnsi="Times New Roman" w:cs="Times New Roman"/>
          <w:bCs/>
          <w:iCs/>
          <w:sz w:val="24"/>
          <w:szCs w:val="24"/>
        </w:rPr>
      </w:pPr>
    </w:p>
    <w:p w:rsidR="00D8554C" w:rsidRDefault="00D8554C">
      <w:pPr>
        <w:rPr>
          <w:rFonts w:ascii="Times New Roman Bold" w:hAnsi="Times New Roman Bold" w:cs="Times New Roman"/>
          <w:b/>
          <w:bCs/>
          <w:iCs/>
          <w:caps/>
          <w:sz w:val="24"/>
          <w:szCs w:val="24"/>
        </w:rPr>
      </w:pPr>
      <w:r>
        <w:rPr>
          <w:rFonts w:ascii="Times New Roman Bold" w:hAnsi="Times New Roman Bold" w:cs="Times New Roman"/>
          <w:b/>
          <w:bCs/>
          <w:iCs/>
          <w:caps/>
          <w:sz w:val="24"/>
          <w:szCs w:val="24"/>
        </w:rPr>
        <w:br w:type="page"/>
      </w:r>
    </w:p>
    <w:p w:rsidR="00A51F62" w:rsidRPr="006834EE" w:rsidRDefault="00A51F62" w:rsidP="006834EE">
      <w:pPr>
        <w:pStyle w:val="ListParagraph"/>
        <w:numPr>
          <w:ilvl w:val="0"/>
          <w:numId w:val="36"/>
        </w:numPr>
        <w:spacing w:line="360" w:lineRule="auto"/>
        <w:jc w:val="both"/>
        <w:rPr>
          <w:rFonts w:ascii="Times New Roman Bold" w:hAnsi="Times New Roman Bold" w:cs="Times New Roman"/>
          <w:b/>
          <w:bCs/>
          <w:iCs/>
          <w:caps/>
          <w:sz w:val="24"/>
          <w:szCs w:val="24"/>
        </w:rPr>
      </w:pPr>
      <w:r w:rsidRPr="006834EE">
        <w:rPr>
          <w:rFonts w:ascii="Times New Roman Bold" w:hAnsi="Times New Roman Bold" w:cs="Times New Roman"/>
          <w:b/>
          <w:bCs/>
          <w:iCs/>
          <w:caps/>
          <w:sz w:val="24"/>
          <w:szCs w:val="24"/>
        </w:rPr>
        <w:lastRenderedPageBreak/>
        <w:t>Project Affected People (PAP) and criteria for eligibility</w:t>
      </w:r>
    </w:p>
    <w:p w:rsidR="007E3209" w:rsidRPr="00071238" w:rsidRDefault="00A51F62" w:rsidP="006834EE">
      <w:pPr>
        <w:spacing w:line="360" w:lineRule="auto"/>
        <w:contextualSpacing/>
        <w:jc w:val="both"/>
        <w:rPr>
          <w:rFonts w:ascii="Times New Roman" w:hAnsi="Times New Roman" w:cs="Times New Roman"/>
          <w:sz w:val="24"/>
          <w:szCs w:val="24"/>
        </w:rPr>
      </w:pPr>
      <w:r w:rsidRPr="006834EE">
        <w:rPr>
          <w:rFonts w:ascii="Times New Roman" w:hAnsi="Times New Roman" w:cs="Times New Roman"/>
          <w:sz w:val="24"/>
          <w:szCs w:val="24"/>
        </w:rPr>
        <w:t>As a general guideline, PAP include all families and their dependants living in or near the HNP/Forest/Buffer zones and are dependent on it on a continual or seasonal basis. This may include hunters, fishermen, agriculturists, and pastoralists, women collecting firewood, loggers, and others. PAP also include people who practice a seasonal occupation or second pr</w:t>
      </w:r>
      <w:r w:rsidR="00071238">
        <w:rPr>
          <w:rFonts w:ascii="Times New Roman" w:hAnsi="Times New Roman" w:cs="Times New Roman"/>
          <w:sz w:val="24"/>
          <w:szCs w:val="24"/>
        </w:rPr>
        <w:t>ofession activities</w:t>
      </w:r>
      <w:r w:rsidR="00D8554C">
        <w:rPr>
          <w:rFonts w:ascii="Times New Roman" w:hAnsi="Times New Roman" w:cs="Times New Roman"/>
          <w:sz w:val="24"/>
          <w:szCs w:val="24"/>
        </w:rPr>
        <w:t xml:space="preserve">; </w:t>
      </w:r>
      <w:r w:rsidR="00D8554C" w:rsidRPr="006834EE">
        <w:rPr>
          <w:rFonts w:ascii="Times New Roman" w:hAnsi="Times New Roman" w:cs="Times New Roman"/>
          <w:sz w:val="24"/>
          <w:szCs w:val="24"/>
        </w:rPr>
        <w:t>they</w:t>
      </w:r>
      <w:r w:rsidRPr="006834EE">
        <w:rPr>
          <w:rFonts w:ascii="Times New Roman" w:hAnsi="Times New Roman" w:cs="Times New Roman"/>
          <w:sz w:val="24"/>
          <w:szCs w:val="24"/>
        </w:rPr>
        <w:t xml:space="preserve"> may depend on this second activity as alternative sources of livelihood income when necessary. </w:t>
      </w:r>
      <w:r w:rsidR="007E3209" w:rsidRPr="006834EE">
        <w:rPr>
          <w:rFonts w:ascii="Times New Roman" w:hAnsi="Times New Roman" w:cs="Times New Roman"/>
          <w:sz w:val="24"/>
          <w:szCs w:val="24"/>
        </w:rPr>
        <w:t xml:space="preserve">While there is no one allowed to live within the HNP and the gazetted forest areas, the community is allowed to access the buffer zones for general supplies like firewood and non-timber products. </w:t>
      </w:r>
      <w:r w:rsidR="007E3209" w:rsidRPr="006834EE">
        <w:rPr>
          <w:rFonts w:ascii="Times New Roman" w:hAnsi="Times New Roman" w:cs="Times New Roman"/>
          <w:b/>
          <w:sz w:val="24"/>
          <w:szCs w:val="24"/>
        </w:rPr>
        <w:t xml:space="preserve"> </w:t>
      </w:r>
      <w:r w:rsidR="007E3209" w:rsidRPr="00071238">
        <w:rPr>
          <w:rFonts w:ascii="Times New Roman" w:hAnsi="Times New Roman" w:cs="Times New Roman"/>
          <w:sz w:val="24"/>
          <w:szCs w:val="24"/>
        </w:rPr>
        <w:t>The following wards are understood to be within the impact zone</w:t>
      </w:r>
      <w:r w:rsidR="00071238" w:rsidRPr="00071238">
        <w:rPr>
          <w:rFonts w:ascii="Times New Roman" w:hAnsi="Times New Roman" w:cs="Times New Roman"/>
          <w:sz w:val="24"/>
          <w:szCs w:val="24"/>
        </w:rPr>
        <w:t xml:space="preserve"> of the HNP and the gazetted forest area</w:t>
      </w:r>
      <w:r w:rsidR="007E3209" w:rsidRPr="00071238">
        <w:rPr>
          <w:rFonts w:ascii="Times New Roman" w:hAnsi="Times New Roman" w:cs="Times New Roman"/>
          <w:sz w:val="24"/>
          <w:szCs w:val="24"/>
        </w:rPr>
        <w:t>;</w:t>
      </w:r>
    </w:p>
    <w:p w:rsidR="007E3209" w:rsidRPr="00071238" w:rsidRDefault="007E3209" w:rsidP="006834EE">
      <w:pPr>
        <w:pStyle w:val="ListParagraph"/>
        <w:numPr>
          <w:ilvl w:val="0"/>
          <w:numId w:val="29"/>
        </w:numPr>
        <w:spacing w:line="360" w:lineRule="auto"/>
        <w:jc w:val="both"/>
        <w:rPr>
          <w:rFonts w:ascii="Times New Roman" w:hAnsi="Times New Roman" w:cs="Times New Roman"/>
          <w:sz w:val="24"/>
          <w:szCs w:val="24"/>
        </w:rPr>
      </w:pPr>
      <w:proofErr w:type="spellStart"/>
      <w:proofErr w:type="gramStart"/>
      <w:r w:rsidRPr="00071238">
        <w:rPr>
          <w:rFonts w:ascii="Times New Roman" w:hAnsi="Times New Roman" w:cs="Times New Roman"/>
          <w:sz w:val="24"/>
          <w:szCs w:val="24"/>
        </w:rPr>
        <w:t>Tsholotsho</w:t>
      </w:r>
      <w:proofErr w:type="spellEnd"/>
      <w:r w:rsidRPr="00071238">
        <w:rPr>
          <w:rFonts w:ascii="Times New Roman" w:hAnsi="Times New Roman" w:cs="Times New Roman"/>
          <w:sz w:val="24"/>
          <w:szCs w:val="24"/>
        </w:rPr>
        <w:t xml:space="preserve">  wards</w:t>
      </w:r>
      <w:proofErr w:type="gramEnd"/>
      <w:r w:rsidRPr="00071238">
        <w:rPr>
          <w:rFonts w:ascii="Times New Roman" w:hAnsi="Times New Roman" w:cs="Times New Roman"/>
          <w:sz w:val="24"/>
          <w:szCs w:val="24"/>
        </w:rPr>
        <w:t xml:space="preserve"> 1,2,3,4,5 and 7. </w:t>
      </w:r>
    </w:p>
    <w:p w:rsidR="00A51F62" w:rsidRDefault="007E3209" w:rsidP="006834EE">
      <w:pPr>
        <w:pStyle w:val="ListParagraph"/>
        <w:numPr>
          <w:ilvl w:val="0"/>
          <w:numId w:val="29"/>
        </w:numPr>
        <w:spacing w:line="360" w:lineRule="auto"/>
        <w:jc w:val="both"/>
        <w:rPr>
          <w:rFonts w:ascii="Times New Roman" w:hAnsi="Times New Roman" w:cs="Times New Roman"/>
          <w:sz w:val="24"/>
          <w:szCs w:val="24"/>
        </w:rPr>
      </w:pPr>
      <w:proofErr w:type="spellStart"/>
      <w:r w:rsidRPr="00071238">
        <w:rPr>
          <w:rFonts w:ascii="Times New Roman" w:hAnsi="Times New Roman" w:cs="Times New Roman"/>
          <w:sz w:val="24"/>
          <w:szCs w:val="24"/>
        </w:rPr>
        <w:t>Hwange</w:t>
      </w:r>
      <w:proofErr w:type="spellEnd"/>
      <w:r w:rsidRPr="00071238">
        <w:rPr>
          <w:rFonts w:ascii="Times New Roman" w:hAnsi="Times New Roman" w:cs="Times New Roman"/>
          <w:sz w:val="24"/>
          <w:szCs w:val="24"/>
        </w:rPr>
        <w:t xml:space="preserve"> </w:t>
      </w:r>
      <w:proofErr w:type="gramStart"/>
      <w:r w:rsidRPr="00071238">
        <w:rPr>
          <w:rFonts w:ascii="Times New Roman" w:hAnsi="Times New Roman" w:cs="Times New Roman"/>
          <w:sz w:val="24"/>
          <w:szCs w:val="24"/>
        </w:rPr>
        <w:t>wards  13,14,15,16</w:t>
      </w:r>
      <w:proofErr w:type="gramEnd"/>
      <w:r w:rsidRPr="00071238">
        <w:rPr>
          <w:rFonts w:ascii="Times New Roman" w:hAnsi="Times New Roman" w:cs="Times New Roman"/>
          <w:sz w:val="24"/>
          <w:szCs w:val="24"/>
        </w:rPr>
        <w:t xml:space="preserve"> and 17.</w:t>
      </w:r>
    </w:p>
    <w:p w:rsidR="00071238" w:rsidRPr="00071238" w:rsidRDefault="00071238" w:rsidP="00071238">
      <w:pPr>
        <w:spacing w:line="360" w:lineRule="auto"/>
        <w:jc w:val="both"/>
        <w:rPr>
          <w:rFonts w:ascii="Times New Roman" w:hAnsi="Times New Roman" w:cs="Times New Roman"/>
          <w:sz w:val="24"/>
          <w:szCs w:val="24"/>
        </w:rPr>
      </w:pPr>
      <w:r>
        <w:rPr>
          <w:rFonts w:ascii="Times New Roman" w:hAnsi="Times New Roman" w:cs="Times New Roman"/>
          <w:sz w:val="24"/>
          <w:szCs w:val="24"/>
        </w:rPr>
        <w:t>Through an informed stakeholder consultation, the scope of PAPs can be reviewed continually and the extent of impacts well documented.</w:t>
      </w:r>
    </w:p>
    <w:p w:rsidR="00A51F62" w:rsidRDefault="00A51F62" w:rsidP="006834EE">
      <w:pPr>
        <w:spacing w:line="360" w:lineRule="auto"/>
        <w:contextualSpacing/>
        <w:jc w:val="both"/>
        <w:rPr>
          <w:rFonts w:ascii="Times New Roman" w:hAnsi="Times New Roman" w:cs="Times New Roman"/>
          <w:sz w:val="24"/>
          <w:szCs w:val="24"/>
        </w:rPr>
      </w:pPr>
    </w:p>
    <w:p w:rsidR="0012178B" w:rsidRPr="006834EE" w:rsidRDefault="0012178B" w:rsidP="006834EE">
      <w:pPr>
        <w:spacing w:line="360" w:lineRule="auto"/>
        <w:contextualSpacing/>
        <w:jc w:val="both"/>
        <w:rPr>
          <w:rFonts w:ascii="Times New Roman" w:hAnsi="Times New Roman" w:cs="Times New Roman"/>
          <w:sz w:val="24"/>
          <w:szCs w:val="24"/>
        </w:rPr>
      </w:pPr>
    </w:p>
    <w:p w:rsidR="00D8554C" w:rsidRDefault="00D8554C">
      <w:pPr>
        <w:rPr>
          <w:rFonts w:ascii="Times New Roman Bold" w:hAnsi="Times New Roman Bold" w:cs="Times New Roman"/>
          <w:b/>
          <w:bCs/>
          <w:iCs/>
          <w:caps/>
          <w:sz w:val="24"/>
          <w:szCs w:val="24"/>
        </w:rPr>
      </w:pPr>
      <w:r>
        <w:rPr>
          <w:rFonts w:ascii="Times New Roman Bold" w:hAnsi="Times New Roman Bold" w:cs="Times New Roman"/>
          <w:b/>
          <w:bCs/>
          <w:iCs/>
          <w:caps/>
          <w:sz w:val="24"/>
          <w:szCs w:val="24"/>
        </w:rPr>
        <w:br w:type="page"/>
      </w:r>
    </w:p>
    <w:p w:rsidR="00A51F62" w:rsidRPr="0012178B" w:rsidRDefault="00A51F62" w:rsidP="0012178B">
      <w:pPr>
        <w:pStyle w:val="ListParagraph"/>
        <w:numPr>
          <w:ilvl w:val="0"/>
          <w:numId w:val="36"/>
        </w:numPr>
        <w:spacing w:line="360" w:lineRule="auto"/>
        <w:jc w:val="both"/>
        <w:rPr>
          <w:rFonts w:ascii="Times New Roman Bold" w:hAnsi="Times New Roman Bold" w:cs="Times New Roman"/>
          <w:caps/>
          <w:sz w:val="24"/>
          <w:szCs w:val="24"/>
        </w:rPr>
      </w:pPr>
      <w:r w:rsidRPr="0012178B">
        <w:rPr>
          <w:rFonts w:ascii="Times New Roman Bold" w:hAnsi="Times New Roman Bold" w:cs="Times New Roman"/>
          <w:b/>
          <w:bCs/>
          <w:iCs/>
          <w:caps/>
          <w:sz w:val="24"/>
          <w:szCs w:val="24"/>
        </w:rPr>
        <w:lastRenderedPageBreak/>
        <w:t>Measures to reduce negative impact</w:t>
      </w:r>
      <w:r w:rsidR="00523572">
        <w:rPr>
          <w:rFonts w:ascii="Times New Roman Bold" w:hAnsi="Times New Roman Bold" w:cs="Times New Roman"/>
          <w:b/>
          <w:bCs/>
          <w:iCs/>
          <w:caps/>
          <w:sz w:val="24"/>
          <w:szCs w:val="24"/>
        </w:rPr>
        <w:t>S ON THE COMMUNITY</w:t>
      </w:r>
    </w:p>
    <w:p w:rsidR="007E3209" w:rsidRPr="006834EE" w:rsidRDefault="007E3209" w:rsidP="0012178B">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following measures have been put in place to ensure minimum </w:t>
      </w:r>
      <w:r w:rsidR="00293137" w:rsidRPr="006834EE">
        <w:rPr>
          <w:rFonts w:ascii="Times New Roman" w:hAnsi="Times New Roman" w:cs="Times New Roman"/>
          <w:sz w:val="24"/>
          <w:szCs w:val="24"/>
        </w:rPr>
        <w:t>negative environmental and social impacts to the local community;</w:t>
      </w:r>
    </w:p>
    <w:p w:rsidR="00A51F62" w:rsidRPr="006834EE" w:rsidRDefault="00A51F62" w:rsidP="006834EE">
      <w:pPr>
        <w:pStyle w:val="ListParagraph"/>
        <w:numPr>
          <w:ilvl w:val="0"/>
          <w:numId w:val="27"/>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ESMF </w:t>
      </w:r>
    </w:p>
    <w:p w:rsidR="00A51F62" w:rsidRPr="006834EE" w:rsidRDefault="00A51F62" w:rsidP="006834EE">
      <w:pPr>
        <w:pStyle w:val="ListParagraph"/>
        <w:numPr>
          <w:ilvl w:val="0"/>
          <w:numId w:val="27"/>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Environmental Screening Planned Activities Environmental Impacts Social Impacts</w:t>
      </w:r>
    </w:p>
    <w:p w:rsidR="00A51F62" w:rsidRPr="0012178B" w:rsidRDefault="00A51F62" w:rsidP="006834EE">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E</w:t>
      </w:r>
      <w:r w:rsidR="0012178B" w:rsidRPr="0012178B">
        <w:rPr>
          <w:rFonts w:ascii="Times New Roman" w:hAnsi="Times New Roman" w:cs="Times New Roman"/>
          <w:iCs/>
          <w:sz w:val="24"/>
          <w:szCs w:val="24"/>
        </w:rPr>
        <w:t>S</w:t>
      </w:r>
      <w:r w:rsidRPr="0012178B">
        <w:rPr>
          <w:rFonts w:ascii="Times New Roman" w:hAnsi="Times New Roman" w:cs="Times New Roman"/>
          <w:iCs/>
          <w:sz w:val="24"/>
          <w:szCs w:val="24"/>
        </w:rPr>
        <w:t>MP to be prepared and approved before works begin.</w:t>
      </w:r>
    </w:p>
    <w:p w:rsidR="00A51F62" w:rsidRPr="0012178B" w:rsidRDefault="00A51F62" w:rsidP="006834EE">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Process framework</w:t>
      </w:r>
    </w:p>
    <w:p w:rsidR="00293137" w:rsidRPr="0012178B" w:rsidRDefault="00293137" w:rsidP="006834EE">
      <w:pPr>
        <w:pStyle w:val="ListParagraph"/>
        <w:numPr>
          <w:ilvl w:val="0"/>
          <w:numId w:val="27"/>
        </w:numPr>
        <w:spacing w:line="360" w:lineRule="auto"/>
        <w:jc w:val="both"/>
        <w:rPr>
          <w:rFonts w:ascii="Times New Roman" w:hAnsi="Times New Roman" w:cs="Times New Roman"/>
          <w:iCs/>
          <w:sz w:val="24"/>
          <w:szCs w:val="24"/>
        </w:rPr>
      </w:pPr>
      <w:r w:rsidRPr="0012178B">
        <w:rPr>
          <w:rFonts w:ascii="Times New Roman" w:hAnsi="Times New Roman" w:cs="Times New Roman"/>
          <w:iCs/>
          <w:sz w:val="24"/>
          <w:szCs w:val="24"/>
        </w:rPr>
        <w:t>IPPF</w:t>
      </w:r>
    </w:p>
    <w:p w:rsidR="0012178B" w:rsidRDefault="00293137" w:rsidP="006834EE">
      <w:pPr>
        <w:spacing w:line="360" w:lineRule="auto"/>
        <w:contextualSpacing/>
        <w:jc w:val="both"/>
        <w:rPr>
          <w:rFonts w:ascii="Times New Roman" w:hAnsi="Times New Roman" w:cs="Times New Roman"/>
          <w:sz w:val="24"/>
          <w:szCs w:val="24"/>
        </w:rPr>
      </w:pPr>
      <w:r w:rsidRPr="006834EE">
        <w:rPr>
          <w:rFonts w:ascii="Times New Roman" w:hAnsi="Times New Roman" w:cs="Times New Roman"/>
          <w:sz w:val="24"/>
          <w:szCs w:val="24"/>
        </w:rPr>
        <w:t xml:space="preserve">The proposed project has some activities specifically designed to alleviate negative impacts arising from the proximity effect to the HNP. </w:t>
      </w:r>
      <w:r w:rsidR="0012178B">
        <w:rPr>
          <w:rFonts w:ascii="Times New Roman" w:hAnsi="Times New Roman" w:cs="Times New Roman"/>
          <w:sz w:val="24"/>
          <w:szCs w:val="24"/>
        </w:rPr>
        <w:t>The following project activities has a direct impact of reducing the extent of negative impacts on the HNP and forests operations;</w:t>
      </w:r>
    </w:p>
    <w:p w:rsidR="0012178B" w:rsidRDefault="0012178B" w:rsidP="0012178B">
      <w:pPr>
        <w:pStyle w:val="ListParagraph"/>
        <w:numPr>
          <w:ilvl w:val="0"/>
          <w:numId w:val="37"/>
        </w:numPr>
        <w:spacing w:line="360" w:lineRule="auto"/>
        <w:jc w:val="both"/>
        <w:rPr>
          <w:rFonts w:ascii="Times New Roman" w:hAnsi="Times New Roman" w:cs="Times New Roman"/>
          <w:sz w:val="24"/>
          <w:szCs w:val="24"/>
        </w:rPr>
      </w:pPr>
      <w:r w:rsidRPr="0012178B">
        <w:rPr>
          <w:rFonts w:ascii="Times New Roman" w:hAnsi="Times New Roman" w:cs="Times New Roman"/>
          <w:sz w:val="24"/>
          <w:szCs w:val="24"/>
        </w:rPr>
        <w:t>Game</w:t>
      </w:r>
      <w:r w:rsidR="00293137" w:rsidRPr="0012178B">
        <w:rPr>
          <w:rFonts w:ascii="Times New Roman" w:hAnsi="Times New Roman" w:cs="Times New Roman"/>
          <w:sz w:val="24"/>
          <w:szCs w:val="24"/>
        </w:rPr>
        <w:t xml:space="preserve"> water supply activity is anticipated to reduce the residence time of wild animals in the surrounding communities since the animals will be having access to adequate water from within the park area. </w:t>
      </w:r>
    </w:p>
    <w:p w:rsidR="00A51F62" w:rsidRDefault="006713AB" w:rsidP="0012178B">
      <w:pPr>
        <w:pStyle w:val="ListParagraph"/>
        <w:numPr>
          <w:ilvl w:val="0"/>
          <w:numId w:val="37"/>
        </w:numPr>
        <w:spacing w:line="360" w:lineRule="auto"/>
        <w:jc w:val="both"/>
        <w:rPr>
          <w:rFonts w:ascii="Times New Roman" w:hAnsi="Times New Roman" w:cs="Times New Roman"/>
          <w:sz w:val="24"/>
          <w:szCs w:val="24"/>
        </w:rPr>
      </w:pPr>
      <w:r w:rsidRPr="0012178B">
        <w:rPr>
          <w:rFonts w:ascii="Times New Roman" w:hAnsi="Times New Roman" w:cs="Times New Roman"/>
          <w:sz w:val="24"/>
          <w:szCs w:val="24"/>
        </w:rPr>
        <w:t>The promotion of the chilli cultivation is also expected to mitigate against the human wildlife conflicts that are rampant within the impact zone.</w:t>
      </w:r>
    </w:p>
    <w:p w:rsidR="0012178B" w:rsidRDefault="0012178B" w:rsidP="0012178B">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Community conservation awareness will reduce potential project misunderstanding, thereby minimizing potential conflicts and grievances from the local community.</w:t>
      </w:r>
    </w:p>
    <w:p w:rsidR="0012178B" w:rsidRPr="0012178B" w:rsidRDefault="0012178B" w:rsidP="0012178B">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The whole CAMPHIRE component is premised on cushioning the local community from the direct impacts of being in close proximity with the HNP and the forest areas.</w:t>
      </w:r>
    </w:p>
    <w:p w:rsidR="006713AB" w:rsidRDefault="0012178B" w:rsidP="006834EE">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Some of the specific CAMPFIRE activities that are meant to </w:t>
      </w:r>
      <w:r w:rsidR="00523572">
        <w:rPr>
          <w:rFonts w:ascii="Times New Roman" w:hAnsi="Times New Roman" w:cs="Times New Roman"/>
          <w:sz w:val="24"/>
          <w:szCs w:val="24"/>
        </w:rPr>
        <w:t xml:space="preserve">assist the affected communities in </w:t>
      </w:r>
      <w:proofErr w:type="spellStart"/>
      <w:r w:rsidR="00523572">
        <w:rPr>
          <w:rFonts w:ascii="Times New Roman" w:hAnsi="Times New Roman" w:cs="Times New Roman"/>
          <w:sz w:val="24"/>
          <w:szCs w:val="24"/>
        </w:rPr>
        <w:t>Hwange</w:t>
      </w:r>
      <w:proofErr w:type="spellEnd"/>
      <w:r w:rsidR="00523572">
        <w:rPr>
          <w:rFonts w:ascii="Times New Roman" w:hAnsi="Times New Roman" w:cs="Times New Roman"/>
          <w:sz w:val="24"/>
          <w:szCs w:val="24"/>
        </w:rPr>
        <w:t xml:space="preserve"> and </w:t>
      </w:r>
      <w:proofErr w:type="spellStart"/>
      <w:r w:rsidR="00523572">
        <w:rPr>
          <w:rFonts w:ascii="Times New Roman" w:hAnsi="Times New Roman" w:cs="Times New Roman"/>
          <w:sz w:val="24"/>
          <w:szCs w:val="24"/>
        </w:rPr>
        <w:t>Tsholotsho</w:t>
      </w:r>
      <w:proofErr w:type="spellEnd"/>
      <w:r w:rsidR="00523572">
        <w:rPr>
          <w:rFonts w:ascii="Times New Roman" w:hAnsi="Times New Roman" w:cs="Times New Roman"/>
          <w:sz w:val="24"/>
          <w:szCs w:val="24"/>
        </w:rPr>
        <w:t xml:space="preserve"> include;</w:t>
      </w:r>
    </w:p>
    <w:p w:rsidR="00523572" w:rsidRPr="00B61888" w:rsidRDefault="00523572" w:rsidP="00523572">
      <w:pPr>
        <w:numPr>
          <w:ilvl w:val="0"/>
          <w:numId w:val="38"/>
        </w:numPr>
        <w:spacing w:after="0" w:line="360" w:lineRule="auto"/>
        <w:jc w:val="both"/>
        <w:rPr>
          <w:rFonts w:ascii="Times New Roman" w:hAnsi="Times New Roman" w:cs="Times New Roman"/>
          <w:sz w:val="24"/>
          <w:szCs w:val="24"/>
        </w:rPr>
      </w:pPr>
      <w:r w:rsidRPr="00B61888">
        <w:rPr>
          <w:rFonts w:ascii="Times New Roman" w:hAnsi="Times New Roman" w:cs="Times New Roman"/>
          <w:sz w:val="24"/>
          <w:szCs w:val="24"/>
        </w:rPr>
        <w:t>Establish and nurture beneficial community and private sector partnerships that enhance safari hunting revenue streams.</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Strengthen Environment Sub-Committees.</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 xml:space="preserve">Enhance the capacity of communities to monitor wildlife and to effectively participate in the safari hunting operations in their area. </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Assess the current magnitude and impact of and response to human and wildlife conflict in selected wards.</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Design and implement a HWC surveillance mechanism that ensures timely communication to and response by communities and other key stakeholders.</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lastRenderedPageBreak/>
        <w:t>Facilitate the identification and implementation of appropriate mitigation measures (e.g. chilli fence, chilli bomb and livestock biomass).</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Raise awareness and build community level capacity in the HWC mitigation.</w:t>
      </w:r>
    </w:p>
    <w:p w:rsidR="00523572" w:rsidRPr="00523572" w:rsidRDefault="00523572" w:rsidP="00523572">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Promote chilli cultivation (as a HWC mitigation ingredient and source of income).</w:t>
      </w:r>
    </w:p>
    <w:p w:rsidR="00523572" w:rsidRDefault="00523572" w:rsidP="006834EE">
      <w:pPr>
        <w:numPr>
          <w:ilvl w:val="0"/>
          <w:numId w:val="38"/>
        </w:numPr>
        <w:spacing w:after="0" w:line="360" w:lineRule="auto"/>
        <w:jc w:val="both"/>
        <w:rPr>
          <w:rFonts w:ascii="Times New Roman" w:hAnsi="Times New Roman" w:cs="Times New Roman"/>
          <w:sz w:val="24"/>
          <w:szCs w:val="24"/>
        </w:rPr>
      </w:pPr>
      <w:r w:rsidRPr="00523572">
        <w:rPr>
          <w:rFonts w:ascii="Times New Roman" w:hAnsi="Times New Roman" w:cs="Times New Roman"/>
          <w:sz w:val="24"/>
          <w:szCs w:val="24"/>
        </w:rPr>
        <w:t>Monitor changes in HWC and wildlife damage.</w:t>
      </w:r>
    </w:p>
    <w:p w:rsidR="00523572" w:rsidRDefault="00523572" w:rsidP="005235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therefore important to observe that the real interventions against any potential negative social within the community arising from project implementation are quenched through the integration of CAMPFIRE component in the HSBC project. The implementation of the PF will therefore best be made with the total and consistent participation of the CAMPFIRE. </w:t>
      </w:r>
    </w:p>
    <w:p w:rsidR="00523572" w:rsidRPr="00523572" w:rsidRDefault="00523572" w:rsidP="00523572">
      <w:pPr>
        <w:spacing w:after="0" w:line="360" w:lineRule="auto"/>
        <w:jc w:val="both"/>
        <w:rPr>
          <w:rFonts w:ascii="Times New Roman" w:hAnsi="Times New Roman" w:cs="Times New Roman"/>
          <w:sz w:val="24"/>
          <w:szCs w:val="24"/>
        </w:rPr>
      </w:pPr>
    </w:p>
    <w:p w:rsidR="00A51F62" w:rsidRPr="00523572" w:rsidRDefault="00A51F62" w:rsidP="00523572">
      <w:pPr>
        <w:pStyle w:val="ListParagraph"/>
        <w:numPr>
          <w:ilvl w:val="1"/>
          <w:numId w:val="36"/>
        </w:numPr>
        <w:spacing w:line="360" w:lineRule="auto"/>
        <w:jc w:val="both"/>
        <w:rPr>
          <w:rFonts w:ascii="Times New Roman Bold" w:hAnsi="Times New Roman Bold" w:cs="Times New Roman"/>
          <w:b/>
          <w:bCs/>
          <w:caps/>
          <w:sz w:val="24"/>
          <w:szCs w:val="24"/>
        </w:rPr>
      </w:pPr>
      <w:r w:rsidRPr="00523572">
        <w:rPr>
          <w:rFonts w:ascii="Times New Roman Bold" w:hAnsi="Times New Roman Bold" w:cs="Times New Roman"/>
          <w:b/>
          <w:bCs/>
          <w:caps/>
          <w:sz w:val="24"/>
          <w:szCs w:val="24"/>
        </w:rPr>
        <w:t>Capacity building for CBNRM and project awareness</w:t>
      </w:r>
    </w:p>
    <w:p w:rsidR="006713AB" w:rsidRPr="00523572" w:rsidRDefault="006713AB" w:rsidP="006834EE">
      <w:pPr>
        <w:spacing w:line="360" w:lineRule="auto"/>
        <w:contextualSpacing/>
        <w:jc w:val="both"/>
        <w:rPr>
          <w:rFonts w:ascii="Times New Roman" w:hAnsi="Times New Roman" w:cs="Times New Roman"/>
          <w:sz w:val="24"/>
          <w:szCs w:val="24"/>
        </w:rPr>
      </w:pPr>
      <w:r w:rsidRPr="00523572">
        <w:rPr>
          <w:rFonts w:ascii="Times New Roman" w:hAnsi="Times New Roman" w:cs="Times New Roman"/>
          <w:sz w:val="24"/>
          <w:szCs w:val="24"/>
        </w:rPr>
        <w:t>In an effort to</w:t>
      </w:r>
      <w:r w:rsidR="00947443" w:rsidRPr="00523572">
        <w:rPr>
          <w:rFonts w:ascii="Times New Roman" w:hAnsi="Times New Roman" w:cs="Times New Roman"/>
          <w:sz w:val="24"/>
          <w:szCs w:val="24"/>
        </w:rPr>
        <w:t xml:space="preserve"> ensure effective adoption of CBNRM and project awareness</w:t>
      </w:r>
      <w:r w:rsidR="00523572" w:rsidRPr="00523572">
        <w:rPr>
          <w:rFonts w:ascii="Times New Roman" w:hAnsi="Times New Roman" w:cs="Times New Roman"/>
          <w:sz w:val="24"/>
          <w:szCs w:val="24"/>
        </w:rPr>
        <w:t>,</w:t>
      </w:r>
      <w:r w:rsidR="00947443" w:rsidRPr="00523572">
        <w:rPr>
          <w:rFonts w:ascii="Times New Roman" w:hAnsi="Times New Roman" w:cs="Times New Roman"/>
          <w:sz w:val="24"/>
          <w:szCs w:val="24"/>
        </w:rPr>
        <w:t xml:space="preserve"> CBNRM was introduced in </w:t>
      </w:r>
      <w:proofErr w:type="spellStart"/>
      <w:r w:rsidR="00947443" w:rsidRPr="00523572">
        <w:rPr>
          <w:rFonts w:ascii="Times New Roman" w:hAnsi="Times New Roman" w:cs="Times New Roman"/>
          <w:sz w:val="24"/>
          <w:szCs w:val="24"/>
        </w:rPr>
        <w:t>Thsolotsho</w:t>
      </w:r>
      <w:proofErr w:type="spellEnd"/>
      <w:r w:rsidR="00947443" w:rsidRPr="00523572">
        <w:rPr>
          <w:rFonts w:ascii="Times New Roman" w:hAnsi="Times New Roman" w:cs="Times New Roman"/>
          <w:sz w:val="24"/>
          <w:szCs w:val="24"/>
        </w:rPr>
        <w:t xml:space="preserve"> and </w:t>
      </w:r>
      <w:proofErr w:type="spellStart"/>
      <w:r w:rsidR="00947443" w:rsidRPr="00523572">
        <w:rPr>
          <w:rFonts w:ascii="Times New Roman" w:hAnsi="Times New Roman" w:cs="Times New Roman"/>
          <w:sz w:val="24"/>
          <w:szCs w:val="24"/>
        </w:rPr>
        <w:t>Hwange</w:t>
      </w:r>
      <w:proofErr w:type="spellEnd"/>
      <w:r w:rsidR="00947443" w:rsidRPr="00523572">
        <w:rPr>
          <w:rFonts w:ascii="Times New Roman" w:hAnsi="Times New Roman" w:cs="Times New Roman"/>
          <w:sz w:val="24"/>
          <w:szCs w:val="24"/>
        </w:rPr>
        <w:t xml:space="preserve"> in 1990 and 1992 respectively. This community approach was enhanced by the formation of the environment management committees in the respective wards and villages. The same committees will be used to enhance project awareness amongst the local community.</w:t>
      </w:r>
    </w:p>
    <w:p w:rsidR="00A51F62" w:rsidRPr="006834EE" w:rsidRDefault="00A51F62" w:rsidP="006834EE">
      <w:pPr>
        <w:spacing w:line="360" w:lineRule="auto"/>
        <w:contextualSpacing/>
        <w:jc w:val="both"/>
        <w:rPr>
          <w:rFonts w:ascii="Times New Roman" w:hAnsi="Times New Roman" w:cs="Times New Roman"/>
          <w:color w:val="FF0000"/>
          <w:sz w:val="24"/>
          <w:szCs w:val="24"/>
        </w:rPr>
      </w:pPr>
    </w:p>
    <w:p w:rsidR="00947443" w:rsidRPr="00523572" w:rsidRDefault="00A51F62" w:rsidP="00523572">
      <w:pPr>
        <w:pStyle w:val="ListParagraph"/>
        <w:numPr>
          <w:ilvl w:val="1"/>
          <w:numId w:val="36"/>
        </w:numPr>
        <w:spacing w:line="360" w:lineRule="auto"/>
        <w:jc w:val="both"/>
        <w:rPr>
          <w:rFonts w:ascii="Times New Roman Bold" w:hAnsi="Times New Roman Bold" w:cs="Times New Roman"/>
          <w:b/>
          <w:bCs/>
          <w:caps/>
          <w:sz w:val="24"/>
          <w:szCs w:val="24"/>
        </w:rPr>
      </w:pPr>
      <w:r w:rsidRPr="00523572">
        <w:rPr>
          <w:rFonts w:ascii="Times New Roman Bold" w:hAnsi="Times New Roman Bold" w:cs="Times New Roman"/>
          <w:b/>
          <w:bCs/>
          <w:caps/>
          <w:sz w:val="24"/>
          <w:szCs w:val="24"/>
        </w:rPr>
        <w:t>Problem animal control</w:t>
      </w:r>
    </w:p>
    <w:p w:rsidR="00A51F62" w:rsidRPr="00523572" w:rsidRDefault="00947443" w:rsidP="006834EE">
      <w:pPr>
        <w:spacing w:line="360" w:lineRule="auto"/>
        <w:contextualSpacing/>
        <w:jc w:val="both"/>
        <w:rPr>
          <w:rFonts w:ascii="Times New Roman" w:hAnsi="Times New Roman" w:cs="Times New Roman"/>
          <w:sz w:val="24"/>
          <w:szCs w:val="24"/>
        </w:rPr>
      </w:pPr>
      <w:r w:rsidRPr="00523572">
        <w:rPr>
          <w:rFonts w:ascii="Times New Roman" w:hAnsi="Times New Roman" w:cs="Times New Roman"/>
          <w:sz w:val="24"/>
          <w:szCs w:val="24"/>
        </w:rPr>
        <w:t xml:space="preserve">The local community is confronted with the control of problem animals. These include </w:t>
      </w:r>
      <w:r w:rsidR="00A51F62" w:rsidRPr="00523572">
        <w:rPr>
          <w:rFonts w:ascii="Times New Roman" w:hAnsi="Times New Roman" w:cs="Times New Roman"/>
          <w:sz w:val="24"/>
          <w:szCs w:val="24"/>
        </w:rPr>
        <w:t>Elephant</w:t>
      </w:r>
      <w:r w:rsidRPr="00523572">
        <w:rPr>
          <w:rFonts w:ascii="Times New Roman" w:hAnsi="Times New Roman" w:cs="Times New Roman"/>
          <w:sz w:val="24"/>
          <w:szCs w:val="24"/>
        </w:rPr>
        <w:t>s</w:t>
      </w:r>
      <w:r w:rsidR="00A51F62" w:rsidRPr="00523572">
        <w:rPr>
          <w:rFonts w:ascii="Times New Roman" w:hAnsi="Times New Roman" w:cs="Times New Roman"/>
          <w:sz w:val="24"/>
          <w:szCs w:val="24"/>
        </w:rPr>
        <w:t>, lion</w:t>
      </w:r>
      <w:r w:rsidRPr="00523572">
        <w:rPr>
          <w:rFonts w:ascii="Times New Roman" w:hAnsi="Times New Roman" w:cs="Times New Roman"/>
          <w:sz w:val="24"/>
          <w:szCs w:val="24"/>
        </w:rPr>
        <w:t>s</w:t>
      </w:r>
      <w:r w:rsidR="00A51F62" w:rsidRPr="00523572">
        <w:rPr>
          <w:rFonts w:ascii="Times New Roman" w:hAnsi="Times New Roman" w:cs="Times New Roman"/>
          <w:sz w:val="24"/>
          <w:szCs w:val="24"/>
        </w:rPr>
        <w:t>, hyena</w:t>
      </w:r>
      <w:r w:rsidRPr="00523572">
        <w:rPr>
          <w:rFonts w:ascii="Times New Roman" w:hAnsi="Times New Roman" w:cs="Times New Roman"/>
          <w:sz w:val="24"/>
          <w:szCs w:val="24"/>
        </w:rPr>
        <w:t xml:space="preserve">s </w:t>
      </w:r>
      <w:r w:rsidR="00124F6D" w:rsidRPr="00523572">
        <w:rPr>
          <w:rFonts w:ascii="Times New Roman" w:hAnsi="Times New Roman" w:cs="Times New Roman"/>
          <w:sz w:val="24"/>
          <w:szCs w:val="24"/>
        </w:rPr>
        <w:t>and baboons</w:t>
      </w:r>
      <w:r w:rsidR="00A51F62" w:rsidRPr="00523572">
        <w:rPr>
          <w:rFonts w:ascii="Times New Roman" w:hAnsi="Times New Roman" w:cs="Times New Roman"/>
          <w:sz w:val="24"/>
          <w:szCs w:val="24"/>
        </w:rPr>
        <w:t xml:space="preserve">. </w:t>
      </w:r>
      <w:r w:rsidRPr="00523572">
        <w:rPr>
          <w:rFonts w:ascii="Times New Roman" w:hAnsi="Times New Roman" w:cs="Times New Roman"/>
          <w:sz w:val="24"/>
          <w:szCs w:val="24"/>
        </w:rPr>
        <w:t xml:space="preserve">The common problems include the killing of domestic animals by </w:t>
      </w:r>
      <w:r w:rsidR="00124F6D" w:rsidRPr="00523572">
        <w:rPr>
          <w:rFonts w:ascii="Times New Roman" w:hAnsi="Times New Roman" w:cs="Times New Roman"/>
          <w:sz w:val="24"/>
          <w:szCs w:val="24"/>
        </w:rPr>
        <w:t>predators</w:t>
      </w:r>
      <w:r w:rsidRPr="00523572">
        <w:rPr>
          <w:rFonts w:ascii="Times New Roman" w:hAnsi="Times New Roman" w:cs="Times New Roman"/>
          <w:sz w:val="24"/>
          <w:szCs w:val="24"/>
        </w:rPr>
        <w:t xml:space="preserve"> and the destruction of </w:t>
      </w:r>
      <w:r w:rsidR="00124F6D" w:rsidRPr="00523572">
        <w:rPr>
          <w:rFonts w:ascii="Times New Roman" w:hAnsi="Times New Roman" w:cs="Times New Roman"/>
          <w:sz w:val="24"/>
          <w:szCs w:val="24"/>
        </w:rPr>
        <w:t>farm produce by elephants and baboons. In an attempt to control these animals, the local community has gangs that were trained to respond to the attack by such animals. The HNP also has a ready response team to backstop</w:t>
      </w:r>
      <w:r w:rsidR="00523572" w:rsidRPr="00523572">
        <w:rPr>
          <w:rFonts w:ascii="Times New Roman" w:hAnsi="Times New Roman" w:cs="Times New Roman"/>
          <w:sz w:val="24"/>
          <w:szCs w:val="24"/>
        </w:rPr>
        <w:t>s</w:t>
      </w:r>
      <w:r w:rsidR="00124F6D" w:rsidRPr="00523572">
        <w:rPr>
          <w:rFonts w:ascii="Times New Roman" w:hAnsi="Times New Roman" w:cs="Times New Roman"/>
          <w:sz w:val="24"/>
          <w:szCs w:val="24"/>
        </w:rPr>
        <w:t xml:space="preserve"> the community based </w:t>
      </w:r>
      <w:r w:rsidR="00523572" w:rsidRPr="00523572">
        <w:rPr>
          <w:rFonts w:ascii="Times New Roman" w:hAnsi="Times New Roman" w:cs="Times New Roman"/>
          <w:sz w:val="24"/>
          <w:szCs w:val="24"/>
        </w:rPr>
        <w:t xml:space="preserve">reaction </w:t>
      </w:r>
      <w:r w:rsidR="00124F6D" w:rsidRPr="00523572">
        <w:rPr>
          <w:rFonts w:ascii="Times New Roman" w:hAnsi="Times New Roman" w:cs="Times New Roman"/>
          <w:sz w:val="24"/>
          <w:szCs w:val="24"/>
        </w:rPr>
        <w:t>teams. HNP staff were also trained</w:t>
      </w:r>
      <w:r w:rsidR="00A51F62" w:rsidRPr="00523572">
        <w:rPr>
          <w:rFonts w:ascii="Times New Roman" w:hAnsi="Times New Roman" w:cs="Times New Roman"/>
          <w:sz w:val="24"/>
          <w:szCs w:val="24"/>
        </w:rPr>
        <w:t xml:space="preserve"> in a human wildlife conflict toolkit. </w:t>
      </w:r>
      <w:r w:rsidR="00124F6D" w:rsidRPr="00523572">
        <w:rPr>
          <w:rFonts w:ascii="Times New Roman" w:hAnsi="Times New Roman" w:cs="Times New Roman"/>
          <w:sz w:val="24"/>
          <w:szCs w:val="24"/>
        </w:rPr>
        <w:t>The proposed project has some activities that are aimed at combatting the human wildlife conflict. These include;</w:t>
      </w:r>
    </w:p>
    <w:p w:rsidR="00A51F62" w:rsidRPr="00523572" w:rsidRDefault="00124F6D" w:rsidP="006834EE">
      <w:pPr>
        <w:pStyle w:val="ListParagraph"/>
        <w:numPr>
          <w:ilvl w:val="0"/>
          <w:numId w:val="28"/>
        </w:numPr>
        <w:spacing w:line="360" w:lineRule="auto"/>
        <w:jc w:val="both"/>
        <w:rPr>
          <w:rFonts w:ascii="Times New Roman" w:hAnsi="Times New Roman" w:cs="Times New Roman"/>
          <w:sz w:val="24"/>
          <w:szCs w:val="24"/>
        </w:rPr>
      </w:pPr>
      <w:r w:rsidRPr="00523572">
        <w:rPr>
          <w:rFonts w:ascii="Times New Roman" w:hAnsi="Times New Roman" w:cs="Times New Roman"/>
          <w:sz w:val="24"/>
          <w:szCs w:val="24"/>
        </w:rPr>
        <w:t>Chilli</w:t>
      </w:r>
      <w:r w:rsidR="00A51F62" w:rsidRPr="00523572">
        <w:rPr>
          <w:rFonts w:ascii="Times New Roman" w:hAnsi="Times New Roman" w:cs="Times New Roman"/>
          <w:sz w:val="24"/>
          <w:szCs w:val="24"/>
        </w:rPr>
        <w:t xml:space="preserve"> fences, chilli briquettes</w:t>
      </w:r>
      <w:r w:rsidRPr="00523572">
        <w:rPr>
          <w:rFonts w:ascii="Times New Roman" w:hAnsi="Times New Roman" w:cs="Times New Roman"/>
          <w:sz w:val="24"/>
          <w:szCs w:val="24"/>
        </w:rPr>
        <w:t>.</w:t>
      </w:r>
    </w:p>
    <w:p w:rsidR="00A51F62" w:rsidRPr="00523572" w:rsidRDefault="00124F6D" w:rsidP="006834EE">
      <w:pPr>
        <w:pStyle w:val="ListParagraph"/>
        <w:numPr>
          <w:ilvl w:val="0"/>
          <w:numId w:val="28"/>
        </w:numPr>
        <w:spacing w:line="360" w:lineRule="auto"/>
        <w:jc w:val="both"/>
        <w:rPr>
          <w:rFonts w:ascii="Times New Roman" w:hAnsi="Times New Roman" w:cs="Times New Roman"/>
          <w:sz w:val="24"/>
          <w:szCs w:val="24"/>
        </w:rPr>
      </w:pPr>
      <w:r w:rsidRPr="00523572">
        <w:rPr>
          <w:rFonts w:ascii="Times New Roman" w:hAnsi="Times New Roman" w:cs="Times New Roman"/>
          <w:sz w:val="24"/>
          <w:szCs w:val="24"/>
        </w:rPr>
        <w:t>Bee</w:t>
      </w:r>
      <w:r w:rsidR="00A51F62" w:rsidRPr="00523572">
        <w:rPr>
          <w:rFonts w:ascii="Times New Roman" w:hAnsi="Times New Roman" w:cs="Times New Roman"/>
          <w:sz w:val="24"/>
          <w:szCs w:val="24"/>
        </w:rPr>
        <w:t xml:space="preserve"> hive fences</w:t>
      </w:r>
      <w:r w:rsidRPr="00523572">
        <w:rPr>
          <w:rFonts w:ascii="Times New Roman" w:hAnsi="Times New Roman" w:cs="Times New Roman"/>
          <w:sz w:val="24"/>
          <w:szCs w:val="24"/>
        </w:rPr>
        <w:t>.</w:t>
      </w:r>
    </w:p>
    <w:p w:rsidR="00124F6D" w:rsidRPr="006834EE" w:rsidRDefault="00124F6D" w:rsidP="006834EE">
      <w:pPr>
        <w:pStyle w:val="ListParagraph"/>
        <w:spacing w:line="360" w:lineRule="auto"/>
        <w:jc w:val="both"/>
        <w:rPr>
          <w:rFonts w:ascii="Times New Roman" w:hAnsi="Times New Roman" w:cs="Times New Roman"/>
          <w:sz w:val="24"/>
          <w:szCs w:val="24"/>
        </w:rPr>
      </w:pPr>
    </w:p>
    <w:p w:rsidR="00A51F62" w:rsidRPr="00523572" w:rsidRDefault="00A51F62" w:rsidP="00523572">
      <w:pPr>
        <w:pStyle w:val="ListParagraph"/>
        <w:numPr>
          <w:ilvl w:val="1"/>
          <w:numId w:val="36"/>
        </w:numPr>
        <w:spacing w:line="360" w:lineRule="auto"/>
        <w:jc w:val="both"/>
        <w:rPr>
          <w:rFonts w:ascii="Times New Roman Bold" w:hAnsi="Times New Roman Bold" w:cs="Times New Roman"/>
          <w:b/>
          <w:bCs/>
          <w:caps/>
          <w:sz w:val="24"/>
          <w:szCs w:val="24"/>
        </w:rPr>
      </w:pPr>
      <w:r w:rsidRPr="00523572">
        <w:rPr>
          <w:rFonts w:ascii="Times New Roman Bold" w:hAnsi="Times New Roman Bold" w:cs="Times New Roman"/>
          <w:b/>
          <w:bCs/>
          <w:caps/>
          <w:sz w:val="24"/>
          <w:szCs w:val="24"/>
        </w:rPr>
        <w:t>Livelihood support</w:t>
      </w:r>
    </w:p>
    <w:p w:rsidR="00A51F62" w:rsidRPr="005B3D53" w:rsidRDefault="00124F6D" w:rsidP="006834EE">
      <w:pPr>
        <w:spacing w:line="360" w:lineRule="auto"/>
        <w:contextualSpacing/>
        <w:jc w:val="both"/>
        <w:rPr>
          <w:rFonts w:ascii="Times New Roman" w:hAnsi="Times New Roman" w:cs="Times New Roman"/>
          <w:sz w:val="24"/>
          <w:szCs w:val="24"/>
        </w:rPr>
      </w:pPr>
      <w:r w:rsidRPr="005B3D53">
        <w:rPr>
          <w:rFonts w:ascii="Times New Roman" w:hAnsi="Times New Roman" w:cs="Times New Roman"/>
          <w:sz w:val="24"/>
          <w:szCs w:val="24"/>
        </w:rPr>
        <w:t xml:space="preserve">Due to strict park estate access conditions, there is minimal interaction between the park estate and the surrounding communities, however; there is a livelihood support window opened </w:t>
      </w:r>
      <w:r w:rsidRPr="005B3D53">
        <w:rPr>
          <w:rFonts w:ascii="Times New Roman" w:hAnsi="Times New Roman" w:cs="Times New Roman"/>
          <w:sz w:val="24"/>
          <w:szCs w:val="24"/>
        </w:rPr>
        <w:lastRenderedPageBreak/>
        <w:t xml:space="preserve">through limited access to buffer zones. Within the buffer zones, the community is allowed to collect firewood, herd cattle and collect non-timber products. The proposed project has scope for livelihoods support through the </w:t>
      </w:r>
      <w:r w:rsidR="005B3D53" w:rsidRPr="005B3D53">
        <w:rPr>
          <w:rFonts w:ascii="Times New Roman" w:hAnsi="Times New Roman" w:cs="Times New Roman"/>
          <w:sz w:val="24"/>
          <w:szCs w:val="24"/>
        </w:rPr>
        <w:t>CAMPFIRE component.</w:t>
      </w:r>
      <w:r w:rsidRPr="005B3D53">
        <w:rPr>
          <w:rFonts w:ascii="Times New Roman" w:hAnsi="Times New Roman" w:cs="Times New Roman"/>
          <w:sz w:val="24"/>
          <w:szCs w:val="24"/>
        </w:rPr>
        <w:t xml:space="preserve"> </w:t>
      </w:r>
    </w:p>
    <w:p w:rsidR="005B3D53" w:rsidRDefault="005B3D53" w:rsidP="005B3D53">
      <w:pPr>
        <w:spacing w:line="360" w:lineRule="auto"/>
        <w:jc w:val="both"/>
        <w:rPr>
          <w:rFonts w:ascii="Times New Roman" w:hAnsi="Times New Roman" w:cs="Times New Roman"/>
          <w:color w:val="FF0000"/>
          <w:sz w:val="24"/>
          <w:szCs w:val="24"/>
        </w:rPr>
      </w:pPr>
    </w:p>
    <w:p w:rsidR="00A51F62" w:rsidRPr="005B3D53" w:rsidRDefault="00A51F62" w:rsidP="005B3D53">
      <w:pPr>
        <w:pStyle w:val="ListParagraph"/>
        <w:numPr>
          <w:ilvl w:val="1"/>
          <w:numId w:val="36"/>
        </w:numPr>
        <w:spacing w:line="360" w:lineRule="auto"/>
        <w:jc w:val="both"/>
        <w:rPr>
          <w:rFonts w:ascii="Times New Roman Bold" w:hAnsi="Times New Roman Bold" w:cs="Times New Roman"/>
          <w:b/>
          <w:bCs/>
          <w:caps/>
          <w:sz w:val="24"/>
          <w:szCs w:val="24"/>
        </w:rPr>
      </w:pPr>
      <w:r w:rsidRPr="005B3D53">
        <w:rPr>
          <w:rFonts w:ascii="Times New Roman Bold" w:hAnsi="Times New Roman Bold" w:cs="Times New Roman"/>
          <w:b/>
          <w:bCs/>
          <w:caps/>
          <w:sz w:val="24"/>
          <w:szCs w:val="24"/>
        </w:rPr>
        <w:t>Job opportunities</w:t>
      </w:r>
    </w:p>
    <w:p w:rsidR="00124F6D" w:rsidRPr="006834EE" w:rsidRDefault="00304904"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Non-technical staff is recruited right at the HNP and preference is given to the locals. Though there are no San People employed within the park operations</w:t>
      </w:r>
      <w:r w:rsidR="005B3D53">
        <w:rPr>
          <w:rFonts w:ascii="Times New Roman" w:hAnsi="Times New Roman" w:cs="Times New Roman"/>
          <w:sz w:val="24"/>
          <w:szCs w:val="24"/>
        </w:rPr>
        <w:t xml:space="preserve"> at the moment, the San P</w:t>
      </w:r>
      <w:r w:rsidRPr="006834EE">
        <w:rPr>
          <w:rFonts w:ascii="Times New Roman" w:hAnsi="Times New Roman" w:cs="Times New Roman"/>
          <w:sz w:val="24"/>
          <w:szCs w:val="24"/>
        </w:rPr>
        <w:t xml:space="preserve">eople are given equal employment opportunity with the other locals. Technical staff is recruited through the head office that is based in Harare through an open competitive approaches. </w:t>
      </w:r>
    </w:p>
    <w:p w:rsidR="0032420A" w:rsidRPr="006834EE" w:rsidRDefault="0032420A" w:rsidP="006834EE">
      <w:pPr>
        <w:spacing w:line="360" w:lineRule="auto"/>
        <w:contextualSpacing/>
        <w:jc w:val="both"/>
        <w:rPr>
          <w:rFonts w:ascii="Times New Roman" w:hAnsi="Times New Roman" w:cs="Times New Roman"/>
          <w:sz w:val="24"/>
          <w:szCs w:val="24"/>
        </w:rPr>
      </w:pPr>
    </w:p>
    <w:p w:rsidR="0032420A" w:rsidRPr="005B3D53" w:rsidRDefault="0032420A" w:rsidP="005B3D53">
      <w:pPr>
        <w:pStyle w:val="ListParagraph"/>
        <w:numPr>
          <w:ilvl w:val="1"/>
          <w:numId w:val="40"/>
        </w:numPr>
        <w:spacing w:line="360" w:lineRule="auto"/>
        <w:jc w:val="both"/>
        <w:rPr>
          <w:rFonts w:ascii="Times New Roman Bold" w:hAnsi="Times New Roman Bold" w:cs="Times New Roman"/>
          <w:b/>
          <w:bCs/>
          <w:caps/>
          <w:sz w:val="24"/>
          <w:szCs w:val="24"/>
        </w:rPr>
      </w:pPr>
      <w:r w:rsidRPr="005B3D53">
        <w:rPr>
          <w:rFonts w:ascii="Times New Roman Bold" w:hAnsi="Times New Roman Bold" w:cs="Times New Roman"/>
          <w:b/>
          <w:bCs/>
          <w:caps/>
          <w:sz w:val="24"/>
          <w:szCs w:val="24"/>
        </w:rPr>
        <w:t>Community representation and revenues from Protected Areas</w:t>
      </w:r>
    </w:p>
    <w:p w:rsidR="0032420A" w:rsidRPr="005B3D53" w:rsidRDefault="00B5147B" w:rsidP="006834EE">
      <w:pPr>
        <w:spacing w:line="360" w:lineRule="auto"/>
        <w:jc w:val="both"/>
        <w:rPr>
          <w:rFonts w:ascii="Times New Roman" w:hAnsi="Times New Roman" w:cs="Times New Roman"/>
          <w:sz w:val="24"/>
          <w:szCs w:val="24"/>
        </w:rPr>
      </w:pPr>
      <w:r w:rsidRPr="005B3D53">
        <w:rPr>
          <w:rFonts w:ascii="Times New Roman" w:hAnsi="Times New Roman" w:cs="Times New Roman"/>
          <w:sz w:val="24"/>
          <w:szCs w:val="24"/>
        </w:rPr>
        <w:t>The local community is represented by the Traditional leaders who have a direct access to the HNP and the Forestry area management system to lodge any complaints from the local community. The local community has no direct access to the revenue derived from the proceeds of the park operation. The community indirectly benefits through the community projects that are sponsored by the HNP.</w:t>
      </w:r>
    </w:p>
    <w:p w:rsidR="003671D1" w:rsidRPr="006834EE" w:rsidRDefault="003671D1" w:rsidP="006834EE">
      <w:pPr>
        <w:spacing w:line="360" w:lineRule="auto"/>
        <w:jc w:val="both"/>
        <w:rPr>
          <w:rFonts w:ascii="Times New Roman" w:hAnsi="Times New Roman" w:cs="Times New Roman"/>
          <w:color w:val="FF0000"/>
          <w:sz w:val="24"/>
          <w:szCs w:val="24"/>
        </w:rPr>
      </w:pPr>
    </w:p>
    <w:p w:rsidR="00D8554C" w:rsidRDefault="00D8554C">
      <w:pPr>
        <w:rPr>
          <w:rFonts w:ascii="Times New Roman" w:hAnsi="Times New Roman" w:cs="Times New Roman"/>
          <w:b/>
          <w:bCs/>
          <w:iCs/>
          <w:caps/>
          <w:sz w:val="24"/>
          <w:szCs w:val="24"/>
        </w:rPr>
      </w:pPr>
      <w:r>
        <w:rPr>
          <w:rFonts w:ascii="Times New Roman" w:hAnsi="Times New Roman" w:cs="Times New Roman"/>
          <w:b/>
          <w:bCs/>
          <w:iCs/>
          <w:caps/>
          <w:sz w:val="24"/>
          <w:szCs w:val="24"/>
        </w:rPr>
        <w:br w:type="page"/>
      </w:r>
    </w:p>
    <w:p w:rsidR="003671D1" w:rsidRPr="005B3D53" w:rsidRDefault="003671D1" w:rsidP="005B3D53">
      <w:pPr>
        <w:pStyle w:val="ListParagraph"/>
        <w:numPr>
          <w:ilvl w:val="0"/>
          <w:numId w:val="36"/>
        </w:numPr>
        <w:spacing w:line="360" w:lineRule="auto"/>
        <w:jc w:val="both"/>
        <w:rPr>
          <w:rFonts w:ascii="Times New Roman" w:hAnsi="Times New Roman" w:cs="Times New Roman"/>
          <w:b/>
          <w:bCs/>
          <w:iCs/>
          <w:caps/>
          <w:sz w:val="24"/>
          <w:szCs w:val="24"/>
        </w:rPr>
      </w:pPr>
      <w:r w:rsidRPr="005B3D53">
        <w:rPr>
          <w:rFonts w:ascii="Times New Roman" w:hAnsi="Times New Roman" w:cs="Times New Roman"/>
          <w:b/>
          <w:bCs/>
          <w:iCs/>
          <w:caps/>
          <w:sz w:val="24"/>
          <w:szCs w:val="24"/>
        </w:rPr>
        <w:lastRenderedPageBreak/>
        <w:t>Grievances and conflict resolution</w:t>
      </w:r>
    </w:p>
    <w:p w:rsidR="005B3D53" w:rsidRPr="005B3D53" w:rsidRDefault="005B3D53" w:rsidP="005B3D53">
      <w:pPr>
        <w:pStyle w:val="ListParagraph"/>
        <w:numPr>
          <w:ilvl w:val="1"/>
          <w:numId w:val="36"/>
        </w:numPr>
        <w:spacing w:line="360" w:lineRule="auto"/>
        <w:jc w:val="both"/>
        <w:rPr>
          <w:rFonts w:ascii="Times New Roman Bold" w:hAnsi="Times New Roman Bold" w:cs="Times New Roman"/>
          <w:caps/>
          <w:sz w:val="24"/>
          <w:szCs w:val="24"/>
        </w:rPr>
      </w:pPr>
      <w:r w:rsidRPr="005B3D53">
        <w:rPr>
          <w:rFonts w:ascii="Times New Roman Bold" w:hAnsi="Times New Roman Bold" w:cs="Times New Roman"/>
          <w:b/>
          <w:bCs/>
          <w:iCs/>
          <w:caps/>
          <w:sz w:val="24"/>
          <w:szCs w:val="24"/>
        </w:rPr>
        <w:t>land access, resource rights and</w:t>
      </w:r>
      <w:r w:rsidRPr="005B3D53">
        <w:rPr>
          <w:rFonts w:ascii="Times New Roman Bold" w:hAnsi="Times New Roman Bold" w:cs="Times New Roman"/>
          <w:caps/>
          <w:sz w:val="24"/>
          <w:szCs w:val="24"/>
        </w:rPr>
        <w:t xml:space="preserve"> </w:t>
      </w:r>
      <w:r w:rsidRPr="005B3D53">
        <w:rPr>
          <w:rFonts w:ascii="Times New Roman Bold" w:hAnsi="Times New Roman Bold" w:cs="Times New Roman"/>
          <w:b/>
          <w:bCs/>
          <w:iCs/>
          <w:caps/>
          <w:sz w:val="24"/>
          <w:szCs w:val="24"/>
        </w:rPr>
        <w:t>responsibilities</w:t>
      </w:r>
    </w:p>
    <w:p w:rsidR="005B3D53" w:rsidRPr="005B3D53" w:rsidRDefault="005B3D53" w:rsidP="005B3D53">
      <w:pPr>
        <w:spacing w:line="360" w:lineRule="auto"/>
        <w:contextualSpacing/>
        <w:jc w:val="both"/>
        <w:rPr>
          <w:rFonts w:ascii="Times New Roman" w:hAnsi="Times New Roman" w:cs="Times New Roman"/>
          <w:sz w:val="24"/>
          <w:szCs w:val="24"/>
        </w:rPr>
      </w:pPr>
      <w:r w:rsidRPr="005B3D53">
        <w:rPr>
          <w:rFonts w:ascii="Times New Roman" w:hAnsi="Times New Roman" w:cs="Times New Roman"/>
          <w:sz w:val="24"/>
          <w:szCs w:val="24"/>
        </w:rPr>
        <w:t xml:space="preserve">As enshrined in the Parks and </w:t>
      </w:r>
      <w:proofErr w:type="spellStart"/>
      <w:r w:rsidRPr="005B3D53">
        <w:rPr>
          <w:rFonts w:ascii="Times New Roman" w:hAnsi="Times New Roman" w:cs="Times New Roman"/>
          <w:sz w:val="24"/>
          <w:szCs w:val="24"/>
        </w:rPr>
        <w:t>WildLife</w:t>
      </w:r>
      <w:proofErr w:type="spellEnd"/>
      <w:r w:rsidRPr="005B3D53">
        <w:rPr>
          <w:rFonts w:ascii="Times New Roman" w:hAnsi="Times New Roman" w:cs="Times New Roman"/>
          <w:sz w:val="24"/>
          <w:szCs w:val="24"/>
        </w:rPr>
        <w:t xml:space="preserve"> Management Act</w:t>
      </w:r>
      <w:r>
        <w:rPr>
          <w:rFonts w:ascii="Times New Roman" w:hAnsi="Times New Roman" w:cs="Times New Roman"/>
          <w:sz w:val="24"/>
          <w:szCs w:val="24"/>
        </w:rPr>
        <w:t xml:space="preserve"> (CAP 20:14)</w:t>
      </w:r>
      <w:r w:rsidRPr="005B3D53">
        <w:rPr>
          <w:rFonts w:ascii="Times New Roman" w:hAnsi="Times New Roman" w:cs="Times New Roman"/>
          <w:sz w:val="24"/>
          <w:szCs w:val="24"/>
        </w:rPr>
        <w:t>, the boundaries of the park area, forest area and buffer zones are established through the government gazette, after consultation with all stakeholders. The Minister requests authority from the President to set the boundaries. As it stands now, the gazetted forest areas and park estate fall under state land and is given to the respective authorities (PWMA and Forest Commission) for manage</w:t>
      </w:r>
      <w:r>
        <w:rPr>
          <w:rFonts w:ascii="Times New Roman" w:hAnsi="Times New Roman" w:cs="Times New Roman"/>
          <w:sz w:val="24"/>
          <w:szCs w:val="24"/>
        </w:rPr>
        <w:t>ment, conservation purposes and exploitation for the benefit of the nation in general and the local community in particular.</w:t>
      </w:r>
    </w:p>
    <w:p w:rsidR="005B3D53" w:rsidRPr="005B3D53" w:rsidRDefault="005B3D53" w:rsidP="005B3D53">
      <w:pPr>
        <w:pStyle w:val="ListParagraph"/>
        <w:spacing w:line="360" w:lineRule="auto"/>
        <w:ind w:left="360"/>
        <w:jc w:val="both"/>
        <w:rPr>
          <w:rFonts w:ascii="Times New Roman" w:hAnsi="Times New Roman" w:cs="Times New Roman"/>
          <w:b/>
          <w:bCs/>
          <w:iCs/>
          <w:caps/>
          <w:sz w:val="24"/>
          <w:szCs w:val="24"/>
        </w:rPr>
      </w:pPr>
    </w:p>
    <w:p w:rsidR="003671D1" w:rsidRPr="006834EE" w:rsidRDefault="003671D1"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Conflicts or grievances may arise from the implementation of project activities or may already </w:t>
      </w:r>
      <w:r w:rsidR="0049330A" w:rsidRPr="006834EE">
        <w:rPr>
          <w:rFonts w:ascii="Times New Roman" w:hAnsi="Times New Roman" w:cs="Times New Roman"/>
          <w:sz w:val="24"/>
          <w:szCs w:val="24"/>
        </w:rPr>
        <w:t>be in existence</w:t>
      </w:r>
      <w:r w:rsidRPr="006834EE">
        <w:rPr>
          <w:rFonts w:ascii="Times New Roman" w:hAnsi="Times New Roman" w:cs="Times New Roman"/>
          <w:sz w:val="24"/>
          <w:szCs w:val="24"/>
        </w:rPr>
        <w:t xml:space="preserve"> (e.g. conflicts between people and wildlife). Conflicts generally arise from poor communication, inadequate or lack of consultation, inadequate flow of relevant </w:t>
      </w:r>
      <w:proofErr w:type="spellStart"/>
      <w:r w:rsidRPr="006834EE">
        <w:rPr>
          <w:rFonts w:ascii="Times New Roman" w:hAnsi="Times New Roman" w:cs="Times New Roman"/>
          <w:sz w:val="24"/>
          <w:szCs w:val="24"/>
        </w:rPr>
        <w:t>upto</w:t>
      </w:r>
      <w:proofErr w:type="spellEnd"/>
      <w:r w:rsidRPr="006834EE">
        <w:rPr>
          <w:rFonts w:ascii="Times New Roman" w:hAnsi="Times New Roman" w:cs="Times New Roman"/>
          <w:sz w:val="24"/>
          <w:szCs w:val="24"/>
        </w:rPr>
        <w:t>-date information, or restrictions that may be imposed on PAP.</w:t>
      </w:r>
      <w:r w:rsidR="0049330A" w:rsidRPr="006834EE">
        <w:rPr>
          <w:rFonts w:ascii="Times New Roman" w:hAnsi="Times New Roman" w:cs="Times New Roman"/>
          <w:sz w:val="24"/>
          <w:szCs w:val="24"/>
        </w:rPr>
        <w:t xml:space="preserve"> Currently the HNP impact zone is inundated with human wildlife conflict arising from the problem animals like elephants that destroy the community’s fields and lions that kill the community herd. Though there are all these challenges, there is a mechanism to effectively mitigate against impacts and also resolve potential conflicts.</w:t>
      </w:r>
    </w:p>
    <w:p w:rsidR="003671D1" w:rsidRPr="002B6C12" w:rsidRDefault="002B6C12" w:rsidP="006834EE">
      <w:pPr>
        <w:spacing w:line="360" w:lineRule="auto"/>
        <w:jc w:val="both"/>
        <w:rPr>
          <w:rFonts w:ascii="Times New Roman Bold" w:hAnsi="Times New Roman Bold" w:cs="Times New Roman"/>
          <w:b/>
          <w:bCs/>
          <w:caps/>
          <w:sz w:val="24"/>
          <w:szCs w:val="24"/>
        </w:rPr>
      </w:pPr>
      <w:r w:rsidRPr="002B6C12">
        <w:rPr>
          <w:rFonts w:ascii="Times New Roman Bold" w:hAnsi="Times New Roman Bold" w:cs="Times New Roman"/>
          <w:b/>
          <w:bCs/>
          <w:caps/>
          <w:sz w:val="24"/>
          <w:szCs w:val="24"/>
        </w:rPr>
        <w:t xml:space="preserve">9.2 </w:t>
      </w:r>
      <w:r w:rsidR="003671D1" w:rsidRPr="002B6C12">
        <w:rPr>
          <w:rFonts w:ascii="Times New Roman Bold" w:hAnsi="Times New Roman Bold" w:cs="Times New Roman"/>
          <w:b/>
          <w:bCs/>
          <w:caps/>
          <w:sz w:val="24"/>
          <w:szCs w:val="24"/>
        </w:rPr>
        <w:t>Preventive measures</w:t>
      </w:r>
    </w:p>
    <w:p w:rsidR="003671D1" w:rsidRPr="006834EE" w:rsidRDefault="003671D1"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As preventive measure, the implementation of a good communicati</w:t>
      </w:r>
      <w:r w:rsidR="0049330A" w:rsidRPr="006834EE">
        <w:rPr>
          <w:rFonts w:ascii="Times New Roman" w:hAnsi="Times New Roman" w:cs="Times New Roman"/>
          <w:sz w:val="24"/>
          <w:szCs w:val="24"/>
        </w:rPr>
        <w:t xml:space="preserve">on strategy is an </w:t>
      </w:r>
      <w:r w:rsidRPr="006834EE">
        <w:rPr>
          <w:rFonts w:ascii="Times New Roman" w:hAnsi="Times New Roman" w:cs="Times New Roman"/>
          <w:sz w:val="24"/>
          <w:szCs w:val="24"/>
        </w:rPr>
        <w:t>absolute requirement to reduce misunderstanding an</w:t>
      </w:r>
      <w:r w:rsidR="0049330A" w:rsidRPr="006834EE">
        <w:rPr>
          <w:rFonts w:ascii="Times New Roman" w:hAnsi="Times New Roman" w:cs="Times New Roman"/>
          <w:sz w:val="24"/>
          <w:szCs w:val="24"/>
        </w:rPr>
        <w:t xml:space="preserve">d grievances. Project awareness </w:t>
      </w:r>
      <w:r w:rsidRPr="006834EE">
        <w:rPr>
          <w:rFonts w:ascii="Times New Roman" w:hAnsi="Times New Roman" w:cs="Times New Roman"/>
          <w:sz w:val="24"/>
          <w:szCs w:val="24"/>
        </w:rPr>
        <w:t>raising activities will be conducted throughout the life of</w:t>
      </w:r>
      <w:r w:rsidR="0049330A" w:rsidRPr="006834EE">
        <w:rPr>
          <w:rFonts w:ascii="Times New Roman" w:hAnsi="Times New Roman" w:cs="Times New Roman"/>
          <w:sz w:val="24"/>
          <w:szCs w:val="24"/>
        </w:rPr>
        <w:t xml:space="preserve"> the project. Consultations and </w:t>
      </w:r>
      <w:r w:rsidRPr="006834EE">
        <w:rPr>
          <w:rFonts w:ascii="Times New Roman" w:hAnsi="Times New Roman" w:cs="Times New Roman"/>
          <w:sz w:val="24"/>
          <w:szCs w:val="24"/>
        </w:rPr>
        <w:t>negotiations will be carried out with PAP where there are indicat</w:t>
      </w:r>
      <w:r w:rsidR="0049330A" w:rsidRPr="006834EE">
        <w:rPr>
          <w:rFonts w:ascii="Times New Roman" w:hAnsi="Times New Roman" w:cs="Times New Roman"/>
          <w:sz w:val="24"/>
          <w:szCs w:val="24"/>
        </w:rPr>
        <w:t xml:space="preserve">ions of potential conflicts. </w:t>
      </w:r>
      <w:r w:rsidRPr="006834EE">
        <w:rPr>
          <w:rFonts w:ascii="Times New Roman" w:hAnsi="Times New Roman" w:cs="Times New Roman"/>
          <w:sz w:val="24"/>
          <w:szCs w:val="24"/>
        </w:rPr>
        <w:t>Monetary issues are often a source of grievance. Anoth</w:t>
      </w:r>
      <w:r w:rsidR="0049330A" w:rsidRPr="006834EE">
        <w:rPr>
          <w:rFonts w:ascii="Times New Roman" w:hAnsi="Times New Roman" w:cs="Times New Roman"/>
          <w:sz w:val="24"/>
          <w:szCs w:val="24"/>
        </w:rPr>
        <w:t xml:space="preserve">er important preventive measure </w:t>
      </w:r>
      <w:r w:rsidRPr="006834EE">
        <w:rPr>
          <w:rFonts w:ascii="Times New Roman" w:hAnsi="Times New Roman" w:cs="Times New Roman"/>
          <w:sz w:val="24"/>
          <w:szCs w:val="24"/>
        </w:rPr>
        <w:t>is to provide clear inf</w:t>
      </w:r>
      <w:r w:rsidR="0049330A" w:rsidRPr="006834EE">
        <w:rPr>
          <w:rFonts w:ascii="Times New Roman" w:hAnsi="Times New Roman" w:cs="Times New Roman"/>
          <w:sz w:val="24"/>
          <w:szCs w:val="24"/>
        </w:rPr>
        <w:t xml:space="preserve">ormation on the project’s budget </w:t>
      </w:r>
      <w:r w:rsidRPr="006834EE">
        <w:rPr>
          <w:rFonts w:ascii="Times New Roman" w:hAnsi="Times New Roman" w:cs="Times New Roman"/>
          <w:sz w:val="24"/>
          <w:szCs w:val="24"/>
        </w:rPr>
        <w:t xml:space="preserve">for community </w:t>
      </w:r>
      <w:r w:rsidR="0049330A" w:rsidRPr="006834EE">
        <w:rPr>
          <w:rFonts w:ascii="Times New Roman" w:hAnsi="Times New Roman" w:cs="Times New Roman"/>
          <w:sz w:val="24"/>
          <w:szCs w:val="24"/>
        </w:rPr>
        <w:t>related expenditure. Any community related expenditure</w:t>
      </w:r>
      <w:r w:rsidR="00FB2686" w:rsidRPr="006834EE">
        <w:rPr>
          <w:rFonts w:ascii="Times New Roman" w:hAnsi="Times New Roman" w:cs="Times New Roman"/>
          <w:sz w:val="24"/>
          <w:szCs w:val="24"/>
        </w:rPr>
        <w:t xml:space="preserve"> </w:t>
      </w:r>
      <w:r w:rsidR="008B5953" w:rsidRPr="006834EE">
        <w:rPr>
          <w:rFonts w:ascii="Times New Roman" w:hAnsi="Times New Roman" w:cs="Times New Roman"/>
          <w:sz w:val="24"/>
          <w:szCs w:val="24"/>
        </w:rPr>
        <w:t xml:space="preserve">should clearly target benefiting the community and not individual </w:t>
      </w:r>
      <w:r w:rsidRPr="006834EE">
        <w:rPr>
          <w:rFonts w:ascii="Times New Roman" w:hAnsi="Times New Roman" w:cs="Times New Roman"/>
          <w:sz w:val="24"/>
          <w:szCs w:val="24"/>
        </w:rPr>
        <w:t>members</w:t>
      </w:r>
      <w:r w:rsidR="008B5953" w:rsidRPr="006834EE">
        <w:rPr>
          <w:rFonts w:ascii="Times New Roman" w:hAnsi="Times New Roman" w:cs="Times New Roman"/>
          <w:sz w:val="24"/>
          <w:szCs w:val="24"/>
        </w:rPr>
        <w:t xml:space="preserve"> of the community; however, where individuals are involved in project activities they should adequately resourced to avoid negative externalities on the individuals’ part (this may include travel expenditure for community representative who may be required to attend meetings offsite)</w:t>
      </w:r>
      <w:r w:rsidRPr="006834EE">
        <w:rPr>
          <w:rFonts w:ascii="Times New Roman" w:hAnsi="Times New Roman" w:cs="Times New Roman"/>
          <w:sz w:val="24"/>
          <w:szCs w:val="24"/>
        </w:rPr>
        <w:t>.</w:t>
      </w:r>
      <w:r w:rsidR="008B5953" w:rsidRPr="006834EE">
        <w:rPr>
          <w:rFonts w:ascii="Times New Roman" w:hAnsi="Times New Roman" w:cs="Times New Roman"/>
          <w:sz w:val="24"/>
          <w:szCs w:val="24"/>
        </w:rPr>
        <w:t xml:space="preserve"> In order to ensure effective communication with the PAPs, PWMA will closely use the existing communication network and also ensure all such communication is done in the local language to avoid misunderstanding.</w:t>
      </w:r>
    </w:p>
    <w:p w:rsidR="003671D1" w:rsidRPr="002B6C12" w:rsidRDefault="002B6C12" w:rsidP="006834EE">
      <w:pPr>
        <w:spacing w:line="360" w:lineRule="auto"/>
        <w:jc w:val="both"/>
        <w:rPr>
          <w:rFonts w:ascii="Times New Roman Bold" w:hAnsi="Times New Roman Bold" w:cs="Times New Roman"/>
          <w:b/>
          <w:bCs/>
          <w:caps/>
          <w:sz w:val="24"/>
          <w:szCs w:val="24"/>
        </w:rPr>
      </w:pPr>
      <w:r w:rsidRPr="002B6C12">
        <w:rPr>
          <w:rFonts w:ascii="Times New Roman Bold" w:hAnsi="Times New Roman Bold" w:cs="Times New Roman"/>
          <w:b/>
          <w:bCs/>
          <w:caps/>
          <w:sz w:val="24"/>
          <w:szCs w:val="24"/>
        </w:rPr>
        <w:lastRenderedPageBreak/>
        <w:t xml:space="preserve">9.3 </w:t>
      </w:r>
      <w:r w:rsidR="00D8554C">
        <w:rPr>
          <w:rFonts w:ascii="Times New Roman Bold" w:hAnsi="Times New Roman Bold" w:cs="Times New Roman"/>
          <w:b/>
          <w:bCs/>
          <w:caps/>
          <w:sz w:val="24"/>
          <w:szCs w:val="24"/>
        </w:rPr>
        <w:t>CORRECTIVE MEASURES</w:t>
      </w:r>
    </w:p>
    <w:p w:rsidR="008565B2" w:rsidRPr="006834EE" w:rsidRDefault="008B5953"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Conflict and </w:t>
      </w:r>
      <w:r w:rsidR="00C90E89" w:rsidRPr="006834EE">
        <w:rPr>
          <w:rFonts w:ascii="Times New Roman" w:hAnsi="Times New Roman" w:cs="Times New Roman"/>
          <w:sz w:val="24"/>
          <w:szCs w:val="24"/>
        </w:rPr>
        <w:t>grievances</w:t>
      </w:r>
      <w:r w:rsidRPr="006834EE">
        <w:rPr>
          <w:rFonts w:ascii="Times New Roman" w:hAnsi="Times New Roman" w:cs="Times New Roman"/>
          <w:sz w:val="24"/>
          <w:szCs w:val="24"/>
        </w:rPr>
        <w:t xml:space="preserve"> that may arise will be multifaceted and directed to different respondents. Some conflict may be amongst community members as they will be relating to the project activities in different ways, other conflict may be between the community against the PWMA who will be implementing project activities and enforcing the existing restrictions.</w:t>
      </w:r>
      <w:r w:rsidR="008565B2" w:rsidRPr="006834EE">
        <w:rPr>
          <w:rFonts w:ascii="Times New Roman" w:hAnsi="Times New Roman" w:cs="Times New Roman"/>
          <w:sz w:val="24"/>
          <w:szCs w:val="24"/>
        </w:rPr>
        <w:t xml:space="preserve"> Conflicts and grievances to do with park boundaries are in the jurisdiction of the Minister it is the Minister who gazettes the park and forest boundaries. In time of any of such conflict, the level of interventions depends on the gravity of the matters. The resolution will also involves a multifaceted approach so that all stakeholders will be involved. In times of conflict, usually the following stakeholders are involved to some applicable extends;</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President of Zimbabwe</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Minister of Environment, Water and Climate</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Director General of the PWMA</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District Administrator</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The </w:t>
      </w:r>
      <w:r w:rsidR="002B6C12" w:rsidRPr="006834EE">
        <w:rPr>
          <w:rFonts w:ascii="Times New Roman" w:hAnsi="Times New Roman" w:cs="Times New Roman"/>
          <w:sz w:val="24"/>
          <w:szCs w:val="24"/>
        </w:rPr>
        <w:t>Magistrate</w:t>
      </w:r>
      <w:r w:rsidRPr="006834EE">
        <w:rPr>
          <w:rFonts w:ascii="Times New Roman" w:hAnsi="Times New Roman" w:cs="Times New Roman"/>
          <w:sz w:val="24"/>
          <w:szCs w:val="24"/>
        </w:rPr>
        <w:t xml:space="preserve"> Court</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RDC</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HNP management</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Member of Parliament</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Local Ward Councillor</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Local Chief</w:t>
      </w:r>
      <w:r w:rsidR="002B6C12">
        <w:rPr>
          <w:rFonts w:ascii="Times New Roman" w:hAnsi="Times New Roman" w:cs="Times New Roman"/>
          <w:sz w:val="24"/>
          <w:szCs w:val="24"/>
        </w:rPr>
        <w:t>.</w:t>
      </w:r>
    </w:p>
    <w:p w:rsidR="008565B2" w:rsidRPr="006834EE" w:rsidRDefault="008565B2"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Local Headman</w:t>
      </w:r>
      <w:r w:rsidR="002B6C12">
        <w:rPr>
          <w:rFonts w:ascii="Times New Roman" w:hAnsi="Times New Roman" w:cs="Times New Roman"/>
          <w:sz w:val="24"/>
          <w:szCs w:val="24"/>
        </w:rPr>
        <w:t>.</w:t>
      </w:r>
    </w:p>
    <w:p w:rsidR="008565B2" w:rsidRPr="006834EE" w:rsidRDefault="00C735A0" w:rsidP="006834EE">
      <w:pPr>
        <w:pStyle w:val="ListParagraph"/>
        <w:numPr>
          <w:ilvl w:val="0"/>
          <w:numId w:val="30"/>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Households</w:t>
      </w:r>
      <w:r w:rsidR="002B6C12">
        <w:rPr>
          <w:rFonts w:ascii="Times New Roman" w:hAnsi="Times New Roman" w:cs="Times New Roman"/>
          <w:sz w:val="24"/>
          <w:szCs w:val="24"/>
        </w:rPr>
        <w:t>.</w:t>
      </w:r>
    </w:p>
    <w:p w:rsidR="00C735A0" w:rsidRPr="006834EE" w:rsidRDefault="008B5953"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 </w:t>
      </w:r>
      <w:r w:rsidR="003671D1" w:rsidRPr="006834EE">
        <w:rPr>
          <w:rFonts w:ascii="Times New Roman" w:hAnsi="Times New Roman" w:cs="Times New Roman"/>
          <w:sz w:val="24"/>
          <w:szCs w:val="24"/>
        </w:rPr>
        <w:t>Grievance mechanisms would involve the local communi</w:t>
      </w:r>
      <w:r w:rsidRPr="006834EE">
        <w:rPr>
          <w:rFonts w:ascii="Times New Roman" w:hAnsi="Times New Roman" w:cs="Times New Roman"/>
          <w:sz w:val="24"/>
          <w:szCs w:val="24"/>
        </w:rPr>
        <w:t xml:space="preserve">ty leaders in providing a first </w:t>
      </w:r>
      <w:r w:rsidR="003671D1" w:rsidRPr="006834EE">
        <w:rPr>
          <w:rFonts w:ascii="Times New Roman" w:hAnsi="Times New Roman" w:cs="Times New Roman"/>
          <w:sz w:val="24"/>
          <w:szCs w:val="24"/>
        </w:rPr>
        <w:t xml:space="preserve">level of listening and </w:t>
      </w:r>
      <w:r w:rsidR="00C735A0" w:rsidRPr="006834EE">
        <w:rPr>
          <w:rFonts w:ascii="Times New Roman" w:hAnsi="Times New Roman" w:cs="Times New Roman"/>
          <w:sz w:val="24"/>
          <w:szCs w:val="24"/>
        </w:rPr>
        <w:t xml:space="preserve">giving </w:t>
      </w:r>
      <w:r w:rsidR="003671D1" w:rsidRPr="006834EE">
        <w:rPr>
          <w:rFonts w:ascii="Times New Roman" w:hAnsi="Times New Roman" w:cs="Times New Roman"/>
          <w:sz w:val="24"/>
          <w:szCs w:val="24"/>
        </w:rPr>
        <w:t>informal resolution</w:t>
      </w:r>
      <w:r w:rsidR="00C735A0" w:rsidRPr="006834EE">
        <w:rPr>
          <w:rFonts w:ascii="Times New Roman" w:hAnsi="Times New Roman" w:cs="Times New Roman"/>
          <w:sz w:val="24"/>
          <w:szCs w:val="24"/>
        </w:rPr>
        <w:t xml:space="preserve"> to community level conflicts</w:t>
      </w:r>
      <w:r w:rsidR="003671D1" w:rsidRPr="006834EE">
        <w:rPr>
          <w:rFonts w:ascii="Times New Roman" w:hAnsi="Times New Roman" w:cs="Times New Roman"/>
          <w:sz w:val="24"/>
          <w:szCs w:val="24"/>
        </w:rPr>
        <w:t>. These lead</w:t>
      </w:r>
      <w:r w:rsidR="00C735A0" w:rsidRPr="006834EE">
        <w:rPr>
          <w:rFonts w:ascii="Times New Roman" w:hAnsi="Times New Roman" w:cs="Times New Roman"/>
          <w:sz w:val="24"/>
          <w:szCs w:val="24"/>
        </w:rPr>
        <w:t xml:space="preserve">ers will be involved in project </w:t>
      </w:r>
      <w:r w:rsidR="003671D1" w:rsidRPr="006834EE">
        <w:rPr>
          <w:rFonts w:ascii="Times New Roman" w:hAnsi="Times New Roman" w:cs="Times New Roman"/>
          <w:sz w:val="24"/>
          <w:szCs w:val="24"/>
        </w:rPr>
        <w:t>consul</w:t>
      </w:r>
      <w:r w:rsidR="00C735A0" w:rsidRPr="006834EE">
        <w:rPr>
          <w:rFonts w:ascii="Times New Roman" w:hAnsi="Times New Roman" w:cs="Times New Roman"/>
          <w:sz w:val="24"/>
          <w:szCs w:val="24"/>
        </w:rPr>
        <w:t xml:space="preserve">tation and </w:t>
      </w:r>
      <w:r w:rsidR="003671D1" w:rsidRPr="006834EE">
        <w:rPr>
          <w:rFonts w:ascii="Times New Roman" w:hAnsi="Times New Roman" w:cs="Times New Roman"/>
          <w:sz w:val="24"/>
          <w:szCs w:val="24"/>
        </w:rPr>
        <w:t>awareness raising</w:t>
      </w:r>
      <w:r w:rsidR="00C735A0" w:rsidRPr="006834EE">
        <w:rPr>
          <w:rFonts w:ascii="Times New Roman" w:hAnsi="Times New Roman" w:cs="Times New Roman"/>
          <w:sz w:val="24"/>
          <w:szCs w:val="24"/>
        </w:rPr>
        <w:t>. Community leaders can also take grievance to the HNP management for discussion and resolution. If there is no agreement with the management, an appeal can be made to the Director General. Appeal can also be made to the Minister if the Director General of PWMA has not managed to resolve the dispute. The President will be the last level of informal appeal. As the matter is escalating from the local from to the President Office, there are other community representatives that will start to be involved. These will include the District Administrator, the Member of Parliament and other high profile interested parties.</w:t>
      </w:r>
      <w:r w:rsidR="007F3E3D" w:rsidRPr="006834EE">
        <w:rPr>
          <w:rFonts w:ascii="Times New Roman" w:hAnsi="Times New Roman" w:cs="Times New Roman"/>
          <w:sz w:val="24"/>
          <w:szCs w:val="24"/>
        </w:rPr>
        <w:t xml:space="preserve"> The HNP will continually raise awareness on how to resolve </w:t>
      </w:r>
      <w:r w:rsidR="007F3E3D" w:rsidRPr="006834EE">
        <w:rPr>
          <w:rFonts w:ascii="Times New Roman" w:hAnsi="Times New Roman" w:cs="Times New Roman"/>
          <w:sz w:val="24"/>
          <w:szCs w:val="24"/>
        </w:rPr>
        <w:lastRenderedPageBreak/>
        <w:t xml:space="preserve">conflicts without going to courts unless there is real need to. An appeal mechanism against the </w:t>
      </w:r>
      <w:r w:rsidR="003D1294" w:rsidRPr="006834EE">
        <w:rPr>
          <w:rFonts w:ascii="Times New Roman" w:hAnsi="Times New Roman" w:cs="Times New Roman"/>
          <w:sz w:val="24"/>
          <w:szCs w:val="24"/>
        </w:rPr>
        <w:t>PWMA is enshrined in the Parks and Wildlife Management Act (CAP 20:24), section 124.</w:t>
      </w:r>
    </w:p>
    <w:p w:rsidR="003671D1" w:rsidRPr="006834EE" w:rsidRDefault="007F3E3D"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In the event that the out of court resolution is not achieved, the final route is to use the formal courts available at the local level. If the local Magistrate Court fail to resolve the issue, the matter can be escalated to the High Court and the Supreme Court. Usually the community is encouraged to resolve their matters at the community level or organizational level as the courts are expensive and inconvenient especially to the community members who have to leave their work and attend court sessions. </w:t>
      </w:r>
    </w:p>
    <w:p w:rsidR="00C91508" w:rsidRDefault="00C91508" w:rsidP="006834EE">
      <w:pPr>
        <w:spacing w:line="360" w:lineRule="auto"/>
        <w:jc w:val="both"/>
        <w:rPr>
          <w:rFonts w:ascii="Times New Roman" w:hAnsi="Times New Roman" w:cs="Times New Roman"/>
          <w:sz w:val="24"/>
          <w:szCs w:val="24"/>
        </w:rPr>
      </w:pPr>
    </w:p>
    <w:p w:rsidR="002B6C12" w:rsidRPr="006834EE" w:rsidRDefault="002B6C12" w:rsidP="006834EE">
      <w:pPr>
        <w:spacing w:line="360" w:lineRule="auto"/>
        <w:jc w:val="both"/>
        <w:rPr>
          <w:rFonts w:ascii="Times New Roman" w:hAnsi="Times New Roman" w:cs="Times New Roman"/>
          <w:sz w:val="24"/>
          <w:szCs w:val="24"/>
        </w:rPr>
      </w:pPr>
    </w:p>
    <w:p w:rsidR="00D8554C" w:rsidRDefault="00D8554C">
      <w:pPr>
        <w:rPr>
          <w:rFonts w:ascii="Times New Roman" w:hAnsi="Times New Roman" w:cs="Times New Roman"/>
          <w:b/>
          <w:sz w:val="24"/>
          <w:szCs w:val="24"/>
        </w:rPr>
      </w:pPr>
      <w:r>
        <w:rPr>
          <w:rFonts w:ascii="Times New Roman" w:hAnsi="Times New Roman" w:cs="Times New Roman"/>
          <w:b/>
          <w:sz w:val="24"/>
          <w:szCs w:val="24"/>
        </w:rPr>
        <w:br w:type="page"/>
      </w:r>
    </w:p>
    <w:p w:rsidR="003D1294" w:rsidRPr="002B6C12" w:rsidRDefault="002B6C12" w:rsidP="006834EE">
      <w:pPr>
        <w:spacing w:line="360" w:lineRule="auto"/>
        <w:jc w:val="both"/>
        <w:rPr>
          <w:rFonts w:ascii="Times New Roman" w:hAnsi="Times New Roman" w:cs="Times New Roman"/>
          <w:b/>
          <w:sz w:val="24"/>
          <w:szCs w:val="24"/>
        </w:rPr>
      </w:pPr>
      <w:r w:rsidRPr="002B6C12">
        <w:rPr>
          <w:rFonts w:ascii="Times New Roman" w:hAnsi="Times New Roman" w:cs="Times New Roman"/>
          <w:b/>
          <w:sz w:val="24"/>
          <w:szCs w:val="24"/>
        </w:rPr>
        <w:lastRenderedPageBreak/>
        <w:t xml:space="preserve">10.0 </w:t>
      </w:r>
      <w:r w:rsidR="003D1294" w:rsidRPr="002B6C12">
        <w:rPr>
          <w:rFonts w:ascii="Times New Roman" w:hAnsi="Times New Roman" w:cs="Times New Roman"/>
          <w:b/>
          <w:sz w:val="24"/>
          <w:szCs w:val="24"/>
        </w:rPr>
        <w:t>ADMINISTRATIVE AND LEGAL PROCEDURES</w:t>
      </w:r>
    </w:p>
    <w:p w:rsidR="003D1294" w:rsidRPr="006834EE" w:rsidRDefault="003D1294"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Administratively, the HNP and the two applicable gazetted forests do not fall under any administrative boundary following the gazetting of these areas as a national park and forest areas respectively. So in terms of accountability and management, the HNP and the Forest areas are autonomous landscapes</w:t>
      </w:r>
      <w:r w:rsidR="00892512" w:rsidRPr="006834EE">
        <w:rPr>
          <w:rFonts w:ascii="Times New Roman" w:hAnsi="Times New Roman" w:cs="Times New Roman"/>
          <w:sz w:val="24"/>
          <w:szCs w:val="24"/>
        </w:rPr>
        <w:t xml:space="preserve"> that are not under any administrative district, but accountable to the Minister of Environment, Water and Climate. However; due to the nature of the business operation and its impact to surrounding communities, the HNP and Forestry Commission do have communities that they interact with. These surrounding communities are the ones that fall within specific district boundaries and the implementing two organizations are therefore compelled to interact with these respective district administration centres and RDCs. The internal management of the park and the forest areas are wholly under the HNP and Forestry Commission while the external affairs arising from proximity to some communities fall under their respective District Administrators and RDCs. The District Administrator addresses issues of governance within the communities through the coordination of various line ministries under the District Administrator jurisdiction. </w:t>
      </w:r>
      <w:r w:rsidR="002475FF" w:rsidRPr="006834EE">
        <w:rPr>
          <w:rFonts w:ascii="Times New Roman" w:hAnsi="Times New Roman" w:cs="Times New Roman"/>
          <w:sz w:val="24"/>
          <w:szCs w:val="24"/>
        </w:rPr>
        <w:t xml:space="preserve">The DA is also responsible for the coordination of the traditional leaders as stipulated by the Traditional Leaders’ Act. Though the local Chief has jurisdiction to preside on cases within the community, they are subject to the DA. While the local Magistrate is resident in the district, the functions are independent from the DA to ensure transparency and non-interference in deciding cases brought to the courts. </w:t>
      </w:r>
      <w:r w:rsidR="00892512" w:rsidRPr="006834EE">
        <w:rPr>
          <w:rFonts w:ascii="Times New Roman" w:hAnsi="Times New Roman" w:cs="Times New Roman"/>
          <w:sz w:val="24"/>
          <w:szCs w:val="24"/>
        </w:rPr>
        <w:t xml:space="preserve">The RDCs champion rural development through various initiatives including the coordination of various development partners and government </w:t>
      </w:r>
      <w:r w:rsidR="002475FF" w:rsidRPr="006834EE">
        <w:rPr>
          <w:rFonts w:ascii="Times New Roman" w:hAnsi="Times New Roman" w:cs="Times New Roman"/>
          <w:sz w:val="24"/>
          <w:szCs w:val="24"/>
        </w:rPr>
        <w:t>grants</w:t>
      </w:r>
      <w:r w:rsidR="00892512" w:rsidRPr="006834EE">
        <w:rPr>
          <w:rFonts w:ascii="Times New Roman" w:hAnsi="Times New Roman" w:cs="Times New Roman"/>
          <w:sz w:val="24"/>
          <w:szCs w:val="24"/>
        </w:rPr>
        <w:t>.</w:t>
      </w:r>
    </w:p>
    <w:p w:rsidR="002475FF" w:rsidRPr="006834EE" w:rsidRDefault="002475FF"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Financially the HNP through the PWMA is not funded by the central budget, but the authority raises its own resources through its operations of the national park</w:t>
      </w:r>
      <w:r w:rsidR="00DE34FD" w:rsidRPr="006834EE">
        <w:rPr>
          <w:rFonts w:ascii="Times New Roman" w:hAnsi="Times New Roman" w:cs="Times New Roman"/>
          <w:sz w:val="24"/>
          <w:szCs w:val="24"/>
        </w:rPr>
        <w:t xml:space="preserve"> and grants from various sources</w:t>
      </w:r>
      <w:r w:rsidRPr="006834EE">
        <w:rPr>
          <w:rFonts w:ascii="Times New Roman" w:hAnsi="Times New Roman" w:cs="Times New Roman"/>
          <w:sz w:val="24"/>
          <w:szCs w:val="24"/>
        </w:rPr>
        <w:t xml:space="preserve">. The Forestry Commission also raises its own funds through the management of the forests. However; the government gives some special grants when it sees fit. The DA, </w:t>
      </w:r>
      <w:r w:rsidR="00DE34FD" w:rsidRPr="006834EE">
        <w:rPr>
          <w:rFonts w:ascii="Times New Roman" w:hAnsi="Times New Roman" w:cs="Times New Roman"/>
          <w:sz w:val="24"/>
          <w:szCs w:val="24"/>
        </w:rPr>
        <w:t>Magistrate</w:t>
      </w:r>
      <w:r w:rsidRPr="006834EE">
        <w:rPr>
          <w:rFonts w:ascii="Times New Roman" w:hAnsi="Times New Roman" w:cs="Times New Roman"/>
          <w:sz w:val="24"/>
          <w:szCs w:val="24"/>
        </w:rPr>
        <w:t xml:space="preserve"> Court and other government departments within the district are funded through the central budget. The RDC formulates a budget and get approval from the responsible minister before implementing. The revenue sources for the RDCs include government grants, levies</w:t>
      </w:r>
      <w:r w:rsidR="00DE34FD" w:rsidRPr="006834EE">
        <w:rPr>
          <w:rFonts w:ascii="Times New Roman" w:hAnsi="Times New Roman" w:cs="Times New Roman"/>
          <w:sz w:val="24"/>
          <w:szCs w:val="24"/>
        </w:rPr>
        <w:t xml:space="preserve"> paid by residents and business, royalties from various businesses within the RDC jurisdiction. In this project, the financial responsibility rests with the Finance Minister since it is a grant from the World Bank to the Government of Zimbabwe. The Finance Minister however delegates this responsibility to the respective minister who will implement the project through </w:t>
      </w:r>
      <w:r w:rsidR="00DE34FD" w:rsidRPr="006834EE">
        <w:rPr>
          <w:rFonts w:ascii="Times New Roman" w:hAnsi="Times New Roman" w:cs="Times New Roman"/>
          <w:sz w:val="24"/>
          <w:szCs w:val="24"/>
        </w:rPr>
        <w:lastRenderedPageBreak/>
        <w:t>the various departments (PWMA and Forestry Commission), with the participation of all stakeholders (including EMA and CAMPFIRE) and as coordinated by WWF.</w:t>
      </w:r>
    </w:p>
    <w:p w:rsidR="00DE34FD" w:rsidRPr="006834EE" w:rsidRDefault="00DE34FD" w:rsidP="006834EE">
      <w:pPr>
        <w:spacing w:line="360" w:lineRule="auto"/>
        <w:jc w:val="both"/>
        <w:rPr>
          <w:rFonts w:ascii="Times New Roman" w:hAnsi="Times New Roman" w:cs="Times New Roman"/>
          <w:sz w:val="24"/>
          <w:szCs w:val="24"/>
        </w:rPr>
      </w:pPr>
    </w:p>
    <w:p w:rsidR="00D8554C" w:rsidRDefault="00D8554C">
      <w:pPr>
        <w:rPr>
          <w:rFonts w:ascii="Times New Roman" w:hAnsi="Times New Roman" w:cs="Times New Roman"/>
          <w:b/>
          <w:bCs/>
          <w:iCs/>
          <w:smallCaps/>
          <w:sz w:val="24"/>
          <w:szCs w:val="24"/>
        </w:rPr>
      </w:pPr>
      <w:r>
        <w:rPr>
          <w:rFonts w:ascii="Times New Roman" w:hAnsi="Times New Roman" w:cs="Times New Roman"/>
          <w:b/>
          <w:bCs/>
          <w:iCs/>
          <w:smallCaps/>
          <w:sz w:val="24"/>
          <w:szCs w:val="24"/>
        </w:rPr>
        <w:br w:type="page"/>
      </w:r>
    </w:p>
    <w:p w:rsidR="001E3FDC" w:rsidRPr="002B6C12" w:rsidRDefault="002B6C12" w:rsidP="006834EE">
      <w:pPr>
        <w:spacing w:line="360" w:lineRule="auto"/>
        <w:jc w:val="both"/>
        <w:rPr>
          <w:rFonts w:ascii="Times New Roman" w:hAnsi="Times New Roman" w:cs="Times New Roman"/>
          <w:b/>
          <w:bCs/>
          <w:iCs/>
          <w:smallCaps/>
          <w:sz w:val="24"/>
          <w:szCs w:val="24"/>
        </w:rPr>
      </w:pPr>
      <w:r w:rsidRPr="002B6C12">
        <w:rPr>
          <w:rFonts w:ascii="Times New Roman" w:hAnsi="Times New Roman" w:cs="Times New Roman"/>
          <w:b/>
          <w:bCs/>
          <w:iCs/>
          <w:smallCaps/>
          <w:sz w:val="24"/>
          <w:szCs w:val="24"/>
        </w:rPr>
        <w:lastRenderedPageBreak/>
        <w:t xml:space="preserve">11.0 </w:t>
      </w:r>
      <w:r w:rsidR="001E3FDC" w:rsidRPr="002B6C12">
        <w:rPr>
          <w:rFonts w:ascii="Times New Roman" w:hAnsi="Times New Roman" w:cs="Times New Roman"/>
          <w:b/>
          <w:bCs/>
          <w:iCs/>
          <w:smallCaps/>
          <w:sz w:val="24"/>
          <w:szCs w:val="24"/>
        </w:rPr>
        <w:t>Community participation in monitoring</w:t>
      </w:r>
    </w:p>
    <w:p w:rsidR="001E3FDC" w:rsidRPr="006834EE" w:rsidRDefault="00E34683"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 xml:space="preserve">It is important for the community to understand all facets of the project and all the environment and social management instruments developed. With this understanding the community will be able to understand its role in the project design, implementation and monitoring. The HNP and Forestry Commission will take time to explain the intended project impacts and how the community can be involved in the impact management and monitoring. </w:t>
      </w:r>
      <w:r w:rsidR="001E3FDC" w:rsidRPr="006834EE">
        <w:rPr>
          <w:rFonts w:ascii="Times New Roman" w:hAnsi="Times New Roman" w:cs="Times New Roman"/>
          <w:sz w:val="24"/>
          <w:szCs w:val="24"/>
        </w:rPr>
        <w:t>The project will utilise a participatory monitoring an</w:t>
      </w:r>
      <w:r w:rsidRPr="006834EE">
        <w:rPr>
          <w:rFonts w:ascii="Times New Roman" w:hAnsi="Times New Roman" w:cs="Times New Roman"/>
          <w:sz w:val="24"/>
          <w:szCs w:val="24"/>
        </w:rPr>
        <w:t xml:space="preserve">d evaluation process which will </w:t>
      </w:r>
      <w:r w:rsidR="001E3FDC" w:rsidRPr="006834EE">
        <w:rPr>
          <w:rFonts w:ascii="Times New Roman" w:hAnsi="Times New Roman" w:cs="Times New Roman"/>
          <w:sz w:val="24"/>
          <w:szCs w:val="24"/>
        </w:rPr>
        <w:t>monitor the effectiveness of mitigation measures to improve (</w:t>
      </w:r>
      <w:r w:rsidRPr="006834EE">
        <w:rPr>
          <w:rFonts w:ascii="Times New Roman" w:hAnsi="Times New Roman" w:cs="Times New Roman"/>
          <w:sz w:val="24"/>
          <w:szCs w:val="24"/>
        </w:rPr>
        <w:t xml:space="preserve">or maintain) PAP’s </w:t>
      </w:r>
      <w:r w:rsidR="001E3FDC" w:rsidRPr="006834EE">
        <w:rPr>
          <w:rFonts w:ascii="Times New Roman" w:hAnsi="Times New Roman" w:cs="Times New Roman"/>
          <w:sz w:val="24"/>
          <w:szCs w:val="24"/>
        </w:rPr>
        <w:t>standards of living.</w:t>
      </w:r>
      <w:r w:rsidR="007A5419" w:rsidRPr="006834EE">
        <w:rPr>
          <w:rFonts w:ascii="Times New Roman" w:hAnsi="Times New Roman" w:cs="Times New Roman"/>
          <w:sz w:val="24"/>
          <w:szCs w:val="24"/>
        </w:rPr>
        <w:t xml:space="preserve"> The local communication network will be employed to ensure that the community clearly understands and is involved in the project implementation. The following documents will be decoded and communicated to the community;</w:t>
      </w:r>
    </w:p>
    <w:p w:rsidR="007A5419" w:rsidRPr="006834EE" w:rsidRDefault="007A5419" w:rsidP="006834EE">
      <w:pPr>
        <w:pStyle w:val="ListParagraph"/>
        <w:numPr>
          <w:ilvl w:val="0"/>
          <w:numId w:val="3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ESMP</w:t>
      </w:r>
    </w:p>
    <w:p w:rsidR="007A5419" w:rsidRPr="006834EE" w:rsidRDefault="007A5419" w:rsidP="006834EE">
      <w:pPr>
        <w:pStyle w:val="ListParagraph"/>
        <w:numPr>
          <w:ilvl w:val="0"/>
          <w:numId w:val="3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IPPF</w:t>
      </w:r>
    </w:p>
    <w:p w:rsidR="007A5419" w:rsidRPr="006834EE" w:rsidRDefault="007A5419" w:rsidP="006834EE">
      <w:pPr>
        <w:pStyle w:val="ListParagraph"/>
        <w:numPr>
          <w:ilvl w:val="0"/>
          <w:numId w:val="3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PF</w:t>
      </w:r>
    </w:p>
    <w:p w:rsidR="007A5419" w:rsidRPr="006834EE" w:rsidRDefault="007A5419" w:rsidP="006834EE">
      <w:pPr>
        <w:pStyle w:val="ListParagraph"/>
        <w:numPr>
          <w:ilvl w:val="0"/>
          <w:numId w:val="32"/>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Any other environment and social management instrument that will be developed.</w:t>
      </w:r>
    </w:p>
    <w:p w:rsidR="007A5419" w:rsidRPr="006834EE" w:rsidRDefault="007A5419" w:rsidP="006834EE">
      <w:p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The community leadership will be involved in the review of the project progress and feedback to the general community will be made through the local channels and in the local language. Some of the indicators that will be used to monitor project impact on the community include;</w:t>
      </w:r>
    </w:p>
    <w:p w:rsidR="007A5419" w:rsidRPr="006834EE" w:rsidRDefault="007A5419" w:rsidP="006834EE">
      <w:pPr>
        <w:pStyle w:val="ListParagraph"/>
        <w:numPr>
          <w:ilvl w:val="0"/>
          <w:numId w:val="33"/>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Level of participation at project meetings.</w:t>
      </w:r>
    </w:p>
    <w:p w:rsidR="007A5419" w:rsidRPr="006834EE" w:rsidRDefault="007A5419" w:rsidP="006834EE">
      <w:pPr>
        <w:pStyle w:val="ListParagraph"/>
        <w:numPr>
          <w:ilvl w:val="0"/>
          <w:numId w:val="33"/>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Effectiveness of project interventions like game water supply, chilli fencing and community anti-poaching initiatives.</w:t>
      </w:r>
    </w:p>
    <w:p w:rsidR="007A5419" w:rsidRPr="006834EE" w:rsidRDefault="007A5419" w:rsidP="006834EE">
      <w:pPr>
        <w:pStyle w:val="ListParagraph"/>
        <w:numPr>
          <w:ilvl w:val="0"/>
          <w:numId w:val="33"/>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Human wildlife conflict.</w:t>
      </w:r>
    </w:p>
    <w:p w:rsidR="007A5419" w:rsidRPr="006834EE" w:rsidRDefault="007A5419" w:rsidP="006834EE">
      <w:pPr>
        <w:pStyle w:val="ListParagraph"/>
        <w:numPr>
          <w:ilvl w:val="0"/>
          <w:numId w:val="33"/>
        </w:numPr>
        <w:spacing w:line="360" w:lineRule="auto"/>
        <w:jc w:val="both"/>
        <w:rPr>
          <w:rFonts w:ascii="Times New Roman" w:hAnsi="Times New Roman" w:cs="Times New Roman"/>
          <w:sz w:val="24"/>
          <w:szCs w:val="24"/>
        </w:rPr>
      </w:pPr>
      <w:r w:rsidRPr="006834EE">
        <w:rPr>
          <w:rFonts w:ascii="Times New Roman" w:hAnsi="Times New Roman" w:cs="Times New Roman"/>
          <w:sz w:val="24"/>
          <w:szCs w:val="24"/>
        </w:rPr>
        <w:t>Effectiveness of the grievance settlement mechanism</w:t>
      </w:r>
    </w:p>
    <w:p w:rsidR="007A5419" w:rsidRPr="006834EE" w:rsidRDefault="007A5419" w:rsidP="006834EE">
      <w:pPr>
        <w:spacing w:line="360" w:lineRule="auto"/>
        <w:jc w:val="both"/>
        <w:rPr>
          <w:rFonts w:ascii="Times New Roman" w:hAnsi="Times New Roman" w:cs="Times New Roman"/>
          <w:sz w:val="24"/>
          <w:szCs w:val="24"/>
        </w:rPr>
      </w:pPr>
    </w:p>
    <w:p w:rsidR="008719F7" w:rsidRDefault="008719F7" w:rsidP="008719F7">
      <w:pPr>
        <w:rPr>
          <w:rFonts w:ascii="Times New Roman" w:hAnsi="Times New Roman" w:cs="Times New Roman"/>
          <w:b/>
          <w:bCs/>
          <w:sz w:val="24"/>
          <w:szCs w:val="24"/>
        </w:rPr>
      </w:pPr>
    </w:p>
    <w:p w:rsidR="008719F7" w:rsidRDefault="008719F7" w:rsidP="008719F7">
      <w:pPr>
        <w:rPr>
          <w:rFonts w:ascii="Times New Roman" w:hAnsi="Times New Roman" w:cs="Times New Roman"/>
          <w:b/>
          <w:bCs/>
          <w:sz w:val="24"/>
          <w:szCs w:val="24"/>
        </w:rPr>
      </w:pPr>
    </w:p>
    <w:p w:rsidR="008719F7" w:rsidRDefault="008719F7" w:rsidP="008719F7">
      <w:pPr>
        <w:rPr>
          <w:rFonts w:ascii="Times New Roman" w:hAnsi="Times New Roman" w:cs="Times New Roman"/>
          <w:b/>
          <w:bCs/>
          <w:sz w:val="24"/>
          <w:szCs w:val="24"/>
        </w:rPr>
      </w:pPr>
    </w:p>
    <w:p w:rsidR="00D8554C" w:rsidRDefault="00D8554C">
      <w:pPr>
        <w:rPr>
          <w:rFonts w:ascii="Times New Roman" w:hAnsi="Times New Roman" w:cs="Times New Roman"/>
          <w:b/>
          <w:bCs/>
          <w:sz w:val="24"/>
          <w:szCs w:val="24"/>
        </w:rPr>
      </w:pPr>
      <w:r>
        <w:rPr>
          <w:rFonts w:ascii="Times New Roman" w:hAnsi="Times New Roman" w:cs="Times New Roman"/>
          <w:b/>
          <w:bCs/>
          <w:sz w:val="24"/>
          <w:szCs w:val="24"/>
        </w:rPr>
        <w:br w:type="page"/>
      </w:r>
    </w:p>
    <w:p w:rsidR="008719F7" w:rsidRPr="008719F7" w:rsidRDefault="008719F7" w:rsidP="008719F7">
      <w:pPr>
        <w:spacing w:line="360" w:lineRule="auto"/>
        <w:jc w:val="both"/>
        <w:rPr>
          <w:rFonts w:ascii="Times New Roman" w:hAnsi="Times New Roman" w:cs="Times New Roman"/>
          <w:b/>
          <w:bCs/>
          <w:sz w:val="24"/>
          <w:szCs w:val="24"/>
        </w:rPr>
      </w:pPr>
      <w:r w:rsidRPr="008719F7">
        <w:rPr>
          <w:rFonts w:ascii="Times New Roman" w:hAnsi="Times New Roman" w:cs="Times New Roman"/>
          <w:b/>
          <w:bCs/>
          <w:sz w:val="24"/>
          <w:szCs w:val="24"/>
        </w:rPr>
        <w:lastRenderedPageBreak/>
        <w:t>12.0 RECOMMENDATIONS</w:t>
      </w:r>
    </w:p>
    <w:p w:rsidR="002B6C12" w:rsidRDefault="008719F7" w:rsidP="008719F7">
      <w:pPr>
        <w:spacing w:line="360" w:lineRule="auto"/>
        <w:jc w:val="both"/>
        <w:rPr>
          <w:rFonts w:ascii="Times New Roman" w:hAnsi="Times New Roman" w:cs="Times New Roman"/>
          <w:b/>
          <w:bCs/>
          <w:sz w:val="24"/>
          <w:szCs w:val="24"/>
        </w:rPr>
      </w:pPr>
      <w:r w:rsidRPr="008719F7">
        <w:rPr>
          <w:rFonts w:ascii="Times New Roman" w:hAnsi="Times New Roman" w:cs="Times New Roman"/>
          <w:bCs/>
          <w:sz w:val="24"/>
          <w:szCs w:val="24"/>
        </w:rPr>
        <w:t>It is recommended that the CAMPFIRE activities be synchronized with the implementation of this PF so that the livelihoods interventions that are anticipated to quench the anxiety of the local community be magnified. This is expected to ease a lot of tension that the community may have as resulting from the existing restriction of access to the forest area and the national park.</w:t>
      </w:r>
      <w:r w:rsidR="002B6C12">
        <w:rPr>
          <w:rFonts w:ascii="Times New Roman" w:hAnsi="Times New Roman" w:cs="Times New Roman"/>
          <w:b/>
          <w:bCs/>
          <w:sz w:val="24"/>
          <w:szCs w:val="24"/>
        </w:rPr>
        <w:br w:type="page"/>
      </w:r>
    </w:p>
    <w:p w:rsidR="001E3FDC" w:rsidRPr="006834EE" w:rsidRDefault="001E3FDC" w:rsidP="006834EE">
      <w:pPr>
        <w:spacing w:line="360" w:lineRule="auto"/>
        <w:jc w:val="both"/>
        <w:rPr>
          <w:rFonts w:ascii="Times New Roman" w:hAnsi="Times New Roman" w:cs="Times New Roman"/>
          <w:b/>
          <w:bCs/>
          <w:sz w:val="24"/>
          <w:szCs w:val="24"/>
        </w:rPr>
      </w:pPr>
      <w:r w:rsidRPr="006834EE">
        <w:rPr>
          <w:rFonts w:ascii="Times New Roman" w:hAnsi="Times New Roman" w:cs="Times New Roman"/>
          <w:b/>
          <w:bCs/>
          <w:sz w:val="24"/>
          <w:szCs w:val="24"/>
        </w:rPr>
        <w:lastRenderedPageBreak/>
        <w:t>REFERENCES</w:t>
      </w:r>
    </w:p>
    <w:p w:rsidR="004A0352" w:rsidRPr="006834EE" w:rsidRDefault="004A0352" w:rsidP="006834EE">
      <w:pPr>
        <w:spacing w:line="360" w:lineRule="auto"/>
        <w:jc w:val="both"/>
        <w:rPr>
          <w:rFonts w:ascii="Times New Roman" w:hAnsi="Times New Roman" w:cs="Times New Roman"/>
          <w:sz w:val="24"/>
          <w:szCs w:val="24"/>
        </w:rPr>
      </w:pPr>
    </w:p>
    <w:sectPr w:rsidR="004A0352" w:rsidRPr="006834E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42E" w:rsidRDefault="001A142E" w:rsidP="00D309F6">
      <w:pPr>
        <w:spacing w:after="0" w:line="240" w:lineRule="auto"/>
      </w:pPr>
      <w:r>
        <w:separator/>
      </w:r>
    </w:p>
  </w:endnote>
  <w:endnote w:type="continuationSeparator" w:id="0">
    <w:p w:rsidR="001A142E" w:rsidRDefault="001A142E" w:rsidP="00D3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570831"/>
      <w:docPartObj>
        <w:docPartGallery w:val="Page Numbers (Bottom of Page)"/>
        <w:docPartUnique/>
      </w:docPartObj>
    </w:sdtPr>
    <w:sdtEndPr>
      <w:rPr>
        <w:noProof/>
      </w:rPr>
    </w:sdtEndPr>
    <w:sdtContent>
      <w:p w:rsidR="002B6C12" w:rsidRDefault="002B6C12">
        <w:pPr>
          <w:pStyle w:val="Footer"/>
          <w:jc w:val="right"/>
        </w:pPr>
        <w:r>
          <w:fldChar w:fldCharType="begin"/>
        </w:r>
        <w:r>
          <w:instrText xml:space="preserve"> PAGE   \* MERGEFORMAT </w:instrText>
        </w:r>
        <w:r>
          <w:fldChar w:fldCharType="separate"/>
        </w:r>
        <w:r w:rsidR="00D8554C">
          <w:rPr>
            <w:noProof/>
          </w:rPr>
          <w:t>31</w:t>
        </w:r>
        <w:r>
          <w:rPr>
            <w:noProof/>
          </w:rPr>
          <w:fldChar w:fldCharType="end"/>
        </w:r>
      </w:p>
    </w:sdtContent>
  </w:sdt>
  <w:p w:rsidR="00D309F6" w:rsidRPr="005D4B6E" w:rsidRDefault="002B6C12" w:rsidP="005D4B6E">
    <w:pPr>
      <w:pStyle w:val="Footer"/>
      <w:jc w:val="center"/>
      <w:rPr>
        <w:sz w:val="16"/>
        <w:szCs w:val="16"/>
      </w:rPr>
    </w:pPr>
    <w:r w:rsidRPr="005D4B6E">
      <w:rPr>
        <w:sz w:val="16"/>
        <w:szCs w:val="16"/>
      </w:rPr>
      <w:t>Water</w:t>
    </w:r>
    <w:r w:rsidR="005D4B6E" w:rsidRPr="005D4B6E">
      <w:rPr>
        <w:sz w:val="16"/>
        <w:szCs w:val="16"/>
      </w:rPr>
      <w:t>kings Environment Consultancy: wmuti@mweb.co.zw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42E" w:rsidRDefault="001A142E" w:rsidP="00D309F6">
      <w:pPr>
        <w:spacing w:after="0" w:line="240" w:lineRule="auto"/>
      </w:pPr>
      <w:r>
        <w:separator/>
      </w:r>
    </w:p>
  </w:footnote>
  <w:footnote w:type="continuationSeparator" w:id="0">
    <w:p w:rsidR="001A142E" w:rsidRDefault="001A142E" w:rsidP="00D30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9F6" w:rsidRPr="00D309F6" w:rsidRDefault="00D309F6" w:rsidP="00D309F6">
    <w:pPr>
      <w:pStyle w:val="Header"/>
      <w:jc w:val="center"/>
      <w:rPr>
        <w:sz w:val="18"/>
        <w:szCs w:val="18"/>
      </w:rPr>
    </w:pPr>
    <w:r w:rsidRPr="00D309F6">
      <w:rPr>
        <w:sz w:val="18"/>
        <w:szCs w:val="18"/>
      </w:rPr>
      <w:t>HSBC Project: Process Framework</w:t>
    </w:r>
  </w:p>
  <w:p w:rsidR="00D309F6" w:rsidRDefault="00D30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E6D"/>
    <w:multiLevelType w:val="hybridMultilevel"/>
    <w:tmpl w:val="7772D8E8"/>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01041233"/>
    <w:multiLevelType w:val="hybridMultilevel"/>
    <w:tmpl w:val="D5F0DA7E"/>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1C76F25"/>
    <w:multiLevelType w:val="hybridMultilevel"/>
    <w:tmpl w:val="51964E24"/>
    <w:lvl w:ilvl="0" w:tplc="30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2E3DAD"/>
    <w:multiLevelType w:val="hybridMultilevel"/>
    <w:tmpl w:val="86C0107C"/>
    <w:lvl w:ilvl="0" w:tplc="30090001">
      <w:start w:val="1"/>
      <w:numFmt w:val="bullet"/>
      <w:lvlText w:val=""/>
      <w:lvlJc w:val="left"/>
      <w:pPr>
        <w:ind w:left="720" w:hanging="360"/>
      </w:pPr>
      <w:rPr>
        <w:rFonts w:ascii="Symbol" w:hAnsi="Symbol" w:hint="default"/>
      </w:rPr>
    </w:lvl>
    <w:lvl w:ilvl="1" w:tplc="D902A062">
      <w:numFmt w:val="bullet"/>
      <w:lvlText w:val="•"/>
      <w:lvlJc w:val="left"/>
      <w:pPr>
        <w:ind w:left="1440" w:hanging="360"/>
      </w:pPr>
      <w:rPr>
        <w:rFonts w:ascii="Times New Roman" w:eastAsiaTheme="minorHAnsi" w:hAnsi="Times New Roman" w:cs="Times New Roman"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077F3354"/>
    <w:multiLevelType w:val="hybridMultilevel"/>
    <w:tmpl w:val="CE5A0D96"/>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09C85DD5"/>
    <w:multiLevelType w:val="hybridMultilevel"/>
    <w:tmpl w:val="552036EC"/>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0BD2300F"/>
    <w:multiLevelType w:val="hybridMultilevel"/>
    <w:tmpl w:val="D12E689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0D407922"/>
    <w:multiLevelType w:val="hybridMultilevel"/>
    <w:tmpl w:val="B0C624D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0EA44995"/>
    <w:multiLevelType w:val="hybridMultilevel"/>
    <w:tmpl w:val="2D88200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12796ECC"/>
    <w:multiLevelType w:val="multilevel"/>
    <w:tmpl w:val="9D9842A4"/>
    <w:lvl w:ilvl="0">
      <w:start w:val="2"/>
      <w:numFmt w:val="decimal"/>
      <w:lvlText w:val="%1"/>
      <w:lvlJc w:val="left"/>
      <w:pPr>
        <w:ind w:left="360" w:hanging="360"/>
      </w:pPr>
      <w:rPr>
        <w:rFonts w:hint="default"/>
      </w:rPr>
    </w:lvl>
    <w:lvl w:ilvl="1">
      <w:start w:val="1"/>
      <w:numFmt w:val="low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A669B4"/>
    <w:multiLevelType w:val="hybridMultilevel"/>
    <w:tmpl w:val="FBD844CE"/>
    <w:lvl w:ilvl="0" w:tplc="3009000B">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nsid w:val="15F229DA"/>
    <w:multiLevelType w:val="multilevel"/>
    <w:tmpl w:val="89C82C3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8F659E7"/>
    <w:multiLevelType w:val="hybridMultilevel"/>
    <w:tmpl w:val="7DE8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C0802"/>
    <w:multiLevelType w:val="hybridMultilevel"/>
    <w:tmpl w:val="BA9CA59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1FE01C63"/>
    <w:multiLevelType w:val="hybridMultilevel"/>
    <w:tmpl w:val="26D29132"/>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205E7790"/>
    <w:multiLevelType w:val="hybridMultilevel"/>
    <w:tmpl w:val="3E74340A"/>
    <w:lvl w:ilvl="0" w:tplc="3009001B">
      <w:start w:val="1"/>
      <w:numFmt w:val="lowerRoman"/>
      <w:lvlText w:val="%1."/>
      <w:lvlJc w:val="right"/>
      <w:pPr>
        <w:ind w:left="1440" w:hanging="360"/>
      </w:pPr>
    </w:lvl>
    <w:lvl w:ilvl="1" w:tplc="3009001B">
      <w:start w:val="1"/>
      <w:numFmt w:val="lowerRoman"/>
      <w:lvlText w:val="%2."/>
      <w:lvlJc w:val="right"/>
      <w:pPr>
        <w:ind w:left="2160" w:hanging="360"/>
      </w:pPr>
    </w:lvl>
    <w:lvl w:ilvl="2" w:tplc="D19C067E">
      <w:start w:val="2"/>
      <w:numFmt w:val="upperLetter"/>
      <w:lvlText w:val="%3."/>
      <w:lvlJc w:val="left"/>
      <w:pPr>
        <w:ind w:left="3060" w:hanging="360"/>
      </w:pPr>
      <w:rPr>
        <w:rFonts w:hint="default"/>
      </w:r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6">
    <w:nsid w:val="25101D09"/>
    <w:multiLevelType w:val="hybridMultilevel"/>
    <w:tmpl w:val="FEE09D1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nsid w:val="25253BBD"/>
    <w:multiLevelType w:val="hybridMultilevel"/>
    <w:tmpl w:val="6D1C66E4"/>
    <w:lvl w:ilvl="0" w:tplc="3009001B">
      <w:start w:val="1"/>
      <w:numFmt w:val="lowerRoman"/>
      <w:lvlText w:val="%1."/>
      <w:lvlJc w:val="right"/>
      <w:pPr>
        <w:ind w:left="2160" w:hanging="360"/>
      </w:pPr>
    </w:lvl>
    <w:lvl w:ilvl="1" w:tplc="3009001B">
      <w:start w:val="1"/>
      <w:numFmt w:val="lowerRoman"/>
      <w:lvlText w:val="%2."/>
      <w:lvlJc w:val="right"/>
      <w:pPr>
        <w:ind w:left="2880" w:hanging="360"/>
      </w:pPr>
    </w:lvl>
    <w:lvl w:ilvl="2" w:tplc="BB5C2FAC">
      <w:start w:val="1"/>
      <w:numFmt w:val="upperLetter"/>
      <w:lvlText w:val="%3."/>
      <w:lvlJc w:val="left"/>
      <w:pPr>
        <w:ind w:left="3780" w:hanging="360"/>
      </w:pPr>
      <w:rPr>
        <w:rFonts w:hint="default"/>
      </w:rPr>
    </w:lvl>
    <w:lvl w:ilvl="3" w:tplc="3009000F">
      <w:start w:val="1"/>
      <w:numFmt w:val="decimal"/>
      <w:lvlText w:val="%4."/>
      <w:lvlJc w:val="left"/>
      <w:pPr>
        <w:ind w:left="4320" w:hanging="360"/>
      </w:pPr>
    </w:lvl>
    <w:lvl w:ilvl="4" w:tplc="92DA3A98">
      <w:start w:val="6"/>
      <w:numFmt w:val="decimal"/>
      <w:lvlText w:val="%5"/>
      <w:lvlJc w:val="left"/>
      <w:pPr>
        <w:ind w:left="5040" w:hanging="360"/>
      </w:pPr>
      <w:rPr>
        <w:rFonts w:hint="default"/>
      </w:r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8">
    <w:nsid w:val="28BF54F2"/>
    <w:multiLevelType w:val="hybridMultilevel"/>
    <w:tmpl w:val="3488A0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30C70ED0"/>
    <w:multiLevelType w:val="multilevel"/>
    <w:tmpl w:val="F3384F0A"/>
    <w:lvl w:ilvl="0">
      <w:start w:val="1"/>
      <w:numFmt w:val="decimal"/>
      <w:lvlText w:val="%1"/>
      <w:lvlJc w:val="left"/>
      <w:pPr>
        <w:ind w:left="360" w:hanging="360"/>
      </w:pPr>
      <w:rPr>
        <w:rFonts w:hint="default"/>
      </w:rPr>
    </w:lvl>
    <w:lvl w:ilvl="1">
      <w:start w:val="1"/>
      <w:numFmt w:val="low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302BA4"/>
    <w:multiLevelType w:val="hybridMultilevel"/>
    <w:tmpl w:val="CEB8ED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130025F"/>
    <w:multiLevelType w:val="hybridMultilevel"/>
    <w:tmpl w:val="5EB4B9C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nsid w:val="43F12E0D"/>
    <w:multiLevelType w:val="hybridMultilevel"/>
    <w:tmpl w:val="E53A77D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nsid w:val="478D3600"/>
    <w:multiLevelType w:val="multilevel"/>
    <w:tmpl w:val="D4B0E028"/>
    <w:lvl w:ilvl="0">
      <w:start w:val="1"/>
      <w:numFmt w:val="decimal"/>
      <w:lvlText w:val="%1"/>
      <w:lvlJc w:val="left"/>
      <w:pPr>
        <w:ind w:left="360" w:hanging="360"/>
      </w:pPr>
      <w:rPr>
        <w:rFonts w:hint="default"/>
      </w:rPr>
    </w:lvl>
    <w:lvl w:ilvl="1">
      <w:start w:val="1"/>
      <w:numFmt w:val="low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82E5D30"/>
    <w:multiLevelType w:val="hybridMultilevel"/>
    <w:tmpl w:val="8B0E2588"/>
    <w:lvl w:ilvl="0" w:tplc="30090001">
      <w:start w:val="1"/>
      <w:numFmt w:val="bullet"/>
      <w:lvlText w:val=""/>
      <w:lvlJc w:val="left"/>
      <w:pPr>
        <w:ind w:left="780" w:hanging="360"/>
      </w:pPr>
      <w:rPr>
        <w:rFonts w:ascii="Symbol" w:hAnsi="Symbol"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25">
    <w:nsid w:val="4BA7157A"/>
    <w:multiLevelType w:val="hybridMultilevel"/>
    <w:tmpl w:val="D0FAA768"/>
    <w:lvl w:ilvl="0" w:tplc="BD342D8A">
      <w:start w:val="1"/>
      <w:numFmt w:val="upperLetter"/>
      <w:lvlText w:val="%1."/>
      <w:lvlJc w:val="left"/>
      <w:pPr>
        <w:ind w:left="360" w:hanging="360"/>
      </w:pPr>
      <w:rPr>
        <w:rFonts w:ascii="Times New Roman" w:eastAsia="Calibri" w:hAnsi="Times New Roman" w:cs="Calibri"/>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6">
    <w:nsid w:val="4EE8703A"/>
    <w:multiLevelType w:val="hybridMultilevel"/>
    <w:tmpl w:val="80CEF03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nsid w:val="558D48EA"/>
    <w:multiLevelType w:val="hybridMultilevel"/>
    <w:tmpl w:val="FAB6B7AA"/>
    <w:lvl w:ilvl="0" w:tplc="6644D99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nsid w:val="61E850E8"/>
    <w:multiLevelType w:val="hybridMultilevel"/>
    <w:tmpl w:val="5802A7DE"/>
    <w:lvl w:ilvl="0" w:tplc="30090001">
      <w:start w:val="1"/>
      <w:numFmt w:val="bullet"/>
      <w:lvlText w:val=""/>
      <w:lvlJc w:val="left"/>
      <w:pPr>
        <w:ind w:left="2880" w:hanging="360"/>
      </w:pPr>
      <w:rPr>
        <w:rFonts w:ascii="Symbol" w:hAnsi="Symbol" w:hint="default"/>
      </w:rPr>
    </w:lvl>
    <w:lvl w:ilvl="1" w:tplc="30090003" w:tentative="1">
      <w:start w:val="1"/>
      <w:numFmt w:val="bullet"/>
      <w:lvlText w:val="o"/>
      <w:lvlJc w:val="left"/>
      <w:pPr>
        <w:ind w:left="3600" w:hanging="360"/>
      </w:pPr>
      <w:rPr>
        <w:rFonts w:ascii="Courier New" w:hAnsi="Courier New" w:cs="Courier New" w:hint="default"/>
      </w:rPr>
    </w:lvl>
    <w:lvl w:ilvl="2" w:tplc="30090005" w:tentative="1">
      <w:start w:val="1"/>
      <w:numFmt w:val="bullet"/>
      <w:lvlText w:val=""/>
      <w:lvlJc w:val="left"/>
      <w:pPr>
        <w:ind w:left="4320" w:hanging="360"/>
      </w:pPr>
      <w:rPr>
        <w:rFonts w:ascii="Wingdings" w:hAnsi="Wingdings" w:hint="default"/>
      </w:rPr>
    </w:lvl>
    <w:lvl w:ilvl="3" w:tplc="30090001" w:tentative="1">
      <w:start w:val="1"/>
      <w:numFmt w:val="bullet"/>
      <w:lvlText w:val=""/>
      <w:lvlJc w:val="left"/>
      <w:pPr>
        <w:ind w:left="5040" w:hanging="360"/>
      </w:pPr>
      <w:rPr>
        <w:rFonts w:ascii="Symbol" w:hAnsi="Symbol" w:hint="default"/>
      </w:rPr>
    </w:lvl>
    <w:lvl w:ilvl="4" w:tplc="30090003" w:tentative="1">
      <w:start w:val="1"/>
      <w:numFmt w:val="bullet"/>
      <w:lvlText w:val="o"/>
      <w:lvlJc w:val="left"/>
      <w:pPr>
        <w:ind w:left="5760" w:hanging="360"/>
      </w:pPr>
      <w:rPr>
        <w:rFonts w:ascii="Courier New" w:hAnsi="Courier New" w:cs="Courier New" w:hint="default"/>
      </w:rPr>
    </w:lvl>
    <w:lvl w:ilvl="5" w:tplc="30090005" w:tentative="1">
      <w:start w:val="1"/>
      <w:numFmt w:val="bullet"/>
      <w:lvlText w:val=""/>
      <w:lvlJc w:val="left"/>
      <w:pPr>
        <w:ind w:left="6480" w:hanging="360"/>
      </w:pPr>
      <w:rPr>
        <w:rFonts w:ascii="Wingdings" w:hAnsi="Wingdings" w:hint="default"/>
      </w:rPr>
    </w:lvl>
    <w:lvl w:ilvl="6" w:tplc="30090001" w:tentative="1">
      <w:start w:val="1"/>
      <w:numFmt w:val="bullet"/>
      <w:lvlText w:val=""/>
      <w:lvlJc w:val="left"/>
      <w:pPr>
        <w:ind w:left="7200" w:hanging="360"/>
      </w:pPr>
      <w:rPr>
        <w:rFonts w:ascii="Symbol" w:hAnsi="Symbol" w:hint="default"/>
      </w:rPr>
    </w:lvl>
    <w:lvl w:ilvl="7" w:tplc="30090003" w:tentative="1">
      <w:start w:val="1"/>
      <w:numFmt w:val="bullet"/>
      <w:lvlText w:val="o"/>
      <w:lvlJc w:val="left"/>
      <w:pPr>
        <w:ind w:left="7920" w:hanging="360"/>
      </w:pPr>
      <w:rPr>
        <w:rFonts w:ascii="Courier New" w:hAnsi="Courier New" w:cs="Courier New" w:hint="default"/>
      </w:rPr>
    </w:lvl>
    <w:lvl w:ilvl="8" w:tplc="30090005" w:tentative="1">
      <w:start w:val="1"/>
      <w:numFmt w:val="bullet"/>
      <w:lvlText w:val=""/>
      <w:lvlJc w:val="left"/>
      <w:pPr>
        <w:ind w:left="8640" w:hanging="360"/>
      </w:pPr>
      <w:rPr>
        <w:rFonts w:ascii="Wingdings" w:hAnsi="Wingdings" w:hint="default"/>
      </w:rPr>
    </w:lvl>
  </w:abstractNum>
  <w:abstractNum w:abstractNumId="29">
    <w:nsid w:val="63BC0254"/>
    <w:multiLevelType w:val="hybridMultilevel"/>
    <w:tmpl w:val="DED2C31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nsid w:val="63FE4F2A"/>
    <w:multiLevelType w:val="hybridMultilevel"/>
    <w:tmpl w:val="9DC29E7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nsid w:val="67613305"/>
    <w:multiLevelType w:val="hybridMultilevel"/>
    <w:tmpl w:val="25B88B5C"/>
    <w:lvl w:ilvl="0" w:tplc="6644D99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nsid w:val="6E6850D8"/>
    <w:multiLevelType w:val="multilevel"/>
    <w:tmpl w:val="721860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191237F"/>
    <w:multiLevelType w:val="multilevel"/>
    <w:tmpl w:val="D66A52D0"/>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327783A"/>
    <w:multiLevelType w:val="hybridMultilevel"/>
    <w:tmpl w:val="20DE615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nsid w:val="73BB1F82"/>
    <w:multiLevelType w:val="hybridMultilevel"/>
    <w:tmpl w:val="ACB41506"/>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nsid w:val="76363F1B"/>
    <w:multiLevelType w:val="hybridMultilevel"/>
    <w:tmpl w:val="83A8273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nsid w:val="79EA4D49"/>
    <w:multiLevelType w:val="hybridMultilevel"/>
    <w:tmpl w:val="0326230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8">
    <w:nsid w:val="7B030704"/>
    <w:multiLevelType w:val="hybridMultilevel"/>
    <w:tmpl w:val="AFFE2D72"/>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nsid w:val="7E443A14"/>
    <w:multiLevelType w:val="hybridMultilevel"/>
    <w:tmpl w:val="A906F64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5"/>
  </w:num>
  <w:num w:numId="3">
    <w:abstractNumId w:val="17"/>
  </w:num>
  <w:num w:numId="4">
    <w:abstractNumId w:val="12"/>
  </w:num>
  <w:num w:numId="5">
    <w:abstractNumId w:val="28"/>
  </w:num>
  <w:num w:numId="6">
    <w:abstractNumId w:val="14"/>
  </w:num>
  <w:num w:numId="7">
    <w:abstractNumId w:val="19"/>
  </w:num>
  <w:num w:numId="8">
    <w:abstractNumId w:val="21"/>
  </w:num>
  <w:num w:numId="9">
    <w:abstractNumId w:val="4"/>
  </w:num>
  <w:num w:numId="10">
    <w:abstractNumId w:val="8"/>
  </w:num>
  <w:num w:numId="11">
    <w:abstractNumId w:val="29"/>
  </w:num>
  <w:num w:numId="12">
    <w:abstractNumId w:val="39"/>
  </w:num>
  <w:num w:numId="13">
    <w:abstractNumId w:val="36"/>
  </w:num>
  <w:num w:numId="14">
    <w:abstractNumId w:val="7"/>
  </w:num>
  <w:num w:numId="15">
    <w:abstractNumId w:val="23"/>
  </w:num>
  <w:num w:numId="16">
    <w:abstractNumId w:val="31"/>
  </w:num>
  <w:num w:numId="17">
    <w:abstractNumId w:val="27"/>
  </w:num>
  <w:num w:numId="18">
    <w:abstractNumId w:val="1"/>
  </w:num>
  <w:num w:numId="19">
    <w:abstractNumId w:val="38"/>
  </w:num>
  <w:num w:numId="20">
    <w:abstractNumId w:val="35"/>
  </w:num>
  <w:num w:numId="21">
    <w:abstractNumId w:val="25"/>
  </w:num>
  <w:num w:numId="22">
    <w:abstractNumId w:val="30"/>
  </w:num>
  <w:num w:numId="23">
    <w:abstractNumId w:val="24"/>
  </w:num>
  <w:num w:numId="24">
    <w:abstractNumId w:val="10"/>
  </w:num>
  <w:num w:numId="25">
    <w:abstractNumId w:val="26"/>
  </w:num>
  <w:num w:numId="26">
    <w:abstractNumId w:val="37"/>
  </w:num>
  <w:num w:numId="27">
    <w:abstractNumId w:val="16"/>
  </w:num>
  <w:num w:numId="28">
    <w:abstractNumId w:val="3"/>
  </w:num>
  <w:num w:numId="29">
    <w:abstractNumId w:val="20"/>
  </w:num>
  <w:num w:numId="30">
    <w:abstractNumId w:val="18"/>
  </w:num>
  <w:num w:numId="31">
    <w:abstractNumId w:val="22"/>
  </w:num>
  <w:num w:numId="32">
    <w:abstractNumId w:val="6"/>
  </w:num>
  <w:num w:numId="33">
    <w:abstractNumId w:val="13"/>
  </w:num>
  <w:num w:numId="34">
    <w:abstractNumId w:val="32"/>
  </w:num>
  <w:num w:numId="35">
    <w:abstractNumId w:val="0"/>
  </w:num>
  <w:num w:numId="36">
    <w:abstractNumId w:val="33"/>
  </w:num>
  <w:num w:numId="37">
    <w:abstractNumId w:val="34"/>
  </w:num>
  <w:num w:numId="38">
    <w:abstractNumId w:val="5"/>
  </w:num>
  <w:num w:numId="39">
    <w:abstractNumId w:val="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DC"/>
    <w:rsid w:val="00071238"/>
    <w:rsid w:val="0012178B"/>
    <w:rsid w:val="00124F6D"/>
    <w:rsid w:val="00151AA6"/>
    <w:rsid w:val="001A142E"/>
    <w:rsid w:val="001E3FDC"/>
    <w:rsid w:val="00216F07"/>
    <w:rsid w:val="002475FF"/>
    <w:rsid w:val="00265E84"/>
    <w:rsid w:val="0027632D"/>
    <w:rsid w:val="00285DC3"/>
    <w:rsid w:val="00293137"/>
    <w:rsid w:val="00293400"/>
    <w:rsid w:val="002A43F1"/>
    <w:rsid w:val="002A4D9D"/>
    <w:rsid w:val="002B1075"/>
    <w:rsid w:val="002B2E92"/>
    <w:rsid w:val="002B6C12"/>
    <w:rsid w:val="00304904"/>
    <w:rsid w:val="003104C6"/>
    <w:rsid w:val="0032420A"/>
    <w:rsid w:val="0033508B"/>
    <w:rsid w:val="003671D1"/>
    <w:rsid w:val="00391048"/>
    <w:rsid w:val="00395D81"/>
    <w:rsid w:val="003D0480"/>
    <w:rsid w:val="003D1294"/>
    <w:rsid w:val="00432B81"/>
    <w:rsid w:val="00437B7C"/>
    <w:rsid w:val="004442D0"/>
    <w:rsid w:val="0048060D"/>
    <w:rsid w:val="00481789"/>
    <w:rsid w:val="0049330A"/>
    <w:rsid w:val="004A0352"/>
    <w:rsid w:val="004A225D"/>
    <w:rsid w:val="00523572"/>
    <w:rsid w:val="00532A03"/>
    <w:rsid w:val="005B3D53"/>
    <w:rsid w:val="005D06BB"/>
    <w:rsid w:val="005D4B6E"/>
    <w:rsid w:val="006052BF"/>
    <w:rsid w:val="00630250"/>
    <w:rsid w:val="00636600"/>
    <w:rsid w:val="006713AB"/>
    <w:rsid w:val="006834EE"/>
    <w:rsid w:val="00690A99"/>
    <w:rsid w:val="0069761A"/>
    <w:rsid w:val="006D328C"/>
    <w:rsid w:val="007A5419"/>
    <w:rsid w:val="007C0859"/>
    <w:rsid w:val="007C6F24"/>
    <w:rsid w:val="007E3209"/>
    <w:rsid w:val="007F3E3D"/>
    <w:rsid w:val="00816BCB"/>
    <w:rsid w:val="008565B2"/>
    <w:rsid w:val="008719F7"/>
    <w:rsid w:val="00880829"/>
    <w:rsid w:val="00892512"/>
    <w:rsid w:val="008B284B"/>
    <w:rsid w:val="008B5953"/>
    <w:rsid w:val="008F326A"/>
    <w:rsid w:val="00926142"/>
    <w:rsid w:val="00947443"/>
    <w:rsid w:val="00981A9D"/>
    <w:rsid w:val="00983DA2"/>
    <w:rsid w:val="00994AA1"/>
    <w:rsid w:val="00A51F62"/>
    <w:rsid w:val="00A923F8"/>
    <w:rsid w:val="00B5147B"/>
    <w:rsid w:val="00B57E79"/>
    <w:rsid w:val="00C226B1"/>
    <w:rsid w:val="00C53942"/>
    <w:rsid w:val="00C735A0"/>
    <w:rsid w:val="00C90E89"/>
    <w:rsid w:val="00C91508"/>
    <w:rsid w:val="00CA5EEE"/>
    <w:rsid w:val="00CC254D"/>
    <w:rsid w:val="00D309F6"/>
    <w:rsid w:val="00D3765D"/>
    <w:rsid w:val="00D8554C"/>
    <w:rsid w:val="00DB7F99"/>
    <w:rsid w:val="00DE34FD"/>
    <w:rsid w:val="00DE478B"/>
    <w:rsid w:val="00DF0783"/>
    <w:rsid w:val="00E05700"/>
    <w:rsid w:val="00E34683"/>
    <w:rsid w:val="00E52BAA"/>
    <w:rsid w:val="00EB7B1A"/>
    <w:rsid w:val="00EE0F09"/>
    <w:rsid w:val="00F0341E"/>
    <w:rsid w:val="00F552CB"/>
    <w:rsid w:val="00F71715"/>
    <w:rsid w:val="00F94E22"/>
    <w:rsid w:val="00FB2686"/>
    <w:rsid w:val="00FF2E6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EDD6-95BD-416C-9D55-07991639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552CB"/>
    <w:pPr>
      <w:ind w:left="720"/>
      <w:contextualSpacing/>
    </w:pPr>
  </w:style>
  <w:style w:type="paragraph" w:styleId="Header">
    <w:name w:val="header"/>
    <w:basedOn w:val="Normal"/>
    <w:link w:val="HeaderChar"/>
    <w:uiPriority w:val="99"/>
    <w:unhideWhenUsed/>
    <w:rsid w:val="00D30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9F6"/>
  </w:style>
  <w:style w:type="paragraph" w:styleId="Footer">
    <w:name w:val="footer"/>
    <w:basedOn w:val="Normal"/>
    <w:link w:val="FooterChar"/>
    <w:uiPriority w:val="99"/>
    <w:unhideWhenUsed/>
    <w:rsid w:val="00D30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9F6"/>
  </w:style>
  <w:style w:type="character" w:customStyle="1" w:styleId="ListParagraphChar">
    <w:name w:val="List Paragraph Char"/>
    <w:link w:val="ListParagraph"/>
    <w:uiPriority w:val="34"/>
    <w:locked/>
    <w:rsid w:val="0052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32</Pages>
  <Words>6757</Words>
  <Characters>38515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WATERKINGS</dc:creator>
  <cp:keywords/>
  <dc:description/>
  <cp:lastModifiedBy>WATERKINGS</cp:lastModifiedBy>
  <cp:revision>1</cp:revision>
  <dcterms:created xsi:type="dcterms:W3CDTF">2014-01-09T17:33:00Z</dcterms:created>
  <dcterms:modified xsi:type="dcterms:W3CDTF">2014-01-09T18:53:00Z</dcterms:modified>
</cp:coreProperties>
</file>