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20C" w:rsidRDefault="002F020C" w:rsidP="005C19AC">
      <w:pPr>
        <w:spacing w:after="200" w:line="276" w:lineRule="auto"/>
        <w:jc w:val="center"/>
      </w:pPr>
      <w:r>
        <w:object w:dxaOrig="2207" w:dyaOrig="2024">
          <v:rect id="rectole0000000000" o:spid="_x0000_i1025" style="width:109.5pt;height:101.25pt" o:ole="" o:preferrelative="t" stroked="f">
            <v:imagedata r:id="rId5" o:title=""/>
          </v:rect>
          <o:OLEObject Type="Embed" ProgID="StaticMetafile" ShapeID="rectole0000000000" DrawAspect="Content" ObjectID="_1523939171" r:id="rId6"/>
        </w:objec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Mario Junior Benavides Zapata</w: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Cédula No. 001-230393-0039Y</w: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Licencia Actualizada – Categoria 1</w: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Teléfonos: 8726-1014 (C)</w: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Managua, Barrio Costa Rica Puente Larreynaga 1c. N, 75 vrs. Este.</w:t>
      </w:r>
    </w:p>
    <w:p w:rsidR="002F020C" w:rsidRDefault="002F020C" w:rsidP="005C19AC">
      <w:pPr>
        <w:spacing w:after="200" w:line="276" w:lineRule="auto"/>
        <w:jc w:val="center"/>
        <w:rPr>
          <w:rFonts w:cs="Calibri"/>
        </w:rPr>
      </w:pPr>
      <w:r>
        <w:rPr>
          <w:rFonts w:cs="Calibri"/>
        </w:rPr>
        <w:t>Moto : Propia</w:t>
      </w:r>
    </w:p>
    <w:p w:rsidR="002F020C" w:rsidRPr="005C19AC" w:rsidRDefault="002F020C" w:rsidP="005C19AC">
      <w:pPr>
        <w:spacing w:after="200" w:line="276" w:lineRule="auto"/>
        <w:jc w:val="center"/>
        <w:rPr>
          <w:rFonts w:cs="Calibri"/>
          <w:b/>
          <w:color w:val="333333"/>
          <w:sz w:val="36"/>
          <w:szCs w:val="36"/>
        </w:rPr>
      </w:pPr>
      <w:r w:rsidRPr="005C19AC">
        <w:rPr>
          <w:rFonts w:cs="Calibri"/>
          <w:b/>
          <w:color w:val="333333"/>
          <w:sz w:val="36"/>
          <w:szCs w:val="36"/>
        </w:rPr>
        <w:t>Experiencia Laboral.</w:t>
      </w:r>
    </w:p>
    <w:p w:rsidR="002F020C" w:rsidRDefault="002F020C">
      <w:pPr>
        <w:spacing w:after="200" w:line="276" w:lineRule="auto"/>
        <w:jc w:val="both"/>
        <w:rPr>
          <w:rFonts w:cs="Calibri"/>
          <w:b/>
        </w:rPr>
      </w:pPr>
      <w:r>
        <w:rPr>
          <w:rFonts w:cs="Calibri"/>
          <w:b/>
        </w:rPr>
        <w:t>Atención al Cliente</w:t>
      </w:r>
    </w:p>
    <w:p w:rsidR="002F020C" w:rsidRDefault="002F020C">
      <w:pPr>
        <w:spacing w:after="200" w:line="276" w:lineRule="auto"/>
        <w:jc w:val="both"/>
        <w:rPr>
          <w:rFonts w:cs="Calibri"/>
        </w:rPr>
      </w:pPr>
      <w:r>
        <w:rPr>
          <w:rFonts w:cs="Calibri"/>
          <w:b/>
        </w:rPr>
        <w:t>2010 -2012        Recepción, Facturación  y Ventas        (MAGP Servicios Múltiples.)</w:t>
      </w:r>
    </w:p>
    <w:p w:rsidR="002F020C" w:rsidRDefault="002F020C">
      <w:pPr>
        <w:spacing w:after="200" w:line="276" w:lineRule="auto"/>
        <w:jc w:val="both"/>
        <w:rPr>
          <w:rFonts w:cs="Calibri"/>
        </w:rPr>
      </w:pPr>
      <w:r>
        <w:rPr>
          <w:rFonts w:cs="Calibri"/>
          <w:b/>
        </w:rPr>
        <w:t xml:space="preserve"> 2012- 2015        Caja y Ventas         (Citizen de Nicaragua</w:t>
      </w:r>
      <w:r>
        <w:rPr>
          <w:rFonts w:cs="Calibri"/>
        </w:rPr>
        <w:t>.)</w:t>
      </w:r>
    </w:p>
    <w:p w:rsidR="002F020C" w:rsidRDefault="002F020C">
      <w:pPr>
        <w:spacing w:after="200" w:line="276" w:lineRule="auto"/>
        <w:jc w:val="both"/>
        <w:rPr>
          <w:rFonts w:cs="Calibri"/>
          <w:color w:val="333333"/>
        </w:rPr>
      </w:pPr>
      <w:r>
        <w:rPr>
          <w:rFonts w:cs="Calibri"/>
          <w:color w:val="333333"/>
        </w:rPr>
        <w:t>Formación Académica</w:t>
      </w:r>
    </w:p>
    <w:p w:rsidR="002F020C" w:rsidRDefault="002F020C">
      <w:pPr>
        <w:spacing w:after="200" w:line="276" w:lineRule="auto"/>
        <w:jc w:val="both"/>
        <w:rPr>
          <w:rFonts w:cs="Calibri"/>
        </w:rPr>
      </w:pPr>
      <w:r>
        <w:rPr>
          <w:rFonts w:cs="Calibri"/>
          <w:b/>
        </w:rPr>
        <w:t>1998 - 2004</w:t>
      </w:r>
      <w:r>
        <w:rPr>
          <w:rFonts w:cs="Calibri"/>
        </w:rPr>
        <w:t xml:space="preserve">      Colego República de Costa Rica  (Primaria)</w:t>
      </w:r>
    </w:p>
    <w:p w:rsidR="002F020C" w:rsidRDefault="002F020C">
      <w:pPr>
        <w:spacing w:after="200" w:line="276" w:lineRule="auto"/>
        <w:jc w:val="both"/>
        <w:rPr>
          <w:rFonts w:cs="Calibri"/>
        </w:rPr>
      </w:pPr>
      <w:r>
        <w:rPr>
          <w:rFonts w:cs="Calibri"/>
          <w:b/>
        </w:rPr>
        <w:t>2014 - 2015</w:t>
      </w:r>
      <w:r>
        <w:rPr>
          <w:rFonts w:cs="Calibri"/>
        </w:rPr>
        <w:t xml:space="preserve">       Instituto Privado </w:t>
      </w:r>
      <w:smartTag w:uri="urn:schemas-microsoft-com:office:smarttags" w:element="PersonName">
        <w:smartTagPr>
          <w:attr w:name="ProductID" w:val="La PURISIMA."/>
        </w:smartTagPr>
        <w:r>
          <w:rPr>
            <w:rFonts w:cs="Calibri"/>
          </w:rPr>
          <w:t>La PURISIMA.</w:t>
        </w:r>
      </w:smartTag>
      <w:r>
        <w:rPr>
          <w:rFonts w:cs="Calibri"/>
        </w:rPr>
        <w:t xml:space="preserve">  (Secundaria).</w:t>
      </w:r>
    </w:p>
    <w:p w:rsidR="00335A22" w:rsidRDefault="00335A22" w:rsidP="005C19AC">
      <w:pPr>
        <w:spacing w:after="200" w:line="276" w:lineRule="auto"/>
        <w:jc w:val="center"/>
        <w:rPr>
          <w:rFonts w:cs="Calibri"/>
          <w:b/>
          <w:color w:val="333333"/>
          <w:sz w:val="36"/>
          <w:szCs w:val="36"/>
        </w:rPr>
      </w:pPr>
    </w:p>
    <w:p w:rsidR="002F020C" w:rsidRPr="005C19AC" w:rsidRDefault="002F020C" w:rsidP="005C19AC">
      <w:pPr>
        <w:spacing w:after="200" w:line="276" w:lineRule="auto"/>
        <w:jc w:val="center"/>
        <w:rPr>
          <w:rFonts w:cs="Calibri"/>
          <w:b/>
          <w:color w:val="333333"/>
          <w:sz w:val="36"/>
          <w:szCs w:val="36"/>
        </w:rPr>
      </w:pPr>
      <w:r w:rsidRPr="005C19AC">
        <w:rPr>
          <w:rFonts w:cs="Calibri"/>
          <w:b/>
          <w:color w:val="333333"/>
          <w:sz w:val="36"/>
          <w:szCs w:val="36"/>
        </w:rPr>
        <w:t>Referencias Personales: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</w:rPr>
      </w:pPr>
      <w:r>
        <w:rPr>
          <w:rFonts w:ascii="Garamond" w:hAnsi="Garamond" w:cs="Garamond"/>
        </w:rPr>
        <w:t>Suhay de los Angeles Pérez Díaz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Gerente Propetario MAGP Servicios Múltiples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Teléfono: 8423-1434  2244-1877.</w:t>
      </w:r>
    </w:p>
    <w:p w:rsidR="00335A22" w:rsidRPr="00335A22" w:rsidRDefault="00335A22" w:rsidP="00335A22">
      <w:pPr>
        <w:spacing w:after="0" w:line="240" w:lineRule="auto"/>
        <w:jc w:val="both"/>
        <w:rPr>
          <w:rFonts w:ascii="Garamond" w:hAnsi="Garamond" w:cs="Garamond"/>
          <w:b/>
        </w:rPr>
      </w:pP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</w:rPr>
      </w:pPr>
      <w:r>
        <w:rPr>
          <w:rFonts w:ascii="Garamond" w:hAnsi="Garamond" w:cs="Garamond"/>
        </w:rPr>
        <w:t>Mayra Zapata Torres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Analista de Prestaciones Económicas.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Telefono: 77414541 – 8415-4461.</w:t>
      </w:r>
    </w:p>
    <w:p w:rsidR="00335A22" w:rsidRDefault="00335A22" w:rsidP="00335A22">
      <w:pPr>
        <w:spacing w:after="0" w:line="240" w:lineRule="auto"/>
        <w:jc w:val="both"/>
        <w:rPr>
          <w:rFonts w:ascii="Garamond" w:hAnsi="Garamond" w:cs="Garamond"/>
          <w:b/>
        </w:rPr>
      </w:pPr>
    </w:p>
    <w:p w:rsidR="002F020C" w:rsidRPr="00643838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</w:rPr>
        <w:t>Elver Chamorro Vega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Costumer Service Sitel</w:t>
      </w:r>
    </w:p>
    <w:p w:rsidR="002F020C" w:rsidRDefault="002F020C" w:rsidP="00335A22">
      <w:pPr>
        <w:spacing w:after="0" w:line="240" w:lineRule="auto"/>
        <w:jc w:val="both"/>
        <w:rPr>
          <w:rFonts w:ascii="Garamond" w:hAnsi="Garamond" w:cs="Garamond"/>
          <w:b/>
        </w:rPr>
      </w:pPr>
      <w:r>
        <w:rPr>
          <w:rFonts w:ascii="Garamond" w:hAnsi="Garamond" w:cs="Garamond"/>
          <w:b/>
        </w:rPr>
        <w:t>Tel: 82756387</w:t>
      </w:r>
    </w:p>
    <w:p w:rsidR="002F020C" w:rsidRDefault="002F020C">
      <w:pPr>
        <w:spacing w:after="200" w:line="276" w:lineRule="auto"/>
        <w:jc w:val="center"/>
        <w:rPr>
          <w:rFonts w:ascii="Garamond" w:hAnsi="Garamond" w:cs="Garamond"/>
        </w:rPr>
      </w:pPr>
      <w:bookmarkStart w:id="0" w:name="_GoBack"/>
      <w:bookmarkEnd w:id="0"/>
    </w:p>
    <w:sectPr w:rsidR="002F020C" w:rsidSect="00335A22">
      <w:pgSz w:w="12240" w:h="15840" w:code="1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77494"/>
    <w:rsid w:val="002B37B8"/>
    <w:rsid w:val="002F020C"/>
    <w:rsid w:val="00335A22"/>
    <w:rsid w:val="005C19AC"/>
    <w:rsid w:val="005E4BDF"/>
    <w:rsid w:val="00643838"/>
    <w:rsid w:val="006A3171"/>
    <w:rsid w:val="006C5A52"/>
    <w:rsid w:val="007C07D8"/>
    <w:rsid w:val="00A41CD3"/>
    <w:rsid w:val="00AF7818"/>
    <w:rsid w:val="00C57F08"/>
    <w:rsid w:val="00C7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7"/>
    <o:shapelayout v:ext="edit">
      <o:idmap v:ext="edit" data="1"/>
    </o:shapelayout>
  </w:shapeDefaults>
  <w:decimalSymbol w:val="."/>
  <w:listSeparator w:val=","/>
  <w14:docId w14:val="17AE3D91"/>
  <w15:docId w15:val="{C384B8CE-E671-4941-A2EA-EF33D6B4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7818"/>
    <w:pPr>
      <w:spacing w:after="160" w:line="259" w:lineRule="auto"/>
    </w:pPr>
    <w:rPr>
      <w:noProof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31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3171"/>
    <w:rPr>
      <w:rFonts w:ascii="Segoe UI" w:hAnsi="Segoe UI" w:cs="Segoe UI"/>
      <w:noProof/>
      <w:sz w:val="18"/>
      <w:szCs w:val="1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2CAA9-0BAF-4AAC-AA05-127AD6603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103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Juana Herrera</cp:lastModifiedBy>
  <cp:revision>10</cp:revision>
  <cp:lastPrinted>2016-05-05T13:40:00Z</cp:lastPrinted>
  <dcterms:created xsi:type="dcterms:W3CDTF">2016-02-01T23:29:00Z</dcterms:created>
  <dcterms:modified xsi:type="dcterms:W3CDTF">2016-05-05T13:40:00Z</dcterms:modified>
</cp:coreProperties>
</file>