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073" w:rsidRDefault="00567D48">
      <w:pPr>
        <w:rPr>
          <w:lang w:val="fr-FR"/>
        </w:rPr>
      </w:pPr>
      <w:r>
        <w:rPr>
          <w:rFonts w:ascii="Lucida Bright" w:hAnsi="Lucida Bright" w:cs="Arial"/>
          <w:b/>
          <w:bCs/>
          <w:noProof/>
          <w:color w:val="000080"/>
          <w:sz w:val="26"/>
          <w:szCs w:val="26"/>
          <w:lang w:val="es-MX"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13335</wp:posOffset>
                </wp:positionV>
                <wp:extent cx="4686300" cy="1066800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0073" w:rsidRPr="002C721B" w:rsidRDefault="00A6007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80"/>
                                <w:sz w:val="46"/>
                                <w:lang w:val="es-MX"/>
                              </w:rPr>
                            </w:pPr>
                            <w:r w:rsidRPr="002C721B">
                              <w:rPr>
                                <w:rFonts w:ascii="Arial" w:hAnsi="Arial" w:cs="Arial"/>
                                <w:b/>
                                <w:color w:val="000080"/>
                                <w:sz w:val="44"/>
                                <w:lang w:val="es-MX"/>
                              </w:rPr>
                              <w:t>Canacintra Delegación Celaya</w:t>
                            </w:r>
                          </w:p>
                          <w:p w:rsidR="00FA67D2" w:rsidRPr="00FA67D2" w:rsidRDefault="00FA67D2" w:rsidP="007F6B9D">
                            <w:pPr>
                              <w:jc w:val="center"/>
                              <w:rPr>
                                <w:rFonts w:ascii="Arial" w:hAnsi="Arial" w:cs="Arial"/>
                                <w:color w:val="000080"/>
                                <w:sz w:val="22"/>
                              </w:rPr>
                            </w:pPr>
                            <w:r w:rsidRPr="00FA67D2">
                              <w:rPr>
                                <w:rFonts w:ascii="Arial" w:hAnsi="Arial" w:cs="Arial"/>
                                <w:color w:val="000080"/>
                                <w:sz w:val="22"/>
                              </w:rPr>
                              <w:t xml:space="preserve">Eje </w:t>
                            </w:r>
                            <w:r w:rsidR="003A003B">
                              <w:rPr>
                                <w:rFonts w:ascii="Arial" w:hAnsi="Arial" w:cs="Arial"/>
                                <w:color w:val="000080"/>
                                <w:sz w:val="22"/>
                              </w:rPr>
                              <w:t xml:space="preserve">Manuel  J. Clouthier 810 Piso 1, Fraccionamiento </w:t>
                            </w:r>
                            <w:r w:rsidRPr="00FA67D2">
                              <w:rPr>
                                <w:rFonts w:ascii="Arial" w:hAnsi="Arial" w:cs="Arial"/>
                                <w:color w:val="000080"/>
                                <w:sz w:val="22"/>
                              </w:rPr>
                              <w:t xml:space="preserve">Siglo XXl, </w:t>
                            </w:r>
                            <w:r>
                              <w:rPr>
                                <w:rFonts w:ascii="Arial" w:hAnsi="Arial" w:cs="Arial"/>
                                <w:color w:val="000080"/>
                                <w:sz w:val="22"/>
                              </w:rPr>
                              <w:t xml:space="preserve">                  </w:t>
                            </w:r>
                            <w:r w:rsidRPr="00FA67D2">
                              <w:rPr>
                                <w:rFonts w:ascii="Arial" w:hAnsi="Arial" w:cs="Arial"/>
                                <w:color w:val="000080"/>
                                <w:sz w:val="22"/>
                              </w:rPr>
                              <w:t>CP 38020  Celaya, Guanajuato</w:t>
                            </w:r>
                            <w:r w:rsidR="003A003B">
                              <w:rPr>
                                <w:rFonts w:ascii="Arial" w:hAnsi="Arial" w:cs="Arial"/>
                                <w:color w:val="000080"/>
                                <w:sz w:val="22"/>
                              </w:rPr>
                              <w:t>.</w:t>
                            </w:r>
                          </w:p>
                          <w:p w:rsidR="007F6B9D" w:rsidRPr="002F37FF" w:rsidRDefault="007F6B9D" w:rsidP="007F6B9D">
                            <w:pPr>
                              <w:jc w:val="center"/>
                              <w:rPr>
                                <w:rFonts w:ascii="Arial" w:hAnsi="Arial" w:cs="Arial"/>
                                <w:color w:val="000080"/>
                                <w:sz w:val="22"/>
                              </w:rPr>
                            </w:pPr>
                            <w:r w:rsidRPr="002F37FF">
                              <w:rPr>
                                <w:rFonts w:ascii="Arial" w:hAnsi="Arial" w:cs="Arial"/>
                                <w:color w:val="000080"/>
                                <w:sz w:val="22"/>
                              </w:rPr>
                              <w:t xml:space="preserve">E-Mail: </w:t>
                            </w:r>
                            <w:r>
                              <w:rPr>
                                <w:rFonts w:ascii="Arial" w:hAnsi="Arial" w:cs="Arial"/>
                                <w:color w:val="000080"/>
                                <w:sz w:val="22"/>
                              </w:rPr>
                              <w:t>servicios</w:t>
                            </w:r>
                            <w:r w:rsidRPr="002F37FF">
                              <w:rPr>
                                <w:rFonts w:ascii="Arial" w:hAnsi="Arial" w:cs="Arial"/>
                                <w:color w:val="000080"/>
                                <w:sz w:val="22"/>
                              </w:rPr>
                              <w:t>@canacintracelaya.org.mx</w:t>
                            </w:r>
                          </w:p>
                          <w:p w:rsidR="00A60073" w:rsidRPr="002F37FF" w:rsidRDefault="00A60073">
                            <w:pPr>
                              <w:jc w:val="center"/>
                              <w:rPr>
                                <w:rFonts w:ascii="Arial" w:hAnsi="Arial" w:cs="Arial"/>
                                <w:color w:val="000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93.45pt;margin-top:1.05pt;width:369pt;height:8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" stroked="f">
                <v:textbox>
                  <w:txbxContent>
                    <w:p w:rsidR="00A60073" w:rsidRPr="002C721B" w:rsidRDefault="00A60073">
                      <w:pPr>
                        <w:jc w:val="center"/>
                        <w:rPr>
                          <w:rFonts w:ascii="Arial" w:hAnsi="Arial" w:cs="Arial"/>
                          <w:b/>
                          <w:color w:val="000080"/>
                          <w:sz w:val="46"/>
                          <w:lang w:val="es-MX"/>
                        </w:rPr>
                      </w:pPr>
                      <w:r w:rsidRPr="002C721B">
                        <w:rPr>
                          <w:rFonts w:ascii="Arial" w:hAnsi="Arial" w:cs="Arial"/>
                          <w:b/>
                          <w:color w:val="000080"/>
                          <w:sz w:val="44"/>
                          <w:lang w:val="es-MX"/>
                        </w:rPr>
                        <w:t>Canacintra Delegación Celaya</w:t>
                      </w:r>
                    </w:p>
                    <w:p w:rsidR="00FA67D2" w:rsidRPr="00FA67D2" w:rsidRDefault="00FA67D2" w:rsidP="007F6B9D">
                      <w:pPr>
                        <w:jc w:val="center"/>
                        <w:rPr>
                          <w:rFonts w:ascii="Arial" w:hAnsi="Arial" w:cs="Arial"/>
                          <w:color w:val="000080"/>
                          <w:sz w:val="22"/>
                        </w:rPr>
                      </w:pPr>
                      <w:r w:rsidRPr="00FA67D2">
                        <w:rPr>
                          <w:rFonts w:ascii="Arial" w:hAnsi="Arial" w:cs="Arial"/>
                          <w:color w:val="000080"/>
                          <w:sz w:val="22"/>
                        </w:rPr>
                        <w:t xml:space="preserve">Eje </w:t>
                      </w:r>
                      <w:r w:rsidR="003A003B">
                        <w:rPr>
                          <w:rFonts w:ascii="Arial" w:hAnsi="Arial" w:cs="Arial"/>
                          <w:color w:val="000080"/>
                          <w:sz w:val="22"/>
                        </w:rPr>
                        <w:t xml:space="preserve">Manuel  J. Clouthier 810 Piso 1, Fraccionamiento </w:t>
                      </w:r>
                      <w:r w:rsidRPr="00FA67D2">
                        <w:rPr>
                          <w:rFonts w:ascii="Arial" w:hAnsi="Arial" w:cs="Arial"/>
                          <w:color w:val="000080"/>
                          <w:sz w:val="22"/>
                        </w:rPr>
                        <w:t xml:space="preserve">Siglo XXl, </w:t>
                      </w:r>
                      <w:r>
                        <w:rPr>
                          <w:rFonts w:ascii="Arial" w:hAnsi="Arial" w:cs="Arial"/>
                          <w:color w:val="000080"/>
                          <w:sz w:val="22"/>
                        </w:rPr>
                        <w:t xml:space="preserve">                  </w:t>
                      </w:r>
                      <w:r w:rsidRPr="00FA67D2">
                        <w:rPr>
                          <w:rFonts w:ascii="Arial" w:hAnsi="Arial" w:cs="Arial"/>
                          <w:color w:val="000080"/>
                          <w:sz w:val="22"/>
                        </w:rPr>
                        <w:t>CP 38020  Celaya, Guanajuato</w:t>
                      </w:r>
                      <w:r w:rsidR="003A003B">
                        <w:rPr>
                          <w:rFonts w:ascii="Arial" w:hAnsi="Arial" w:cs="Arial"/>
                          <w:color w:val="000080"/>
                          <w:sz w:val="22"/>
                        </w:rPr>
                        <w:t>.</w:t>
                      </w:r>
                    </w:p>
                    <w:p w:rsidR="007F6B9D" w:rsidRPr="002F37FF" w:rsidRDefault="007F6B9D" w:rsidP="007F6B9D">
                      <w:pPr>
                        <w:jc w:val="center"/>
                        <w:rPr>
                          <w:rFonts w:ascii="Arial" w:hAnsi="Arial" w:cs="Arial"/>
                          <w:color w:val="000080"/>
                          <w:sz w:val="22"/>
                        </w:rPr>
                      </w:pPr>
                      <w:r w:rsidRPr="002F37FF">
                        <w:rPr>
                          <w:rFonts w:ascii="Arial" w:hAnsi="Arial" w:cs="Arial"/>
                          <w:color w:val="000080"/>
                          <w:sz w:val="22"/>
                        </w:rPr>
                        <w:t xml:space="preserve">E-Mail: </w:t>
                      </w:r>
                      <w:r>
                        <w:rPr>
                          <w:rFonts w:ascii="Arial" w:hAnsi="Arial" w:cs="Arial"/>
                          <w:color w:val="000080"/>
                          <w:sz w:val="22"/>
                        </w:rPr>
                        <w:t>servicios</w:t>
                      </w:r>
                      <w:r w:rsidRPr="002F37FF">
                        <w:rPr>
                          <w:rFonts w:ascii="Arial" w:hAnsi="Arial" w:cs="Arial"/>
                          <w:color w:val="000080"/>
                          <w:sz w:val="22"/>
                        </w:rPr>
                        <w:t>@canacintracelaya.org.mx</w:t>
                      </w:r>
                    </w:p>
                    <w:p w:rsidR="00A60073" w:rsidRPr="002F37FF" w:rsidRDefault="00A60073">
                      <w:pPr>
                        <w:jc w:val="center"/>
                        <w:rPr>
                          <w:rFonts w:ascii="Arial" w:hAnsi="Arial" w:cs="Arial"/>
                          <w:color w:val="000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3C2D">
        <w:rPr>
          <w:noProof/>
          <w:lang w:val="es-MX" w:eastAsia="es-MX"/>
        </w:rPr>
        <w:drawing>
          <wp:inline distT="0" distB="0" distL="0" distR="0">
            <wp:extent cx="800100" cy="914400"/>
            <wp:effectExtent l="19050" t="0" r="0" b="0"/>
            <wp:docPr id="8" name="Imagen 8" descr="Logo canacintra cel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 canacintra celay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60073" w:rsidRDefault="00A60073">
      <w:pPr>
        <w:rPr>
          <w:lang w:val="fr-FR"/>
        </w:rPr>
      </w:pPr>
    </w:p>
    <w:tbl>
      <w:tblPr>
        <w:tblpPr w:leftFromText="141" w:rightFromText="141" w:vertAnchor="text" w:horzAnchor="margin" w:tblpY="6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4"/>
      </w:tblGrid>
      <w:tr w:rsidR="00A60073">
        <w:tc>
          <w:tcPr>
            <w:tcW w:w="8644" w:type="dxa"/>
          </w:tcPr>
          <w:p w:rsidR="00A60073" w:rsidRPr="00CA0C08" w:rsidRDefault="00A60073">
            <w:pPr>
              <w:jc w:val="center"/>
              <w:rPr>
                <w:b/>
                <w:color w:val="993300"/>
              </w:rPr>
            </w:pPr>
            <w:r w:rsidRPr="00CA0C08">
              <w:rPr>
                <w:b/>
                <w:color w:val="993300"/>
              </w:rPr>
              <w:t>Para su confirmación favor de devolver este formato vía fax o mail.</w:t>
            </w:r>
          </w:p>
        </w:tc>
      </w:tr>
    </w:tbl>
    <w:p w:rsidR="00A60073" w:rsidRPr="007C43EA" w:rsidRDefault="00A60073">
      <w:pPr>
        <w:jc w:val="center"/>
        <w:rPr>
          <w:b/>
          <w:sz w:val="32"/>
          <w:szCs w:val="32"/>
        </w:rPr>
      </w:pPr>
      <w:r w:rsidRPr="007C43EA">
        <w:rPr>
          <w:b/>
          <w:sz w:val="32"/>
          <w:szCs w:val="32"/>
        </w:rPr>
        <w:t>FICHA DE INSCRIPCIÓN</w:t>
      </w:r>
    </w:p>
    <w:p w:rsidR="00A60073" w:rsidRPr="003A003B" w:rsidRDefault="00A60073">
      <w:pPr>
        <w:jc w:val="center"/>
        <w:rPr>
          <w:b/>
          <w:color w:val="000080"/>
          <w:sz w:val="14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88"/>
        <w:gridCol w:w="4756"/>
      </w:tblGrid>
      <w:tr w:rsidR="00A60073">
        <w:tc>
          <w:tcPr>
            <w:tcW w:w="8644" w:type="dxa"/>
            <w:gridSpan w:val="2"/>
            <w:vAlign w:val="center"/>
          </w:tcPr>
          <w:p w:rsidR="00A60073" w:rsidRDefault="00A60073">
            <w:pPr>
              <w:jc w:val="center"/>
              <w:rPr>
                <w:b/>
                <w:color w:val="003366"/>
                <w:sz w:val="32"/>
                <w:szCs w:val="32"/>
              </w:rPr>
            </w:pPr>
            <w:r>
              <w:rPr>
                <w:color w:val="003366"/>
              </w:rPr>
              <w:t xml:space="preserve">Solicito se nos inscriba al evento </w:t>
            </w:r>
            <w:r w:rsidRPr="0052151F">
              <w:rPr>
                <w:b/>
                <w:color w:val="003366"/>
              </w:rPr>
              <w:t>denominado:</w:t>
            </w:r>
          </w:p>
        </w:tc>
      </w:tr>
      <w:tr w:rsidR="00A60073">
        <w:tc>
          <w:tcPr>
            <w:tcW w:w="8644" w:type="dxa"/>
            <w:gridSpan w:val="2"/>
            <w:vAlign w:val="center"/>
          </w:tcPr>
          <w:p w:rsidR="00A60073" w:rsidRPr="004F4653" w:rsidRDefault="00A60073">
            <w:pPr>
              <w:jc w:val="center"/>
              <w:rPr>
                <w:b/>
                <w:color w:val="003366"/>
                <w:sz w:val="16"/>
                <w:szCs w:val="32"/>
              </w:rPr>
            </w:pPr>
          </w:p>
          <w:p w:rsidR="007C11A9" w:rsidRPr="00440D4D" w:rsidRDefault="007C11A9" w:rsidP="007C11A9">
            <w:pPr>
              <w:jc w:val="center"/>
              <w:rPr>
                <w:b/>
                <w:color w:val="003366"/>
              </w:rPr>
            </w:pPr>
            <w:r w:rsidRPr="00440D4D">
              <w:rPr>
                <w:b/>
                <w:color w:val="003366"/>
              </w:rPr>
              <w:t>“</w:t>
            </w:r>
            <w:r w:rsidR="00404F2B">
              <w:rPr>
                <w:b/>
                <w:color w:val="003366"/>
              </w:rPr>
              <w:t xml:space="preserve">      </w:t>
            </w:r>
            <w:r w:rsidRPr="00440D4D">
              <w:rPr>
                <w:b/>
                <w:color w:val="003366"/>
              </w:rPr>
              <w:t>”</w:t>
            </w:r>
          </w:p>
          <w:p w:rsidR="000623F7" w:rsidRPr="004F4653" w:rsidRDefault="000623F7" w:rsidP="00C631FB">
            <w:pPr>
              <w:jc w:val="center"/>
              <w:rPr>
                <w:b/>
                <w:color w:val="003366"/>
                <w:sz w:val="16"/>
                <w:szCs w:val="32"/>
              </w:rPr>
            </w:pPr>
          </w:p>
        </w:tc>
      </w:tr>
      <w:tr w:rsidR="00A60073">
        <w:tc>
          <w:tcPr>
            <w:tcW w:w="8644" w:type="dxa"/>
            <w:gridSpan w:val="2"/>
            <w:vAlign w:val="center"/>
          </w:tcPr>
          <w:p w:rsidR="00A60073" w:rsidRDefault="00A60073">
            <w:pPr>
              <w:jc w:val="both"/>
              <w:rPr>
                <w:color w:val="003366"/>
              </w:rPr>
            </w:pPr>
            <w:r>
              <w:rPr>
                <w:color w:val="003366"/>
              </w:rPr>
              <w:t>Para la(s) persona(s) cuyo(s) nombre(s) se detalla(n) en la parte inferior de este formato</w:t>
            </w:r>
          </w:p>
        </w:tc>
      </w:tr>
      <w:tr w:rsidR="00A60073">
        <w:tc>
          <w:tcPr>
            <w:tcW w:w="3888" w:type="dxa"/>
            <w:vAlign w:val="center"/>
          </w:tcPr>
          <w:p w:rsidR="00A60073" w:rsidRDefault="00A60073">
            <w:pPr>
              <w:rPr>
                <w:b/>
                <w:color w:val="003366"/>
                <w:sz w:val="32"/>
                <w:szCs w:val="32"/>
              </w:rPr>
            </w:pPr>
            <w:r>
              <w:rPr>
                <w:color w:val="003366"/>
              </w:rPr>
              <w:t>Evento que se llevará a cabo los días:</w:t>
            </w:r>
          </w:p>
        </w:tc>
        <w:tc>
          <w:tcPr>
            <w:tcW w:w="4756" w:type="dxa"/>
            <w:vAlign w:val="center"/>
          </w:tcPr>
          <w:p w:rsidR="00E13C2D" w:rsidRPr="007C11A9" w:rsidRDefault="00E13C2D" w:rsidP="00BF0EE2">
            <w:pPr>
              <w:spacing w:before="240"/>
              <w:jc w:val="center"/>
              <w:rPr>
                <w:rFonts w:ascii="Tahoma" w:hAnsi="Tahoma" w:cs="Tahoma"/>
                <w:b/>
                <w:color w:val="FF0000"/>
                <w:sz w:val="20"/>
                <w:szCs w:val="28"/>
              </w:rPr>
            </w:pPr>
            <w:bookmarkStart w:id="0" w:name="_GoBack"/>
            <w:bookmarkEnd w:id="0"/>
          </w:p>
        </w:tc>
      </w:tr>
    </w:tbl>
    <w:p w:rsidR="00A60073" w:rsidRPr="003A003B" w:rsidRDefault="00A60073">
      <w:pPr>
        <w:jc w:val="center"/>
        <w:rPr>
          <w:b/>
          <w:color w:val="000080"/>
          <w:sz w:val="20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3544"/>
        <w:gridCol w:w="910"/>
        <w:gridCol w:w="3003"/>
      </w:tblGrid>
      <w:tr w:rsidR="00A60073" w:rsidTr="003A003B">
        <w:tc>
          <w:tcPr>
            <w:tcW w:w="8699" w:type="dxa"/>
            <w:gridSpan w:val="4"/>
            <w:vAlign w:val="center"/>
          </w:tcPr>
          <w:p w:rsidR="00A60073" w:rsidRPr="00313D23" w:rsidRDefault="00A60073" w:rsidP="00774B58">
            <w:pPr>
              <w:jc w:val="center"/>
              <w:rPr>
                <w:b/>
                <w:color w:val="680000"/>
                <w:sz w:val="32"/>
                <w:szCs w:val="32"/>
              </w:rPr>
            </w:pPr>
            <w:r w:rsidRPr="00313D23">
              <w:rPr>
                <w:b/>
                <w:color w:val="680000"/>
              </w:rPr>
              <w:t xml:space="preserve">DATOS PARA ELABORAR SU </w:t>
            </w:r>
            <w:r w:rsidR="00774B58" w:rsidRPr="00313D23">
              <w:rPr>
                <w:b/>
                <w:color w:val="680000"/>
              </w:rPr>
              <w:t>FACTURA</w:t>
            </w:r>
          </w:p>
        </w:tc>
      </w:tr>
      <w:tr w:rsidR="00A60073" w:rsidTr="003A003B">
        <w:tc>
          <w:tcPr>
            <w:tcW w:w="1242" w:type="dxa"/>
            <w:vAlign w:val="center"/>
          </w:tcPr>
          <w:p w:rsidR="00A60073" w:rsidRDefault="00A60073">
            <w:pPr>
              <w:rPr>
                <w:color w:val="003366"/>
              </w:rPr>
            </w:pPr>
            <w:r>
              <w:rPr>
                <w:color w:val="003366"/>
              </w:rPr>
              <w:t>Empresa</w:t>
            </w:r>
          </w:p>
        </w:tc>
        <w:tc>
          <w:tcPr>
            <w:tcW w:w="7457" w:type="dxa"/>
            <w:gridSpan w:val="3"/>
            <w:vAlign w:val="center"/>
          </w:tcPr>
          <w:p w:rsidR="00A60073" w:rsidRDefault="00A60073" w:rsidP="00313D23">
            <w:pPr>
              <w:rPr>
                <w:color w:val="003366"/>
              </w:rPr>
            </w:pPr>
          </w:p>
        </w:tc>
      </w:tr>
      <w:tr w:rsidR="00280556" w:rsidTr="003A003B">
        <w:tc>
          <w:tcPr>
            <w:tcW w:w="1242" w:type="dxa"/>
            <w:vAlign w:val="center"/>
          </w:tcPr>
          <w:p w:rsidR="00280556" w:rsidRDefault="00280556">
            <w:pPr>
              <w:rPr>
                <w:color w:val="003366"/>
              </w:rPr>
            </w:pPr>
            <w:r>
              <w:rPr>
                <w:color w:val="003366"/>
              </w:rPr>
              <w:t>Razón Social</w:t>
            </w:r>
          </w:p>
        </w:tc>
        <w:tc>
          <w:tcPr>
            <w:tcW w:w="7457" w:type="dxa"/>
            <w:gridSpan w:val="3"/>
            <w:vAlign w:val="center"/>
          </w:tcPr>
          <w:p w:rsidR="00280556" w:rsidRDefault="00280556" w:rsidP="00313D23">
            <w:pPr>
              <w:rPr>
                <w:color w:val="003366"/>
              </w:rPr>
            </w:pPr>
          </w:p>
        </w:tc>
      </w:tr>
      <w:tr w:rsidR="00A60073" w:rsidTr="003A003B">
        <w:tc>
          <w:tcPr>
            <w:tcW w:w="1242" w:type="dxa"/>
            <w:vAlign w:val="center"/>
          </w:tcPr>
          <w:p w:rsidR="00A60073" w:rsidRDefault="00A60073">
            <w:pPr>
              <w:rPr>
                <w:color w:val="003366"/>
              </w:rPr>
            </w:pPr>
            <w:r>
              <w:rPr>
                <w:color w:val="003366"/>
              </w:rPr>
              <w:t>Domicilio</w:t>
            </w:r>
          </w:p>
        </w:tc>
        <w:tc>
          <w:tcPr>
            <w:tcW w:w="7457" w:type="dxa"/>
            <w:gridSpan w:val="3"/>
            <w:vAlign w:val="center"/>
          </w:tcPr>
          <w:p w:rsidR="00A60073" w:rsidRDefault="00A60073" w:rsidP="007C7549">
            <w:pPr>
              <w:rPr>
                <w:color w:val="003366"/>
              </w:rPr>
            </w:pPr>
          </w:p>
        </w:tc>
      </w:tr>
      <w:tr w:rsidR="005859D6" w:rsidTr="003A003B">
        <w:tc>
          <w:tcPr>
            <w:tcW w:w="1242" w:type="dxa"/>
            <w:vAlign w:val="center"/>
          </w:tcPr>
          <w:p w:rsidR="005859D6" w:rsidRDefault="005859D6">
            <w:pPr>
              <w:rPr>
                <w:color w:val="003366"/>
              </w:rPr>
            </w:pPr>
            <w:r>
              <w:rPr>
                <w:color w:val="003366"/>
              </w:rPr>
              <w:t>Colonia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5859D6" w:rsidRDefault="005859D6" w:rsidP="00313D23">
            <w:pPr>
              <w:rPr>
                <w:color w:val="003366"/>
              </w:rPr>
            </w:pPr>
          </w:p>
        </w:tc>
        <w:tc>
          <w:tcPr>
            <w:tcW w:w="910" w:type="dxa"/>
            <w:tcBorders>
              <w:bottom w:val="single" w:sz="4" w:space="0" w:color="auto"/>
            </w:tcBorders>
            <w:vAlign w:val="center"/>
          </w:tcPr>
          <w:p w:rsidR="005859D6" w:rsidRDefault="005859D6" w:rsidP="00FC2FA1">
            <w:pPr>
              <w:rPr>
                <w:color w:val="003366"/>
              </w:rPr>
            </w:pPr>
            <w:r>
              <w:rPr>
                <w:color w:val="003366"/>
              </w:rPr>
              <w:t>Ciudad</w:t>
            </w:r>
          </w:p>
        </w:tc>
        <w:tc>
          <w:tcPr>
            <w:tcW w:w="3003" w:type="dxa"/>
            <w:tcBorders>
              <w:bottom w:val="single" w:sz="4" w:space="0" w:color="auto"/>
            </w:tcBorders>
            <w:vAlign w:val="center"/>
          </w:tcPr>
          <w:p w:rsidR="005859D6" w:rsidRDefault="005859D6" w:rsidP="005859D6">
            <w:pPr>
              <w:ind w:left="50"/>
              <w:rPr>
                <w:color w:val="003366"/>
              </w:rPr>
            </w:pPr>
          </w:p>
        </w:tc>
      </w:tr>
      <w:tr w:rsidR="005859D6" w:rsidTr="003A003B">
        <w:tc>
          <w:tcPr>
            <w:tcW w:w="1242" w:type="dxa"/>
            <w:tcBorders>
              <w:right w:val="single" w:sz="4" w:space="0" w:color="auto"/>
            </w:tcBorders>
            <w:vAlign w:val="center"/>
          </w:tcPr>
          <w:p w:rsidR="005859D6" w:rsidRDefault="005859D6">
            <w:pPr>
              <w:rPr>
                <w:color w:val="003366"/>
              </w:rPr>
            </w:pPr>
            <w:r>
              <w:rPr>
                <w:color w:val="003366"/>
              </w:rPr>
              <w:t>RFC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:rsidR="005859D6" w:rsidRDefault="005859D6" w:rsidP="00313D23">
            <w:pPr>
              <w:rPr>
                <w:color w:val="003366"/>
              </w:rPr>
            </w:pPr>
          </w:p>
        </w:tc>
        <w:tc>
          <w:tcPr>
            <w:tcW w:w="910" w:type="dxa"/>
            <w:tcBorders>
              <w:left w:val="single" w:sz="4" w:space="0" w:color="auto"/>
            </w:tcBorders>
            <w:vAlign w:val="center"/>
          </w:tcPr>
          <w:p w:rsidR="005859D6" w:rsidRDefault="005859D6" w:rsidP="00774B58">
            <w:pPr>
              <w:rPr>
                <w:color w:val="003366"/>
              </w:rPr>
            </w:pPr>
            <w:r>
              <w:rPr>
                <w:color w:val="003366"/>
              </w:rPr>
              <w:t xml:space="preserve">C.P. </w:t>
            </w:r>
          </w:p>
        </w:tc>
        <w:tc>
          <w:tcPr>
            <w:tcW w:w="3003" w:type="dxa"/>
            <w:tcBorders>
              <w:left w:val="single" w:sz="4" w:space="0" w:color="auto"/>
            </w:tcBorders>
            <w:vAlign w:val="center"/>
          </w:tcPr>
          <w:p w:rsidR="005859D6" w:rsidRDefault="005859D6" w:rsidP="005859D6">
            <w:pPr>
              <w:rPr>
                <w:color w:val="003366"/>
              </w:rPr>
            </w:pPr>
          </w:p>
        </w:tc>
      </w:tr>
      <w:tr w:rsidR="00E13F7A" w:rsidTr="003A003B">
        <w:tc>
          <w:tcPr>
            <w:tcW w:w="1242" w:type="dxa"/>
            <w:vAlign w:val="center"/>
          </w:tcPr>
          <w:p w:rsidR="00E13F7A" w:rsidRDefault="00E13F7A" w:rsidP="00774B58">
            <w:pPr>
              <w:jc w:val="both"/>
              <w:rPr>
                <w:color w:val="003366"/>
              </w:rPr>
            </w:pPr>
            <w:r>
              <w:rPr>
                <w:color w:val="003366"/>
              </w:rPr>
              <w:t>E-Mail</w:t>
            </w:r>
          </w:p>
        </w:tc>
        <w:tc>
          <w:tcPr>
            <w:tcW w:w="3544" w:type="dxa"/>
            <w:vAlign w:val="center"/>
          </w:tcPr>
          <w:p w:rsidR="00E13F7A" w:rsidRDefault="00E13F7A" w:rsidP="00313D23">
            <w:pPr>
              <w:jc w:val="both"/>
              <w:rPr>
                <w:color w:val="003366"/>
              </w:rPr>
            </w:pPr>
          </w:p>
        </w:tc>
        <w:tc>
          <w:tcPr>
            <w:tcW w:w="910" w:type="dxa"/>
            <w:tcBorders>
              <w:bottom w:val="single" w:sz="4" w:space="0" w:color="auto"/>
            </w:tcBorders>
            <w:vAlign w:val="center"/>
          </w:tcPr>
          <w:p w:rsidR="00E13F7A" w:rsidRDefault="00E13F7A">
            <w:pPr>
              <w:rPr>
                <w:color w:val="003366"/>
              </w:rPr>
            </w:pPr>
            <w:r>
              <w:rPr>
                <w:color w:val="003366"/>
              </w:rPr>
              <w:t>Tel</w:t>
            </w:r>
          </w:p>
        </w:tc>
        <w:tc>
          <w:tcPr>
            <w:tcW w:w="3003" w:type="dxa"/>
            <w:vAlign w:val="center"/>
          </w:tcPr>
          <w:p w:rsidR="00E13F7A" w:rsidRDefault="00E13F7A" w:rsidP="005859D6">
            <w:pPr>
              <w:rPr>
                <w:color w:val="003366"/>
              </w:rPr>
            </w:pPr>
          </w:p>
        </w:tc>
      </w:tr>
      <w:tr w:rsidR="005859D6" w:rsidTr="003A003B">
        <w:tc>
          <w:tcPr>
            <w:tcW w:w="1242" w:type="dxa"/>
            <w:vAlign w:val="center"/>
          </w:tcPr>
          <w:p w:rsidR="005859D6" w:rsidRDefault="00E13F7A" w:rsidP="00774B58">
            <w:pPr>
              <w:jc w:val="both"/>
              <w:rPr>
                <w:color w:val="003366"/>
              </w:rPr>
            </w:pPr>
            <w:r>
              <w:rPr>
                <w:color w:val="003366"/>
              </w:rPr>
              <w:t>Contacto</w:t>
            </w:r>
          </w:p>
        </w:tc>
        <w:tc>
          <w:tcPr>
            <w:tcW w:w="3544" w:type="dxa"/>
            <w:tcBorders>
              <w:right w:val="nil"/>
            </w:tcBorders>
            <w:vAlign w:val="center"/>
          </w:tcPr>
          <w:p w:rsidR="005859D6" w:rsidRDefault="005859D6" w:rsidP="00313D23">
            <w:pPr>
              <w:jc w:val="both"/>
              <w:rPr>
                <w:color w:val="003366"/>
              </w:rPr>
            </w:pPr>
          </w:p>
        </w:tc>
        <w:tc>
          <w:tcPr>
            <w:tcW w:w="910" w:type="dxa"/>
            <w:tcBorders>
              <w:left w:val="nil"/>
              <w:right w:val="nil"/>
            </w:tcBorders>
            <w:vAlign w:val="center"/>
          </w:tcPr>
          <w:p w:rsidR="005859D6" w:rsidRDefault="005859D6">
            <w:pPr>
              <w:rPr>
                <w:color w:val="003366"/>
              </w:rPr>
            </w:pPr>
          </w:p>
        </w:tc>
        <w:tc>
          <w:tcPr>
            <w:tcW w:w="3003" w:type="dxa"/>
            <w:tcBorders>
              <w:left w:val="nil"/>
            </w:tcBorders>
            <w:vAlign w:val="center"/>
          </w:tcPr>
          <w:p w:rsidR="005859D6" w:rsidRDefault="005859D6" w:rsidP="005859D6">
            <w:pPr>
              <w:rPr>
                <w:color w:val="003366"/>
              </w:rPr>
            </w:pPr>
          </w:p>
        </w:tc>
      </w:tr>
    </w:tbl>
    <w:p w:rsidR="00A60073" w:rsidRPr="003A003B" w:rsidRDefault="00A60073">
      <w:pPr>
        <w:jc w:val="center"/>
        <w:rPr>
          <w:b/>
          <w:color w:val="003366"/>
          <w:sz w:val="2"/>
          <w:szCs w:val="32"/>
        </w:rPr>
      </w:pPr>
    </w:p>
    <w:p w:rsidR="00E13F7A" w:rsidRPr="003A003B" w:rsidRDefault="00E13F7A">
      <w:pPr>
        <w:jc w:val="center"/>
        <w:rPr>
          <w:b/>
          <w:color w:val="003366"/>
          <w:sz w:val="22"/>
          <w:szCs w:val="32"/>
        </w:rPr>
      </w:pPr>
    </w:p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1672"/>
        <w:gridCol w:w="2310"/>
        <w:gridCol w:w="2115"/>
      </w:tblGrid>
      <w:tr w:rsidR="00A60073" w:rsidTr="00FA67D2">
        <w:tc>
          <w:tcPr>
            <w:tcW w:w="8644" w:type="dxa"/>
            <w:gridSpan w:val="4"/>
            <w:vAlign w:val="center"/>
          </w:tcPr>
          <w:p w:rsidR="00A60073" w:rsidRPr="00313D23" w:rsidRDefault="00A60073">
            <w:pPr>
              <w:jc w:val="center"/>
              <w:rPr>
                <w:b/>
                <w:color w:val="680000"/>
              </w:rPr>
            </w:pPr>
            <w:r w:rsidRPr="00313D23">
              <w:rPr>
                <w:b/>
                <w:color w:val="680000"/>
              </w:rPr>
              <w:t>PARTICIPANTES</w:t>
            </w:r>
          </w:p>
        </w:tc>
      </w:tr>
      <w:tr w:rsidR="00207304" w:rsidTr="00FA67D2">
        <w:tc>
          <w:tcPr>
            <w:tcW w:w="2547" w:type="dxa"/>
            <w:vAlign w:val="center"/>
          </w:tcPr>
          <w:p w:rsidR="00207304" w:rsidRDefault="00FA67D2">
            <w:pPr>
              <w:jc w:val="center"/>
              <w:rPr>
                <w:b/>
                <w:color w:val="003366"/>
              </w:rPr>
            </w:pPr>
            <w:r w:rsidRPr="00FA67D2">
              <w:rPr>
                <w:b/>
                <w:color w:val="003366"/>
              </w:rPr>
              <w:t>Nombre</w:t>
            </w:r>
          </w:p>
        </w:tc>
        <w:tc>
          <w:tcPr>
            <w:tcW w:w="1672" w:type="dxa"/>
            <w:vAlign w:val="center"/>
          </w:tcPr>
          <w:p w:rsidR="00207304" w:rsidRDefault="00FA67D2" w:rsidP="00207304">
            <w:pPr>
              <w:jc w:val="center"/>
              <w:rPr>
                <w:b/>
                <w:color w:val="003366"/>
              </w:rPr>
            </w:pPr>
            <w:r>
              <w:rPr>
                <w:b/>
                <w:color w:val="003366"/>
              </w:rPr>
              <w:t>Cargo o función</w:t>
            </w:r>
          </w:p>
        </w:tc>
        <w:tc>
          <w:tcPr>
            <w:tcW w:w="2310" w:type="dxa"/>
            <w:vAlign w:val="center"/>
          </w:tcPr>
          <w:p w:rsidR="00207304" w:rsidRDefault="00FA67D2" w:rsidP="00207304">
            <w:pPr>
              <w:jc w:val="center"/>
              <w:rPr>
                <w:b/>
                <w:color w:val="003366"/>
              </w:rPr>
            </w:pPr>
            <w:r>
              <w:rPr>
                <w:b/>
                <w:color w:val="003366"/>
              </w:rPr>
              <w:t>E-Mail</w:t>
            </w:r>
          </w:p>
        </w:tc>
        <w:tc>
          <w:tcPr>
            <w:tcW w:w="2115" w:type="dxa"/>
            <w:vAlign w:val="center"/>
          </w:tcPr>
          <w:p w:rsidR="00207304" w:rsidRPr="00207304" w:rsidRDefault="00FA67D2" w:rsidP="00207304">
            <w:pPr>
              <w:jc w:val="center"/>
              <w:rPr>
                <w:b/>
              </w:rPr>
            </w:pPr>
            <w:r>
              <w:rPr>
                <w:b/>
                <w:color w:val="003366"/>
              </w:rPr>
              <w:t>CURP</w:t>
            </w:r>
          </w:p>
        </w:tc>
      </w:tr>
      <w:tr w:rsidR="00207304" w:rsidTr="00FA67D2">
        <w:tc>
          <w:tcPr>
            <w:tcW w:w="2547" w:type="dxa"/>
            <w:vAlign w:val="center"/>
          </w:tcPr>
          <w:p w:rsidR="00207304" w:rsidRDefault="00207304" w:rsidP="00313D23">
            <w:pPr>
              <w:rPr>
                <w:b/>
                <w:color w:val="000080"/>
                <w:lang w:val="es-MX"/>
              </w:rPr>
            </w:pPr>
          </w:p>
        </w:tc>
        <w:tc>
          <w:tcPr>
            <w:tcW w:w="1672" w:type="dxa"/>
            <w:vAlign w:val="center"/>
          </w:tcPr>
          <w:p w:rsidR="00207304" w:rsidRDefault="00207304" w:rsidP="00313D23">
            <w:pPr>
              <w:rPr>
                <w:b/>
                <w:color w:val="000080"/>
                <w:lang w:val="es-MX"/>
              </w:rPr>
            </w:pPr>
          </w:p>
        </w:tc>
        <w:tc>
          <w:tcPr>
            <w:tcW w:w="2310" w:type="dxa"/>
            <w:vAlign w:val="center"/>
          </w:tcPr>
          <w:p w:rsidR="00207304" w:rsidRDefault="00207304" w:rsidP="00313D23">
            <w:pPr>
              <w:rPr>
                <w:b/>
                <w:color w:val="000080"/>
                <w:lang w:val="es-MX"/>
              </w:rPr>
            </w:pPr>
          </w:p>
        </w:tc>
        <w:tc>
          <w:tcPr>
            <w:tcW w:w="2115" w:type="dxa"/>
            <w:vAlign w:val="center"/>
          </w:tcPr>
          <w:p w:rsidR="00207304" w:rsidRDefault="00207304" w:rsidP="00313D23">
            <w:pPr>
              <w:rPr>
                <w:b/>
                <w:color w:val="000080"/>
                <w:lang w:val="es-MX"/>
              </w:rPr>
            </w:pPr>
          </w:p>
        </w:tc>
      </w:tr>
      <w:tr w:rsidR="00207304" w:rsidTr="00FA67D2">
        <w:tc>
          <w:tcPr>
            <w:tcW w:w="2547" w:type="dxa"/>
            <w:vAlign w:val="center"/>
          </w:tcPr>
          <w:p w:rsidR="00207304" w:rsidRDefault="00207304" w:rsidP="00313D23">
            <w:pPr>
              <w:rPr>
                <w:b/>
                <w:color w:val="000080"/>
                <w:lang w:val="es-MX"/>
              </w:rPr>
            </w:pPr>
          </w:p>
        </w:tc>
        <w:tc>
          <w:tcPr>
            <w:tcW w:w="1672" w:type="dxa"/>
            <w:vAlign w:val="center"/>
          </w:tcPr>
          <w:p w:rsidR="00207304" w:rsidRDefault="00207304" w:rsidP="00313D23">
            <w:pPr>
              <w:rPr>
                <w:b/>
                <w:color w:val="000080"/>
                <w:lang w:val="es-MX"/>
              </w:rPr>
            </w:pPr>
          </w:p>
        </w:tc>
        <w:tc>
          <w:tcPr>
            <w:tcW w:w="2310" w:type="dxa"/>
            <w:vAlign w:val="center"/>
          </w:tcPr>
          <w:p w:rsidR="00207304" w:rsidRDefault="00207304" w:rsidP="00313D23">
            <w:pPr>
              <w:rPr>
                <w:b/>
                <w:color w:val="000080"/>
                <w:lang w:val="es-MX"/>
              </w:rPr>
            </w:pPr>
          </w:p>
        </w:tc>
        <w:tc>
          <w:tcPr>
            <w:tcW w:w="2115" w:type="dxa"/>
            <w:vAlign w:val="center"/>
          </w:tcPr>
          <w:p w:rsidR="00207304" w:rsidRDefault="00207304" w:rsidP="00313D23">
            <w:pPr>
              <w:rPr>
                <w:b/>
                <w:color w:val="000080"/>
                <w:lang w:val="es-MX"/>
              </w:rPr>
            </w:pPr>
          </w:p>
        </w:tc>
      </w:tr>
      <w:tr w:rsidR="00207304" w:rsidTr="00FA67D2">
        <w:tc>
          <w:tcPr>
            <w:tcW w:w="2547" w:type="dxa"/>
            <w:vAlign w:val="center"/>
          </w:tcPr>
          <w:p w:rsidR="00207304" w:rsidRDefault="00207304">
            <w:pPr>
              <w:jc w:val="center"/>
              <w:rPr>
                <w:b/>
                <w:color w:val="000080"/>
                <w:lang w:val="es-MX"/>
              </w:rPr>
            </w:pPr>
          </w:p>
        </w:tc>
        <w:tc>
          <w:tcPr>
            <w:tcW w:w="1672" w:type="dxa"/>
            <w:vAlign w:val="center"/>
          </w:tcPr>
          <w:p w:rsidR="00207304" w:rsidRDefault="00207304" w:rsidP="00207304">
            <w:pPr>
              <w:rPr>
                <w:b/>
                <w:color w:val="000080"/>
                <w:lang w:val="es-MX"/>
              </w:rPr>
            </w:pPr>
            <w:r>
              <w:rPr>
                <w:b/>
                <w:color w:val="000080"/>
                <w:lang w:val="es-MX"/>
              </w:rPr>
              <w:t xml:space="preserve">                                                             </w:t>
            </w:r>
          </w:p>
        </w:tc>
        <w:tc>
          <w:tcPr>
            <w:tcW w:w="2310" w:type="dxa"/>
            <w:vAlign w:val="center"/>
          </w:tcPr>
          <w:p w:rsidR="00207304" w:rsidRDefault="00207304" w:rsidP="00313D23">
            <w:pPr>
              <w:rPr>
                <w:b/>
                <w:color w:val="000080"/>
                <w:lang w:val="es-MX"/>
              </w:rPr>
            </w:pPr>
          </w:p>
        </w:tc>
        <w:tc>
          <w:tcPr>
            <w:tcW w:w="2115" w:type="dxa"/>
            <w:vAlign w:val="center"/>
          </w:tcPr>
          <w:p w:rsidR="00207304" w:rsidRDefault="00207304" w:rsidP="00313D23">
            <w:pPr>
              <w:rPr>
                <w:b/>
                <w:color w:val="000080"/>
                <w:lang w:val="es-MX"/>
              </w:rPr>
            </w:pPr>
          </w:p>
        </w:tc>
      </w:tr>
    </w:tbl>
    <w:p w:rsidR="00A60073" w:rsidRPr="00280556" w:rsidRDefault="00A60073">
      <w:pPr>
        <w:jc w:val="center"/>
        <w:rPr>
          <w:b/>
          <w:color w:val="000080"/>
          <w:sz w:val="28"/>
          <w:szCs w:val="32"/>
          <w:lang w:val="es-MX"/>
        </w:rPr>
      </w:pPr>
    </w:p>
    <w:tbl>
      <w:tblPr>
        <w:tblW w:w="90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3"/>
      </w:tblGrid>
      <w:tr w:rsidR="00A60073" w:rsidRPr="0072191D" w:rsidTr="00782F62">
        <w:trPr>
          <w:trHeight w:val="1455"/>
        </w:trPr>
        <w:tc>
          <w:tcPr>
            <w:tcW w:w="9003" w:type="dxa"/>
          </w:tcPr>
          <w:p w:rsidR="00A60073" w:rsidRPr="009C1CCC" w:rsidRDefault="00A60073" w:rsidP="0072191D">
            <w:pPr>
              <w:jc w:val="center"/>
              <w:rPr>
                <w:rFonts w:ascii="Arial Black" w:hAnsi="Arial Black"/>
                <w:b/>
                <w:color w:val="003366"/>
                <w:sz w:val="20"/>
                <w:szCs w:val="20"/>
                <w:u w:val="single"/>
              </w:rPr>
            </w:pPr>
            <w:r w:rsidRPr="009C1CCC">
              <w:rPr>
                <w:rFonts w:ascii="Arial Black" w:hAnsi="Arial Black"/>
                <w:b/>
                <w:color w:val="003366"/>
                <w:sz w:val="20"/>
                <w:szCs w:val="20"/>
                <w:u w:val="single"/>
              </w:rPr>
              <w:t>POLÍTICAS GENERALES:</w:t>
            </w:r>
          </w:p>
          <w:p w:rsidR="00A60073" w:rsidRPr="0072191D" w:rsidRDefault="00A60073">
            <w:pPr>
              <w:rPr>
                <w:color w:val="003366"/>
              </w:rPr>
            </w:pPr>
            <w:r w:rsidRPr="0072191D">
              <w:rPr>
                <w:color w:val="003366"/>
              </w:rPr>
              <w:t>1</w:t>
            </w:r>
            <w:r w:rsidRPr="0072191D">
              <w:rPr>
                <w:color w:val="FF0000"/>
              </w:rPr>
              <w:t xml:space="preserve">. </w:t>
            </w:r>
            <w:r w:rsidRPr="0072191D">
              <w:rPr>
                <w:b/>
                <w:color w:val="FF0000"/>
              </w:rPr>
              <w:t>Políticas de Registro:</w:t>
            </w:r>
            <w:r w:rsidRPr="0072191D">
              <w:rPr>
                <w:color w:val="003366"/>
              </w:rPr>
              <w:t xml:space="preserve"> Las cuotas de registro deberán ser pagadas</w:t>
            </w:r>
            <w:r w:rsidR="0052151F" w:rsidRPr="0072191D">
              <w:rPr>
                <w:color w:val="003366"/>
              </w:rPr>
              <w:t xml:space="preserve"> por medio de depósito bancario, Transferencia</w:t>
            </w:r>
            <w:r w:rsidR="00670122" w:rsidRPr="0072191D">
              <w:rPr>
                <w:color w:val="003366"/>
              </w:rPr>
              <w:t>,</w:t>
            </w:r>
            <w:r w:rsidR="0052151F" w:rsidRPr="0072191D">
              <w:rPr>
                <w:color w:val="003366"/>
              </w:rPr>
              <w:t xml:space="preserve"> Cheque</w:t>
            </w:r>
            <w:r w:rsidR="00670122" w:rsidRPr="0072191D">
              <w:rPr>
                <w:color w:val="003366"/>
              </w:rPr>
              <w:t xml:space="preserve"> o Efectivo</w:t>
            </w:r>
            <w:r w:rsidRPr="0072191D">
              <w:rPr>
                <w:color w:val="003366"/>
              </w:rPr>
              <w:t>.</w:t>
            </w:r>
          </w:p>
          <w:p w:rsidR="00A60073" w:rsidRPr="0072191D" w:rsidRDefault="00A60073" w:rsidP="002240A7">
            <w:pPr>
              <w:jc w:val="both"/>
              <w:rPr>
                <w:color w:val="003366"/>
              </w:rPr>
            </w:pPr>
            <w:r w:rsidRPr="0072191D">
              <w:rPr>
                <w:color w:val="003366"/>
              </w:rPr>
              <w:t xml:space="preserve">2. </w:t>
            </w:r>
            <w:r w:rsidRPr="0072191D">
              <w:rPr>
                <w:b/>
                <w:color w:val="FF0000"/>
              </w:rPr>
              <w:t>Políticas de Cancelación:</w:t>
            </w:r>
            <w:r w:rsidRPr="0072191D">
              <w:rPr>
                <w:color w:val="003366"/>
              </w:rPr>
              <w:t xml:space="preserve"> Todas las cancelaciones al curso deberán ser remitidas por escrito al departamento de capacitación de Canacintra. Se permite en cualquier momento el envío de sustitutos en lugar de l</w:t>
            </w:r>
            <w:r w:rsidR="002240A7">
              <w:rPr>
                <w:color w:val="003366"/>
              </w:rPr>
              <w:t>a cancelación del registro. Las c</w:t>
            </w:r>
            <w:r w:rsidRPr="0072191D">
              <w:rPr>
                <w:color w:val="003366"/>
              </w:rPr>
              <w:t xml:space="preserve">ancelaciones recibidas </w:t>
            </w:r>
            <w:r w:rsidR="002240A7">
              <w:rPr>
                <w:color w:val="003366"/>
              </w:rPr>
              <w:t xml:space="preserve">1 semana </w:t>
            </w:r>
            <w:r w:rsidRPr="0072191D">
              <w:rPr>
                <w:color w:val="003366"/>
              </w:rPr>
              <w:t>antes de la fe</w:t>
            </w:r>
            <w:r w:rsidR="00C232F4" w:rsidRPr="0072191D">
              <w:rPr>
                <w:color w:val="003366"/>
              </w:rPr>
              <w:t>cha de inicio del curso</w:t>
            </w:r>
            <w:r w:rsidRPr="0072191D">
              <w:rPr>
                <w:color w:val="003366"/>
              </w:rPr>
              <w:t xml:space="preserve">, tendrán un cargo de </w:t>
            </w:r>
            <w:r w:rsidR="002240A7">
              <w:rPr>
                <w:color w:val="003366"/>
              </w:rPr>
              <w:t>5</w:t>
            </w:r>
            <w:r w:rsidRPr="0072191D">
              <w:rPr>
                <w:color w:val="003366"/>
              </w:rPr>
              <w:t xml:space="preserve">0% de la cuota regular. </w:t>
            </w:r>
            <w:r w:rsidR="00182501" w:rsidRPr="0072191D">
              <w:rPr>
                <w:rFonts w:ascii="Arial" w:hAnsi="Arial" w:cs="Arial"/>
                <w:b/>
                <w:color w:val="003366"/>
                <w:highlight w:val="yellow"/>
              </w:rPr>
              <w:t>Se cubrirá</w:t>
            </w:r>
            <w:r w:rsidR="00182501" w:rsidRPr="0072191D">
              <w:rPr>
                <w:color w:val="003366"/>
                <w:highlight w:val="yellow"/>
              </w:rPr>
              <w:t xml:space="preserve"> </w:t>
            </w:r>
            <w:r w:rsidR="00182501" w:rsidRPr="0072191D">
              <w:rPr>
                <w:b/>
                <w:color w:val="003366"/>
                <w:highlight w:val="yellow"/>
              </w:rPr>
              <w:t xml:space="preserve"> el 100 %  del curso en caso de inasistencia.</w:t>
            </w:r>
          </w:p>
        </w:tc>
      </w:tr>
      <w:tr w:rsidR="00670122" w:rsidRPr="0072191D" w:rsidTr="00782F62">
        <w:trPr>
          <w:trHeight w:val="1341"/>
        </w:trPr>
        <w:tc>
          <w:tcPr>
            <w:tcW w:w="9003" w:type="dxa"/>
          </w:tcPr>
          <w:p w:rsidR="00670122" w:rsidRPr="00CA0C08" w:rsidRDefault="00670122" w:rsidP="00CA0C08">
            <w:pPr>
              <w:jc w:val="center"/>
              <w:rPr>
                <w:rFonts w:ascii="Arial Black" w:hAnsi="Arial Black" w:cs="Arial"/>
                <w:b/>
                <w:color w:val="C00000"/>
                <w:sz w:val="20"/>
                <w:szCs w:val="20"/>
                <w:u w:val="single"/>
              </w:rPr>
            </w:pPr>
            <w:r w:rsidRPr="00CA0C08">
              <w:rPr>
                <w:rFonts w:ascii="Arial Black" w:hAnsi="Arial Black" w:cs="Arial"/>
                <w:b/>
                <w:color w:val="C00000"/>
                <w:sz w:val="20"/>
                <w:szCs w:val="20"/>
                <w:u w:val="single"/>
              </w:rPr>
              <w:t>D</w:t>
            </w:r>
            <w:r w:rsidR="00CA0C08" w:rsidRPr="00CA0C08">
              <w:rPr>
                <w:rFonts w:ascii="Arial Black" w:hAnsi="Arial Black" w:cs="Arial"/>
                <w:b/>
                <w:color w:val="C00000"/>
                <w:sz w:val="20"/>
                <w:szCs w:val="20"/>
                <w:u w:val="single"/>
              </w:rPr>
              <w:t>ATOS BANCARIOS</w:t>
            </w:r>
            <w:r w:rsidRPr="00CA0C08">
              <w:rPr>
                <w:rFonts w:ascii="Arial Black" w:hAnsi="Arial Black" w:cs="Arial"/>
                <w:b/>
                <w:color w:val="C00000"/>
                <w:sz w:val="20"/>
                <w:szCs w:val="20"/>
                <w:u w:val="single"/>
              </w:rPr>
              <w:t>:</w:t>
            </w:r>
          </w:p>
          <w:p w:rsidR="00CA0C08" w:rsidRPr="00CA0C08" w:rsidRDefault="00CA0C08" w:rsidP="00CA0C08">
            <w:pPr>
              <w:rPr>
                <w:rFonts w:ascii="Arial" w:eastAsia="Calibri" w:hAnsi="Arial" w:cs="Arial"/>
                <w:sz w:val="20"/>
                <w:szCs w:val="28"/>
                <w:lang w:eastAsia="es-MX"/>
              </w:rPr>
            </w:pPr>
            <w:r w:rsidRPr="00CA0C08">
              <w:rPr>
                <w:rFonts w:ascii="Calibri" w:eastAsia="Calibri" w:hAnsi="Calibri"/>
                <w:b/>
                <w:bCs/>
                <w:color w:val="000066"/>
                <w:sz w:val="20"/>
                <w:szCs w:val="28"/>
                <w:lang w:eastAsia="es-MX"/>
              </w:rPr>
              <w:t xml:space="preserve">NOMBRE DE LA CUENTA:         </w:t>
            </w:r>
            <w:r w:rsidRPr="00CA0C08">
              <w:rPr>
                <w:rFonts w:ascii="Arial" w:eastAsia="Calibri" w:hAnsi="Arial" w:cs="Arial"/>
                <w:color w:val="000066"/>
                <w:sz w:val="20"/>
                <w:szCs w:val="28"/>
                <w:lang w:eastAsia="es-MX"/>
              </w:rPr>
              <w:t xml:space="preserve">Canacintra Delegación en Celaya, </w:t>
            </w:r>
            <w:proofErr w:type="spellStart"/>
            <w:r w:rsidRPr="00CA0C08">
              <w:rPr>
                <w:rFonts w:ascii="Arial" w:eastAsia="Calibri" w:hAnsi="Arial" w:cs="Arial"/>
                <w:color w:val="000066"/>
                <w:sz w:val="20"/>
                <w:szCs w:val="28"/>
                <w:lang w:eastAsia="es-MX"/>
              </w:rPr>
              <w:t>Gto</w:t>
            </w:r>
            <w:proofErr w:type="spellEnd"/>
            <w:r w:rsidRPr="00CA0C08">
              <w:rPr>
                <w:rFonts w:ascii="Arial" w:eastAsia="Calibri" w:hAnsi="Arial" w:cs="Arial"/>
                <w:color w:val="000066"/>
                <w:sz w:val="20"/>
                <w:szCs w:val="28"/>
                <w:lang w:eastAsia="es-MX"/>
              </w:rPr>
              <w:t>.</w:t>
            </w:r>
          </w:p>
          <w:p w:rsidR="00CA0C08" w:rsidRPr="00CA0C08" w:rsidRDefault="00CA0C08" w:rsidP="00CA0C08">
            <w:pPr>
              <w:rPr>
                <w:rFonts w:ascii="Arial" w:eastAsia="Calibri" w:hAnsi="Arial" w:cs="Arial"/>
                <w:color w:val="000066"/>
                <w:sz w:val="20"/>
                <w:szCs w:val="28"/>
                <w:lang w:eastAsia="es-MX"/>
              </w:rPr>
            </w:pPr>
            <w:r w:rsidRPr="00CA0C08">
              <w:rPr>
                <w:rFonts w:ascii="Calibri" w:eastAsia="Calibri" w:hAnsi="Calibri"/>
                <w:b/>
                <w:bCs/>
                <w:color w:val="000066"/>
                <w:sz w:val="20"/>
                <w:szCs w:val="28"/>
                <w:lang w:eastAsia="es-MX"/>
              </w:rPr>
              <w:t>No. DE LA CUENTA:                    </w:t>
            </w:r>
            <w:r w:rsidRPr="00CA0C08">
              <w:rPr>
                <w:rFonts w:ascii="Arial" w:eastAsia="Calibri" w:hAnsi="Arial" w:cs="Arial"/>
                <w:color w:val="000066"/>
                <w:sz w:val="20"/>
                <w:szCs w:val="28"/>
                <w:lang w:eastAsia="es-MX"/>
              </w:rPr>
              <w:t>0481197452</w:t>
            </w:r>
          </w:p>
          <w:p w:rsidR="00CA0C08" w:rsidRPr="00CA0C08" w:rsidRDefault="00CA0C08" w:rsidP="00CA0C08">
            <w:pPr>
              <w:rPr>
                <w:rFonts w:ascii="Arial" w:eastAsia="Calibri" w:hAnsi="Arial" w:cs="Arial"/>
                <w:color w:val="000066"/>
                <w:sz w:val="20"/>
                <w:szCs w:val="28"/>
                <w:lang w:eastAsia="es-MX"/>
              </w:rPr>
            </w:pPr>
            <w:r w:rsidRPr="00CA0C08">
              <w:rPr>
                <w:rFonts w:ascii="Calibri" w:eastAsia="Calibri" w:hAnsi="Calibri"/>
                <w:b/>
                <w:bCs/>
                <w:color w:val="000066"/>
                <w:sz w:val="20"/>
                <w:szCs w:val="28"/>
                <w:lang w:eastAsia="es-MX"/>
              </w:rPr>
              <w:t>CLABE INTERBANCARIA:</w:t>
            </w:r>
            <w:r w:rsidRPr="00CA0C08">
              <w:rPr>
                <w:rFonts w:ascii="Arial" w:eastAsia="Calibri" w:hAnsi="Arial" w:cs="Arial"/>
                <w:color w:val="000066"/>
                <w:sz w:val="20"/>
                <w:szCs w:val="28"/>
                <w:lang w:eastAsia="es-MX"/>
              </w:rPr>
              <w:t>         012 215 00481197452 8</w:t>
            </w:r>
          </w:p>
          <w:p w:rsidR="00CA0C08" w:rsidRPr="00CA0C08" w:rsidRDefault="00CA0C08" w:rsidP="00CA0C08">
            <w:pPr>
              <w:rPr>
                <w:rFonts w:ascii="Arial" w:eastAsia="Calibri" w:hAnsi="Arial" w:cs="Arial"/>
                <w:color w:val="000066"/>
                <w:sz w:val="20"/>
                <w:szCs w:val="28"/>
                <w:lang w:eastAsia="es-MX"/>
              </w:rPr>
            </w:pPr>
            <w:r w:rsidRPr="00CA0C08">
              <w:rPr>
                <w:rFonts w:ascii="Calibri" w:eastAsia="Calibri" w:hAnsi="Calibri"/>
                <w:b/>
                <w:bCs/>
                <w:color w:val="000066"/>
                <w:sz w:val="20"/>
                <w:szCs w:val="28"/>
                <w:lang w:eastAsia="es-MX"/>
              </w:rPr>
              <w:t>BANCO:</w:t>
            </w:r>
            <w:r w:rsidRPr="00CA0C08">
              <w:rPr>
                <w:rFonts w:ascii="Arial" w:eastAsia="Calibri" w:hAnsi="Arial" w:cs="Arial"/>
                <w:color w:val="000066"/>
                <w:sz w:val="20"/>
                <w:szCs w:val="28"/>
                <w:lang w:eastAsia="es-MX"/>
              </w:rPr>
              <w:t>  </w:t>
            </w:r>
            <w:r w:rsidR="00BF1D14">
              <w:rPr>
                <w:rFonts w:ascii="Arial" w:eastAsia="Calibri" w:hAnsi="Arial" w:cs="Arial"/>
                <w:color w:val="000066"/>
                <w:sz w:val="20"/>
                <w:szCs w:val="28"/>
                <w:lang w:eastAsia="es-MX"/>
              </w:rPr>
              <w:t>                               </w:t>
            </w:r>
            <w:r w:rsidRPr="00CA0C08">
              <w:rPr>
                <w:rFonts w:ascii="Arial" w:eastAsia="Calibri" w:hAnsi="Arial" w:cs="Arial"/>
                <w:color w:val="000066"/>
                <w:sz w:val="20"/>
                <w:szCs w:val="28"/>
                <w:lang w:eastAsia="es-MX"/>
              </w:rPr>
              <w:t>BBVA Bancomer</w:t>
            </w:r>
          </w:p>
          <w:p w:rsidR="00CA0C08" w:rsidRPr="00CA0C08" w:rsidRDefault="00CA0C08" w:rsidP="00CA0C08">
            <w:pPr>
              <w:rPr>
                <w:rFonts w:ascii="Arial" w:eastAsia="Calibri" w:hAnsi="Arial" w:cs="Arial"/>
                <w:color w:val="000066"/>
                <w:sz w:val="20"/>
                <w:szCs w:val="28"/>
                <w:lang w:eastAsia="es-MX"/>
              </w:rPr>
            </w:pPr>
            <w:r w:rsidRPr="00CA0C08">
              <w:rPr>
                <w:rFonts w:ascii="Calibri" w:eastAsia="Calibri" w:hAnsi="Calibri"/>
                <w:b/>
                <w:bCs/>
                <w:color w:val="000066"/>
                <w:sz w:val="20"/>
                <w:szCs w:val="28"/>
                <w:lang w:eastAsia="es-MX"/>
              </w:rPr>
              <w:t>PLAZA:</w:t>
            </w:r>
            <w:r w:rsidRPr="00CA0C08">
              <w:rPr>
                <w:rFonts w:ascii="Arial" w:eastAsia="Calibri" w:hAnsi="Arial" w:cs="Arial"/>
                <w:color w:val="000066"/>
                <w:sz w:val="20"/>
                <w:szCs w:val="28"/>
                <w:lang w:eastAsia="es-MX"/>
              </w:rPr>
              <w:t>                                  </w:t>
            </w:r>
            <w:r w:rsidR="003A003B">
              <w:rPr>
                <w:rFonts w:ascii="Arial" w:eastAsia="Calibri" w:hAnsi="Arial" w:cs="Arial"/>
                <w:color w:val="000066"/>
                <w:sz w:val="20"/>
                <w:szCs w:val="28"/>
                <w:lang w:eastAsia="es-MX"/>
              </w:rPr>
              <w:t>115</w:t>
            </w:r>
          </w:p>
          <w:p w:rsidR="00C232F4" w:rsidRPr="0072191D" w:rsidRDefault="00CA0C08" w:rsidP="003A003B">
            <w:pPr>
              <w:rPr>
                <w:sz w:val="20"/>
                <w:szCs w:val="20"/>
              </w:rPr>
            </w:pPr>
            <w:r w:rsidRPr="00CA0C08">
              <w:rPr>
                <w:rFonts w:ascii="Calibri" w:eastAsia="Calibri" w:hAnsi="Calibri"/>
                <w:b/>
                <w:bCs/>
                <w:color w:val="000066"/>
                <w:sz w:val="20"/>
                <w:szCs w:val="28"/>
                <w:lang w:eastAsia="es-MX"/>
              </w:rPr>
              <w:t>SUCURSAL:</w:t>
            </w:r>
            <w:r w:rsidR="00BF1D14">
              <w:rPr>
                <w:rFonts w:ascii="Arial" w:eastAsia="Calibri" w:hAnsi="Arial" w:cs="Arial"/>
                <w:color w:val="000066"/>
                <w:sz w:val="20"/>
                <w:szCs w:val="28"/>
                <w:lang w:eastAsia="es-MX"/>
              </w:rPr>
              <w:t xml:space="preserve">                            </w:t>
            </w:r>
            <w:r w:rsidR="003A003B">
              <w:rPr>
                <w:rFonts w:ascii="Arial" w:eastAsia="Calibri" w:hAnsi="Arial" w:cs="Arial"/>
                <w:color w:val="000066"/>
                <w:sz w:val="20"/>
                <w:szCs w:val="28"/>
                <w:lang w:eastAsia="es-MX"/>
              </w:rPr>
              <w:t>302</w:t>
            </w:r>
          </w:p>
        </w:tc>
      </w:tr>
    </w:tbl>
    <w:p w:rsidR="00A60073" w:rsidRPr="00670122" w:rsidRDefault="00A60073" w:rsidP="00125948">
      <w:pPr>
        <w:rPr>
          <w:sz w:val="20"/>
          <w:szCs w:val="20"/>
        </w:rPr>
      </w:pPr>
    </w:p>
    <w:sectPr w:rsidR="00A60073" w:rsidRPr="00670122" w:rsidSect="007F6B9D">
      <w:pgSz w:w="11906" w:h="16838"/>
      <w:pgMar w:top="113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D75" w:rsidRDefault="00566D75">
      <w:r>
        <w:separator/>
      </w:r>
    </w:p>
  </w:endnote>
  <w:endnote w:type="continuationSeparator" w:id="0">
    <w:p w:rsidR="00566D75" w:rsidRDefault="00566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D75" w:rsidRDefault="00566D75">
      <w:r>
        <w:separator/>
      </w:r>
    </w:p>
  </w:footnote>
  <w:footnote w:type="continuationSeparator" w:id="0">
    <w:p w:rsidR="00566D75" w:rsidRDefault="00566D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777"/>
    <w:rsid w:val="00040782"/>
    <w:rsid w:val="000623F7"/>
    <w:rsid w:val="00125948"/>
    <w:rsid w:val="00181FF3"/>
    <w:rsid w:val="00182501"/>
    <w:rsid w:val="00183C71"/>
    <w:rsid w:val="001A6619"/>
    <w:rsid w:val="001E35F1"/>
    <w:rsid w:val="001E3AC4"/>
    <w:rsid w:val="00207304"/>
    <w:rsid w:val="00220293"/>
    <w:rsid w:val="002240A7"/>
    <w:rsid w:val="00231B99"/>
    <w:rsid w:val="00256B66"/>
    <w:rsid w:val="002607ED"/>
    <w:rsid w:val="00280556"/>
    <w:rsid w:val="002C721B"/>
    <w:rsid w:val="002E0778"/>
    <w:rsid w:val="002F37FF"/>
    <w:rsid w:val="00313D23"/>
    <w:rsid w:val="00354D2E"/>
    <w:rsid w:val="00362D1C"/>
    <w:rsid w:val="0036687B"/>
    <w:rsid w:val="00395AB3"/>
    <w:rsid w:val="003A003B"/>
    <w:rsid w:val="003A09DE"/>
    <w:rsid w:val="003A7BAC"/>
    <w:rsid w:val="003B3AA8"/>
    <w:rsid w:val="003D6F91"/>
    <w:rsid w:val="00404F2B"/>
    <w:rsid w:val="0041596A"/>
    <w:rsid w:val="00422B1C"/>
    <w:rsid w:val="0042422E"/>
    <w:rsid w:val="0049344A"/>
    <w:rsid w:val="00494AA4"/>
    <w:rsid w:val="004A2AC7"/>
    <w:rsid w:val="004F3777"/>
    <w:rsid w:val="004F4653"/>
    <w:rsid w:val="0052151F"/>
    <w:rsid w:val="00566D75"/>
    <w:rsid w:val="00567D48"/>
    <w:rsid w:val="005859D6"/>
    <w:rsid w:val="005A0A20"/>
    <w:rsid w:val="005C4125"/>
    <w:rsid w:val="00636267"/>
    <w:rsid w:val="00670122"/>
    <w:rsid w:val="00675A57"/>
    <w:rsid w:val="0068352F"/>
    <w:rsid w:val="00684065"/>
    <w:rsid w:val="006A6C93"/>
    <w:rsid w:val="0070537D"/>
    <w:rsid w:val="0072191D"/>
    <w:rsid w:val="00774A0F"/>
    <w:rsid w:val="00774B58"/>
    <w:rsid w:val="00782F62"/>
    <w:rsid w:val="007C11A9"/>
    <w:rsid w:val="007C43EA"/>
    <w:rsid w:val="007C563E"/>
    <w:rsid w:val="007C7549"/>
    <w:rsid w:val="007F033B"/>
    <w:rsid w:val="007F6B9D"/>
    <w:rsid w:val="00826A70"/>
    <w:rsid w:val="008476C3"/>
    <w:rsid w:val="0087432A"/>
    <w:rsid w:val="0089414C"/>
    <w:rsid w:val="00895ADE"/>
    <w:rsid w:val="008C0BB5"/>
    <w:rsid w:val="0094003A"/>
    <w:rsid w:val="00943196"/>
    <w:rsid w:val="0099675B"/>
    <w:rsid w:val="009967DE"/>
    <w:rsid w:val="009B110F"/>
    <w:rsid w:val="009C1CCC"/>
    <w:rsid w:val="00A07AA1"/>
    <w:rsid w:val="00A14985"/>
    <w:rsid w:val="00A42790"/>
    <w:rsid w:val="00A60073"/>
    <w:rsid w:val="00A871D0"/>
    <w:rsid w:val="00AE15FB"/>
    <w:rsid w:val="00AF3AC3"/>
    <w:rsid w:val="00AF7281"/>
    <w:rsid w:val="00B02AD3"/>
    <w:rsid w:val="00BB1B34"/>
    <w:rsid w:val="00BC25D4"/>
    <w:rsid w:val="00BF0EE2"/>
    <w:rsid w:val="00BF1D14"/>
    <w:rsid w:val="00C232F4"/>
    <w:rsid w:val="00C32D22"/>
    <w:rsid w:val="00C631FB"/>
    <w:rsid w:val="00CA0C08"/>
    <w:rsid w:val="00CA49E0"/>
    <w:rsid w:val="00CB2578"/>
    <w:rsid w:val="00CC7A33"/>
    <w:rsid w:val="00D8174B"/>
    <w:rsid w:val="00DC466D"/>
    <w:rsid w:val="00DD2417"/>
    <w:rsid w:val="00DF2EE9"/>
    <w:rsid w:val="00E13C2D"/>
    <w:rsid w:val="00E13F7A"/>
    <w:rsid w:val="00E1486E"/>
    <w:rsid w:val="00E35A81"/>
    <w:rsid w:val="00E52DEE"/>
    <w:rsid w:val="00E940EA"/>
    <w:rsid w:val="00EF6FFB"/>
    <w:rsid w:val="00F430BE"/>
    <w:rsid w:val="00F56691"/>
    <w:rsid w:val="00FA67D2"/>
    <w:rsid w:val="00FC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93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A6C9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A6C93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670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6A6C93"/>
    <w:rPr>
      <w:color w:val="0000FF"/>
      <w:u w:val="single"/>
    </w:rPr>
  </w:style>
  <w:style w:type="character" w:styleId="Textoennegrita">
    <w:name w:val="Strong"/>
    <w:qFormat/>
    <w:rsid w:val="00943196"/>
    <w:rPr>
      <w:b/>
      <w:bCs/>
    </w:rPr>
  </w:style>
  <w:style w:type="paragraph" w:styleId="Textodeglobo">
    <w:name w:val="Balloon Text"/>
    <w:basedOn w:val="Normal"/>
    <w:link w:val="TextodegloboCar"/>
    <w:rsid w:val="00256B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56B66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93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A6C9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A6C93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670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6A6C93"/>
    <w:rPr>
      <w:color w:val="0000FF"/>
      <w:u w:val="single"/>
    </w:rPr>
  </w:style>
  <w:style w:type="character" w:styleId="Textoennegrita">
    <w:name w:val="Strong"/>
    <w:qFormat/>
    <w:rsid w:val="00943196"/>
    <w:rPr>
      <w:b/>
      <w:bCs/>
    </w:rPr>
  </w:style>
  <w:style w:type="paragraph" w:styleId="Textodeglobo">
    <w:name w:val="Balloon Text"/>
    <w:basedOn w:val="Normal"/>
    <w:link w:val="TextodegloboCar"/>
    <w:rsid w:val="00256B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56B6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2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 User</dc:creator>
  <cp:lastModifiedBy>Modulo04</cp:lastModifiedBy>
  <cp:revision>8</cp:revision>
  <cp:lastPrinted>2007-03-09T15:16:00Z</cp:lastPrinted>
  <dcterms:created xsi:type="dcterms:W3CDTF">2015-08-11T14:55:00Z</dcterms:created>
  <dcterms:modified xsi:type="dcterms:W3CDTF">2016-05-18T17:35:00Z</dcterms:modified>
</cp:coreProperties>
</file>