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EED56" w14:textId="77777777" w:rsidR="000C155F" w:rsidRDefault="000C155F">
      <w:pPr>
        <w:rPr>
          <w:rFonts w:ascii="Times New Roman" w:hAnsi="Times New Roman" w:cs="Times New Roman"/>
          <w:sz w:val="24"/>
          <w:szCs w:val="24"/>
        </w:rPr>
      </w:pPr>
    </w:p>
    <w:p w14:paraId="48B3BB08" w14:textId="77777777" w:rsidR="00970DEA" w:rsidRDefault="00970DEA">
      <w:pPr>
        <w:rPr>
          <w:rFonts w:ascii="Times New Roman" w:hAnsi="Times New Roman" w:cs="Times New Roman"/>
          <w:sz w:val="24"/>
          <w:szCs w:val="24"/>
        </w:rPr>
      </w:pPr>
    </w:p>
    <w:p w14:paraId="321B03FD" w14:textId="77777777" w:rsidR="00970DEA" w:rsidRDefault="00970DEA">
      <w:pPr>
        <w:rPr>
          <w:rFonts w:ascii="Times New Roman" w:hAnsi="Times New Roman" w:cs="Times New Roman"/>
          <w:sz w:val="24"/>
          <w:szCs w:val="24"/>
        </w:rPr>
      </w:pPr>
    </w:p>
    <w:p w14:paraId="5174D1D5" w14:textId="77777777" w:rsidR="00970DEA" w:rsidRDefault="00970DEA">
      <w:pPr>
        <w:rPr>
          <w:rFonts w:ascii="Times New Roman" w:hAnsi="Times New Roman" w:cs="Times New Roman"/>
          <w:sz w:val="24"/>
          <w:szCs w:val="24"/>
        </w:rPr>
      </w:pPr>
    </w:p>
    <w:p w14:paraId="09A2B8D1" w14:textId="77777777" w:rsidR="00970DEA" w:rsidRDefault="00970DEA">
      <w:pPr>
        <w:rPr>
          <w:rFonts w:ascii="Times New Roman" w:hAnsi="Times New Roman" w:cs="Times New Roman"/>
          <w:sz w:val="24"/>
          <w:szCs w:val="24"/>
        </w:rPr>
      </w:pPr>
    </w:p>
    <w:p w14:paraId="4298D4A3" w14:textId="77777777" w:rsidR="00970DEA" w:rsidRDefault="00970DEA" w:rsidP="00746817">
      <w:pPr>
        <w:jc w:val="center"/>
        <w:rPr>
          <w:rFonts w:ascii="Times New Roman" w:hAnsi="Times New Roman" w:cs="Times New Roman"/>
          <w:sz w:val="24"/>
          <w:szCs w:val="24"/>
        </w:rPr>
      </w:pPr>
    </w:p>
    <w:p w14:paraId="7C223938" w14:textId="1846EBE0" w:rsidR="00970DEA" w:rsidRPr="001578F0" w:rsidRDefault="009F11AA" w:rsidP="00746817">
      <w:pPr>
        <w:jc w:val="center"/>
        <w:rPr>
          <w:rFonts w:ascii="Times New Roman" w:hAnsi="Times New Roman" w:cs="Times New Roman"/>
          <w:sz w:val="24"/>
          <w:szCs w:val="24"/>
        </w:rPr>
      </w:pPr>
      <w:r w:rsidRPr="001578F0">
        <w:rPr>
          <w:rFonts w:ascii="Times New Roman" w:hAnsi="Times New Roman" w:cs="Times New Roman"/>
          <w:sz w:val="24"/>
          <w:szCs w:val="24"/>
        </w:rPr>
        <w:t>Pro-e</w:t>
      </w:r>
      <w:r w:rsidR="00970DEA" w:rsidRPr="001578F0">
        <w:rPr>
          <w:rFonts w:ascii="Times New Roman" w:hAnsi="Times New Roman" w:cs="Times New Roman"/>
          <w:sz w:val="24"/>
          <w:szCs w:val="24"/>
        </w:rPr>
        <w:t xml:space="preserve">nvironmental </w:t>
      </w:r>
      <w:r w:rsidR="00750A9A" w:rsidRPr="001578F0">
        <w:rPr>
          <w:rFonts w:ascii="Times New Roman" w:hAnsi="Times New Roman" w:cs="Times New Roman"/>
          <w:sz w:val="24"/>
          <w:szCs w:val="24"/>
        </w:rPr>
        <w:t>Attitudes</w:t>
      </w:r>
      <w:r w:rsidR="004C7268" w:rsidRPr="001578F0">
        <w:rPr>
          <w:rFonts w:ascii="Times New Roman" w:hAnsi="Times New Roman" w:cs="Times New Roman"/>
          <w:sz w:val="24"/>
          <w:szCs w:val="24"/>
        </w:rPr>
        <w:t xml:space="preserve">, </w:t>
      </w:r>
      <w:r w:rsidR="005E3222" w:rsidRPr="001578F0">
        <w:rPr>
          <w:rFonts w:ascii="Times New Roman" w:hAnsi="Times New Roman" w:cs="Times New Roman"/>
          <w:sz w:val="24"/>
          <w:szCs w:val="24"/>
        </w:rPr>
        <w:t>Behavior</w:t>
      </w:r>
      <w:r w:rsidR="004C7268" w:rsidRPr="001578F0">
        <w:rPr>
          <w:rFonts w:ascii="Times New Roman" w:hAnsi="Times New Roman" w:cs="Times New Roman"/>
          <w:sz w:val="24"/>
          <w:szCs w:val="24"/>
        </w:rPr>
        <w:t>s and Tourist Decisions</w:t>
      </w:r>
    </w:p>
    <w:p w14:paraId="47FA088A" w14:textId="77777777" w:rsidR="00970DEA" w:rsidRPr="001578F0" w:rsidRDefault="00970DEA" w:rsidP="00746817">
      <w:pPr>
        <w:jc w:val="center"/>
        <w:rPr>
          <w:rFonts w:ascii="Times New Roman" w:hAnsi="Times New Roman" w:cs="Times New Roman"/>
          <w:sz w:val="24"/>
          <w:szCs w:val="24"/>
        </w:rPr>
      </w:pPr>
      <w:r w:rsidRPr="001578F0">
        <w:rPr>
          <w:rFonts w:ascii="Times New Roman" w:hAnsi="Times New Roman" w:cs="Times New Roman"/>
          <w:sz w:val="24"/>
          <w:szCs w:val="24"/>
        </w:rPr>
        <w:t>A Literature Review</w:t>
      </w:r>
    </w:p>
    <w:p w14:paraId="5E265EE3" w14:textId="77777777" w:rsidR="00743A76" w:rsidRPr="001578F0" w:rsidRDefault="00743A76" w:rsidP="00746817">
      <w:pPr>
        <w:jc w:val="center"/>
        <w:rPr>
          <w:rFonts w:ascii="Times New Roman" w:hAnsi="Times New Roman" w:cs="Times New Roman"/>
          <w:sz w:val="24"/>
          <w:szCs w:val="24"/>
        </w:rPr>
      </w:pPr>
      <w:r w:rsidRPr="001578F0">
        <w:rPr>
          <w:rFonts w:ascii="Times New Roman" w:hAnsi="Times New Roman" w:cs="Times New Roman"/>
          <w:sz w:val="24"/>
          <w:szCs w:val="24"/>
        </w:rPr>
        <w:t>Sean Bridegam</w:t>
      </w:r>
    </w:p>
    <w:p w14:paraId="0113129F" w14:textId="77777777" w:rsidR="00743A76" w:rsidRPr="001578F0" w:rsidRDefault="00743A76" w:rsidP="00746817">
      <w:pPr>
        <w:jc w:val="center"/>
        <w:rPr>
          <w:rFonts w:ascii="Times New Roman" w:hAnsi="Times New Roman" w:cs="Times New Roman"/>
          <w:sz w:val="24"/>
          <w:szCs w:val="24"/>
        </w:rPr>
      </w:pPr>
      <w:r w:rsidRPr="001578F0">
        <w:rPr>
          <w:rFonts w:ascii="Times New Roman" w:hAnsi="Times New Roman" w:cs="Times New Roman"/>
          <w:sz w:val="24"/>
          <w:szCs w:val="24"/>
        </w:rPr>
        <w:t>University of Utah</w:t>
      </w:r>
    </w:p>
    <w:p w14:paraId="53BDFD4E" w14:textId="77777777" w:rsidR="00970DEA" w:rsidRPr="001578F0" w:rsidRDefault="00743A76" w:rsidP="00743A76">
      <w:pPr>
        <w:tabs>
          <w:tab w:val="left" w:pos="1800"/>
        </w:tabs>
        <w:rPr>
          <w:rFonts w:ascii="Times New Roman" w:hAnsi="Times New Roman" w:cs="Times New Roman"/>
          <w:i/>
          <w:sz w:val="24"/>
          <w:szCs w:val="24"/>
        </w:rPr>
      </w:pPr>
      <w:r w:rsidRPr="001578F0">
        <w:rPr>
          <w:rFonts w:ascii="Times New Roman" w:hAnsi="Times New Roman" w:cs="Times New Roman"/>
          <w:i/>
          <w:sz w:val="24"/>
          <w:szCs w:val="24"/>
        </w:rPr>
        <w:tab/>
      </w:r>
    </w:p>
    <w:p w14:paraId="3AAB853C" w14:textId="77777777" w:rsidR="00970DEA" w:rsidRPr="001578F0" w:rsidRDefault="00970DEA" w:rsidP="00970DEA">
      <w:pPr>
        <w:jc w:val="center"/>
        <w:rPr>
          <w:rFonts w:ascii="Times New Roman" w:hAnsi="Times New Roman" w:cs="Times New Roman"/>
          <w:sz w:val="24"/>
          <w:szCs w:val="24"/>
        </w:rPr>
      </w:pPr>
    </w:p>
    <w:p w14:paraId="61232350" w14:textId="77777777" w:rsidR="00970DEA" w:rsidRPr="001578F0" w:rsidRDefault="00970DEA" w:rsidP="00970DEA">
      <w:pPr>
        <w:jc w:val="center"/>
        <w:rPr>
          <w:rFonts w:ascii="Times New Roman" w:hAnsi="Times New Roman" w:cs="Times New Roman"/>
          <w:sz w:val="24"/>
          <w:szCs w:val="24"/>
        </w:rPr>
      </w:pPr>
    </w:p>
    <w:p w14:paraId="1C0EB012" w14:textId="77777777" w:rsidR="00970DEA" w:rsidRPr="001578F0" w:rsidRDefault="00970DEA" w:rsidP="00970DEA">
      <w:pPr>
        <w:jc w:val="center"/>
        <w:rPr>
          <w:rFonts w:ascii="Times New Roman" w:hAnsi="Times New Roman" w:cs="Times New Roman"/>
          <w:sz w:val="24"/>
          <w:szCs w:val="24"/>
        </w:rPr>
      </w:pPr>
    </w:p>
    <w:p w14:paraId="7A856D9D" w14:textId="77777777" w:rsidR="00970DEA" w:rsidRPr="001578F0" w:rsidRDefault="00970DEA" w:rsidP="00970DEA">
      <w:pPr>
        <w:jc w:val="center"/>
        <w:rPr>
          <w:rFonts w:ascii="Times New Roman" w:hAnsi="Times New Roman" w:cs="Times New Roman"/>
          <w:sz w:val="24"/>
          <w:szCs w:val="24"/>
        </w:rPr>
      </w:pPr>
    </w:p>
    <w:p w14:paraId="6BCB2063" w14:textId="77777777" w:rsidR="00970DEA" w:rsidRPr="001578F0" w:rsidRDefault="00970DEA" w:rsidP="00970DEA">
      <w:pPr>
        <w:jc w:val="center"/>
        <w:rPr>
          <w:rFonts w:ascii="Times New Roman" w:hAnsi="Times New Roman" w:cs="Times New Roman"/>
          <w:sz w:val="24"/>
          <w:szCs w:val="24"/>
        </w:rPr>
      </w:pPr>
    </w:p>
    <w:p w14:paraId="6AA655A5" w14:textId="77777777" w:rsidR="00970DEA" w:rsidRPr="001578F0" w:rsidRDefault="00970DEA" w:rsidP="00970DEA">
      <w:pPr>
        <w:jc w:val="center"/>
        <w:rPr>
          <w:rFonts w:ascii="Times New Roman" w:hAnsi="Times New Roman" w:cs="Times New Roman"/>
          <w:sz w:val="24"/>
          <w:szCs w:val="24"/>
        </w:rPr>
      </w:pPr>
    </w:p>
    <w:p w14:paraId="0A309980" w14:textId="77777777" w:rsidR="00970DEA" w:rsidRPr="001578F0" w:rsidRDefault="00970DEA" w:rsidP="00970DEA">
      <w:pPr>
        <w:jc w:val="center"/>
        <w:rPr>
          <w:rFonts w:ascii="Times New Roman" w:hAnsi="Times New Roman" w:cs="Times New Roman"/>
          <w:sz w:val="24"/>
          <w:szCs w:val="24"/>
        </w:rPr>
      </w:pPr>
    </w:p>
    <w:p w14:paraId="057D6EF6" w14:textId="77777777" w:rsidR="00970DEA" w:rsidRPr="001578F0" w:rsidRDefault="00970DEA" w:rsidP="00970DEA">
      <w:pPr>
        <w:jc w:val="center"/>
        <w:rPr>
          <w:rFonts w:ascii="Times New Roman" w:hAnsi="Times New Roman" w:cs="Times New Roman"/>
          <w:sz w:val="24"/>
          <w:szCs w:val="24"/>
        </w:rPr>
      </w:pPr>
    </w:p>
    <w:p w14:paraId="38169455" w14:textId="77777777" w:rsidR="00970DEA" w:rsidRPr="001578F0" w:rsidRDefault="00970DEA" w:rsidP="00970DEA">
      <w:pPr>
        <w:jc w:val="center"/>
        <w:rPr>
          <w:rFonts w:ascii="Times New Roman" w:hAnsi="Times New Roman" w:cs="Times New Roman"/>
          <w:sz w:val="24"/>
          <w:szCs w:val="24"/>
        </w:rPr>
      </w:pPr>
    </w:p>
    <w:p w14:paraId="554546DC" w14:textId="77777777" w:rsidR="00970DEA" w:rsidRPr="001578F0" w:rsidRDefault="00970DEA" w:rsidP="00970DEA">
      <w:pPr>
        <w:jc w:val="center"/>
        <w:rPr>
          <w:rFonts w:ascii="Times New Roman" w:hAnsi="Times New Roman" w:cs="Times New Roman"/>
          <w:sz w:val="24"/>
          <w:szCs w:val="24"/>
        </w:rPr>
      </w:pPr>
    </w:p>
    <w:p w14:paraId="5DBC58C9" w14:textId="77777777" w:rsidR="00970DEA" w:rsidRPr="001578F0" w:rsidRDefault="00970DEA" w:rsidP="00970DEA">
      <w:pPr>
        <w:jc w:val="center"/>
        <w:rPr>
          <w:rFonts w:ascii="Times New Roman" w:hAnsi="Times New Roman" w:cs="Times New Roman"/>
          <w:sz w:val="24"/>
          <w:szCs w:val="24"/>
        </w:rPr>
      </w:pPr>
    </w:p>
    <w:p w14:paraId="1DA70252" w14:textId="77777777" w:rsidR="00970DEA" w:rsidRPr="001578F0" w:rsidRDefault="00970DEA" w:rsidP="00970DEA">
      <w:pPr>
        <w:jc w:val="center"/>
        <w:rPr>
          <w:rFonts w:ascii="Times New Roman" w:hAnsi="Times New Roman" w:cs="Times New Roman"/>
          <w:sz w:val="24"/>
          <w:szCs w:val="24"/>
        </w:rPr>
      </w:pPr>
    </w:p>
    <w:p w14:paraId="2B10BB76" w14:textId="77777777" w:rsidR="00970DEA" w:rsidRPr="001578F0" w:rsidRDefault="00970DEA" w:rsidP="00970DEA">
      <w:pPr>
        <w:jc w:val="center"/>
        <w:rPr>
          <w:rFonts w:ascii="Times New Roman" w:hAnsi="Times New Roman" w:cs="Times New Roman"/>
          <w:sz w:val="24"/>
          <w:szCs w:val="24"/>
        </w:rPr>
      </w:pPr>
    </w:p>
    <w:p w14:paraId="3BF47622" w14:textId="77777777" w:rsidR="00970DEA" w:rsidRPr="001578F0" w:rsidRDefault="00970DEA" w:rsidP="00970DEA">
      <w:pPr>
        <w:jc w:val="center"/>
        <w:rPr>
          <w:rFonts w:ascii="Times New Roman" w:hAnsi="Times New Roman" w:cs="Times New Roman"/>
          <w:sz w:val="24"/>
          <w:szCs w:val="24"/>
        </w:rPr>
      </w:pPr>
    </w:p>
    <w:p w14:paraId="2C64CF25" w14:textId="77777777" w:rsidR="00970DEA" w:rsidRPr="001578F0" w:rsidRDefault="00970DEA" w:rsidP="00970DEA">
      <w:pPr>
        <w:jc w:val="center"/>
        <w:rPr>
          <w:rFonts w:ascii="Times New Roman" w:hAnsi="Times New Roman" w:cs="Times New Roman"/>
          <w:sz w:val="24"/>
          <w:szCs w:val="24"/>
        </w:rPr>
      </w:pPr>
    </w:p>
    <w:p w14:paraId="326B7B49" w14:textId="77777777" w:rsidR="00970DEA" w:rsidRPr="001578F0" w:rsidRDefault="00970DEA" w:rsidP="00970DEA">
      <w:pPr>
        <w:jc w:val="center"/>
        <w:rPr>
          <w:rFonts w:ascii="Times New Roman" w:hAnsi="Times New Roman" w:cs="Times New Roman"/>
          <w:sz w:val="24"/>
          <w:szCs w:val="24"/>
        </w:rPr>
      </w:pPr>
    </w:p>
    <w:p w14:paraId="606565E0" w14:textId="77777777" w:rsidR="00970DEA" w:rsidRPr="001578F0" w:rsidRDefault="00970DEA" w:rsidP="00970DEA">
      <w:pPr>
        <w:jc w:val="center"/>
        <w:rPr>
          <w:rFonts w:ascii="Times New Roman" w:hAnsi="Times New Roman" w:cs="Times New Roman"/>
          <w:sz w:val="24"/>
          <w:szCs w:val="24"/>
        </w:rPr>
      </w:pPr>
    </w:p>
    <w:p w14:paraId="2D0231B8" w14:textId="77777777" w:rsidR="00970DEA" w:rsidRPr="001578F0" w:rsidRDefault="00970DEA" w:rsidP="00970DEA">
      <w:pPr>
        <w:jc w:val="center"/>
        <w:rPr>
          <w:rFonts w:ascii="Times New Roman" w:hAnsi="Times New Roman" w:cs="Times New Roman"/>
          <w:b/>
          <w:sz w:val="24"/>
          <w:szCs w:val="24"/>
        </w:rPr>
      </w:pPr>
      <w:r w:rsidRPr="001578F0">
        <w:rPr>
          <w:rFonts w:ascii="Times New Roman" w:hAnsi="Times New Roman" w:cs="Times New Roman"/>
          <w:b/>
          <w:sz w:val="24"/>
          <w:szCs w:val="24"/>
        </w:rPr>
        <w:lastRenderedPageBreak/>
        <w:t>Abstract</w:t>
      </w:r>
    </w:p>
    <w:p w14:paraId="483A3689" w14:textId="77777777" w:rsidR="00970DEA" w:rsidRPr="001578F0" w:rsidRDefault="00970DEA" w:rsidP="00970DEA">
      <w:pPr>
        <w:jc w:val="center"/>
        <w:rPr>
          <w:rFonts w:ascii="Times New Roman" w:hAnsi="Times New Roman" w:cs="Times New Roman"/>
          <w:sz w:val="24"/>
          <w:szCs w:val="24"/>
        </w:rPr>
      </w:pPr>
    </w:p>
    <w:p w14:paraId="7C4B05AD" w14:textId="393A9510" w:rsidR="00970DEA" w:rsidRPr="001578F0" w:rsidRDefault="004611C4" w:rsidP="00970DEA">
      <w:pPr>
        <w:spacing w:line="480" w:lineRule="auto"/>
        <w:rPr>
          <w:rFonts w:ascii="Times New Roman" w:hAnsi="Times New Roman" w:cs="Times New Roman"/>
          <w:sz w:val="24"/>
          <w:szCs w:val="24"/>
        </w:rPr>
      </w:pPr>
      <w:r w:rsidRPr="001578F0">
        <w:rPr>
          <w:rFonts w:ascii="Times New Roman" w:hAnsi="Times New Roman" w:cs="Times New Roman"/>
          <w:sz w:val="24"/>
          <w:szCs w:val="24"/>
        </w:rPr>
        <w:t>The near universal ability of individuals from economically developed countries to travel to far-flung destinations around the world in the pursu</w:t>
      </w:r>
      <w:r w:rsidR="00D707DF" w:rsidRPr="001578F0">
        <w:rPr>
          <w:rFonts w:ascii="Times New Roman" w:hAnsi="Times New Roman" w:cs="Times New Roman"/>
          <w:sz w:val="24"/>
          <w:szCs w:val="24"/>
        </w:rPr>
        <w:t xml:space="preserve">it of relaxation or recreation </w:t>
      </w:r>
      <w:r w:rsidRPr="001578F0">
        <w:rPr>
          <w:rFonts w:ascii="Times New Roman" w:hAnsi="Times New Roman" w:cs="Times New Roman"/>
          <w:sz w:val="24"/>
          <w:szCs w:val="24"/>
        </w:rPr>
        <w:t>provides current and future generations of travelers a lifetime of opportuni</w:t>
      </w:r>
      <w:r w:rsidR="0025148B" w:rsidRPr="001578F0">
        <w:rPr>
          <w:rFonts w:ascii="Times New Roman" w:hAnsi="Times New Roman" w:cs="Times New Roman"/>
          <w:sz w:val="24"/>
          <w:szCs w:val="24"/>
        </w:rPr>
        <w:t xml:space="preserve">ties to interact with </w:t>
      </w:r>
      <w:r w:rsidRPr="001578F0">
        <w:rPr>
          <w:rFonts w:ascii="Times New Roman" w:hAnsi="Times New Roman" w:cs="Times New Roman"/>
          <w:sz w:val="24"/>
          <w:szCs w:val="24"/>
        </w:rPr>
        <w:t xml:space="preserve">natural environments.  </w:t>
      </w:r>
      <w:r w:rsidR="00952697" w:rsidRPr="001578F0">
        <w:rPr>
          <w:rFonts w:ascii="Times New Roman" w:hAnsi="Times New Roman" w:cs="Times New Roman"/>
          <w:sz w:val="24"/>
          <w:szCs w:val="24"/>
        </w:rPr>
        <w:t xml:space="preserve"> </w:t>
      </w:r>
      <w:r w:rsidR="00746817" w:rsidRPr="001578F0">
        <w:rPr>
          <w:rFonts w:ascii="Times New Roman" w:hAnsi="Times New Roman" w:cs="Times New Roman"/>
          <w:sz w:val="24"/>
          <w:szCs w:val="24"/>
        </w:rPr>
        <w:t xml:space="preserve">Just as the international tourism industry continues </w:t>
      </w:r>
      <w:r w:rsidR="0025148B" w:rsidRPr="001578F0">
        <w:rPr>
          <w:rFonts w:ascii="Times New Roman" w:hAnsi="Times New Roman" w:cs="Times New Roman"/>
          <w:sz w:val="24"/>
          <w:szCs w:val="24"/>
        </w:rPr>
        <w:t>to</w:t>
      </w:r>
      <w:r w:rsidR="00746817" w:rsidRPr="001578F0">
        <w:rPr>
          <w:rFonts w:ascii="Times New Roman" w:hAnsi="Times New Roman" w:cs="Times New Roman"/>
          <w:sz w:val="24"/>
          <w:szCs w:val="24"/>
        </w:rPr>
        <w:t xml:space="preserve"> grow</w:t>
      </w:r>
      <w:r w:rsidR="0025148B" w:rsidRPr="001578F0">
        <w:rPr>
          <w:rFonts w:ascii="Times New Roman" w:hAnsi="Times New Roman" w:cs="Times New Roman"/>
          <w:sz w:val="24"/>
          <w:szCs w:val="24"/>
        </w:rPr>
        <w:t xml:space="preserve"> by leaps and bounds</w:t>
      </w:r>
      <w:r w:rsidR="00746817" w:rsidRPr="001578F0">
        <w:rPr>
          <w:rFonts w:ascii="Times New Roman" w:hAnsi="Times New Roman" w:cs="Times New Roman"/>
          <w:sz w:val="24"/>
          <w:szCs w:val="24"/>
        </w:rPr>
        <w:t>, so do</w:t>
      </w:r>
      <w:r w:rsidR="00D707DF" w:rsidRPr="001578F0">
        <w:rPr>
          <w:rFonts w:ascii="Times New Roman" w:hAnsi="Times New Roman" w:cs="Times New Roman"/>
          <w:sz w:val="24"/>
          <w:szCs w:val="24"/>
        </w:rPr>
        <w:t xml:space="preserve"> concerns regarding </w:t>
      </w:r>
      <w:r w:rsidR="00700201" w:rsidRPr="001578F0">
        <w:rPr>
          <w:rFonts w:ascii="Times New Roman" w:hAnsi="Times New Roman" w:cs="Times New Roman"/>
          <w:sz w:val="24"/>
          <w:szCs w:val="24"/>
        </w:rPr>
        <w:t xml:space="preserve">tourism’s </w:t>
      </w:r>
      <w:r w:rsidR="00952697" w:rsidRPr="001578F0">
        <w:rPr>
          <w:rFonts w:ascii="Times New Roman" w:hAnsi="Times New Roman" w:cs="Times New Roman"/>
          <w:sz w:val="24"/>
          <w:szCs w:val="24"/>
        </w:rPr>
        <w:t>d</w:t>
      </w:r>
      <w:r w:rsidR="00700201" w:rsidRPr="001578F0">
        <w:rPr>
          <w:rFonts w:ascii="Times New Roman" w:hAnsi="Times New Roman" w:cs="Times New Roman"/>
          <w:sz w:val="24"/>
          <w:szCs w:val="24"/>
        </w:rPr>
        <w:t xml:space="preserve">irect and indirect </w:t>
      </w:r>
      <w:r w:rsidR="00743A76" w:rsidRPr="001578F0">
        <w:rPr>
          <w:rFonts w:ascii="Times New Roman" w:hAnsi="Times New Roman" w:cs="Times New Roman"/>
          <w:sz w:val="24"/>
          <w:szCs w:val="24"/>
        </w:rPr>
        <w:t xml:space="preserve">environmental </w:t>
      </w:r>
      <w:r w:rsidR="00970DEA" w:rsidRPr="001578F0">
        <w:rPr>
          <w:rFonts w:ascii="Times New Roman" w:hAnsi="Times New Roman" w:cs="Times New Roman"/>
          <w:sz w:val="24"/>
          <w:szCs w:val="24"/>
        </w:rPr>
        <w:t>impacts on natural environment</w:t>
      </w:r>
      <w:r w:rsidR="00746817" w:rsidRPr="001578F0">
        <w:rPr>
          <w:rFonts w:ascii="Times New Roman" w:hAnsi="Times New Roman" w:cs="Times New Roman"/>
          <w:sz w:val="24"/>
          <w:szCs w:val="24"/>
        </w:rPr>
        <w:t>s</w:t>
      </w:r>
      <w:r w:rsidR="00700201" w:rsidRPr="001578F0">
        <w:rPr>
          <w:rFonts w:ascii="Times New Roman" w:hAnsi="Times New Roman" w:cs="Times New Roman"/>
          <w:sz w:val="24"/>
          <w:szCs w:val="24"/>
        </w:rPr>
        <w:t xml:space="preserve">.  </w:t>
      </w:r>
      <w:r w:rsidR="00333B49" w:rsidRPr="001578F0">
        <w:rPr>
          <w:rFonts w:ascii="Times New Roman" w:hAnsi="Times New Roman" w:cs="Times New Roman"/>
          <w:sz w:val="24"/>
          <w:szCs w:val="24"/>
        </w:rPr>
        <w:t>The attitudes, behaviors and choices</w:t>
      </w:r>
      <w:r w:rsidR="00743A76" w:rsidRPr="001578F0">
        <w:rPr>
          <w:rFonts w:ascii="Times New Roman" w:hAnsi="Times New Roman" w:cs="Times New Roman"/>
          <w:sz w:val="24"/>
          <w:szCs w:val="24"/>
        </w:rPr>
        <w:t xml:space="preserve"> </w:t>
      </w:r>
      <w:r w:rsidR="00333B49" w:rsidRPr="001578F0">
        <w:rPr>
          <w:rFonts w:ascii="Times New Roman" w:hAnsi="Times New Roman" w:cs="Times New Roman"/>
          <w:sz w:val="24"/>
          <w:szCs w:val="24"/>
        </w:rPr>
        <w:t xml:space="preserve">of tourists </w:t>
      </w:r>
      <w:r w:rsidR="0025148B" w:rsidRPr="001578F0">
        <w:rPr>
          <w:rFonts w:ascii="Times New Roman" w:hAnsi="Times New Roman" w:cs="Times New Roman"/>
          <w:sz w:val="24"/>
          <w:szCs w:val="24"/>
        </w:rPr>
        <w:t xml:space="preserve">in respect to </w:t>
      </w:r>
      <w:r w:rsidR="00D95E94" w:rsidRPr="001578F0">
        <w:rPr>
          <w:rFonts w:ascii="Times New Roman" w:hAnsi="Times New Roman" w:cs="Times New Roman"/>
          <w:sz w:val="24"/>
          <w:szCs w:val="24"/>
        </w:rPr>
        <w:t>the</w:t>
      </w:r>
      <w:r w:rsidR="0025148B" w:rsidRPr="001578F0">
        <w:rPr>
          <w:rFonts w:ascii="Times New Roman" w:hAnsi="Times New Roman" w:cs="Times New Roman"/>
          <w:sz w:val="24"/>
          <w:szCs w:val="24"/>
        </w:rPr>
        <w:t xml:space="preserve"> environment </w:t>
      </w:r>
      <w:r w:rsidR="00743A76" w:rsidRPr="001578F0">
        <w:rPr>
          <w:rFonts w:ascii="Times New Roman" w:hAnsi="Times New Roman" w:cs="Times New Roman"/>
          <w:sz w:val="24"/>
          <w:szCs w:val="24"/>
        </w:rPr>
        <w:t xml:space="preserve">may well hold an important key to </w:t>
      </w:r>
      <w:r w:rsidR="00700201" w:rsidRPr="001578F0">
        <w:rPr>
          <w:rFonts w:ascii="Times New Roman" w:hAnsi="Times New Roman" w:cs="Times New Roman"/>
          <w:sz w:val="24"/>
          <w:szCs w:val="24"/>
        </w:rPr>
        <w:t xml:space="preserve">understanding how their collective actions may be able to </w:t>
      </w:r>
      <w:r w:rsidR="00333B49" w:rsidRPr="001578F0">
        <w:rPr>
          <w:rFonts w:ascii="Times New Roman" w:hAnsi="Times New Roman" w:cs="Times New Roman"/>
          <w:sz w:val="24"/>
          <w:szCs w:val="24"/>
        </w:rPr>
        <w:t>minimiz</w:t>
      </w:r>
      <w:r w:rsidR="00700201" w:rsidRPr="001578F0">
        <w:rPr>
          <w:rFonts w:ascii="Times New Roman" w:hAnsi="Times New Roman" w:cs="Times New Roman"/>
          <w:sz w:val="24"/>
          <w:szCs w:val="24"/>
        </w:rPr>
        <w:t>e</w:t>
      </w:r>
      <w:r w:rsidR="00333B49" w:rsidRPr="001578F0">
        <w:rPr>
          <w:rFonts w:ascii="Times New Roman" w:hAnsi="Times New Roman" w:cs="Times New Roman"/>
          <w:sz w:val="24"/>
          <w:szCs w:val="24"/>
        </w:rPr>
        <w:t xml:space="preserve"> negative impacts on </w:t>
      </w:r>
      <w:r w:rsidR="0025148B" w:rsidRPr="001578F0">
        <w:rPr>
          <w:rFonts w:ascii="Times New Roman" w:hAnsi="Times New Roman" w:cs="Times New Roman"/>
          <w:sz w:val="24"/>
          <w:szCs w:val="24"/>
        </w:rPr>
        <w:t>the</w:t>
      </w:r>
      <w:r w:rsidR="00333B49" w:rsidRPr="001578F0">
        <w:rPr>
          <w:rFonts w:ascii="Times New Roman" w:hAnsi="Times New Roman" w:cs="Times New Roman"/>
          <w:sz w:val="24"/>
          <w:szCs w:val="24"/>
        </w:rPr>
        <w:t xml:space="preserve"> environment</w:t>
      </w:r>
      <w:r w:rsidR="00700201" w:rsidRPr="001578F0">
        <w:rPr>
          <w:rFonts w:ascii="Times New Roman" w:hAnsi="Times New Roman" w:cs="Times New Roman"/>
          <w:sz w:val="24"/>
          <w:szCs w:val="24"/>
        </w:rPr>
        <w:t>, and contribute to global environmental conservation efforts.</w:t>
      </w:r>
      <w:r w:rsidR="00333B49" w:rsidRPr="001578F0">
        <w:rPr>
          <w:rFonts w:ascii="Times New Roman" w:hAnsi="Times New Roman" w:cs="Times New Roman"/>
          <w:sz w:val="24"/>
          <w:szCs w:val="24"/>
        </w:rPr>
        <w:t xml:space="preserve">  This landscape of concern and opportunity provides the backdrop through which this literature review </w:t>
      </w:r>
      <w:r w:rsidR="00700201" w:rsidRPr="001578F0">
        <w:rPr>
          <w:rFonts w:ascii="Times New Roman" w:hAnsi="Times New Roman" w:cs="Times New Roman"/>
          <w:sz w:val="24"/>
          <w:szCs w:val="24"/>
        </w:rPr>
        <w:t>will</w:t>
      </w:r>
      <w:r w:rsidR="00333B49" w:rsidRPr="001578F0">
        <w:rPr>
          <w:rFonts w:ascii="Times New Roman" w:hAnsi="Times New Roman" w:cs="Times New Roman"/>
          <w:sz w:val="24"/>
          <w:szCs w:val="24"/>
        </w:rPr>
        <w:t xml:space="preserve"> investigate theories and models </w:t>
      </w:r>
      <w:r w:rsidR="00700201" w:rsidRPr="001578F0">
        <w:rPr>
          <w:rFonts w:ascii="Times New Roman" w:hAnsi="Times New Roman" w:cs="Times New Roman"/>
          <w:sz w:val="24"/>
          <w:szCs w:val="24"/>
        </w:rPr>
        <w:t xml:space="preserve">relevant to </w:t>
      </w:r>
      <w:r w:rsidR="00333B49" w:rsidRPr="001578F0">
        <w:rPr>
          <w:rFonts w:ascii="Times New Roman" w:hAnsi="Times New Roman" w:cs="Times New Roman"/>
          <w:sz w:val="24"/>
          <w:szCs w:val="24"/>
        </w:rPr>
        <w:t xml:space="preserve">understanding </w:t>
      </w:r>
      <w:r w:rsidR="0025148B" w:rsidRPr="001578F0">
        <w:rPr>
          <w:rFonts w:ascii="Times New Roman" w:hAnsi="Times New Roman" w:cs="Times New Roman"/>
          <w:sz w:val="24"/>
          <w:szCs w:val="24"/>
        </w:rPr>
        <w:t>pro-</w:t>
      </w:r>
      <w:r w:rsidR="00333B49" w:rsidRPr="001578F0">
        <w:rPr>
          <w:rFonts w:ascii="Times New Roman" w:hAnsi="Times New Roman" w:cs="Times New Roman"/>
          <w:sz w:val="24"/>
          <w:szCs w:val="24"/>
        </w:rPr>
        <w:t xml:space="preserve">environmental attitudes and behaviors.  </w:t>
      </w:r>
      <w:r w:rsidR="00700201" w:rsidRPr="001578F0">
        <w:rPr>
          <w:rFonts w:ascii="Times New Roman" w:hAnsi="Times New Roman" w:cs="Times New Roman"/>
          <w:sz w:val="24"/>
          <w:szCs w:val="24"/>
        </w:rPr>
        <w:t xml:space="preserve">Over the last 30 years, a </w:t>
      </w:r>
      <w:r w:rsidR="00D95E94" w:rsidRPr="001578F0">
        <w:rPr>
          <w:rFonts w:ascii="Times New Roman" w:hAnsi="Times New Roman" w:cs="Times New Roman"/>
          <w:sz w:val="24"/>
          <w:szCs w:val="24"/>
        </w:rPr>
        <w:t>broad array</w:t>
      </w:r>
      <w:r w:rsidR="00700201" w:rsidRPr="001578F0">
        <w:rPr>
          <w:rFonts w:ascii="Times New Roman" w:hAnsi="Times New Roman" w:cs="Times New Roman"/>
          <w:sz w:val="24"/>
          <w:szCs w:val="24"/>
        </w:rPr>
        <w:t xml:space="preserve"> of </w:t>
      </w:r>
      <w:r w:rsidR="00D95E94" w:rsidRPr="001578F0">
        <w:rPr>
          <w:rFonts w:ascii="Times New Roman" w:hAnsi="Times New Roman" w:cs="Times New Roman"/>
          <w:sz w:val="24"/>
          <w:szCs w:val="24"/>
        </w:rPr>
        <w:t>research</w:t>
      </w:r>
      <w:r w:rsidR="00952697" w:rsidRPr="001578F0">
        <w:rPr>
          <w:rFonts w:ascii="Times New Roman" w:hAnsi="Times New Roman" w:cs="Times New Roman"/>
          <w:sz w:val="24"/>
          <w:szCs w:val="24"/>
        </w:rPr>
        <w:t xml:space="preserve"> ha</w:t>
      </w:r>
      <w:r w:rsidR="00D95E94" w:rsidRPr="001578F0">
        <w:rPr>
          <w:rFonts w:ascii="Times New Roman" w:hAnsi="Times New Roman" w:cs="Times New Roman"/>
          <w:sz w:val="24"/>
          <w:szCs w:val="24"/>
        </w:rPr>
        <w:t>s</w:t>
      </w:r>
      <w:r w:rsidR="00952697" w:rsidRPr="001578F0">
        <w:rPr>
          <w:rFonts w:ascii="Times New Roman" w:hAnsi="Times New Roman" w:cs="Times New Roman"/>
          <w:sz w:val="24"/>
          <w:szCs w:val="24"/>
        </w:rPr>
        <w:t xml:space="preserve"> presented a wide range of theories, models and </w:t>
      </w:r>
      <w:r w:rsidR="00D95E94" w:rsidRPr="001578F0">
        <w:rPr>
          <w:rFonts w:ascii="Times New Roman" w:hAnsi="Times New Roman" w:cs="Times New Roman"/>
          <w:sz w:val="24"/>
          <w:szCs w:val="24"/>
        </w:rPr>
        <w:t xml:space="preserve">frameworks </w:t>
      </w:r>
      <w:r w:rsidR="00952697" w:rsidRPr="001578F0">
        <w:rPr>
          <w:rFonts w:ascii="Times New Roman" w:hAnsi="Times New Roman" w:cs="Times New Roman"/>
          <w:sz w:val="24"/>
          <w:szCs w:val="24"/>
        </w:rPr>
        <w:t xml:space="preserve">related to environmental attitudes and behaviors, with the ultimate goal of understanding </w:t>
      </w:r>
      <w:r w:rsidR="00700201" w:rsidRPr="001578F0">
        <w:rPr>
          <w:rFonts w:ascii="Times New Roman" w:hAnsi="Times New Roman" w:cs="Times New Roman"/>
          <w:sz w:val="24"/>
          <w:szCs w:val="24"/>
        </w:rPr>
        <w:t xml:space="preserve">the </w:t>
      </w:r>
      <w:r w:rsidR="0025148B" w:rsidRPr="001578F0">
        <w:rPr>
          <w:rFonts w:ascii="Times New Roman" w:hAnsi="Times New Roman" w:cs="Times New Roman"/>
          <w:sz w:val="24"/>
          <w:szCs w:val="24"/>
        </w:rPr>
        <w:t xml:space="preserve">nature and </w:t>
      </w:r>
      <w:r w:rsidR="00700201" w:rsidRPr="001578F0">
        <w:rPr>
          <w:rFonts w:ascii="Times New Roman" w:hAnsi="Times New Roman" w:cs="Times New Roman"/>
          <w:sz w:val="24"/>
          <w:szCs w:val="24"/>
        </w:rPr>
        <w:t xml:space="preserve">relationship </w:t>
      </w:r>
      <w:r w:rsidR="0025148B" w:rsidRPr="001578F0">
        <w:rPr>
          <w:rFonts w:ascii="Times New Roman" w:hAnsi="Times New Roman" w:cs="Times New Roman"/>
          <w:sz w:val="24"/>
          <w:szCs w:val="24"/>
        </w:rPr>
        <w:t xml:space="preserve">between </w:t>
      </w:r>
      <w:r w:rsidR="00333B49" w:rsidRPr="001578F0">
        <w:rPr>
          <w:rFonts w:ascii="Times New Roman" w:hAnsi="Times New Roman" w:cs="Times New Roman"/>
          <w:sz w:val="24"/>
          <w:szCs w:val="24"/>
        </w:rPr>
        <w:t xml:space="preserve">pro-environmental attitudes </w:t>
      </w:r>
      <w:r w:rsidR="00700201" w:rsidRPr="001578F0">
        <w:rPr>
          <w:rFonts w:ascii="Times New Roman" w:hAnsi="Times New Roman" w:cs="Times New Roman"/>
          <w:sz w:val="24"/>
          <w:szCs w:val="24"/>
        </w:rPr>
        <w:t xml:space="preserve">and </w:t>
      </w:r>
      <w:r w:rsidR="00952697" w:rsidRPr="001578F0">
        <w:rPr>
          <w:rFonts w:ascii="Times New Roman" w:hAnsi="Times New Roman" w:cs="Times New Roman"/>
          <w:sz w:val="24"/>
          <w:szCs w:val="24"/>
        </w:rPr>
        <w:t xml:space="preserve">behaviors.  </w:t>
      </w:r>
      <w:r w:rsidR="0025148B" w:rsidRPr="001578F0">
        <w:rPr>
          <w:rFonts w:ascii="Times New Roman" w:hAnsi="Times New Roman" w:cs="Times New Roman"/>
          <w:sz w:val="24"/>
          <w:szCs w:val="24"/>
        </w:rPr>
        <w:t>Research ha</w:t>
      </w:r>
      <w:r w:rsidR="00D707DF" w:rsidRPr="001578F0">
        <w:rPr>
          <w:rFonts w:ascii="Times New Roman" w:hAnsi="Times New Roman" w:cs="Times New Roman"/>
          <w:sz w:val="24"/>
          <w:szCs w:val="24"/>
        </w:rPr>
        <w:t>s</w:t>
      </w:r>
      <w:r w:rsidR="0025148B" w:rsidRPr="001578F0">
        <w:rPr>
          <w:rFonts w:ascii="Times New Roman" w:hAnsi="Times New Roman" w:cs="Times New Roman"/>
          <w:sz w:val="24"/>
          <w:szCs w:val="24"/>
        </w:rPr>
        <w:t xml:space="preserve"> offered only glimpses of a complete understanding of this </w:t>
      </w:r>
      <w:r w:rsidR="00952697" w:rsidRPr="001578F0">
        <w:rPr>
          <w:rFonts w:ascii="Times New Roman" w:hAnsi="Times New Roman" w:cs="Times New Roman"/>
          <w:sz w:val="24"/>
          <w:szCs w:val="24"/>
        </w:rPr>
        <w:t xml:space="preserve">relationship, </w:t>
      </w:r>
      <w:r w:rsidR="0025148B" w:rsidRPr="001578F0">
        <w:rPr>
          <w:rFonts w:ascii="Times New Roman" w:hAnsi="Times New Roman" w:cs="Times New Roman"/>
          <w:sz w:val="24"/>
          <w:szCs w:val="24"/>
        </w:rPr>
        <w:t xml:space="preserve">and as such </w:t>
      </w:r>
      <w:r w:rsidR="00952697" w:rsidRPr="001578F0">
        <w:rPr>
          <w:rFonts w:ascii="Times New Roman" w:hAnsi="Times New Roman" w:cs="Times New Roman"/>
          <w:sz w:val="24"/>
          <w:szCs w:val="24"/>
        </w:rPr>
        <w:t>it remains unclear how pro-environmental attitudes can be c</w:t>
      </w:r>
      <w:r w:rsidR="00700201" w:rsidRPr="001578F0">
        <w:rPr>
          <w:rFonts w:ascii="Times New Roman" w:hAnsi="Times New Roman" w:cs="Times New Roman"/>
          <w:sz w:val="24"/>
          <w:szCs w:val="24"/>
        </w:rPr>
        <w:t xml:space="preserve">ultivated, </w:t>
      </w:r>
      <w:r w:rsidR="00746817" w:rsidRPr="001578F0">
        <w:rPr>
          <w:rFonts w:ascii="Times New Roman" w:hAnsi="Times New Roman" w:cs="Times New Roman"/>
          <w:sz w:val="24"/>
          <w:szCs w:val="24"/>
        </w:rPr>
        <w:t>are in turn influenced</w:t>
      </w:r>
      <w:r w:rsidR="00700201" w:rsidRPr="001578F0">
        <w:rPr>
          <w:rFonts w:ascii="Times New Roman" w:hAnsi="Times New Roman" w:cs="Times New Roman"/>
          <w:sz w:val="24"/>
          <w:szCs w:val="24"/>
        </w:rPr>
        <w:t xml:space="preserve">, and </w:t>
      </w:r>
      <w:r w:rsidR="0025148B" w:rsidRPr="001578F0">
        <w:rPr>
          <w:rFonts w:ascii="Times New Roman" w:hAnsi="Times New Roman" w:cs="Times New Roman"/>
          <w:sz w:val="24"/>
          <w:szCs w:val="24"/>
        </w:rPr>
        <w:t xml:space="preserve">what role </w:t>
      </w:r>
      <w:r w:rsidR="00700201" w:rsidRPr="001578F0">
        <w:rPr>
          <w:rFonts w:ascii="Times New Roman" w:hAnsi="Times New Roman" w:cs="Times New Roman"/>
          <w:sz w:val="24"/>
          <w:szCs w:val="24"/>
        </w:rPr>
        <w:t xml:space="preserve">both of these factors </w:t>
      </w:r>
      <w:r w:rsidR="0025148B" w:rsidRPr="001578F0">
        <w:rPr>
          <w:rFonts w:ascii="Times New Roman" w:hAnsi="Times New Roman" w:cs="Times New Roman"/>
          <w:sz w:val="24"/>
          <w:szCs w:val="24"/>
        </w:rPr>
        <w:t>have in affecting</w:t>
      </w:r>
      <w:r w:rsidR="00700201" w:rsidRPr="001578F0">
        <w:rPr>
          <w:rFonts w:ascii="Times New Roman" w:hAnsi="Times New Roman" w:cs="Times New Roman"/>
          <w:sz w:val="24"/>
          <w:szCs w:val="24"/>
        </w:rPr>
        <w:t xml:space="preserve"> tou</w:t>
      </w:r>
      <w:r w:rsidR="00D707DF" w:rsidRPr="001578F0">
        <w:rPr>
          <w:rFonts w:ascii="Times New Roman" w:hAnsi="Times New Roman" w:cs="Times New Roman"/>
          <w:sz w:val="24"/>
          <w:szCs w:val="24"/>
        </w:rPr>
        <w:t>rist</w:t>
      </w:r>
      <w:r w:rsidR="00700201" w:rsidRPr="001578F0">
        <w:rPr>
          <w:rFonts w:ascii="Times New Roman" w:hAnsi="Times New Roman" w:cs="Times New Roman"/>
          <w:sz w:val="24"/>
          <w:szCs w:val="24"/>
        </w:rPr>
        <w:t xml:space="preserve"> decisions.  </w:t>
      </w:r>
      <w:r w:rsidR="000C437F" w:rsidRPr="001578F0">
        <w:rPr>
          <w:rFonts w:ascii="Times New Roman" w:hAnsi="Times New Roman" w:cs="Times New Roman"/>
          <w:sz w:val="24"/>
          <w:szCs w:val="24"/>
        </w:rPr>
        <w:t xml:space="preserve">This </w:t>
      </w:r>
      <w:r w:rsidR="00700201" w:rsidRPr="001578F0">
        <w:rPr>
          <w:rFonts w:ascii="Times New Roman" w:hAnsi="Times New Roman" w:cs="Times New Roman"/>
          <w:sz w:val="24"/>
          <w:szCs w:val="24"/>
        </w:rPr>
        <w:t xml:space="preserve">broad </w:t>
      </w:r>
      <w:r w:rsidR="000C437F" w:rsidRPr="001578F0">
        <w:rPr>
          <w:rFonts w:ascii="Times New Roman" w:hAnsi="Times New Roman" w:cs="Times New Roman"/>
          <w:sz w:val="24"/>
          <w:szCs w:val="24"/>
        </w:rPr>
        <w:t>study focus</w:t>
      </w:r>
      <w:r w:rsidR="00700201" w:rsidRPr="001578F0">
        <w:rPr>
          <w:rFonts w:ascii="Times New Roman" w:hAnsi="Times New Roman" w:cs="Times New Roman"/>
          <w:sz w:val="24"/>
          <w:szCs w:val="24"/>
        </w:rPr>
        <w:t xml:space="preserve">es on research pertaining to </w:t>
      </w:r>
      <w:r w:rsidR="000C437F" w:rsidRPr="001578F0">
        <w:rPr>
          <w:rFonts w:ascii="Times New Roman" w:hAnsi="Times New Roman" w:cs="Times New Roman"/>
          <w:sz w:val="24"/>
          <w:szCs w:val="24"/>
        </w:rPr>
        <w:t xml:space="preserve">understanding </w:t>
      </w:r>
      <w:r w:rsidR="00D95E94" w:rsidRPr="001578F0">
        <w:rPr>
          <w:rFonts w:ascii="Times New Roman" w:hAnsi="Times New Roman" w:cs="Times New Roman"/>
          <w:sz w:val="24"/>
          <w:szCs w:val="24"/>
        </w:rPr>
        <w:t xml:space="preserve">where </w:t>
      </w:r>
      <w:r w:rsidR="000C437F" w:rsidRPr="001578F0">
        <w:rPr>
          <w:rFonts w:ascii="Times New Roman" w:hAnsi="Times New Roman" w:cs="Times New Roman"/>
          <w:sz w:val="24"/>
          <w:szCs w:val="24"/>
        </w:rPr>
        <w:t xml:space="preserve">pro-environmental </w:t>
      </w:r>
      <w:r w:rsidRPr="001578F0">
        <w:rPr>
          <w:rFonts w:ascii="Times New Roman" w:hAnsi="Times New Roman" w:cs="Times New Roman"/>
          <w:sz w:val="24"/>
          <w:szCs w:val="24"/>
        </w:rPr>
        <w:t xml:space="preserve">attitudes </w:t>
      </w:r>
      <w:r w:rsidR="00D95E94" w:rsidRPr="001578F0">
        <w:rPr>
          <w:rFonts w:ascii="Times New Roman" w:hAnsi="Times New Roman" w:cs="Times New Roman"/>
          <w:sz w:val="24"/>
          <w:szCs w:val="24"/>
        </w:rPr>
        <w:t>originate, how that are shaped</w:t>
      </w:r>
      <w:r w:rsidRPr="001578F0">
        <w:rPr>
          <w:rFonts w:ascii="Times New Roman" w:hAnsi="Times New Roman" w:cs="Times New Roman"/>
          <w:sz w:val="24"/>
          <w:szCs w:val="24"/>
        </w:rPr>
        <w:t xml:space="preserve">, their relationship with actual behavior, and the potential impact these studies may have in </w:t>
      </w:r>
      <w:r w:rsidR="00D95E94" w:rsidRPr="001578F0">
        <w:rPr>
          <w:rFonts w:ascii="Times New Roman" w:hAnsi="Times New Roman" w:cs="Times New Roman"/>
          <w:sz w:val="24"/>
          <w:szCs w:val="24"/>
        </w:rPr>
        <w:t>consumer</w:t>
      </w:r>
      <w:r w:rsidRPr="001578F0">
        <w:rPr>
          <w:rFonts w:ascii="Times New Roman" w:hAnsi="Times New Roman" w:cs="Times New Roman"/>
          <w:sz w:val="24"/>
          <w:szCs w:val="24"/>
        </w:rPr>
        <w:t xml:space="preserve"> behavior </w:t>
      </w:r>
      <w:r w:rsidR="00746817" w:rsidRPr="001578F0">
        <w:rPr>
          <w:rFonts w:ascii="Times New Roman" w:hAnsi="Times New Roman" w:cs="Times New Roman"/>
          <w:sz w:val="24"/>
          <w:szCs w:val="24"/>
        </w:rPr>
        <w:t xml:space="preserve">and responsibilities </w:t>
      </w:r>
      <w:r w:rsidRPr="001578F0">
        <w:rPr>
          <w:rFonts w:ascii="Times New Roman" w:hAnsi="Times New Roman" w:cs="Times New Roman"/>
          <w:sz w:val="24"/>
          <w:szCs w:val="24"/>
        </w:rPr>
        <w:t xml:space="preserve">of international tourists. </w:t>
      </w:r>
    </w:p>
    <w:p w14:paraId="6525AADE" w14:textId="77777777" w:rsidR="00681CBC" w:rsidRPr="001578F0" w:rsidRDefault="00681CBC" w:rsidP="00970DEA">
      <w:pPr>
        <w:spacing w:line="480" w:lineRule="auto"/>
        <w:rPr>
          <w:rFonts w:ascii="Times New Roman" w:hAnsi="Times New Roman" w:cs="Times New Roman"/>
          <w:sz w:val="24"/>
          <w:szCs w:val="24"/>
        </w:rPr>
      </w:pPr>
    </w:p>
    <w:p w14:paraId="58AE51D1" w14:textId="77777777" w:rsidR="00D707DF" w:rsidRPr="001578F0" w:rsidRDefault="00D707DF">
      <w:pPr>
        <w:rPr>
          <w:rFonts w:ascii="Times New Roman" w:hAnsi="Times New Roman" w:cs="Times New Roman"/>
          <w:b/>
          <w:sz w:val="24"/>
          <w:szCs w:val="24"/>
        </w:rPr>
      </w:pPr>
      <w:r w:rsidRPr="001578F0">
        <w:rPr>
          <w:rFonts w:ascii="Times New Roman" w:hAnsi="Times New Roman" w:cs="Times New Roman"/>
          <w:b/>
          <w:sz w:val="24"/>
          <w:szCs w:val="24"/>
        </w:rPr>
        <w:br w:type="page"/>
      </w:r>
    </w:p>
    <w:p w14:paraId="2F114FFD" w14:textId="608E931B" w:rsidR="00117EA2" w:rsidRPr="001578F0" w:rsidRDefault="00117EA2" w:rsidP="00CF226C">
      <w:pPr>
        <w:spacing w:line="480" w:lineRule="auto"/>
        <w:jc w:val="center"/>
        <w:rPr>
          <w:rFonts w:ascii="Times New Roman" w:hAnsi="Times New Roman" w:cs="Times New Roman"/>
          <w:b/>
          <w:sz w:val="24"/>
          <w:szCs w:val="24"/>
        </w:rPr>
      </w:pPr>
      <w:r w:rsidRPr="001578F0">
        <w:rPr>
          <w:rFonts w:ascii="Times New Roman" w:hAnsi="Times New Roman" w:cs="Times New Roman"/>
          <w:b/>
          <w:sz w:val="24"/>
          <w:szCs w:val="24"/>
        </w:rPr>
        <w:lastRenderedPageBreak/>
        <w:t>Introduction</w:t>
      </w:r>
    </w:p>
    <w:p w14:paraId="46316453" w14:textId="6118992C" w:rsidR="00051638" w:rsidRPr="001578F0" w:rsidRDefault="00750A9A" w:rsidP="00051638">
      <w:pPr>
        <w:spacing w:line="480" w:lineRule="auto"/>
        <w:rPr>
          <w:rFonts w:ascii="Times New Roman" w:hAnsi="Times New Roman" w:cs="Times New Roman"/>
          <w:sz w:val="24"/>
          <w:szCs w:val="24"/>
        </w:rPr>
      </w:pPr>
      <w:r w:rsidRPr="001578F0">
        <w:rPr>
          <w:rFonts w:ascii="Times New Roman" w:hAnsi="Times New Roman" w:cs="Times New Roman"/>
          <w:sz w:val="24"/>
          <w:szCs w:val="24"/>
        </w:rPr>
        <w:t xml:space="preserve">Individuals seeking natural environments in which to rest, relax, recreate and explore are ubiquitous </w:t>
      </w:r>
      <w:r w:rsidR="00C434EA" w:rsidRPr="001578F0">
        <w:rPr>
          <w:rFonts w:ascii="Times New Roman" w:hAnsi="Times New Roman" w:cs="Times New Roman"/>
          <w:sz w:val="24"/>
          <w:szCs w:val="24"/>
        </w:rPr>
        <w:t xml:space="preserve">in </w:t>
      </w:r>
      <w:r w:rsidRPr="001578F0">
        <w:rPr>
          <w:rFonts w:ascii="Times New Roman" w:hAnsi="Times New Roman" w:cs="Times New Roman"/>
          <w:sz w:val="24"/>
          <w:szCs w:val="24"/>
        </w:rPr>
        <w:t xml:space="preserve">the modern tourism industry, </w:t>
      </w:r>
      <w:r w:rsidR="006F0088" w:rsidRPr="001578F0">
        <w:rPr>
          <w:rFonts w:ascii="Times New Roman" w:hAnsi="Times New Roman" w:cs="Times New Roman"/>
          <w:sz w:val="24"/>
          <w:szCs w:val="24"/>
        </w:rPr>
        <w:t>along with a</w:t>
      </w:r>
      <w:r w:rsidRPr="001578F0">
        <w:rPr>
          <w:rFonts w:ascii="Times New Roman" w:hAnsi="Times New Roman" w:cs="Times New Roman"/>
          <w:sz w:val="24"/>
          <w:szCs w:val="24"/>
        </w:rPr>
        <w:t>n ever</w:t>
      </w:r>
      <w:r w:rsidR="006F0088" w:rsidRPr="001578F0">
        <w:rPr>
          <w:rFonts w:ascii="Times New Roman" w:hAnsi="Times New Roman" w:cs="Times New Roman"/>
          <w:sz w:val="24"/>
          <w:szCs w:val="24"/>
        </w:rPr>
        <w:t>-</w:t>
      </w:r>
      <w:r w:rsidRPr="001578F0">
        <w:rPr>
          <w:rFonts w:ascii="Times New Roman" w:hAnsi="Times New Roman" w:cs="Times New Roman"/>
          <w:sz w:val="24"/>
          <w:szCs w:val="24"/>
        </w:rPr>
        <w:t xml:space="preserve">expanding </w:t>
      </w:r>
      <w:r w:rsidR="00C434EA" w:rsidRPr="001578F0">
        <w:rPr>
          <w:rFonts w:ascii="Times New Roman" w:hAnsi="Times New Roman" w:cs="Times New Roman"/>
          <w:sz w:val="24"/>
          <w:szCs w:val="24"/>
        </w:rPr>
        <w:t>list</w:t>
      </w:r>
      <w:r w:rsidRPr="001578F0">
        <w:rPr>
          <w:rFonts w:ascii="Times New Roman" w:hAnsi="Times New Roman" w:cs="Times New Roman"/>
          <w:sz w:val="24"/>
          <w:szCs w:val="24"/>
        </w:rPr>
        <w:t xml:space="preserve"> of destinations to consider in their pursuits.  </w:t>
      </w:r>
      <w:r w:rsidR="00AC3E0C" w:rsidRPr="001578F0">
        <w:rPr>
          <w:rFonts w:ascii="Times New Roman" w:hAnsi="Times New Roman" w:cs="Times New Roman"/>
          <w:sz w:val="24"/>
          <w:szCs w:val="24"/>
        </w:rPr>
        <w:t xml:space="preserve">Bricker (2013) </w:t>
      </w:r>
      <w:r w:rsidR="00051638" w:rsidRPr="001578F0">
        <w:rPr>
          <w:rFonts w:ascii="Times New Roman" w:hAnsi="Times New Roman" w:cs="Times New Roman"/>
          <w:sz w:val="24"/>
          <w:szCs w:val="24"/>
        </w:rPr>
        <w:t xml:space="preserve">addresses the size and scale of the current tourism </w:t>
      </w:r>
      <w:r w:rsidR="00AC3E0C" w:rsidRPr="001578F0">
        <w:rPr>
          <w:rFonts w:ascii="Times New Roman" w:hAnsi="Times New Roman" w:cs="Times New Roman"/>
          <w:sz w:val="24"/>
          <w:szCs w:val="24"/>
        </w:rPr>
        <w:t>landscape</w:t>
      </w:r>
      <w:r w:rsidR="00051638" w:rsidRPr="001578F0">
        <w:rPr>
          <w:rFonts w:ascii="Times New Roman" w:hAnsi="Times New Roman" w:cs="Times New Roman"/>
          <w:sz w:val="24"/>
          <w:szCs w:val="24"/>
        </w:rPr>
        <w:t xml:space="preserve"> by noting that </w:t>
      </w:r>
      <w:r w:rsidRPr="001578F0">
        <w:rPr>
          <w:rFonts w:ascii="Times New Roman" w:hAnsi="Times New Roman" w:cs="Times New Roman"/>
          <w:sz w:val="24"/>
          <w:szCs w:val="24"/>
        </w:rPr>
        <w:t xml:space="preserve">“today’s </w:t>
      </w:r>
      <w:r w:rsidR="00410A69" w:rsidRPr="001578F0">
        <w:rPr>
          <w:rFonts w:ascii="Times New Roman" w:hAnsi="Times New Roman" w:cs="Times New Roman"/>
          <w:sz w:val="24"/>
          <w:szCs w:val="24"/>
        </w:rPr>
        <w:t>modern traveler has spawned a multi-trillion-dollar industry with a global reach and impact that can cause environmental havoc</w:t>
      </w:r>
      <w:r w:rsidRPr="001578F0">
        <w:rPr>
          <w:rFonts w:ascii="Times New Roman" w:hAnsi="Times New Roman" w:cs="Times New Roman"/>
          <w:sz w:val="24"/>
          <w:szCs w:val="24"/>
        </w:rPr>
        <w:t>”</w:t>
      </w:r>
      <w:r w:rsidR="00AC3E0C" w:rsidRPr="001578F0">
        <w:rPr>
          <w:rFonts w:ascii="Times New Roman" w:hAnsi="Times New Roman" w:cs="Times New Roman"/>
          <w:sz w:val="24"/>
          <w:szCs w:val="24"/>
        </w:rPr>
        <w:t xml:space="preserve"> (p. xvii)</w:t>
      </w:r>
      <w:r w:rsidR="00410A69" w:rsidRPr="001578F0">
        <w:rPr>
          <w:rFonts w:ascii="Times New Roman" w:hAnsi="Times New Roman" w:cs="Times New Roman"/>
          <w:sz w:val="24"/>
          <w:szCs w:val="24"/>
        </w:rPr>
        <w:t>.</w:t>
      </w:r>
      <w:r w:rsidR="00051638" w:rsidRPr="001578F0">
        <w:rPr>
          <w:rFonts w:ascii="Times New Roman" w:hAnsi="Times New Roman" w:cs="Times New Roman"/>
          <w:sz w:val="24"/>
          <w:szCs w:val="24"/>
        </w:rPr>
        <w:t xml:space="preserve">  </w:t>
      </w:r>
      <w:proofErr w:type="spellStart"/>
      <w:r w:rsidR="00051638" w:rsidRPr="001578F0">
        <w:rPr>
          <w:rFonts w:ascii="Times New Roman" w:hAnsi="Times New Roman" w:cs="Times New Roman"/>
          <w:sz w:val="24"/>
          <w:szCs w:val="24"/>
        </w:rPr>
        <w:t>Budeanu</w:t>
      </w:r>
      <w:proofErr w:type="spellEnd"/>
      <w:r w:rsidR="00051638" w:rsidRPr="001578F0">
        <w:rPr>
          <w:rFonts w:ascii="Times New Roman" w:hAnsi="Times New Roman" w:cs="Times New Roman"/>
          <w:sz w:val="24"/>
          <w:szCs w:val="24"/>
        </w:rPr>
        <w:t xml:space="preserve"> (2005) accurately assesses</w:t>
      </w:r>
      <w:r w:rsidR="00AC3E0C" w:rsidRPr="001578F0">
        <w:rPr>
          <w:rFonts w:ascii="Times New Roman" w:hAnsi="Times New Roman" w:cs="Times New Roman"/>
          <w:sz w:val="24"/>
          <w:szCs w:val="24"/>
        </w:rPr>
        <w:t xml:space="preserve"> the unique </w:t>
      </w:r>
      <w:r w:rsidR="006D329A" w:rsidRPr="001578F0">
        <w:rPr>
          <w:rFonts w:ascii="Times New Roman" w:hAnsi="Times New Roman" w:cs="Times New Roman"/>
          <w:sz w:val="24"/>
          <w:szCs w:val="24"/>
        </w:rPr>
        <w:t>relationship between tourists</w:t>
      </w:r>
      <w:r w:rsidR="006F0088" w:rsidRPr="001578F0">
        <w:rPr>
          <w:rFonts w:ascii="Times New Roman" w:hAnsi="Times New Roman" w:cs="Times New Roman"/>
          <w:sz w:val="24"/>
          <w:szCs w:val="24"/>
        </w:rPr>
        <w:t xml:space="preserve"> and </w:t>
      </w:r>
      <w:r w:rsidR="00C434EA" w:rsidRPr="001578F0">
        <w:rPr>
          <w:rFonts w:ascii="Times New Roman" w:hAnsi="Times New Roman" w:cs="Times New Roman"/>
          <w:sz w:val="24"/>
          <w:szCs w:val="24"/>
        </w:rPr>
        <w:t xml:space="preserve">the natural environment in her study: </w:t>
      </w:r>
    </w:p>
    <w:p w14:paraId="698D918F" w14:textId="450729DB" w:rsidR="002437EC" w:rsidRPr="001578F0" w:rsidRDefault="00051638" w:rsidP="00051638">
      <w:pPr>
        <w:spacing w:line="480" w:lineRule="auto"/>
        <w:ind w:left="720" w:right="720"/>
        <w:rPr>
          <w:rFonts w:ascii="Times New Roman" w:hAnsi="Times New Roman" w:cs="Times New Roman"/>
          <w:sz w:val="24"/>
          <w:szCs w:val="24"/>
        </w:rPr>
      </w:pPr>
      <w:r w:rsidRPr="001578F0">
        <w:rPr>
          <w:rFonts w:ascii="Times New Roman" w:hAnsi="Times New Roman" w:cs="Times New Roman"/>
          <w:sz w:val="24"/>
          <w:szCs w:val="24"/>
        </w:rPr>
        <w:t>“</w:t>
      </w:r>
      <w:r w:rsidR="002437EC" w:rsidRPr="001578F0">
        <w:rPr>
          <w:rFonts w:ascii="Times New Roman" w:hAnsi="Times New Roman" w:cs="Times New Roman"/>
          <w:sz w:val="24"/>
          <w:szCs w:val="24"/>
        </w:rPr>
        <w:t>Tourism and nature are closely interlinked, since much of tourism depends directly on the environmental</w:t>
      </w:r>
      <w:r w:rsidR="00A05CF6" w:rsidRPr="001578F0">
        <w:rPr>
          <w:rFonts w:ascii="Times New Roman" w:hAnsi="Times New Roman" w:cs="Times New Roman"/>
          <w:sz w:val="24"/>
          <w:szCs w:val="24"/>
        </w:rPr>
        <w:t xml:space="preserve"> </w:t>
      </w:r>
      <w:r w:rsidR="006F0088" w:rsidRPr="001578F0">
        <w:rPr>
          <w:rFonts w:ascii="Times New Roman" w:hAnsi="Times New Roman" w:cs="Times New Roman"/>
          <w:sz w:val="24"/>
          <w:szCs w:val="24"/>
        </w:rPr>
        <w:t>quality of its product</w:t>
      </w:r>
      <w:r w:rsidR="00C434EA"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However, as pristine landscapes and exquisite sceneries</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become popular, they gradually become replaced by</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anonymous sites made of concrete and steel, with no</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personality and evolve into types of facilities that are</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perfectly replicable anywhere in the world as nature is</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gradually wiped out by tourism developments. Pollution,</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waste generation and land degradation, all too</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frequently occur as a consequence of the success of</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overpopulated destinations, where tourists compete</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with locals for available resources (water, land), and</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with biodiversity species (for their basic needs of food,</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water or breeding habitat) leading to over exploitation</w:t>
      </w:r>
      <w:r w:rsidR="00A05CF6" w:rsidRPr="001578F0">
        <w:rPr>
          <w:rFonts w:ascii="Times New Roman" w:hAnsi="Times New Roman" w:cs="Times New Roman"/>
          <w:sz w:val="24"/>
          <w:szCs w:val="24"/>
        </w:rPr>
        <w:t xml:space="preserve"> </w:t>
      </w:r>
      <w:r w:rsidR="002437EC" w:rsidRPr="001578F0">
        <w:rPr>
          <w:rFonts w:ascii="Times New Roman" w:hAnsi="Times New Roman" w:cs="Times New Roman"/>
          <w:sz w:val="24"/>
          <w:szCs w:val="24"/>
        </w:rPr>
        <w:t>of the natural resources.</w:t>
      </w:r>
      <w:r w:rsidR="00C434EA" w:rsidRPr="001578F0">
        <w:rPr>
          <w:rFonts w:ascii="Times New Roman" w:hAnsi="Times New Roman" w:cs="Times New Roman"/>
          <w:sz w:val="24"/>
          <w:szCs w:val="24"/>
        </w:rPr>
        <w:t xml:space="preserve"> (p. 92)</w:t>
      </w:r>
    </w:p>
    <w:p w14:paraId="4E8ADD91" w14:textId="7E7104DF" w:rsidR="00805853" w:rsidRPr="001578F0" w:rsidRDefault="00C434EA" w:rsidP="00117EA2">
      <w:pPr>
        <w:spacing w:line="480" w:lineRule="auto"/>
        <w:rPr>
          <w:rFonts w:ascii="Times New Roman" w:hAnsi="Times New Roman" w:cs="Times New Roman"/>
          <w:sz w:val="24"/>
          <w:szCs w:val="24"/>
        </w:rPr>
      </w:pPr>
      <w:r w:rsidRPr="001578F0">
        <w:rPr>
          <w:rFonts w:ascii="Times New Roman" w:hAnsi="Times New Roman" w:cs="Times New Roman"/>
          <w:sz w:val="24"/>
          <w:szCs w:val="24"/>
        </w:rPr>
        <w:t xml:space="preserve">Pro-environmental attitudes – in the form of growing global concerns over the state of the planet, unsustainable development, and disappearing nature – </w:t>
      </w:r>
      <w:r w:rsidR="00731BC6" w:rsidRPr="001578F0">
        <w:rPr>
          <w:rFonts w:ascii="Times New Roman" w:hAnsi="Times New Roman" w:cs="Times New Roman"/>
          <w:sz w:val="24"/>
          <w:szCs w:val="24"/>
        </w:rPr>
        <w:t xml:space="preserve">have given </w:t>
      </w:r>
      <w:r w:rsidRPr="001578F0">
        <w:rPr>
          <w:rFonts w:ascii="Times New Roman" w:hAnsi="Times New Roman" w:cs="Times New Roman"/>
          <w:sz w:val="24"/>
          <w:szCs w:val="24"/>
        </w:rPr>
        <w:t xml:space="preserve">voice and reason to </w:t>
      </w:r>
      <w:r w:rsidR="00051638" w:rsidRPr="001578F0">
        <w:rPr>
          <w:rFonts w:ascii="Times New Roman" w:hAnsi="Times New Roman" w:cs="Times New Roman"/>
          <w:sz w:val="24"/>
          <w:szCs w:val="24"/>
        </w:rPr>
        <w:t>efforts which</w:t>
      </w:r>
      <w:r w:rsidR="00731BC6" w:rsidRPr="001578F0">
        <w:rPr>
          <w:rFonts w:ascii="Times New Roman" w:hAnsi="Times New Roman" w:cs="Times New Roman"/>
          <w:sz w:val="24"/>
          <w:szCs w:val="24"/>
        </w:rPr>
        <w:t xml:space="preserve"> address tourism’s effects on natural environments.  </w:t>
      </w:r>
      <w:r w:rsidR="006D329A" w:rsidRPr="001578F0">
        <w:rPr>
          <w:rFonts w:ascii="Times New Roman" w:hAnsi="Times New Roman" w:cs="Times New Roman"/>
          <w:sz w:val="24"/>
          <w:szCs w:val="24"/>
        </w:rPr>
        <w:t xml:space="preserve">Attempts to link these attitudes to actual pro-environmental behavior have been largely unsuccessful, however several factors and </w:t>
      </w:r>
      <w:r w:rsidR="006D329A" w:rsidRPr="001578F0">
        <w:rPr>
          <w:rFonts w:ascii="Times New Roman" w:hAnsi="Times New Roman" w:cs="Times New Roman"/>
          <w:sz w:val="24"/>
          <w:szCs w:val="24"/>
        </w:rPr>
        <w:lastRenderedPageBreak/>
        <w:t xml:space="preserve">have been shown to be clearly linked to environmentally responsible outcomes.   </w:t>
      </w:r>
      <w:r w:rsidR="00731BC6" w:rsidRPr="001578F0">
        <w:rPr>
          <w:rFonts w:ascii="Times New Roman" w:hAnsi="Times New Roman" w:cs="Times New Roman"/>
          <w:sz w:val="24"/>
          <w:szCs w:val="24"/>
        </w:rPr>
        <w:t xml:space="preserve">Individual and collective pro-environmental attitudes have led to the formation of </w:t>
      </w:r>
      <w:r w:rsidR="00DF5B37" w:rsidRPr="001578F0">
        <w:rPr>
          <w:rFonts w:ascii="Times New Roman" w:hAnsi="Times New Roman" w:cs="Times New Roman"/>
          <w:sz w:val="24"/>
          <w:szCs w:val="24"/>
        </w:rPr>
        <w:t xml:space="preserve">many </w:t>
      </w:r>
      <w:r w:rsidR="00731BC6" w:rsidRPr="001578F0">
        <w:rPr>
          <w:rFonts w:ascii="Times New Roman" w:hAnsi="Times New Roman" w:cs="Times New Roman"/>
          <w:sz w:val="24"/>
          <w:szCs w:val="24"/>
        </w:rPr>
        <w:t>organizations which work to understand responsible tourism growth with respect to natural environments - such as t</w:t>
      </w:r>
      <w:r w:rsidRPr="001578F0">
        <w:rPr>
          <w:rFonts w:ascii="Times New Roman" w:hAnsi="Times New Roman" w:cs="Times New Roman"/>
          <w:sz w:val="24"/>
          <w:szCs w:val="24"/>
        </w:rPr>
        <w:t>he World Commission on Environment</w:t>
      </w:r>
      <w:r w:rsidR="00DF5B37" w:rsidRPr="001578F0">
        <w:rPr>
          <w:rFonts w:ascii="Times New Roman" w:hAnsi="Times New Roman" w:cs="Times New Roman"/>
          <w:sz w:val="24"/>
          <w:szCs w:val="24"/>
        </w:rPr>
        <w:t xml:space="preserve"> and Development </w:t>
      </w:r>
      <w:r w:rsidR="00731BC6" w:rsidRPr="001578F0">
        <w:rPr>
          <w:rFonts w:ascii="Times New Roman" w:hAnsi="Times New Roman" w:cs="Times New Roman"/>
          <w:sz w:val="24"/>
          <w:szCs w:val="24"/>
        </w:rPr>
        <w:t xml:space="preserve">and the </w:t>
      </w:r>
      <w:r w:rsidR="00410A69" w:rsidRPr="001578F0">
        <w:rPr>
          <w:rFonts w:ascii="Times New Roman" w:hAnsi="Times New Roman" w:cs="Times New Roman"/>
          <w:sz w:val="24"/>
          <w:szCs w:val="24"/>
        </w:rPr>
        <w:t>International Eco</w:t>
      </w:r>
      <w:r w:rsidR="009023C1" w:rsidRPr="001578F0">
        <w:rPr>
          <w:rFonts w:ascii="Times New Roman" w:hAnsi="Times New Roman" w:cs="Times New Roman"/>
          <w:sz w:val="24"/>
          <w:szCs w:val="24"/>
        </w:rPr>
        <w:t>t</w:t>
      </w:r>
      <w:r w:rsidR="00410A69" w:rsidRPr="001578F0">
        <w:rPr>
          <w:rFonts w:ascii="Times New Roman" w:hAnsi="Times New Roman" w:cs="Times New Roman"/>
          <w:sz w:val="24"/>
          <w:szCs w:val="24"/>
        </w:rPr>
        <w:t>ourism Society (TIES)</w:t>
      </w:r>
      <w:r w:rsidR="004A5A7F" w:rsidRPr="001578F0">
        <w:rPr>
          <w:rFonts w:ascii="Times New Roman" w:hAnsi="Times New Roman" w:cs="Times New Roman"/>
          <w:sz w:val="24"/>
          <w:szCs w:val="24"/>
        </w:rPr>
        <w:t xml:space="preserve"> (Bricker 2013)</w:t>
      </w:r>
      <w:r w:rsidR="00731BC6" w:rsidRPr="001578F0">
        <w:rPr>
          <w:rFonts w:ascii="Times New Roman" w:hAnsi="Times New Roman" w:cs="Times New Roman"/>
          <w:sz w:val="24"/>
          <w:szCs w:val="24"/>
        </w:rPr>
        <w:t xml:space="preserve">.  </w:t>
      </w:r>
      <w:r w:rsidR="00410A69" w:rsidRPr="001578F0">
        <w:rPr>
          <w:rFonts w:ascii="Times New Roman" w:hAnsi="Times New Roman" w:cs="Times New Roman"/>
          <w:sz w:val="24"/>
          <w:szCs w:val="24"/>
        </w:rPr>
        <w:t xml:space="preserve">A selection of TIES’ principles </w:t>
      </w:r>
      <w:r w:rsidR="00DF5B37" w:rsidRPr="001578F0">
        <w:rPr>
          <w:rFonts w:ascii="Times New Roman" w:hAnsi="Times New Roman" w:cs="Times New Roman"/>
          <w:sz w:val="24"/>
          <w:szCs w:val="24"/>
        </w:rPr>
        <w:t xml:space="preserve">- </w:t>
      </w:r>
      <w:r w:rsidR="00410A69" w:rsidRPr="001578F0">
        <w:rPr>
          <w:rFonts w:ascii="Times New Roman" w:hAnsi="Times New Roman" w:cs="Times New Roman"/>
          <w:sz w:val="24"/>
          <w:szCs w:val="24"/>
        </w:rPr>
        <w:t xml:space="preserve">meant for </w:t>
      </w:r>
      <w:r w:rsidR="009023C1" w:rsidRPr="001578F0">
        <w:rPr>
          <w:rFonts w:ascii="Times New Roman" w:hAnsi="Times New Roman" w:cs="Times New Roman"/>
          <w:sz w:val="24"/>
          <w:szCs w:val="24"/>
        </w:rPr>
        <w:t xml:space="preserve">adoption by </w:t>
      </w:r>
      <w:r w:rsidR="00410A69" w:rsidRPr="001578F0">
        <w:rPr>
          <w:rFonts w:ascii="Times New Roman" w:hAnsi="Times New Roman" w:cs="Times New Roman"/>
          <w:sz w:val="24"/>
          <w:szCs w:val="24"/>
        </w:rPr>
        <w:t xml:space="preserve">those who implement, participate in and market </w:t>
      </w:r>
      <w:r w:rsidR="009023C1" w:rsidRPr="001578F0">
        <w:rPr>
          <w:rFonts w:ascii="Times New Roman" w:hAnsi="Times New Roman" w:cs="Times New Roman"/>
          <w:sz w:val="24"/>
          <w:szCs w:val="24"/>
        </w:rPr>
        <w:t>e</w:t>
      </w:r>
      <w:r w:rsidR="00DF5B37" w:rsidRPr="001578F0">
        <w:rPr>
          <w:rFonts w:ascii="Times New Roman" w:hAnsi="Times New Roman" w:cs="Times New Roman"/>
          <w:sz w:val="24"/>
          <w:szCs w:val="24"/>
        </w:rPr>
        <w:t>cotourism -</w:t>
      </w:r>
      <w:r w:rsidR="009023C1" w:rsidRPr="001578F0">
        <w:rPr>
          <w:rFonts w:ascii="Times New Roman" w:hAnsi="Times New Roman" w:cs="Times New Roman"/>
          <w:sz w:val="24"/>
          <w:szCs w:val="24"/>
        </w:rPr>
        <w:t xml:space="preserve"> include </w:t>
      </w:r>
      <w:r w:rsidR="00410A69" w:rsidRPr="001578F0">
        <w:rPr>
          <w:rFonts w:ascii="Times New Roman" w:hAnsi="Times New Roman" w:cs="Times New Roman"/>
          <w:sz w:val="24"/>
          <w:szCs w:val="24"/>
        </w:rPr>
        <w:t>minimiz</w:t>
      </w:r>
      <w:r w:rsidR="009023C1" w:rsidRPr="001578F0">
        <w:rPr>
          <w:rFonts w:ascii="Times New Roman" w:hAnsi="Times New Roman" w:cs="Times New Roman"/>
          <w:sz w:val="24"/>
          <w:szCs w:val="24"/>
        </w:rPr>
        <w:t>ing</w:t>
      </w:r>
      <w:r w:rsidR="00410A69" w:rsidRPr="001578F0">
        <w:rPr>
          <w:rFonts w:ascii="Times New Roman" w:hAnsi="Times New Roman" w:cs="Times New Roman"/>
          <w:sz w:val="24"/>
          <w:szCs w:val="24"/>
        </w:rPr>
        <w:t xml:space="preserve"> physical impacts, build</w:t>
      </w:r>
      <w:r w:rsidR="009023C1" w:rsidRPr="001578F0">
        <w:rPr>
          <w:rFonts w:ascii="Times New Roman" w:hAnsi="Times New Roman" w:cs="Times New Roman"/>
          <w:sz w:val="24"/>
          <w:szCs w:val="24"/>
        </w:rPr>
        <w:t>ing</w:t>
      </w:r>
      <w:r w:rsidR="00410A69" w:rsidRPr="001578F0">
        <w:rPr>
          <w:rFonts w:ascii="Times New Roman" w:hAnsi="Times New Roman" w:cs="Times New Roman"/>
          <w:sz w:val="24"/>
          <w:szCs w:val="24"/>
        </w:rPr>
        <w:t xml:space="preserve"> environmental awareness and respect, provid</w:t>
      </w:r>
      <w:r w:rsidR="009023C1" w:rsidRPr="001578F0">
        <w:rPr>
          <w:rFonts w:ascii="Times New Roman" w:hAnsi="Times New Roman" w:cs="Times New Roman"/>
          <w:sz w:val="24"/>
          <w:szCs w:val="24"/>
        </w:rPr>
        <w:t>ing</w:t>
      </w:r>
      <w:r w:rsidR="00410A69" w:rsidRPr="001578F0">
        <w:rPr>
          <w:rFonts w:ascii="Times New Roman" w:hAnsi="Times New Roman" w:cs="Times New Roman"/>
          <w:sz w:val="24"/>
          <w:szCs w:val="24"/>
        </w:rPr>
        <w:t xml:space="preserve"> direct financial benefits for </w:t>
      </w:r>
      <w:r w:rsidR="009023C1" w:rsidRPr="001578F0">
        <w:rPr>
          <w:rFonts w:ascii="Times New Roman" w:hAnsi="Times New Roman" w:cs="Times New Roman"/>
          <w:sz w:val="24"/>
          <w:szCs w:val="24"/>
        </w:rPr>
        <w:t xml:space="preserve">environmental </w:t>
      </w:r>
      <w:r w:rsidR="00410A69" w:rsidRPr="001578F0">
        <w:rPr>
          <w:rFonts w:ascii="Times New Roman" w:hAnsi="Times New Roman" w:cs="Times New Roman"/>
          <w:sz w:val="24"/>
          <w:szCs w:val="24"/>
        </w:rPr>
        <w:t xml:space="preserve">conservation, </w:t>
      </w:r>
      <w:r w:rsidR="009023C1" w:rsidRPr="001578F0">
        <w:rPr>
          <w:rFonts w:ascii="Times New Roman" w:hAnsi="Times New Roman" w:cs="Times New Roman"/>
          <w:sz w:val="24"/>
          <w:szCs w:val="24"/>
        </w:rPr>
        <w:t xml:space="preserve">and </w:t>
      </w:r>
      <w:r w:rsidR="00410A69" w:rsidRPr="001578F0">
        <w:rPr>
          <w:rFonts w:ascii="Times New Roman" w:hAnsi="Times New Roman" w:cs="Times New Roman"/>
          <w:sz w:val="24"/>
          <w:szCs w:val="24"/>
        </w:rPr>
        <w:t>help</w:t>
      </w:r>
      <w:r w:rsidR="009023C1" w:rsidRPr="001578F0">
        <w:rPr>
          <w:rFonts w:ascii="Times New Roman" w:hAnsi="Times New Roman" w:cs="Times New Roman"/>
          <w:sz w:val="24"/>
          <w:szCs w:val="24"/>
        </w:rPr>
        <w:t>ing</w:t>
      </w:r>
      <w:r w:rsidR="00410A69" w:rsidRPr="001578F0">
        <w:rPr>
          <w:rFonts w:ascii="Times New Roman" w:hAnsi="Times New Roman" w:cs="Times New Roman"/>
          <w:sz w:val="24"/>
          <w:szCs w:val="24"/>
        </w:rPr>
        <w:t xml:space="preserve"> raise sensitivity to </w:t>
      </w:r>
      <w:r w:rsidR="00051638" w:rsidRPr="001578F0">
        <w:rPr>
          <w:rFonts w:ascii="Times New Roman" w:hAnsi="Times New Roman" w:cs="Times New Roman"/>
          <w:sz w:val="24"/>
          <w:szCs w:val="24"/>
        </w:rPr>
        <w:t xml:space="preserve">the environmental climates of host countries.  </w:t>
      </w:r>
      <w:r w:rsidR="006D329A" w:rsidRPr="001578F0">
        <w:rPr>
          <w:rFonts w:ascii="Times New Roman" w:hAnsi="Times New Roman" w:cs="Times New Roman"/>
          <w:sz w:val="24"/>
          <w:szCs w:val="24"/>
        </w:rPr>
        <w:t xml:space="preserve">My graduate work in the PRT program will focus on understanding how </w:t>
      </w:r>
      <w:r w:rsidR="00805853" w:rsidRPr="001578F0">
        <w:rPr>
          <w:rFonts w:ascii="Times New Roman" w:hAnsi="Times New Roman" w:cs="Times New Roman"/>
          <w:sz w:val="24"/>
          <w:szCs w:val="24"/>
        </w:rPr>
        <w:t xml:space="preserve">and why </w:t>
      </w:r>
      <w:r w:rsidR="006D329A" w:rsidRPr="001578F0">
        <w:rPr>
          <w:rFonts w:ascii="Times New Roman" w:hAnsi="Times New Roman" w:cs="Times New Roman"/>
          <w:sz w:val="24"/>
          <w:szCs w:val="24"/>
        </w:rPr>
        <w:t xml:space="preserve">tourists make decisions </w:t>
      </w:r>
      <w:r w:rsidR="00805853" w:rsidRPr="001578F0">
        <w:rPr>
          <w:rFonts w:ascii="Times New Roman" w:hAnsi="Times New Roman" w:cs="Times New Roman"/>
          <w:sz w:val="24"/>
          <w:szCs w:val="24"/>
        </w:rPr>
        <w:t>w</w:t>
      </w:r>
      <w:r w:rsidR="006D329A" w:rsidRPr="001578F0">
        <w:rPr>
          <w:rFonts w:ascii="Times New Roman" w:hAnsi="Times New Roman" w:cs="Times New Roman"/>
          <w:sz w:val="24"/>
          <w:szCs w:val="24"/>
        </w:rPr>
        <w:t xml:space="preserve">hich </w:t>
      </w:r>
      <w:r w:rsidR="00805853" w:rsidRPr="001578F0">
        <w:rPr>
          <w:rFonts w:ascii="Times New Roman" w:hAnsi="Times New Roman" w:cs="Times New Roman"/>
          <w:sz w:val="24"/>
          <w:szCs w:val="24"/>
        </w:rPr>
        <w:t>may</w:t>
      </w:r>
      <w:r w:rsidR="006D329A" w:rsidRPr="001578F0">
        <w:rPr>
          <w:rFonts w:ascii="Times New Roman" w:hAnsi="Times New Roman" w:cs="Times New Roman"/>
          <w:sz w:val="24"/>
          <w:szCs w:val="24"/>
        </w:rPr>
        <w:t xml:space="preserve"> directly affect the natural environment.  </w:t>
      </w:r>
      <w:r w:rsidR="004A5A7F" w:rsidRPr="001578F0">
        <w:rPr>
          <w:rFonts w:ascii="Times New Roman" w:hAnsi="Times New Roman" w:cs="Times New Roman"/>
          <w:sz w:val="24"/>
          <w:szCs w:val="24"/>
        </w:rPr>
        <w:t>In</w:t>
      </w:r>
      <w:r w:rsidR="00865ED1" w:rsidRPr="001578F0">
        <w:rPr>
          <w:rFonts w:ascii="Times New Roman" w:hAnsi="Times New Roman" w:cs="Times New Roman"/>
          <w:sz w:val="24"/>
          <w:szCs w:val="24"/>
        </w:rPr>
        <w:t xml:space="preserve"> response to the growing </w:t>
      </w:r>
      <w:r w:rsidR="00805853" w:rsidRPr="001578F0">
        <w:rPr>
          <w:rFonts w:ascii="Times New Roman" w:hAnsi="Times New Roman" w:cs="Times New Roman"/>
          <w:sz w:val="24"/>
          <w:szCs w:val="24"/>
        </w:rPr>
        <w:t xml:space="preserve">awareness of global tourism’s ability to impact the environment, this literature aims to increase an </w:t>
      </w:r>
      <w:r w:rsidR="004A5A7F" w:rsidRPr="001578F0">
        <w:rPr>
          <w:rFonts w:ascii="Times New Roman" w:hAnsi="Times New Roman" w:cs="Times New Roman"/>
          <w:sz w:val="24"/>
          <w:szCs w:val="24"/>
        </w:rPr>
        <w:t>u</w:t>
      </w:r>
      <w:r w:rsidR="00F32178" w:rsidRPr="001578F0">
        <w:rPr>
          <w:rFonts w:ascii="Times New Roman" w:hAnsi="Times New Roman" w:cs="Times New Roman"/>
          <w:sz w:val="24"/>
          <w:szCs w:val="24"/>
        </w:rPr>
        <w:t>nderstand</w:t>
      </w:r>
      <w:r w:rsidR="00805853" w:rsidRPr="001578F0">
        <w:rPr>
          <w:rFonts w:ascii="Times New Roman" w:hAnsi="Times New Roman" w:cs="Times New Roman"/>
          <w:sz w:val="24"/>
          <w:szCs w:val="24"/>
        </w:rPr>
        <w:t>ing of the</w:t>
      </w:r>
      <w:r w:rsidR="00F32178" w:rsidRPr="001578F0">
        <w:rPr>
          <w:rFonts w:ascii="Times New Roman" w:hAnsi="Times New Roman" w:cs="Times New Roman"/>
          <w:sz w:val="24"/>
          <w:szCs w:val="24"/>
        </w:rPr>
        <w:t xml:space="preserve"> </w:t>
      </w:r>
      <w:r w:rsidR="00865ED1" w:rsidRPr="001578F0">
        <w:rPr>
          <w:rFonts w:ascii="Times New Roman" w:hAnsi="Times New Roman" w:cs="Times New Roman"/>
          <w:sz w:val="24"/>
          <w:szCs w:val="24"/>
        </w:rPr>
        <w:t>l</w:t>
      </w:r>
      <w:r w:rsidR="00F32178" w:rsidRPr="001578F0">
        <w:rPr>
          <w:rFonts w:ascii="Times New Roman" w:hAnsi="Times New Roman" w:cs="Times New Roman"/>
          <w:sz w:val="24"/>
          <w:szCs w:val="24"/>
        </w:rPr>
        <w:t xml:space="preserve">inks between </w:t>
      </w:r>
      <w:r w:rsidR="00805853" w:rsidRPr="001578F0">
        <w:rPr>
          <w:rFonts w:ascii="Times New Roman" w:hAnsi="Times New Roman" w:cs="Times New Roman"/>
          <w:sz w:val="24"/>
          <w:szCs w:val="24"/>
        </w:rPr>
        <w:t xml:space="preserve">environmental </w:t>
      </w:r>
      <w:r w:rsidR="00F32178" w:rsidRPr="001578F0">
        <w:rPr>
          <w:rFonts w:ascii="Times New Roman" w:hAnsi="Times New Roman" w:cs="Times New Roman"/>
          <w:sz w:val="24"/>
          <w:szCs w:val="24"/>
        </w:rPr>
        <w:t>attitudes</w:t>
      </w:r>
      <w:r w:rsidR="00805853" w:rsidRPr="001578F0">
        <w:rPr>
          <w:rFonts w:ascii="Times New Roman" w:hAnsi="Times New Roman" w:cs="Times New Roman"/>
          <w:sz w:val="24"/>
          <w:szCs w:val="24"/>
        </w:rPr>
        <w:t xml:space="preserve"> and </w:t>
      </w:r>
      <w:r w:rsidR="00F32178" w:rsidRPr="001578F0">
        <w:rPr>
          <w:rFonts w:ascii="Times New Roman" w:hAnsi="Times New Roman" w:cs="Times New Roman"/>
          <w:sz w:val="24"/>
          <w:szCs w:val="24"/>
        </w:rPr>
        <w:t>behaviors</w:t>
      </w:r>
      <w:r w:rsidR="00805853" w:rsidRPr="001578F0">
        <w:rPr>
          <w:rFonts w:ascii="Times New Roman" w:hAnsi="Times New Roman" w:cs="Times New Roman"/>
          <w:sz w:val="24"/>
          <w:szCs w:val="24"/>
        </w:rPr>
        <w:t xml:space="preserve">.  By providing an overview of research related to these </w:t>
      </w:r>
      <w:r w:rsidR="001578F0" w:rsidRPr="001578F0">
        <w:rPr>
          <w:rFonts w:ascii="Times New Roman" w:hAnsi="Times New Roman" w:cs="Times New Roman"/>
          <w:sz w:val="24"/>
          <w:szCs w:val="24"/>
        </w:rPr>
        <w:t>topics</w:t>
      </w:r>
      <w:r w:rsidR="00805853" w:rsidRPr="001578F0">
        <w:rPr>
          <w:rFonts w:ascii="Times New Roman" w:hAnsi="Times New Roman" w:cs="Times New Roman"/>
          <w:sz w:val="24"/>
          <w:szCs w:val="24"/>
        </w:rPr>
        <w:t xml:space="preserve">, and examining the complex </w:t>
      </w:r>
      <w:r w:rsidR="001578F0" w:rsidRPr="001578F0">
        <w:rPr>
          <w:rFonts w:ascii="Times New Roman" w:hAnsi="Times New Roman" w:cs="Times New Roman"/>
          <w:sz w:val="24"/>
          <w:szCs w:val="24"/>
        </w:rPr>
        <w:t>relationships of env</w:t>
      </w:r>
      <w:r w:rsidR="00805853" w:rsidRPr="001578F0">
        <w:rPr>
          <w:rFonts w:ascii="Times New Roman" w:hAnsi="Times New Roman" w:cs="Times New Roman"/>
          <w:sz w:val="24"/>
          <w:szCs w:val="24"/>
        </w:rPr>
        <w:t xml:space="preserve">ironmental beliefs, values, choices and behavior, I hope to </w:t>
      </w:r>
      <w:r w:rsidR="001578F0" w:rsidRPr="001578F0">
        <w:rPr>
          <w:rFonts w:ascii="Times New Roman" w:hAnsi="Times New Roman" w:cs="Times New Roman"/>
          <w:sz w:val="24"/>
          <w:szCs w:val="24"/>
        </w:rPr>
        <w:t>illuminate the paths towards producing environmentally responsible behavior in global tourism.</w:t>
      </w:r>
    </w:p>
    <w:p w14:paraId="1501D64A" w14:textId="6191E74F" w:rsidR="00117EA2" w:rsidRPr="001578F0" w:rsidRDefault="00AE2D9F" w:rsidP="00D707DF">
      <w:pPr>
        <w:spacing w:line="480" w:lineRule="auto"/>
        <w:jc w:val="center"/>
        <w:rPr>
          <w:rFonts w:ascii="Times New Roman" w:hAnsi="Times New Roman" w:cs="Times New Roman"/>
          <w:b/>
          <w:sz w:val="24"/>
          <w:szCs w:val="24"/>
        </w:rPr>
      </w:pPr>
      <w:r w:rsidRPr="001578F0">
        <w:rPr>
          <w:rFonts w:ascii="Times New Roman" w:hAnsi="Times New Roman" w:cs="Times New Roman"/>
          <w:b/>
          <w:sz w:val="24"/>
          <w:szCs w:val="24"/>
        </w:rPr>
        <w:t>An</w:t>
      </w:r>
      <w:r w:rsidR="003F2233" w:rsidRPr="001578F0">
        <w:rPr>
          <w:rFonts w:ascii="Times New Roman" w:hAnsi="Times New Roman" w:cs="Times New Roman"/>
          <w:b/>
          <w:sz w:val="24"/>
          <w:szCs w:val="24"/>
        </w:rPr>
        <w:t>alysi</w:t>
      </w:r>
      <w:r w:rsidRPr="001578F0">
        <w:rPr>
          <w:rFonts w:ascii="Times New Roman" w:hAnsi="Times New Roman" w:cs="Times New Roman"/>
          <w:b/>
          <w:sz w:val="24"/>
          <w:szCs w:val="24"/>
        </w:rPr>
        <w:t>s of Pro-environmental Attitudes</w:t>
      </w:r>
    </w:p>
    <w:p w14:paraId="391BA748" w14:textId="0ED6033E" w:rsidR="00D707DF" w:rsidRPr="001578F0" w:rsidRDefault="00DD4031" w:rsidP="00D707DF">
      <w:pPr>
        <w:spacing w:line="480" w:lineRule="auto"/>
        <w:rPr>
          <w:rFonts w:ascii="Times New Roman" w:hAnsi="Times New Roman" w:cs="Times New Roman"/>
          <w:b/>
          <w:sz w:val="24"/>
          <w:szCs w:val="24"/>
        </w:rPr>
      </w:pPr>
      <w:r w:rsidRPr="001578F0">
        <w:rPr>
          <w:rFonts w:ascii="Times New Roman" w:hAnsi="Times New Roman" w:cs="Times New Roman"/>
          <w:b/>
          <w:sz w:val="24"/>
          <w:szCs w:val="24"/>
        </w:rPr>
        <w:t>Values</w:t>
      </w:r>
      <w:r w:rsidR="00A444AA" w:rsidRPr="001578F0">
        <w:rPr>
          <w:rFonts w:ascii="Times New Roman" w:hAnsi="Times New Roman" w:cs="Times New Roman"/>
          <w:b/>
          <w:sz w:val="24"/>
          <w:szCs w:val="24"/>
        </w:rPr>
        <w:t xml:space="preserve"> as a Foundation for Attitudes</w:t>
      </w:r>
    </w:p>
    <w:p w14:paraId="01A121D6" w14:textId="391FC0D0" w:rsidR="00DC13CA" w:rsidRPr="001578F0" w:rsidRDefault="00D40FC0" w:rsidP="00DC13CA">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While there are </w:t>
      </w:r>
      <w:r w:rsidR="003F2233" w:rsidRPr="001578F0">
        <w:rPr>
          <w:rFonts w:ascii="Times New Roman" w:hAnsi="Times New Roman" w:cs="Times New Roman"/>
          <w:sz w:val="24"/>
          <w:szCs w:val="24"/>
        </w:rPr>
        <w:t xml:space="preserve">many approaches to understanding attitudes, </w:t>
      </w:r>
      <w:r w:rsidR="0095090B" w:rsidRPr="001578F0">
        <w:rPr>
          <w:rFonts w:ascii="Times New Roman" w:hAnsi="Times New Roman" w:cs="Times New Roman"/>
          <w:sz w:val="24"/>
          <w:szCs w:val="24"/>
        </w:rPr>
        <w:t xml:space="preserve">we can </w:t>
      </w:r>
      <w:r w:rsidRPr="001578F0">
        <w:rPr>
          <w:rFonts w:ascii="Times New Roman" w:hAnsi="Times New Roman" w:cs="Times New Roman"/>
          <w:sz w:val="24"/>
          <w:szCs w:val="24"/>
        </w:rPr>
        <w:t>begin by providing a common understanding of attitudes as an</w:t>
      </w:r>
      <w:r w:rsidR="003F2233" w:rsidRPr="001578F0">
        <w:rPr>
          <w:rFonts w:ascii="Times New Roman" w:hAnsi="Times New Roman" w:cs="Times New Roman"/>
          <w:sz w:val="24"/>
          <w:szCs w:val="24"/>
        </w:rPr>
        <w:t xml:space="preserve"> </w:t>
      </w:r>
      <w:r w:rsidR="00BC53C6" w:rsidRPr="001578F0">
        <w:rPr>
          <w:rFonts w:ascii="Times New Roman" w:hAnsi="Times New Roman" w:cs="Times New Roman"/>
          <w:sz w:val="24"/>
          <w:szCs w:val="24"/>
        </w:rPr>
        <w:t xml:space="preserve">enduring set of beliefs </w:t>
      </w:r>
      <w:r w:rsidR="0036407E" w:rsidRPr="001578F0">
        <w:rPr>
          <w:rFonts w:ascii="Times New Roman" w:hAnsi="Times New Roman" w:cs="Times New Roman"/>
          <w:sz w:val="24"/>
          <w:szCs w:val="24"/>
        </w:rPr>
        <w:t>about an object</w:t>
      </w:r>
      <w:r w:rsidR="00AE2D9F" w:rsidRPr="001578F0">
        <w:rPr>
          <w:rFonts w:ascii="Times New Roman" w:hAnsi="Times New Roman" w:cs="Times New Roman"/>
          <w:sz w:val="24"/>
          <w:szCs w:val="24"/>
        </w:rPr>
        <w:t xml:space="preserve"> which reflect individual values or</w:t>
      </w:r>
      <w:r w:rsidR="0036407E" w:rsidRPr="001578F0">
        <w:rPr>
          <w:rFonts w:ascii="Times New Roman" w:hAnsi="Times New Roman" w:cs="Times New Roman"/>
          <w:sz w:val="24"/>
          <w:szCs w:val="24"/>
        </w:rPr>
        <w:t xml:space="preserve"> </w:t>
      </w:r>
      <w:r w:rsidR="00AE2D9F" w:rsidRPr="001578F0">
        <w:rPr>
          <w:rFonts w:ascii="Times New Roman" w:hAnsi="Times New Roman" w:cs="Times New Roman"/>
          <w:sz w:val="24"/>
          <w:szCs w:val="24"/>
        </w:rPr>
        <w:t xml:space="preserve">a </w:t>
      </w:r>
      <w:r w:rsidR="0036407E" w:rsidRPr="001578F0">
        <w:rPr>
          <w:rFonts w:ascii="Times New Roman" w:hAnsi="Times New Roman" w:cs="Times New Roman"/>
          <w:sz w:val="24"/>
          <w:szCs w:val="24"/>
        </w:rPr>
        <w:t xml:space="preserve">value-orientation. Attitudes often determine how facts are interpreted, and </w:t>
      </w:r>
      <w:r w:rsidR="00BC53C6" w:rsidRPr="001578F0">
        <w:rPr>
          <w:rFonts w:ascii="Times New Roman" w:hAnsi="Times New Roman" w:cs="Times New Roman"/>
          <w:sz w:val="24"/>
          <w:szCs w:val="24"/>
        </w:rPr>
        <w:t xml:space="preserve">prompt </w:t>
      </w:r>
      <w:r w:rsidRPr="001578F0">
        <w:rPr>
          <w:rFonts w:ascii="Times New Roman" w:hAnsi="Times New Roman" w:cs="Times New Roman"/>
          <w:sz w:val="24"/>
          <w:szCs w:val="24"/>
        </w:rPr>
        <w:t xml:space="preserve">individuals </w:t>
      </w:r>
      <w:r w:rsidR="00BC53C6" w:rsidRPr="001578F0">
        <w:rPr>
          <w:rFonts w:ascii="Times New Roman" w:hAnsi="Times New Roman" w:cs="Times New Roman"/>
          <w:sz w:val="24"/>
          <w:szCs w:val="24"/>
        </w:rPr>
        <w:t xml:space="preserve">to behave in particular ways toward </w:t>
      </w:r>
      <w:r w:rsidR="0036407E" w:rsidRPr="001578F0">
        <w:rPr>
          <w:rFonts w:ascii="Times New Roman" w:hAnsi="Times New Roman" w:cs="Times New Roman"/>
          <w:sz w:val="24"/>
          <w:szCs w:val="24"/>
        </w:rPr>
        <w:t>an object</w:t>
      </w:r>
      <w:r w:rsidR="00157DC3" w:rsidRPr="001578F0">
        <w:rPr>
          <w:rFonts w:ascii="Times New Roman" w:hAnsi="Times New Roman" w:cs="Times New Roman"/>
          <w:sz w:val="24"/>
          <w:szCs w:val="24"/>
        </w:rPr>
        <w:t xml:space="preserve">.  </w:t>
      </w:r>
      <w:r w:rsidR="00677D1A" w:rsidRPr="001578F0">
        <w:rPr>
          <w:rFonts w:ascii="Times New Roman" w:hAnsi="Times New Roman" w:cs="Times New Roman"/>
          <w:sz w:val="24"/>
          <w:szCs w:val="24"/>
        </w:rPr>
        <w:t xml:space="preserve">As values function as both a foundation and an organizing system for attitudes, they are often viewed as determinants of attitudes.  Environmental values refer to those values that are specifically related to nature or that </w:t>
      </w:r>
      <w:r w:rsidR="00677D1A" w:rsidRPr="001578F0">
        <w:rPr>
          <w:rFonts w:ascii="Times New Roman" w:hAnsi="Times New Roman" w:cs="Times New Roman"/>
          <w:sz w:val="24"/>
          <w:szCs w:val="24"/>
        </w:rPr>
        <w:lastRenderedPageBreak/>
        <w:t xml:space="preserve">have been found to correlate with specific environmental attitudes or concerns.  </w:t>
      </w:r>
      <w:r w:rsidR="0036407E" w:rsidRPr="001578F0">
        <w:rPr>
          <w:rFonts w:ascii="Times New Roman" w:hAnsi="Times New Roman" w:cs="Times New Roman"/>
          <w:sz w:val="24"/>
          <w:szCs w:val="24"/>
        </w:rPr>
        <w:t>Pro-e</w:t>
      </w:r>
      <w:r w:rsidR="00157DC3" w:rsidRPr="001578F0">
        <w:rPr>
          <w:rFonts w:ascii="Times New Roman" w:hAnsi="Times New Roman" w:cs="Times New Roman"/>
          <w:sz w:val="24"/>
          <w:szCs w:val="24"/>
        </w:rPr>
        <w:t xml:space="preserve">nvironmental attitudes are traditionally understood to be comprised of cognitive (logical) and affective (emotional) components, incorporating beliefs and behavioral intentions regarding environmentally related activities or issues (Bricker, 2015, p. 180).  </w:t>
      </w:r>
    </w:p>
    <w:p w14:paraId="76ECC600" w14:textId="4AA7F158" w:rsidR="001F23F6" w:rsidRPr="001578F0" w:rsidRDefault="003C257F" w:rsidP="00677D1A">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Paul Stern </w:t>
      </w:r>
      <w:r w:rsidR="00673EB6" w:rsidRPr="001578F0">
        <w:rPr>
          <w:rFonts w:ascii="Times New Roman" w:hAnsi="Times New Roman" w:cs="Times New Roman"/>
          <w:sz w:val="24"/>
          <w:szCs w:val="24"/>
        </w:rPr>
        <w:t xml:space="preserve">- </w:t>
      </w:r>
      <w:r w:rsidRPr="001578F0">
        <w:rPr>
          <w:rFonts w:ascii="Times New Roman" w:hAnsi="Times New Roman" w:cs="Times New Roman"/>
          <w:sz w:val="24"/>
          <w:szCs w:val="24"/>
        </w:rPr>
        <w:t>a distinguished researcher in the f</w:t>
      </w:r>
      <w:r w:rsidR="00677D1A" w:rsidRPr="001578F0">
        <w:rPr>
          <w:rFonts w:ascii="Times New Roman" w:hAnsi="Times New Roman" w:cs="Times New Roman"/>
          <w:sz w:val="24"/>
          <w:szCs w:val="24"/>
        </w:rPr>
        <w:t xml:space="preserve">ield of social psychology and </w:t>
      </w:r>
      <w:r w:rsidR="00673EB6" w:rsidRPr="001578F0">
        <w:rPr>
          <w:rFonts w:ascii="Times New Roman" w:hAnsi="Times New Roman" w:cs="Times New Roman"/>
          <w:sz w:val="24"/>
          <w:szCs w:val="24"/>
        </w:rPr>
        <w:t xml:space="preserve">pro-environmental behavior - </w:t>
      </w:r>
      <w:r w:rsidRPr="001578F0">
        <w:rPr>
          <w:rFonts w:ascii="Times New Roman" w:hAnsi="Times New Roman" w:cs="Times New Roman"/>
          <w:sz w:val="24"/>
          <w:szCs w:val="24"/>
        </w:rPr>
        <w:t>argued that psychology is relevant to global environmental change because human behavior itself must be controlled in order to limit la</w:t>
      </w:r>
      <w:r w:rsidR="00673EB6" w:rsidRPr="001578F0">
        <w:rPr>
          <w:rFonts w:ascii="Times New Roman" w:hAnsi="Times New Roman" w:cs="Times New Roman"/>
          <w:sz w:val="24"/>
          <w:szCs w:val="24"/>
        </w:rPr>
        <w:t>rge-scale environmental change (Stern, 2002)</w:t>
      </w:r>
      <w:r w:rsidRPr="001578F0">
        <w:rPr>
          <w:rFonts w:ascii="Times New Roman" w:hAnsi="Times New Roman" w:cs="Times New Roman"/>
          <w:sz w:val="24"/>
          <w:szCs w:val="24"/>
        </w:rPr>
        <w:t>.   Stern firmly established social psychology’s critical role in understanding pro-environmental behavior by observing that global environmental changes matter to people because of their potential to harm wh</w:t>
      </w:r>
      <w:r w:rsidR="00673EB6" w:rsidRPr="001578F0">
        <w:rPr>
          <w:rFonts w:ascii="Times New Roman" w:hAnsi="Times New Roman" w:cs="Times New Roman"/>
          <w:sz w:val="24"/>
          <w:szCs w:val="24"/>
        </w:rPr>
        <w:t>at they value</w:t>
      </w:r>
      <w:r w:rsidRPr="001578F0">
        <w:rPr>
          <w:rFonts w:ascii="Times New Roman" w:hAnsi="Times New Roman" w:cs="Times New Roman"/>
          <w:sz w:val="24"/>
          <w:szCs w:val="24"/>
        </w:rPr>
        <w:t>. Stern also contributed an important</w:t>
      </w:r>
      <w:r w:rsidR="005B208B" w:rsidRPr="001578F0">
        <w:rPr>
          <w:rFonts w:ascii="Times New Roman" w:hAnsi="Times New Roman" w:cs="Times New Roman"/>
          <w:sz w:val="24"/>
          <w:szCs w:val="24"/>
        </w:rPr>
        <w:t xml:space="preserve"> theory for understanding pro-environmental attitudes: </w:t>
      </w:r>
      <w:r w:rsidR="00673EB6" w:rsidRPr="001578F0">
        <w:rPr>
          <w:rFonts w:ascii="Times New Roman" w:hAnsi="Times New Roman" w:cs="Times New Roman"/>
          <w:sz w:val="24"/>
          <w:szCs w:val="24"/>
        </w:rPr>
        <w:t>v</w:t>
      </w:r>
      <w:r w:rsidR="005B208B" w:rsidRPr="001578F0">
        <w:rPr>
          <w:rFonts w:ascii="Times New Roman" w:hAnsi="Times New Roman" w:cs="Times New Roman"/>
          <w:sz w:val="24"/>
          <w:szCs w:val="24"/>
        </w:rPr>
        <w:t>alue-</w:t>
      </w:r>
      <w:r w:rsidR="00673EB6" w:rsidRPr="001578F0">
        <w:rPr>
          <w:rFonts w:ascii="Times New Roman" w:hAnsi="Times New Roman" w:cs="Times New Roman"/>
          <w:sz w:val="24"/>
          <w:szCs w:val="24"/>
        </w:rPr>
        <w:t>b</w:t>
      </w:r>
      <w:r w:rsidR="005B208B" w:rsidRPr="001578F0">
        <w:rPr>
          <w:rFonts w:ascii="Times New Roman" w:hAnsi="Times New Roman" w:cs="Times New Roman"/>
          <w:sz w:val="24"/>
          <w:szCs w:val="24"/>
        </w:rPr>
        <w:t>elief-</w:t>
      </w:r>
      <w:r w:rsidR="00673EB6" w:rsidRPr="001578F0">
        <w:rPr>
          <w:rFonts w:ascii="Times New Roman" w:hAnsi="Times New Roman" w:cs="Times New Roman"/>
          <w:sz w:val="24"/>
          <w:szCs w:val="24"/>
        </w:rPr>
        <w:t>norm t</w:t>
      </w:r>
      <w:r w:rsidR="005B208B" w:rsidRPr="001578F0">
        <w:rPr>
          <w:rFonts w:ascii="Times New Roman" w:hAnsi="Times New Roman" w:cs="Times New Roman"/>
          <w:sz w:val="24"/>
          <w:szCs w:val="24"/>
        </w:rPr>
        <w:t xml:space="preserve">heory (VBN).  VBN </w:t>
      </w:r>
      <w:r w:rsidR="00673EB6" w:rsidRPr="001578F0">
        <w:rPr>
          <w:rFonts w:ascii="Times New Roman" w:hAnsi="Times New Roman" w:cs="Times New Roman"/>
          <w:sz w:val="24"/>
          <w:szCs w:val="24"/>
        </w:rPr>
        <w:t xml:space="preserve">theory </w:t>
      </w:r>
      <w:r w:rsidR="005B208B" w:rsidRPr="001578F0">
        <w:rPr>
          <w:rFonts w:ascii="Times New Roman" w:hAnsi="Times New Roman" w:cs="Times New Roman"/>
          <w:sz w:val="24"/>
          <w:szCs w:val="24"/>
        </w:rPr>
        <w:t>suggests that values create beliefs</w:t>
      </w:r>
      <w:r w:rsidR="00673EB6" w:rsidRPr="001578F0">
        <w:rPr>
          <w:rFonts w:ascii="Times New Roman" w:hAnsi="Times New Roman" w:cs="Times New Roman"/>
          <w:sz w:val="24"/>
          <w:szCs w:val="24"/>
        </w:rPr>
        <w:t>,</w:t>
      </w:r>
      <w:r w:rsidR="005B208B" w:rsidRPr="001578F0">
        <w:rPr>
          <w:rFonts w:ascii="Times New Roman" w:hAnsi="Times New Roman" w:cs="Times New Roman"/>
          <w:sz w:val="24"/>
          <w:szCs w:val="24"/>
        </w:rPr>
        <w:t xml:space="preserve"> </w:t>
      </w:r>
      <w:r w:rsidR="00673EB6" w:rsidRPr="001578F0">
        <w:rPr>
          <w:rFonts w:ascii="Times New Roman" w:hAnsi="Times New Roman" w:cs="Times New Roman"/>
          <w:sz w:val="24"/>
          <w:szCs w:val="24"/>
        </w:rPr>
        <w:t xml:space="preserve">which in turn </w:t>
      </w:r>
      <w:r w:rsidR="005B208B" w:rsidRPr="001578F0">
        <w:rPr>
          <w:rFonts w:ascii="Times New Roman" w:hAnsi="Times New Roman" w:cs="Times New Roman"/>
          <w:sz w:val="24"/>
          <w:szCs w:val="24"/>
        </w:rPr>
        <w:t>im</w:t>
      </w:r>
      <w:r w:rsidR="00673EB6" w:rsidRPr="001578F0">
        <w:rPr>
          <w:rFonts w:ascii="Times New Roman" w:hAnsi="Times New Roman" w:cs="Times New Roman"/>
          <w:sz w:val="24"/>
          <w:szCs w:val="24"/>
        </w:rPr>
        <w:t xml:space="preserve">pact attitudes towards behavior, </w:t>
      </w:r>
      <w:r w:rsidR="005B208B" w:rsidRPr="001578F0">
        <w:rPr>
          <w:rFonts w:ascii="Times New Roman" w:hAnsi="Times New Roman" w:cs="Times New Roman"/>
          <w:sz w:val="24"/>
          <w:szCs w:val="24"/>
        </w:rPr>
        <w:t xml:space="preserve">which </w:t>
      </w:r>
      <w:r w:rsidR="00673EB6" w:rsidRPr="001578F0">
        <w:rPr>
          <w:rFonts w:ascii="Times New Roman" w:hAnsi="Times New Roman" w:cs="Times New Roman"/>
          <w:sz w:val="24"/>
          <w:szCs w:val="24"/>
        </w:rPr>
        <w:t xml:space="preserve">then </w:t>
      </w:r>
      <w:r w:rsidR="005B208B" w:rsidRPr="001578F0">
        <w:rPr>
          <w:rFonts w:ascii="Times New Roman" w:hAnsi="Times New Roman" w:cs="Times New Roman"/>
          <w:sz w:val="24"/>
          <w:szCs w:val="24"/>
        </w:rPr>
        <w:t>affect intentions</w:t>
      </w:r>
      <w:r w:rsidR="00673EB6" w:rsidRPr="001578F0">
        <w:rPr>
          <w:rFonts w:ascii="Times New Roman" w:hAnsi="Times New Roman" w:cs="Times New Roman"/>
          <w:sz w:val="24"/>
          <w:szCs w:val="24"/>
        </w:rPr>
        <w:t>,</w:t>
      </w:r>
      <w:r w:rsidR="005B208B" w:rsidRPr="001578F0">
        <w:rPr>
          <w:rFonts w:ascii="Times New Roman" w:hAnsi="Times New Roman" w:cs="Times New Roman"/>
          <w:sz w:val="24"/>
          <w:szCs w:val="24"/>
        </w:rPr>
        <w:t xml:space="preserve"> a</w:t>
      </w:r>
      <w:r w:rsidR="00673EB6" w:rsidRPr="001578F0">
        <w:rPr>
          <w:rFonts w:ascii="Times New Roman" w:hAnsi="Times New Roman" w:cs="Times New Roman"/>
          <w:sz w:val="24"/>
          <w:szCs w:val="24"/>
        </w:rPr>
        <w:t>nd finally result</w:t>
      </w:r>
      <w:r w:rsidR="00E06EBB" w:rsidRPr="001578F0">
        <w:rPr>
          <w:rFonts w:ascii="Times New Roman" w:hAnsi="Times New Roman" w:cs="Times New Roman"/>
          <w:sz w:val="24"/>
          <w:szCs w:val="24"/>
        </w:rPr>
        <w:t xml:space="preserve"> in behavior.</w:t>
      </w:r>
      <w:r w:rsidR="005B208B" w:rsidRPr="001578F0">
        <w:rPr>
          <w:rFonts w:ascii="Times New Roman" w:hAnsi="Times New Roman" w:cs="Times New Roman"/>
          <w:sz w:val="24"/>
          <w:szCs w:val="24"/>
        </w:rPr>
        <w:t xml:space="preserve">   Stern’s VBN theory proposes that all individual pro-environmental behaviors are rooted in the belief that valued environmental resources are threatened, and that </w:t>
      </w:r>
      <w:r w:rsidR="008B5498" w:rsidRPr="001578F0">
        <w:rPr>
          <w:rFonts w:ascii="Times New Roman" w:hAnsi="Times New Roman" w:cs="Times New Roman"/>
          <w:sz w:val="24"/>
          <w:szCs w:val="24"/>
        </w:rPr>
        <w:t xml:space="preserve">individual </w:t>
      </w:r>
      <w:r w:rsidR="005B208B" w:rsidRPr="001578F0">
        <w:rPr>
          <w:rFonts w:ascii="Times New Roman" w:hAnsi="Times New Roman" w:cs="Times New Roman"/>
          <w:sz w:val="24"/>
          <w:szCs w:val="24"/>
        </w:rPr>
        <w:t xml:space="preserve">actions can </w:t>
      </w:r>
      <w:r w:rsidR="008B5498" w:rsidRPr="001578F0">
        <w:rPr>
          <w:rFonts w:ascii="Times New Roman" w:hAnsi="Times New Roman" w:cs="Times New Roman"/>
          <w:sz w:val="24"/>
          <w:szCs w:val="24"/>
        </w:rPr>
        <w:t xml:space="preserve">- and should - </w:t>
      </w:r>
      <w:r w:rsidR="005B208B" w:rsidRPr="001578F0">
        <w:rPr>
          <w:rFonts w:ascii="Times New Roman" w:hAnsi="Times New Roman" w:cs="Times New Roman"/>
          <w:sz w:val="24"/>
          <w:szCs w:val="24"/>
        </w:rPr>
        <w:t xml:space="preserve">contribute to preventing or minimizing these threats (Stern </w:t>
      </w:r>
      <w:r w:rsidR="005B208B" w:rsidRPr="001578F0">
        <w:rPr>
          <w:rFonts w:ascii="Times New Roman" w:hAnsi="Times New Roman" w:cs="Times New Roman"/>
          <w:i/>
          <w:sz w:val="24"/>
          <w:szCs w:val="24"/>
        </w:rPr>
        <w:t>et al</w:t>
      </w:r>
      <w:r w:rsidR="005B208B" w:rsidRPr="001578F0">
        <w:rPr>
          <w:rFonts w:ascii="Times New Roman" w:hAnsi="Times New Roman" w:cs="Times New Roman"/>
          <w:sz w:val="24"/>
          <w:szCs w:val="24"/>
        </w:rPr>
        <w:t xml:space="preserve">, 1999).  Stern’s VBN theory emerged from research examining </w:t>
      </w:r>
      <w:r w:rsidR="008B5498" w:rsidRPr="001578F0">
        <w:rPr>
          <w:rFonts w:ascii="Times New Roman" w:hAnsi="Times New Roman" w:cs="Times New Roman"/>
          <w:sz w:val="24"/>
          <w:szCs w:val="24"/>
        </w:rPr>
        <w:t xml:space="preserve">pro-environmental </w:t>
      </w:r>
      <w:r w:rsidR="005B208B" w:rsidRPr="001578F0">
        <w:rPr>
          <w:rFonts w:ascii="Times New Roman" w:hAnsi="Times New Roman" w:cs="Times New Roman"/>
          <w:sz w:val="24"/>
          <w:szCs w:val="24"/>
        </w:rPr>
        <w:t xml:space="preserve">social movements, and </w:t>
      </w:r>
      <w:r w:rsidR="008B5498" w:rsidRPr="001578F0">
        <w:rPr>
          <w:rFonts w:ascii="Times New Roman" w:hAnsi="Times New Roman" w:cs="Times New Roman"/>
          <w:sz w:val="24"/>
          <w:szCs w:val="24"/>
        </w:rPr>
        <w:t xml:space="preserve">attempted to address </w:t>
      </w:r>
      <w:r w:rsidR="005B208B" w:rsidRPr="001578F0">
        <w:rPr>
          <w:rFonts w:ascii="Times New Roman" w:hAnsi="Times New Roman" w:cs="Times New Roman"/>
          <w:sz w:val="24"/>
          <w:szCs w:val="24"/>
        </w:rPr>
        <w:t xml:space="preserve">how </w:t>
      </w:r>
      <w:r w:rsidR="008B5498" w:rsidRPr="001578F0">
        <w:rPr>
          <w:rFonts w:ascii="Times New Roman" w:hAnsi="Times New Roman" w:cs="Times New Roman"/>
          <w:sz w:val="24"/>
          <w:szCs w:val="24"/>
        </w:rPr>
        <w:t>such</w:t>
      </w:r>
      <w:r w:rsidR="005B208B" w:rsidRPr="001578F0">
        <w:rPr>
          <w:rFonts w:ascii="Times New Roman" w:hAnsi="Times New Roman" w:cs="Times New Roman"/>
          <w:sz w:val="24"/>
          <w:szCs w:val="24"/>
        </w:rPr>
        <w:t xml:space="preserve"> </w:t>
      </w:r>
      <w:r w:rsidR="008B5498" w:rsidRPr="001578F0">
        <w:rPr>
          <w:rFonts w:ascii="Times New Roman" w:hAnsi="Times New Roman" w:cs="Times New Roman"/>
          <w:sz w:val="24"/>
          <w:szCs w:val="24"/>
        </w:rPr>
        <w:t xml:space="preserve">pro-environmental social </w:t>
      </w:r>
      <w:r w:rsidR="005B208B" w:rsidRPr="001578F0">
        <w:rPr>
          <w:rFonts w:ascii="Times New Roman" w:hAnsi="Times New Roman" w:cs="Times New Roman"/>
          <w:sz w:val="24"/>
          <w:szCs w:val="24"/>
        </w:rPr>
        <w:t xml:space="preserve">movements </w:t>
      </w:r>
      <w:r w:rsidR="008B5498" w:rsidRPr="001578F0">
        <w:rPr>
          <w:rFonts w:ascii="Times New Roman" w:hAnsi="Times New Roman" w:cs="Times New Roman"/>
          <w:sz w:val="24"/>
          <w:szCs w:val="24"/>
        </w:rPr>
        <w:t xml:space="preserve">interact with personal norms.  </w:t>
      </w:r>
      <w:r w:rsidR="001F23F6" w:rsidRPr="001578F0">
        <w:rPr>
          <w:rFonts w:ascii="Times New Roman" w:hAnsi="Times New Roman" w:cs="Times New Roman"/>
          <w:sz w:val="24"/>
          <w:szCs w:val="24"/>
        </w:rPr>
        <w:t xml:space="preserve">While the VBN model demonstrates the importance of values and norms as a basis for predicting attitudes, the model itself is still relatively weak as an indicator of general pro-environmental behavior.  Stern’s earlier </w:t>
      </w:r>
      <w:r w:rsidR="00C34927" w:rsidRPr="001578F0">
        <w:rPr>
          <w:rFonts w:ascii="Times New Roman" w:hAnsi="Times New Roman" w:cs="Times New Roman"/>
          <w:sz w:val="24"/>
          <w:szCs w:val="24"/>
        </w:rPr>
        <w:t>studies</w:t>
      </w:r>
      <w:r w:rsidR="001F23F6" w:rsidRPr="001578F0">
        <w:rPr>
          <w:rFonts w:ascii="Times New Roman" w:hAnsi="Times New Roman" w:cs="Times New Roman"/>
          <w:sz w:val="24"/>
          <w:szCs w:val="24"/>
        </w:rPr>
        <w:t xml:space="preserve"> identified altruistic</w:t>
      </w:r>
      <w:r w:rsidR="00673EB6" w:rsidRPr="001578F0">
        <w:rPr>
          <w:rFonts w:ascii="Times New Roman" w:hAnsi="Times New Roman" w:cs="Times New Roman"/>
          <w:sz w:val="24"/>
          <w:szCs w:val="24"/>
        </w:rPr>
        <w:t xml:space="preserve"> (others)</w:t>
      </w:r>
      <w:r w:rsidR="001F23F6" w:rsidRPr="001578F0">
        <w:rPr>
          <w:rFonts w:ascii="Times New Roman" w:hAnsi="Times New Roman" w:cs="Times New Roman"/>
          <w:sz w:val="24"/>
          <w:szCs w:val="24"/>
        </w:rPr>
        <w:t xml:space="preserve">, egoistic </w:t>
      </w:r>
      <w:r w:rsidR="00673EB6" w:rsidRPr="001578F0">
        <w:rPr>
          <w:rFonts w:ascii="Times New Roman" w:hAnsi="Times New Roman" w:cs="Times New Roman"/>
          <w:sz w:val="24"/>
          <w:szCs w:val="24"/>
        </w:rPr>
        <w:t xml:space="preserve">(self) </w:t>
      </w:r>
      <w:r w:rsidR="001F23F6" w:rsidRPr="001578F0">
        <w:rPr>
          <w:rFonts w:ascii="Times New Roman" w:hAnsi="Times New Roman" w:cs="Times New Roman"/>
          <w:sz w:val="24"/>
          <w:szCs w:val="24"/>
        </w:rPr>
        <w:t xml:space="preserve">and biospheric </w:t>
      </w:r>
      <w:r w:rsidR="00673EB6" w:rsidRPr="001578F0">
        <w:rPr>
          <w:rFonts w:ascii="Times New Roman" w:hAnsi="Times New Roman" w:cs="Times New Roman"/>
          <w:sz w:val="24"/>
          <w:szCs w:val="24"/>
        </w:rPr>
        <w:t xml:space="preserve">(all living things) </w:t>
      </w:r>
      <w:r w:rsidR="001F23F6" w:rsidRPr="001578F0">
        <w:rPr>
          <w:rFonts w:ascii="Times New Roman" w:hAnsi="Times New Roman" w:cs="Times New Roman"/>
          <w:sz w:val="24"/>
          <w:szCs w:val="24"/>
        </w:rPr>
        <w:t xml:space="preserve">value-orientations </w:t>
      </w:r>
      <w:r w:rsidR="007B4C15" w:rsidRPr="001578F0">
        <w:rPr>
          <w:rFonts w:ascii="Times New Roman" w:hAnsi="Times New Roman" w:cs="Times New Roman"/>
          <w:sz w:val="24"/>
          <w:szCs w:val="24"/>
        </w:rPr>
        <w:t xml:space="preserve">which </w:t>
      </w:r>
      <w:r w:rsidR="001F23F6" w:rsidRPr="001578F0">
        <w:rPr>
          <w:rFonts w:ascii="Times New Roman" w:hAnsi="Times New Roman" w:cs="Times New Roman"/>
          <w:sz w:val="24"/>
          <w:szCs w:val="24"/>
        </w:rPr>
        <w:t>may all co-exist in the same individual</w:t>
      </w:r>
      <w:r w:rsidR="007B4C15" w:rsidRPr="001578F0">
        <w:rPr>
          <w:rFonts w:ascii="Times New Roman" w:hAnsi="Times New Roman" w:cs="Times New Roman"/>
          <w:sz w:val="24"/>
          <w:szCs w:val="24"/>
        </w:rPr>
        <w:t>,</w:t>
      </w:r>
      <w:r w:rsidR="001F23F6" w:rsidRPr="001578F0">
        <w:rPr>
          <w:rFonts w:ascii="Times New Roman" w:hAnsi="Times New Roman" w:cs="Times New Roman"/>
          <w:sz w:val="24"/>
          <w:szCs w:val="24"/>
        </w:rPr>
        <w:t xml:space="preserve"> </w:t>
      </w:r>
      <w:r w:rsidR="00673EB6" w:rsidRPr="001578F0">
        <w:rPr>
          <w:rFonts w:ascii="Times New Roman" w:hAnsi="Times New Roman" w:cs="Times New Roman"/>
          <w:sz w:val="24"/>
          <w:szCs w:val="24"/>
        </w:rPr>
        <w:t xml:space="preserve">and </w:t>
      </w:r>
      <w:r w:rsidR="001F23F6" w:rsidRPr="001578F0">
        <w:rPr>
          <w:rFonts w:ascii="Times New Roman" w:hAnsi="Times New Roman" w:cs="Times New Roman"/>
          <w:sz w:val="24"/>
          <w:szCs w:val="24"/>
        </w:rPr>
        <w:t xml:space="preserve">all influence behavior </w:t>
      </w:r>
      <w:r w:rsidR="00677D1A" w:rsidRPr="001578F0">
        <w:rPr>
          <w:rFonts w:ascii="Times New Roman" w:hAnsi="Times New Roman" w:cs="Times New Roman"/>
          <w:sz w:val="24"/>
          <w:szCs w:val="24"/>
        </w:rPr>
        <w:t xml:space="preserve">in separate ways (Stern </w:t>
      </w:r>
      <w:r w:rsidR="00677D1A" w:rsidRPr="001578F0">
        <w:rPr>
          <w:rFonts w:ascii="Times New Roman" w:hAnsi="Times New Roman" w:cs="Times New Roman"/>
          <w:i/>
          <w:sz w:val="24"/>
          <w:szCs w:val="24"/>
        </w:rPr>
        <w:t>et al</w:t>
      </w:r>
      <w:r w:rsidR="00677D1A" w:rsidRPr="001578F0">
        <w:rPr>
          <w:rFonts w:ascii="Times New Roman" w:hAnsi="Times New Roman" w:cs="Times New Roman"/>
          <w:sz w:val="24"/>
          <w:szCs w:val="24"/>
        </w:rPr>
        <w:t xml:space="preserve">., 1993).  </w:t>
      </w:r>
      <w:r w:rsidR="00C34927" w:rsidRPr="001578F0">
        <w:rPr>
          <w:rFonts w:ascii="Times New Roman" w:hAnsi="Times New Roman" w:cs="Times New Roman"/>
          <w:sz w:val="24"/>
          <w:szCs w:val="24"/>
        </w:rPr>
        <w:t>V</w:t>
      </w:r>
      <w:r w:rsidR="001F23F6" w:rsidRPr="001578F0">
        <w:rPr>
          <w:rFonts w:ascii="Times New Roman" w:hAnsi="Times New Roman" w:cs="Times New Roman"/>
          <w:sz w:val="24"/>
          <w:szCs w:val="24"/>
        </w:rPr>
        <w:t xml:space="preserve">BN theory </w:t>
      </w:r>
      <w:r w:rsidR="00C34927" w:rsidRPr="001578F0">
        <w:rPr>
          <w:rFonts w:ascii="Times New Roman" w:hAnsi="Times New Roman" w:cs="Times New Roman"/>
          <w:sz w:val="24"/>
          <w:szCs w:val="24"/>
        </w:rPr>
        <w:t xml:space="preserve">built upon this </w:t>
      </w:r>
      <w:r w:rsidR="00677D1A" w:rsidRPr="001578F0">
        <w:rPr>
          <w:rFonts w:ascii="Times New Roman" w:hAnsi="Times New Roman" w:cs="Times New Roman"/>
          <w:sz w:val="24"/>
          <w:szCs w:val="24"/>
        </w:rPr>
        <w:t xml:space="preserve">research </w:t>
      </w:r>
      <w:r w:rsidR="00C34927" w:rsidRPr="001578F0">
        <w:rPr>
          <w:rFonts w:ascii="Times New Roman" w:hAnsi="Times New Roman" w:cs="Times New Roman"/>
          <w:sz w:val="24"/>
          <w:szCs w:val="24"/>
        </w:rPr>
        <w:t xml:space="preserve">to </w:t>
      </w:r>
      <w:r w:rsidR="00251C20" w:rsidRPr="001578F0">
        <w:rPr>
          <w:rFonts w:ascii="Times New Roman" w:hAnsi="Times New Roman" w:cs="Times New Roman"/>
          <w:sz w:val="24"/>
          <w:szCs w:val="24"/>
        </w:rPr>
        <w:t>suggest</w:t>
      </w:r>
      <w:r w:rsidR="001F23F6" w:rsidRPr="001578F0">
        <w:rPr>
          <w:rFonts w:ascii="Times New Roman" w:hAnsi="Times New Roman" w:cs="Times New Roman"/>
          <w:sz w:val="24"/>
          <w:szCs w:val="24"/>
        </w:rPr>
        <w:t xml:space="preserve"> that pro-environmental behavior </w:t>
      </w:r>
      <w:r w:rsidR="00251C20" w:rsidRPr="001578F0">
        <w:rPr>
          <w:rFonts w:ascii="Times New Roman" w:hAnsi="Times New Roman" w:cs="Times New Roman"/>
          <w:sz w:val="24"/>
          <w:szCs w:val="24"/>
        </w:rPr>
        <w:t xml:space="preserve">depends </w:t>
      </w:r>
      <w:r w:rsidR="001F23F6" w:rsidRPr="001578F0">
        <w:rPr>
          <w:rFonts w:ascii="Times New Roman" w:hAnsi="Times New Roman" w:cs="Times New Roman"/>
          <w:sz w:val="24"/>
          <w:szCs w:val="24"/>
        </w:rPr>
        <w:lastRenderedPageBreak/>
        <w:t>critically on the salience of specific beliefs and va</w:t>
      </w:r>
      <w:r w:rsidR="00C34927" w:rsidRPr="001578F0">
        <w:rPr>
          <w:rFonts w:ascii="Times New Roman" w:hAnsi="Times New Roman" w:cs="Times New Roman"/>
          <w:sz w:val="24"/>
          <w:szCs w:val="24"/>
        </w:rPr>
        <w:t>lues in specific contexts.  The</w:t>
      </w:r>
      <w:r w:rsidR="001F23F6" w:rsidRPr="001578F0">
        <w:rPr>
          <w:rFonts w:ascii="Times New Roman" w:hAnsi="Times New Roman" w:cs="Times New Roman"/>
          <w:sz w:val="24"/>
          <w:szCs w:val="24"/>
        </w:rPr>
        <w:t xml:space="preserve"> </w:t>
      </w:r>
      <w:r w:rsidR="00C34927" w:rsidRPr="001578F0">
        <w:rPr>
          <w:rFonts w:ascii="Times New Roman" w:hAnsi="Times New Roman" w:cs="Times New Roman"/>
          <w:sz w:val="24"/>
          <w:szCs w:val="24"/>
        </w:rPr>
        <w:t xml:space="preserve">idea of recognizing the unique influence of specific beliefs, values and intentions on specific environmental behaviors emerges as an important theme across this </w:t>
      </w:r>
      <w:r w:rsidR="001F23F6" w:rsidRPr="001578F0">
        <w:rPr>
          <w:rFonts w:ascii="Times New Roman" w:hAnsi="Times New Roman" w:cs="Times New Roman"/>
          <w:sz w:val="24"/>
          <w:szCs w:val="24"/>
        </w:rPr>
        <w:t>literature review.</w:t>
      </w:r>
    </w:p>
    <w:p w14:paraId="28E15EC0" w14:textId="5BD17DDA" w:rsidR="00677D1A" w:rsidRPr="001578F0" w:rsidRDefault="00A444AA" w:rsidP="00677D1A">
      <w:pPr>
        <w:spacing w:line="480" w:lineRule="auto"/>
        <w:rPr>
          <w:rFonts w:ascii="Times New Roman" w:hAnsi="Times New Roman" w:cs="Times New Roman"/>
          <w:b/>
          <w:sz w:val="24"/>
          <w:szCs w:val="24"/>
        </w:rPr>
      </w:pPr>
      <w:r w:rsidRPr="001578F0">
        <w:rPr>
          <w:rFonts w:ascii="Times New Roman" w:hAnsi="Times New Roman" w:cs="Times New Roman"/>
          <w:b/>
          <w:sz w:val="24"/>
          <w:szCs w:val="24"/>
        </w:rPr>
        <w:t xml:space="preserve">Components </w:t>
      </w:r>
      <w:r w:rsidR="00677D1A" w:rsidRPr="001578F0">
        <w:rPr>
          <w:rFonts w:ascii="Times New Roman" w:hAnsi="Times New Roman" w:cs="Times New Roman"/>
          <w:b/>
          <w:sz w:val="24"/>
          <w:szCs w:val="24"/>
        </w:rPr>
        <w:t>of Attitude</w:t>
      </w:r>
    </w:p>
    <w:p w14:paraId="68FCBC25" w14:textId="0EEAFF21" w:rsidR="00677D1A" w:rsidRPr="001578F0" w:rsidRDefault="00AE2D9F" w:rsidP="00677D1A">
      <w:pPr>
        <w:pStyle w:val="NormalWeb"/>
        <w:spacing w:before="0" w:beforeAutospacing="0" w:after="160" w:afterAutospacing="0" w:line="480" w:lineRule="auto"/>
        <w:ind w:firstLine="720"/>
      </w:pPr>
      <w:r w:rsidRPr="001578F0">
        <w:rPr>
          <w:rFonts w:eastAsiaTheme="minorHAnsi"/>
        </w:rPr>
        <w:t>Several</w:t>
      </w:r>
      <w:r w:rsidR="00A444AA" w:rsidRPr="001578F0">
        <w:rPr>
          <w:rFonts w:eastAsiaTheme="minorHAnsi"/>
        </w:rPr>
        <w:t xml:space="preserve"> researchers </w:t>
      </w:r>
      <w:r w:rsidRPr="001578F0">
        <w:rPr>
          <w:rFonts w:eastAsiaTheme="minorHAnsi"/>
        </w:rPr>
        <w:t xml:space="preserve">have attempted to investigate </w:t>
      </w:r>
      <w:r w:rsidR="00677D1A" w:rsidRPr="001578F0">
        <w:rPr>
          <w:rFonts w:eastAsiaTheme="minorHAnsi"/>
        </w:rPr>
        <w:t xml:space="preserve">pro-environmental attitudes by </w:t>
      </w:r>
      <w:r w:rsidRPr="001578F0">
        <w:rPr>
          <w:rFonts w:eastAsiaTheme="minorHAnsi"/>
        </w:rPr>
        <w:t>examining</w:t>
      </w:r>
      <w:r w:rsidR="00677D1A" w:rsidRPr="001578F0">
        <w:rPr>
          <w:rFonts w:eastAsiaTheme="minorHAnsi"/>
        </w:rPr>
        <w:t xml:space="preserve"> the antecedents and components of attitude.  </w:t>
      </w:r>
      <w:r w:rsidR="00A444AA" w:rsidRPr="001578F0">
        <w:rPr>
          <w:rFonts w:eastAsiaTheme="minorHAnsi"/>
        </w:rPr>
        <w:t xml:space="preserve">In a study investigating consumer satisfaction with regard to ecological issues, </w:t>
      </w:r>
      <w:proofErr w:type="spellStart"/>
      <w:r w:rsidR="00A444AA" w:rsidRPr="001578F0">
        <w:rPr>
          <w:rFonts w:eastAsiaTheme="minorHAnsi"/>
        </w:rPr>
        <w:t>Leoniduo</w:t>
      </w:r>
      <w:proofErr w:type="spellEnd"/>
      <w:r w:rsidR="00A444AA" w:rsidRPr="001578F0">
        <w:rPr>
          <w:rFonts w:eastAsiaTheme="minorHAnsi"/>
        </w:rPr>
        <w:t xml:space="preserve"> (2010) </w:t>
      </w:r>
      <w:r w:rsidR="00677D1A" w:rsidRPr="001578F0">
        <w:rPr>
          <w:rFonts w:eastAsiaTheme="minorHAnsi"/>
        </w:rPr>
        <w:t>found that individuals can simultaneously exhibit both inward and outward environmen</w:t>
      </w:r>
      <w:r w:rsidR="00A444AA" w:rsidRPr="001578F0">
        <w:rPr>
          <w:rFonts w:eastAsiaTheme="minorHAnsi"/>
        </w:rPr>
        <w:t xml:space="preserve">tal attitudes, with each of these attitudinal directions </w:t>
      </w:r>
      <w:r w:rsidR="00677D1A" w:rsidRPr="001578F0">
        <w:rPr>
          <w:rFonts w:eastAsiaTheme="minorHAnsi"/>
        </w:rPr>
        <w:t>influencing a different aspect of actual behavior in specific situations (</w:t>
      </w:r>
      <w:proofErr w:type="spellStart"/>
      <w:r w:rsidR="00677D1A" w:rsidRPr="001578F0">
        <w:rPr>
          <w:rFonts w:eastAsiaTheme="minorHAnsi"/>
        </w:rPr>
        <w:t>Leoniduo</w:t>
      </w:r>
      <w:proofErr w:type="spellEnd"/>
      <w:r w:rsidR="00677D1A" w:rsidRPr="001578F0">
        <w:rPr>
          <w:rFonts w:eastAsiaTheme="minorHAnsi"/>
        </w:rPr>
        <w:t xml:space="preserve"> </w:t>
      </w:r>
      <w:r w:rsidR="00677D1A" w:rsidRPr="001578F0">
        <w:rPr>
          <w:rFonts w:eastAsiaTheme="minorHAnsi"/>
          <w:i/>
        </w:rPr>
        <w:t>et al</w:t>
      </w:r>
      <w:r w:rsidR="00677D1A" w:rsidRPr="001578F0">
        <w:rPr>
          <w:rFonts w:eastAsiaTheme="minorHAnsi"/>
        </w:rPr>
        <w:t xml:space="preserve">, 2010).  </w:t>
      </w:r>
      <w:r w:rsidRPr="001578F0">
        <w:rPr>
          <w:rFonts w:eastAsiaTheme="minorHAnsi"/>
        </w:rPr>
        <w:t xml:space="preserve">This author argued that </w:t>
      </w:r>
      <w:r w:rsidR="00677D1A" w:rsidRPr="001578F0">
        <w:rPr>
          <w:rFonts w:eastAsiaTheme="minorHAnsi"/>
        </w:rPr>
        <w:t xml:space="preserve">individuals in communities may be exposed to a broad range of pro-environmental communication efforts in their communities, with different messages emphasizing individual arguments, collective arguments, tradition-oriented themes, politically-related points or legally-related statements.  These varying types of pro-environment messages may be tailored to speak directly to pre-existing cultural or personal attitudes in order to resonate with specific groups of individuals.  </w:t>
      </w:r>
      <w:r w:rsidRPr="001578F0">
        <w:rPr>
          <w:rFonts w:eastAsiaTheme="minorHAnsi"/>
        </w:rPr>
        <w:t>The understanding that i</w:t>
      </w:r>
      <w:r w:rsidR="00677D1A" w:rsidRPr="001578F0">
        <w:rPr>
          <w:rFonts w:eastAsiaTheme="minorHAnsi"/>
        </w:rPr>
        <w:t>ndividuals possess both inward and outward attitudes</w:t>
      </w:r>
      <w:r w:rsidRPr="001578F0">
        <w:rPr>
          <w:rFonts w:eastAsiaTheme="minorHAnsi"/>
        </w:rPr>
        <w:t xml:space="preserve"> adds additional challenges in interpreting the v</w:t>
      </w:r>
      <w:r w:rsidR="00677D1A" w:rsidRPr="001578F0">
        <w:rPr>
          <w:rFonts w:eastAsiaTheme="minorHAnsi"/>
        </w:rPr>
        <w:t xml:space="preserve">ariety of impacts pro-environmental </w:t>
      </w:r>
      <w:r w:rsidRPr="001578F0">
        <w:rPr>
          <w:rFonts w:eastAsiaTheme="minorHAnsi"/>
        </w:rPr>
        <w:t xml:space="preserve">attitudes have on actual </w:t>
      </w:r>
      <w:r w:rsidR="00677D1A" w:rsidRPr="001578F0">
        <w:rPr>
          <w:rFonts w:eastAsiaTheme="minorHAnsi"/>
        </w:rPr>
        <w:t xml:space="preserve">behavior </w:t>
      </w:r>
      <w:r w:rsidRPr="001578F0">
        <w:rPr>
          <w:rFonts w:eastAsiaTheme="minorHAnsi"/>
        </w:rPr>
        <w:t xml:space="preserve">in different </w:t>
      </w:r>
      <w:r w:rsidR="00677D1A" w:rsidRPr="001578F0">
        <w:rPr>
          <w:rFonts w:eastAsiaTheme="minorHAnsi"/>
        </w:rPr>
        <w:t>societies (</w:t>
      </w:r>
      <w:proofErr w:type="spellStart"/>
      <w:r w:rsidR="00677D1A" w:rsidRPr="001578F0">
        <w:rPr>
          <w:rFonts w:eastAsiaTheme="minorHAnsi"/>
        </w:rPr>
        <w:t>Leoniduo</w:t>
      </w:r>
      <w:proofErr w:type="spellEnd"/>
      <w:r w:rsidR="00677D1A" w:rsidRPr="001578F0">
        <w:rPr>
          <w:rFonts w:eastAsiaTheme="minorHAnsi"/>
        </w:rPr>
        <w:t xml:space="preserve"> </w:t>
      </w:r>
      <w:r w:rsidR="00677D1A" w:rsidRPr="001578F0">
        <w:rPr>
          <w:rFonts w:eastAsiaTheme="minorHAnsi"/>
          <w:i/>
        </w:rPr>
        <w:t>et al</w:t>
      </w:r>
      <w:r w:rsidR="00677D1A" w:rsidRPr="001578F0">
        <w:rPr>
          <w:rFonts w:eastAsiaTheme="minorHAnsi"/>
        </w:rPr>
        <w:t xml:space="preserve">, 2010).   Maloney and Ward (1973) conducted a </w:t>
      </w:r>
      <w:r w:rsidRPr="001578F0">
        <w:rPr>
          <w:rFonts w:eastAsiaTheme="minorHAnsi"/>
        </w:rPr>
        <w:t xml:space="preserve">related </w:t>
      </w:r>
      <w:r w:rsidR="00677D1A" w:rsidRPr="001578F0">
        <w:rPr>
          <w:rFonts w:eastAsiaTheme="minorHAnsi"/>
        </w:rPr>
        <w:t>study measuring relationships between environmental knowledge, degree of emotionality and levels of verbal and actual commit</w:t>
      </w:r>
      <w:r w:rsidRPr="001578F0">
        <w:rPr>
          <w:rFonts w:eastAsiaTheme="minorHAnsi"/>
        </w:rPr>
        <w:t xml:space="preserve">ment to ecological issues.  Their study concluded </w:t>
      </w:r>
      <w:r w:rsidR="00677D1A" w:rsidRPr="001578F0">
        <w:rPr>
          <w:rFonts w:eastAsiaTheme="minorHAnsi"/>
        </w:rPr>
        <w:t>that the most effective way to modify environmentally relevant behaviors is to understand how attitudes are formed and expressed in specific communities and individuals.  Understanding the unique relationship model between these three “antecedents” of attitude gives strength and focus to efforts meant to influence pro-</w:t>
      </w:r>
      <w:r w:rsidR="00677D1A" w:rsidRPr="001578F0">
        <w:rPr>
          <w:rFonts w:eastAsiaTheme="minorHAnsi"/>
        </w:rPr>
        <w:lastRenderedPageBreak/>
        <w:t xml:space="preserve">environmental attitudes in specific communities.  Based on Maloney and Ward’s three-part model, other </w:t>
      </w:r>
      <w:r w:rsidRPr="001578F0">
        <w:rPr>
          <w:rFonts w:eastAsiaTheme="minorHAnsi"/>
        </w:rPr>
        <w:t xml:space="preserve">research has </w:t>
      </w:r>
      <w:r w:rsidR="00677D1A" w:rsidRPr="001578F0">
        <w:rPr>
          <w:rFonts w:eastAsiaTheme="minorHAnsi"/>
        </w:rPr>
        <w:t>confirmed the significant influence of cultural values on attitudes towards pro-environment purchases, and noted that ecological affect (emotion) exerts much stronger influence on the attitudes that ec</w:t>
      </w:r>
      <w:r w:rsidR="001578F0" w:rsidRPr="001578F0">
        <w:rPr>
          <w:rFonts w:eastAsiaTheme="minorHAnsi"/>
        </w:rPr>
        <w:t xml:space="preserve">ological knowledge (Chan, 2001).  </w:t>
      </w:r>
      <w:r w:rsidR="007B4C15" w:rsidRPr="001578F0">
        <w:rPr>
          <w:rFonts w:eastAsiaTheme="minorHAnsi"/>
        </w:rPr>
        <w:t>Research exploring specific components of pro-environmental attitudes has highlighted the broad array of variables and dimensions which characterize attitudes and expressions of attitudes.</w:t>
      </w:r>
    </w:p>
    <w:p w14:paraId="718C30EB" w14:textId="7169D066" w:rsidR="00251C20" w:rsidRPr="001578F0" w:rsidRDefault="00031C1A" w:rsidP="00251C20">
      <w:pPr>
        <w:spacing w:line="480" w:lineRule="auto"/>
        <w:rPr>
          <w:rFonts w:ascii="Times New Roman" w:hAnsi="Times New Roman" w:cs="Times New Roman"/>
          <w:b/>
          <w:sz w:val="24"/>
          <w:szCs w:val="24"/>
        </w:rPr>
      </w:pPr>
      <w:r w:rsidRPr="001578F0">
        <w:rPr>
          <w:rFonts w:ascii="Times New Roman" w:hAnsi="Times New Roman" w:cs="Times New Roman"/>
          <w:b/>
          <w:sz w:val="24"/>
          <w:szCs w:val="24"/>
        </w:rPr>
        <w:t>An</w:t>
      </w:r>
      <w:r w:rsidR="000A3FEF" w:rsidRPr="001578F0">
        <w:rPr>
          <w:rFonts w:ascii="Times New Roman" w:hAnsi="Times New Roman" w:cs="Times New Roman"/>
          <w:b/>
          <w:sz w:val="24"/>
          <w:szCs w:val="24"/>
        </w:rPr>
        <w:t xml:space="preserve"> </w:t>
      </w:r>
      <w:r w:rsidR="00251C20" w:rsidRPr="001578F0">
        <w:rPr>
          <w:rFonts w:ascii="Times New Roman" w:hAnsi="Times New Roman" w:cs="Times New Roman"/>
          <w:b/>
          <w:sz w:val="24"/>
          <w:szCs w:val="24"/>
        </w:rPr>
        <w:t>E</w:t>
      </w:r>
      <w:r w:rsidR="000A3FEF" w:rsidRPr="001578F0">
        <w:rPr>
          <w:rFonts w:ascii="Times New Roman" w:hAnsi="Times New Roman" w:cs="Times New Roman"/>
          <w:b/>
          <w:sz w:val="24"/>
          <w:szCs w:val="24"/>
        </w:rPr>
        <w:t xml:space="preserve">cological </w:t>
      </w:r>
      <w:r w:rsidR="005C6758" w:rsidRPr="001578F0">
        <w:rPr>
          <w:rFonts w:ascii="Times New Roman" w:hAnsi="Times New Roman" w:cs="Times New Roman"/>
          <w:b/>
          <w:sz w:val="24"/>
          <w:szCs w:val="24"/>
        </w:rPr>
        <w:t>Worldview</w:t>
      </w:r>
    </w:p>
    <w:p w14:paraId="5BDBF20A" w14:textId="08165E5D" w:rsidR="00C34927" w:rsidRPr="001578F0" w:rsidRDefault="00251C20" w:rsidP="00C34927">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The ‘biospheric’ value-orientation mentioned above references a distinct value-orientation focused on valuing the environment (as opposed to oneself or other people), and has emerged as an important idea in regards to measuring </w:t>
      </w:r>
      <w:r w:rsidR="007B4C15" w:rsidRPr="001578F0">
        <w:rPr>
          <w:rFonts w:ascii="Times New Roman" w:hAnsi="Times New Roman" w:cs="Times New Roman"/>
          <w:sz w:val="24"/>
          <w:szCs w:val="24"/>
        </w:rPr>
        <w:t xml:space="preserve">general </w:t>
      </w:r>
      <w:r w:rsidR="00DC13CA" w:rsidRPr="001578F0">
        <w:rPr>
          <w:rFonts w:ascii="Times New Roman" w:hAnsi="Times New Roman" w:cs="Times New Roman"/>
          <w:sz w:val="24"/>
          <w:szCs w:val="24"/>
        </w:rPr>
        <w:t>environmental attitudes</w:t>
      </w:r>
      <w:r w:rsidRPr="001578F0">
        <w:rPr>
          <w:rFonts w:ascii="Times New Roman" w:hAnsi="Times New Roman" w:cs="Times New Roman"/>
          <w:sz w:val="24"/>
          <w:szCs w:val="24"/>
        </w:rPr>
        <w:t>.  Dun</w:t>
      </w:r>
      <w:r w:rsidR="00CF0E75" w:rsidRPr="001578F0">
        <w:rPr>
          <w:rFonts w:ascii="Times New Roman" w:hAnsi="Times New Roman" w:cs="Times New Roman"/>
          <w:sz w:val="24"/>
          <w:szCs w:val="24"/>
        </w:rPr>
        <w:t>lap and Van L</w:t>
      </w:r>
      <w:r w:rsidRPr="001578F0">
        <w:rPr>
          <w:rFonts w:ascii="Times New Roman" w:hAnsi="Times New Roman" w:cs="Times New Roman"/>
          <w:sz w:val="24"/>
          <w:szCs w:val="24"/>
        </w:rPr>
        <w:t>i</w:t>
      </w:r>
      <w:r w:rsidR="00CF0E75" w:rsidRPr="001578F0">
        <w:rPr>
          <w:rFonts w:ascii="Times New Roman" w:hAnsi="Times New Roman" w:cs="Times New Roman"/>
          <w:sz w:val="24"/>
          <w:szCs w:val="24"/>
        </w:rPr>
        <w:t>e</w:t>
      </w:r>
      <w:r w:rsidRPr="001578F0">
        <w:rPr>
          <w:rFonts w:ascii="Times New Roman" w:hAnsi="Times New Roman" w:cs="Times New Roman"/>
          <w:sz w:val="24"/>
          <w:szCs w:val="24"/>
        </w:rPr>
        <w:t xml:space="preserve">re (1978) </w:t>
      </w:r>
      <w:r w:rsidR="00CF0E75" w:rsidRPr="001578F0">
        <w:rPr>
          <w:rFonts w:ascii="Times New Roman" w:hAnsi="Times New Roman" w:cs="Times New Roman"/>
          <w:sz w:val="24"/>
          <w:szCs w:val="24"/>
        </w:rPr>
        <w:t>provided a basis for biospheric values when the</w:t>
      </w:r>
      <w:r w:rsidR="000A3FEF" w:rsidRPr="001578F0">
        <w:rPr>
          <w:rFonts w:ascii="Times New Roman" w:hAnsi="Times New Roman" w:cs="Times New Roman"/>
          <w:sz w:val="24"/>
          <w:szCs w:val="24"/>
        </w:rPr>
        <w:t>ir research described the</w:t>
      </w:r>
      <w:r w:rsidRPr="001578F0">
        <w:rPr>
          <w:rFonts w:ascii="Times New Roman" w:hAnsi="Times New Roman" w:cs="Times New Roman"/>
          <w:sz w:val="24"/>
          <w:szCs w:val="24"/>
        </w:rPr>
        <w:t xml:space="preserve"> </w:t>
      </w:r>
      <w:r w:rsidR="008A46CE" w:rsidRPr="001578F0">
        <w:rPr>
          <w:rFonts w:ascii="Times New Roman" w:hAnsi="Times New Roman" w:cs="Times New Roman"/>
          <w:sz w:val="24"/>
          <w:szCs w:val="24"/>
        </w:rPr>
        <w:t>“</w:t>
      </w:r>
      <w:r w:rsidRPr="001578F0">
        <w:rPr>
          <w:rFonts w:ascii="Times New Roman" w:hAnsi="Times New Roman" w:cs="Times New Roman"/>
          <w:sz w:val="24"/>
          <w:szCs w:val="24"/>
        </w:rPr>
        <w:t>environmental paradigm</w:t>
      </w:r>
      <w:r w:rsidR="008A46CE" w:rsidRPr="001578F0">
        <w:rPr>
          <w:rFonts w:ascii="Times New Roman" w:hAnsi="Times New Roman" w:cs="Times New Roman"/>
          <w:sz w:val="24"/>
          <w:szCs w:val="24"/>
        </w:rPr>
        <w:t>”</w:t>
      </w:r>
      <w:r w:rsidRPr="001578F0">
        <w:rPr>
          <w:rFonts w:ascii="Times New Roman" w:hAnsi="Times New Roman" w:cs="Times New Roman"/>
          <w:sz w:val="24"/>
          <w:szCs w:val="24"/>
        </w:rPr>
        <w:t xml:space="preserve"> </w:t>
      </w:r>
      <w:r w:rsidR="000A3FEF" w:rsidRPr="001578F0">
        <w:rPr>
          <w:rFonts w:ascii="Times New Roman" w:hAnsi="Times New Roman" w:cs="Times New Roman"/>
          <w:sz w:val="24"/>
          <w:szCs w:val="24"/>
        </w:rPr>
        <w:t xml:space="preserve">which </w:t>
      </w:r>
      <w:r w:rsidRPr="001578F0">
        <w:rPr>
          <w:rFonts w:ascii="Times New Roman" w:hAnsi="Times New Roman" w:cs="Times New Roman"/>
          <w:sz w:val="24"/>
          <w:szCs w:val="24"/>
        </w:rPr>
        <w:t>constitutes a fundamental part of a</w:t>
      </w:r>
      <w:r w:rsidR="00CF0E75" w:rsidRPr="001578F0">
        <w:rPr>
          <w:rFonts w:ascii="Times New Roman" w:hAnsi="Times New Roman" w:cs="Times New Roman"/>
          <w:sz w:val="24"/>
          <w:szCs w:val="24"/>
        </w:rPr>
        <w:t>n</w:t>
      </w:r>
      <w:r w:rsidRPr="001578F0">
        <w:rPr>
          <w:rFonts w:ascii="Times New Roman" w:hAnsi="Times New Roman" w:cs="Times New Roman"/>
          <w:sz w:val="24"/>
          <w:szCs w:val="24"/>
        </w:rPr>
        <w:t xml:space="preserve"> </w:t>
      </w:r>
      <w:r w:rsidR="00CF0E75" w:rsidRPr="001578F0">
        <w:rPr>
          <w:rFonts w:ascii="Times New Roman" w:hAnsi="Times New Roman" w:cs="Times New Roman"/>
          <w:sz w:val="24"/>
          <w:szCs w:val="24"/>
        </w:rPr>
        <w:t xml:space="preserve">individual’s </w:t>
      </w:r>
      <w:r w:rsidR="008A46CE" w:rsidRPr="001578F0">
        <w:rPr>
          <w:rFonts w:ascii="Times New Roman" w:hAnsi="Times New Roman" w:cs="Times New Roman"/>
          <w:sz w:val="24"/>
          <w:szCs w:val="24"/>
        </w:rPr>
        <w:t xml:space="preserve">“primitive” </w:t>
      </w:r>
      <w:r w:rsidRPr="001578F0">
        <w:rPr>
          <w:rFonts w:ascii="Times New Roman" w:hAnsi="Times New Roman" w:cs="Times New Roman"/>
          <w:sz w:val="24"/>
          <w:szCs w:val="24"/>
        </w:rPr>
        <w:t>belief system</w:t>
      </w:r>
      <w:r w:rsidR="007B4C15" w:rsidRPr="001578F0">
        <w:rPr>
          <w:rFonts w:ascii="Times New Roman" w:hAnsi="Times New Roman" w:cs="Times New Roman"/>
          <w:sz w:val="24"/>
          <w:szCs w:val="24"/>
        </w:rPr>
        <w:t xml:space="preserve">.  </w:t>
      </w:r>
      <w:r w:rsidR="008A46CE" w:rsidRPr="001578F0">
        <w:rPr>
          <w:rFonts w:ascii="Times New Roman" w:hAnsi="Times New Roman" w:cs="Times New Roman"/>
          <w:sz w:val="24"/>
          <w:szCs w:val="24"/>
        </w:rPr>
        <w:t>Du</w:t>
      </w:r>
      <w:r w:rsidR="00CF0E75" w:rsidRPr="001578F0">
        <w:rPr>
          <w:rFonts w:ascii="Times New Roman" w:hAnsi="Times New Roman" w:cs="Times New Roman"/>
          <w:sz w:val="24"/>
          <w:szCs w:val="24"/>
        </w:rPr>
        <w:t>nlap and Van L</w:t>
      </w:r>
      <w:r w:rsidR="008A46CE" w:rsidRPr="001578F0">
        <w:rPr>
          <w:rFonts w:ascii="Times New Roman" w:hAnsi="Times New Roman" w:cs="Times New Roman"/>
          <w:sz w:val="24"/>
          <w:szCs w:val="24"/>
        </w:rPr>
        <w:t>i</w:t>
      </w:r>
      <w:r w:rsidR="00CF0E75" w:rsidRPr="001578F0">
        <w:rPr>
          <w:rFonts w:ascii="Times New Roman" w:hAnsi="Times New Roman" w:cs="Times New Roman"/>
          <w:sz w:val="24"/>
          <w:szCs w:val="24"/>
        </w:rPr>
        <w:t>e</w:t>
      </w:r>
      <w:r w:rsidR="008A46CE" w:rsidRPr="001578F0">
        <w:rPr>
          <w:rFonts w:ascii="Times New Roman" w:hAnsi="Times New Roman" w:cs="Times New Roman"/>
          <w:sz w:val="24"/>
          <w:szCs w:val="24"/>
        </w:rPr>
        <w:t xml:space="preserve">re </w:t>
      </w:r>
      <w:r w:rsidR="007B4C15" w:rsidRPr="001578F0">
        <w:rPr>
          <w:rFonts w:ascii="Times New Roman" w:hAnsi="Times New Roman" w:cs="Times New Roman"/>
          <w:sz w:val="24"/>
          <w:szCs w:val="24"/>
        </w:rPr>
        <w:t xml:space="preserve">argued that an individual’s environmental paradigm has the ability to influence a wide range of concerns and attitudes, expressed their belief that widespread environmental concerns were awakening a new environmental worldview at the time of their study, and </w:t>
      </w:r>
      <w:r w:rsidR="008A46CE" w:rsidRPr="001578F0">
        <w:rPr>
          <w:rFonts w:ascii="Times New Roman" w:hAnsi="Times New Roman" w:cs="Times New Roman"/>
          <w:sz w:val="24"/>
          <w:szCs w:val="24"/>
        </w:rPr>
        <w:t xml:space="preserve">introduced their New Environmental Paradigm (NEP) scale as an attempt to create a tool </w:t>
      </w:r>
      <w:r w:rsidR="005C6C6B" w:rsidRPr="001578F0">
        <w:rPr>
          <w:rFonts w:ascii="Times New Roman" w:hAnsi="Times New Roman" w:cs="Times New Roman"/>
          <w:sz w:val="24"/>
          <w:szCs w:val="24"/>
        </w:rPr>
        <w:t xml:space="preserve">capable of </w:t>
      </w:r>
      <w:r w:rsidR="008A46CE" w:rsidRPr="001578F0">
        <w:rPr>
          <w:rFonts w:ascii="Times New Roman" w:hAnsi="Times New Roman" w:cs="Times New Roman"/>
          <w:sz w:val="24"/>
          <w:szCs w:val="24"/>
        </w:rPr>
        <w:t>measur</w:t>
      </w:r>
      <w:r w:rsidR="005C6C6B" w:rsidRPr="001578F0">
        <w:rPr>
          <w:rFonts w:ascii="Times New Roman" w:hAnsi="Times New Roman" w:cs="Times New Roman"/>
          <w:sz w:val="24"/>
          <w:szCs w:val="24"/>
        </w:rPr>
        <w:t xml:space="preserve">ing </w:t>
      </w:r>
      <w:r w:rsidR="008A46CE" w:rsidRPr="001578F0">
        <w:rPr>
          <w:rFonts w:ascii="Times New Roman" w:hAnsi="Times New Roman" w:cs="Times New Roman"/>
          <w:sz w:val="24"/>
          <w:szCs w:val="24"/>
        </w:rPr>
        <w:t>beliefs about relationships between humans and the natural environment</w:t>
      </w:r>
      <w:r w:rsidR="007B4C15" w:rsidRPr="001578F0">
        <w:rPr>
          <w:rFonts w:ascii="Times New Roman" w:hAnsi="Times New Roman" w:cs="Times New Roman"/>
          <w:sz w:val="24"/>
          <w:szCs w:val="24"/>
        </w:rPr>
        <w:t xml:space="preserve">.  </w:t>
      </w:r>
      <w:r w:rsidR="00C57EE9" w:rsidRPr="001578F0">
        <w:rPr>
          <w:rFonts w:ascii="Times New Roman" w:hAnsi="Times New Roman" w:cs="Times New Roman"/>
          <w:sz w:val="24"/>
          <w:szCs w:val="24"/>
        </w:rPr>
        <w:t xml:space="preserve"> </w:t>
      </w:r>
      <w:r w:rsidR="005C6C6B" w:rsidRPr="001578F0">
        <w:rPr>
          <w:rFonts w:ascii="Times New Roman" w:hAnsi="Times New Roman" w:cs="Times New Roman"/>
          <w:sz w:val="24"/>
          <w:szCs w:val="24"/>
        </w:rPr>
        <w:t xml:space="preserve">The NEP </w:t>
      </w:r>
      <w:r w:rsidR="008A46CE" w:rsidRPr="001578F0">
        <w:rPr>
          <w:rFonts w:ascii="Times New Roman" w:hAnsi="Times New Roman" w:cs="Times New Roman"/>
          <w:sz w:val="24"/>
          <w:szCs w:val="24"/>
        </w:rPr>
        <w:t>scale contrasts anthropocentric (“humans have a right to exploit the natural environment”) and eco-centric (“values the ecosystem for its own sake”) world views, and measures responses to 14 carefully constructed statements to measure pro-environmental attitudes</w:t>
      </w:r>
      <w:r w:rsidR="00D24899" w:rsidRPr="001578F0">
        <w:rPr>
          <w:rFonts w:ascii="Times New Roman" w:hAnsi="Times New Roman" w:cs="Times New Roman"/>
          <w:sz w:val="24"/>
          <w:szCs w:val="24"/>
        </w:rPr>
        <w:t>.  Some example</w:t>
      </w:r>
      <w:r w:rsidR="00C34927" w:rsidRPr="001578F0">
        <w:rPr>
          <w:rFonts w:ascii="Times New Roman" w:hAnsi="Times New Roman" w:cs="Times New Roman"/>
          <w:sz w:val="24"/>
          <w:szCs w:val="24"/>
        </w:rPr>
        <w:t>s of NEP scale statements are:</w:t>
      </w:r>
    </w:p>
    <w:p w14:paraId="435EA36E" w14:textId="28992780" w:rsidR="00C34927" w:rsidRPr="001578F0" w:rsidRDefault="00C34927" w:rsidP="00C34927">
      <w:pPr>
        <w:pStyle w:val="ListParagraph"/>
        <w:numPr>
          <w:ilvl w:val="0"/>
          <w:numId w:val="13"/>
        </w:numPr>
        <w:spacing w:line="480" w:lineRule="auto"/>
        <w:rPr>
          <w:rFonts w:ascii="Times New Roman" w:hAnsi="Times New Roman" w:cs="Times New Roman"/>
          <w:sz w:val="24"/>
          <w:szCs w:val="24"/>
        </w:rPr>
      </w:pPr>
      <w:r w:rsidRPr="001578F0">
        <w:rPr>
          <w:rFonts w:ascii="Times New Roman" w:hAnsi="Times New Roman" w:cs="Times New Roman"/>
          <w:sz w:val="24"/>
          <w:szCs w:val="24"/>
        </w:rPr>
        <w:t>“</w:t>
      </w:r>
      <w:r w:rsidR="00D24899" w:rsidRPr="001578F0">
        <w:rPr>
          <w:rFonts w:ascii="Times New Roman" w:hAnsi="Times New Roman" w:cs="Times New Roman"/>
          <w:sz w:val="24"/>
          <w:szCs w:val="24"/>
        </w:rPr>
        <w:t>When humans interfere with nature it often produces disastrous consequences</w:t>
      </w:r>
      <w:r w:rsidRPr="001578F0">
        <w:rPr>
          <w:rFonts w:ascii="Times New Roman" w:hAnsi="Times New Roman" w:cs="Times New Roman"/>
          <w:sz w:val="24"/>
          <w:szCs w:val="24"/>
        </w:rPr>
        <w:t>”</w:t>
      </w:r>
    </w:p>
    <w:p w14:paraId="4100BD38" w14:textId="77777777" w:rsidR="00C34927" w:rsidRPr="001578F0" w:rsidRDefault="00D24899" w:rsidP="00C34927">
      <w:pPr>
        <w:pStyle w:val="ListParagraph"/>
        <w:numPr>
          <w:ilvl w:val="0"/>
          <w:numId w:val="13"/>
        </w:numPr>
        <w:spacing w:line="480" w:lineRule="auto"/>
        <w:rPr>
          <w:rFonts w:ascii="Times New Roman" w:hAnsi="Times New Roman" w:cs="Times New Roman"/>
          <w:sz w:val="24"/>
          <w:szCs w:val="24"/>
        </w:rPr>
      </w:pPr>
      <w:r w:rsidRPr="001578F0">
        <w:rPr>
          <w:rFonts w:ascii="Times New Roman" w:hAnsi="Times New Roman" w:cs="Times New Roman"/>
          <w:sz w:val="24"/>
          <w:szCs w:val="24"/>
        </w:rPr>
        <w:t>“Plants and animals exist primarily to be used by humans”</w:t>
      </w:r>
    </w:p>
    <w:p w14:paraId="3230BB55" w14:textId="3D1ABA47" w:rsidR="00C34927" w:rsidRPr="001578F0" w:rsidRDefault="00D24899" w:rsidP="00C34927">
      <w:pPr>
        <w:pStyle w:val="ListParagraph"/>
        <w:numPr>
          <w:ilvl w:val="0"/>
          <w:numId w:val="13"/>
        </w:numPr>
        <w:spacing w:line="480" w:lineRule="auto"/>
        <w:rPr>
          <w:rFonts w:ascii="Times New Roman" w:hAnsi="Times New Roman" w:cs="Times New Roman"/>
          <w:sz w:val="24"/>
          <w:szCs w:val="24"/>
        </w:rPr>
      </w:pPr>
      <w:r w:rsidRPr="001578F0">
        <w:rPr>
          <w:rFonts w:ascii="Times New Roman" w:hAnsi="Times New Roman" w:cs="Times New Roman"/>
          <w:sz w:val="24"/>
          <w:szCs w:val="24"/>
        </w:rPr>
        <w:lastRenderedPageBreak/>
        <w:t>“The earth is like a spaceship with only limited room and resources</w:t>
      </w:r>
      <w:r w:rsidR="00C34927" w:rsidRPr="001578F0">
        <w:rPr>
          <w:rFonts w:ascii="Times New Roman" w:hAnsi="Times New Roman" w:cs="Times New Roman"/>
          <w:sz w:val="24"/>
          <w:szCs w:val="24"/>
        </w:rPr>
        <w:t>”</w:t>
      </w:r>
    </w:p>
    <w:p w14:paraId="416E11F9" w14:textId="511CA6A6" w:rsidR="00C57EE9" w:rsidRPr="001578F0" w:rsidRDefault="008A46CE" w:rsidP="00C34927">
      <w:pPr>
        <w:spacing w:line="480" w:lineRule="auto"/>
        <w:rPr>
          <w:rFonts w:ascii="Times New Roman" w:hAnsi="Times New Roman" w:cs="Times New Roman"/>
          <w:sz w:val="24"/>
          <w:szCs w:val="24"/>
        </w:rPr>
      </w:pPr>
      <w:r w:rsidRPr="001578F0">
        <w:rPr>
          <w:rFonts w:ascii="Times New Roman" w:hAnsi="Times New Roman" w:cs="Times New Roman"/>
          <w:sz w:val="24"/>
          <w:szCs w:val="24"/>
        </w:rPr>
        <w:t xml:space="preserve">Although Dunlap and Van </w:t>
      </w:r>
      <w:proofErr w:type="spellStart"/>
      <w:r w:rsidRPr="001578F0">
        <w:rPr>
          <w:rFonts w:ascii="Times New Roman" w:hAnsi="Times New Roman" w:cs="Times New Roman"/>
          <w:sz w:val="24"/>
          <w:szCs w:val="24"/>
        </w:rPr>
        <w:t>Li</w:t>
      </w:r>
      <w:r w:rsidR="00CF0E75" w:rsidRPr="001578F0">
        <w:rPr>
          <w:rFonts w:ascii="Times New Roman" w:hAnsi="Times New Roman" w:cs="Times New Roman"/>
          <w:sz w:val="24"/>
          <w:szCs w:val="24"/>
        </w:rPr>
        <w:t>e</w:t>
      </w:r>
      <w:r w:rsidRPr="001578F0">
        <w:rPr>
          <w:rFonts w:ascii="Times New Roman" w:hAnsi="Times New Roman" w:cs="Times New Roman"/>
          <w:sz w:val="24"/>
          <w:szCs w:val="24"/>
        </w:rPr>
        <w:t>re</w:t>
      </w:r>
      <w:r w:rsidR="00CF0E75" w:rsidRPr="001578F0">
        <w:rPr>
          <w:rFonts w:ascii="Times New Roman" w:hAnsi="Times New Roman" w:cs="Times New Roman"/>
          <w:sz w:val="24"/>
          <w:szCs w:val="24"/>
        </w:rPr>
        <w:t>’s</w:t>
      </w:r>
      <w:proofErr w:type="spellEnd"/>
      <w:r w:rsidR="00CF0E75" w:rsidRPr="001578F0">
        <w:rPr>
          <w:rFonts w:ascii="Times New Roman" w:hAnsi="Times New Roman" w:cs="Times New Roman"/>
          <w:sz w:val="24"/>
          <w:szCs w:val="24"/>
        </w:rPr>
        <w:t xml:space="preserve"> scale has been widely applied in research – </w:t>
      </w:r>
      <w:r w:rsidR="005C6C6B" w:rsidRPr="001578F0">
        <w:rPr>
          <w:rFonts w:ascii="Times New Roman" w:hAnsi="Times New Roman" w:cs="Times New Roman"/>
          <w:sz w:val="24"/>
          <w:szCs w:val="24"/>
        </w:rPr>
        <w:t>studies have been unable to link i</w:t>
      </w:r>
      <w:r w:rsidR="006E56D7" w:rsidRPr="001578F0">
        <w:rPr>
          <w:rFonts w:ascii="Times New Roman" w:hAnsi="Times New Roman" w:cs="Times New Roman"/>
          <w:sz w:val="24"/>
          <w:szCs w:val="24"/>
        </w:rPr>
        <w:t>ndividuals’ NEP</w:t>
      </w:r>
      <w:r w:rsidR="005C6C6B" w:rsidRPr="001578F0">
        <w:rPr>
          <w:rFonts w:ascii="Times New Roman" w:hAnsi="Times New Roman" w:cs="Times New Roman"/>
          <w:sz w:val="24"/>
          <w:szCs w:val="24"/>
        </w:rPr>
        <w:t xml:space="preserve"> scale</w:t>
      </w:r>
      <w:r w:rsidR="006E56D7" w:rsidRPr="001578F0">
        <w:rPr>
          <w:rFonts w:ascii="Times New Roman" w:hAnsi="Times New Roman" w:cs="Times New Roman"/>
          <w:sz w:val="24"/>
          <w:szCs w:val="24"/>
        </w:rPr>
        <w:t xml:space="preserve"> measurements </w:t>
      </w:r>
      <w:r w:rsidR="005C6C6B" w:rsidRPr="001578F0">
        <w:rPr>
          <w:rFonts w:ascii="Times New Roman" w:hAnsi="Times New Roman" w:cs="Times New Roman"/>
          <w:sz w:val="24"/>
          <w:szCs w:val="24"/>
        </w:rPr>
        <w:t xml:space="preserve">to accurate predictions of </w:t>
      </w:r>
      <w:r w:rsidR="006E56D7" w:rsidRPr="001578F0">
        <w:rPr>
          <w:rFonts w:ascii="Times New Roman" w:hAnsi="Times New Roman" w:cs="Times New Roman"/>
          <w:sz w:val="24"/>
          <w:szCs w:val="24"/>
        </w:rPr>
        <w:t>specific pro-environmental behaviors</w:t>
      </w:r>
      <w:r w:rsidR="005C6C6B" w:rsidRPr="001578F0">
        <w:rPr>
          <w:rFonts w:ascii="Times New Roman" w:hAnsi="Times New Roman" w:cs="Times New Roman"/>
          <w:sz w:val="24"/>
          <w:szCs w:val="24"/>
        </w:rPr>
        <w:t xml:space="preserve">.  </w:t>
      </w:r>
      <w:r w:rsidR="006E56D7" w:rsidRPr="001578F0">
        <w:rPr>
          <w:rFonts w:ascii="Times New Roman" w:hAnsi="Times New Roman" w:cs="Times New Roman"/>
          <w:sz w:val="24"/>
          <w:szCs w:val="24"/>
        </w:rPr>
        <w:t xml:space="preserve"> </w:t>
      </w:r>
      <w:r w:rsidR="005C6C6B" w:rsidRPr="001578F0">
        <w:rPr>
          <w:rFonts w:ascii="Times New Roman" w:hAnsi="Times New Roman" w:cs="Times New Roman"/>
          <w:sz w:val="24"/>
          <w:szCs w:val="24"/>
        </w:rPr>
        <w:t>This gap between ecological attitude and pro-environmental behavior has been demonstrated in a</w:t>
      </w:r>
      <w:r w:rsidR="006E56D7" w:rsidRPr="001578F0">
        <w:rPr>
          <w:rFonts w:ascii="Times New Roman" w:hAnsi="Times New Roman" w:cs="Times New Roman"/>
          <w:sz w:val="24"/>
          <w:szCs w:val="24"/>
        </w:rPr>
        <w:t xml:space="preserve"> wide variety of </w:t>
      </w:r>
      <w:r w:rsidR="005C6C6B" w:rsidRPr="001578F0">
        <w:rPr>
          <w:rFonts w:ascii="Times New Roman" w:hAnsi="Times New Roman" w:cs="Times New Roman"/>
          <w:sz w:val="24"/>
          <w:szCs w:val="24"/>
        </w:rPr>
        <w:t xml:space="preserve">research </w:t>
      </w:r>
      <w:r w:rsidR="006E56D7" w:rsidRPr="001578F0">
        <w:rPr>
          <w:rFonts w:ascii="Times New Roman" w:hAnsi="Times New Roman" w:cs="Times New Roman"/>
          <w:sz w:val="24"/>
          <w:szCs w:val="24"/>
        </w:rPr>
        <w:t>applications</w:t>
      </w:r>
      <w:r w:rsidR="000A3FEF" w:rsidRPr="001578F0">
        <w:rPr>
          <w:rFonts w:ascii="Times New Roman" w:hAnsi="Times New Roman" w:cs="Times New Roman"/>
          <w:sz w:val="24"/>
          <w:szCs w:val="24"/>
        </w:rPr>
        <w:t>, a</w:t>
      </w:r>
      <w:r w:rsidR="006E56D7" w:rsidRPr="001578F0">
        <w:rPr>
          <w:rFonts w:ascii="Times New Roman" w:hAnsi="Times New Roman" w:cs="Times New Roman"/>
          <w:sz w:val="24"/>
          <w:szCs w:val="24"/>
        </w:rPr>
        <w:t xml:space="preserve">nd acknowledged </w:t>
      </w:r>
      <w:r w:rsidR="000A3FEF" w:rsidRPr="001578F0">
        <w:rPr>
          <w:rFonts w:ascii="Times New Roman" w:hAnsi="Times New Roman" w:cs="Times New Roman"/>
          <w:sz w:val="24"/>
          <w:szCs w:val="24"/>
        </w:rPr>
        <w:t>by the authors themselves</w:t>
      </w:r>
      <w:r w:rsidR="00C57EE9" w:rsidRPr="001578F0">
        <w:rPr>
          <w:rFonts w:ascii="Times New Roman" w:hAnsi="Times New Roman" w:cs="Times New Roman"/>
          <w:sz w:val="24"/>
          <w:szCs w:val="24"/>
        </w:rPr>
        <w:t xml:space="preserve"> (Dunlap </w:t>
      </w:r>
      <w:r w:rsidR="005421EE" w:rsidRPr="001578F0">
        <w:rPr>
          <w:rFonts w:ascii="Times New Roman" w:hAnsi="Times New Roman" w:cs="Times New Roman"/>
          <w:sz w:val="24"/>
          <w:szCs w:val="24"/>
        </w:rPr>
        <w:t>&amp;</w:t>
      </w:r>
      <w:r w:rsidR="00C57EE9" w:rsidRPr="001578F0">
        <w:rPr>
          <w:rFonts w:ascii="Times New Roman" w:hAnsi="Times New Roman" w:cs="Times New Roman"/>
          <w:sz w:val="24"/>
          <w:szCs w:val="24"/>
        </w:rPr>
        <w:t xml:space="preserve"> Van Liere, 1978</w:t>
      </w:r>
      <w:proofErr w:type="gramStart"/>
      <w:r w:rsidR="005C6C6B" w:rsidRPr="001578F0">
        <w:rPr>
          <w:rFonts w:ascii="Times New Roman" w:hAnsi="Times New Roman" w:cs="Times New Roman"/>
          <w:sz w:val="24"/>
          <w:szCs w:val="24"/>
        </w:rPr>
        <w:t>;</w:t>
      </w:r>
      <w:r w:rsidR="00D85BA2" w:rsidRPr="001578F0">
        <w:rPr>
          <w:rFonts w:ascii="Times New Roman" w:hAnsi="Times New Roman" w:cs="Times New Roman"/>
          <w:sz w:val="24"/>
          <w:szCs w:val="24"/>
        </w:rPr>
        <w:t>Arcury</w:t>
      </w:r>
      <w:proofErr w:type="gramEnd"/>
      <w:r w:rsidR="00D85BA2" w:rsidRPr="001578F0">
        <w:rPr>
          <w:rFonts w:ascii="Times New Roman" w:hAnsi="Times New Roman" w:cs="Times New Roman"/>
          <w:sz w:val="24"/>
          <w:szCs w:val="24"/>
        </w:rPr>
        <w:t xml:space="preserve"> and Christianson, 1990; </w:t>
      </w:r>
      <w:proofErr w:type="spellStart"/>
      <w:r w:rsidR="00D85BA2" w:rsidRPr="001578F0">
        <w:rPr>
          <w:rFonts w:ascii="Times New Roman" w:hAnsi="Times New Roman" w:cs="Times New Roman"/>
          <w:sz w:val="24"/>
          <w:szCs w:val="24"/>
        </w:rPr>
        <w:t>Fransson</w:t>
      </w:r>
      <w:proofErr w:type="spellEnd"/>
      <w:r w:rsidR="00D85BA2" w:rsidRPr="001578F0">
        <w:rPr>
          <w:rFonts w:ascii="Times New Roman" w:hAnsi="Times New Roman" w:cs="Times New Roman"/>
          <w:sz w:val="24"/>
          <w:szCs w:val="24"/>
        </w:rPr>
        <w:t xml:space="preserve"> and </w:t>
      </w:r>
      <w:proofErr w:type="spellStart"/>
      <w:r w:rsidR="00D85BA2" w:rsidRPr="001578F0">
        <w:rPr>
          <w:rFonts w:ascii="Times New Roman" w:hAnsi="Times New Roman" w:cs="Times New Roman"/>
          <w:sz w:val="24"/>
          <w:szCs w:val="24"/>
        </w:rPr>
        <w:t>Garling</w:t>
      </w:r>
      <w:proofErr w:type="spellEnd"/>
      <w:r w:rsidR="00D85BA2" w:rsidRPr="001578F0">
        <w:rPr>
          <w:rFonts w:ascii="Times New Roman" w:hAnsi="Times New Roman" w:cs="Times New Roman"/>
          <w:sz w:val="24"/>
          <w:szCs w:val="24"/>
        </w:rPr>
        <w:t xml:space="preserve">, 1999; Kim </w:t>
      </w:r>
      <w:r w:rsidR="00D85BA2" w:rsidRPr="001578F0">
        <w:rPr>
          <w:rFonts w:ascii="Times New Roman" w:hAnsi="Times New Roman" w:cs="Times New Roman"/>
          <w:i/>
          <w:sz w:val="24"/>
          <w:szCs w:val="24"/>
        </w:rPr>
        <w:t>et al</w:t>
      </w:r>
      <w:r w:rsidR="00D85BA2" w:rsidRPr="001578F0">
        <w:rPr>
          <w:rFonts w:ascii="Times New Roman" w:hAnsi="Times New Roman" w:cs="Times New Roman"/>
          <w:sz w:val="24"/>
          <w:szCs w:val="24"/>
        </w:rPr>
        <w:t>, 2011</w:t>
      </w:r>
      <w:r w:rsidR="005C6C6B" w:rsidRPr="001578F0">
        <w:rPr>
          <w:rFonts w:ascii="Times New Roman" w:hAnsi="Times New Roman" w:cs="Times New Roman"/>
          <w:sz w:val="24"/>
          <w:szCs w:val="24"/>
        </w:rPr>
        <w:t>)</w:t>
      </w:r>
      <w:r w:rsidR="000A3FEF" w:rsidRPr="001578F0">
        <w:rPr>
          <w:rFonts w:ascii="Times New Roman" w:hAnsi="Times New Roman" w:cs="Times New Roman"/>
          <w:sz w:val="24"/>
          <w:szCs w:val="24"/>
        </w:rPr>
        <w:t>.</w:t>
      </w:r>
      <w:r w:rsidR="005C6C6B" w:rsidRPr="001578F0">
        <w:rPr>
          <w:rFonts w:ascii="Times New Roman" w:hAnsi="Times New Roman" w:cs="Times New Roman"/>
          <w:sz w:val="24"/>
          <w:szCs w:val="24"/>
        </w:rPr>
        <w:t xml:space="preserve">  The NEP </w:t>
      </w:r>
      <w:r w:rsidR="005421EE" w:rsidRPr="001578F0">
        <w:rPr>
          <w:rFonts w:ascii="Times New Roman" w:hAnsi="Times New Roman" w:cs="Times New Roman"/>
          <w:sz w:val="24"/>
          <w:szCs w:val="24"/>
        </w:rPr>
        <w:t xml:space="preserve">scale was revisited by the authors 20 years after its initial introduction in order to update the scale’s measuring statements and reflect on its application to the field of environmental attitude (Dunlap </w:t>
      </w:r>
      <w:r w:rsidR="005421EE" w:rsidRPr="001578F0">
        <w:rPr>
          <w:rFonts w:ascii="Times New Roman" w:hAnsi="Times New Roman" w:cs="Times New Roman"/>
          <w:i/>
          <w:sz w:val="24"/>
          <w:szCs w:val="24"/>
        </w:rPr>
        <w:t xml:space="preserve">et al, </w:t>
      </w:r>
      <w:r w:rsidR="005421EE" w:rsidRPr="001578F0">
        <w:rPr>
          <w:rFonts w:ascii="Times New Roman" w:hAnsi="Times New Roman" w:cs="Times New Roman"/>
          <w:sz w:val="24"/>
          <w:szCs w:val="24"/>
        </w:rPr>
        <w:t>2000).</w:t>
      </w:r>
    </w:p>
    <w:p w14:paraId="29592685" w14:textId="7E00CB63" w:rsidR="00EA6E70" w:rsidRPr="001578F0" w:rsidRDefault="008E418F" w:rsidP="00EA6E70">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While acknowledging </w:t>
      </w:r>
      <w:r w:rsidR="006E56D7" w:rsidRPr="001578F0">
        <w:rPr>
          <w:rFonts w:ascii="Times New Roman" w:hAnsi="Times New Roman" w:cs="Times New Roman"/>
          <w:sz w:val="24"/>
          <w:szCs w:val="24"/>
        </w:rPr>
        <w:t xml:space="preserve">the limitations of the NEP scale, </w:t>
      </w:r>
      <w:r w:rsidRPr="001578F0">
        <w:rPr>
          <w:rFonts w:ascii="Times New Roman" w:hAnsi="Times New Roman" w:cs="Times New Roman"/>
          <w:sz w:val="24"/>
          <w:szCs w:val="24"/>
        </w:rPr>
        <w:t xml:space="preserve">we can recognize its unique value as a research tool able to </w:t>
      </w:r>
      <w:r w:rsidR="006E56D7" w:rsidRPr="001578F0">
        <w:rPr>
          <w:rFonts w:ascii="Times New Roman" w:hAnsi="Times New Roman" w:cs="Times New Roman"/>
          <w:sz w:val="24"/>
          <w:szCs w:val="24"/>
        </w:rPr>
        <w:t>measure pro-env</w:t>
      </w:r>
      <w:r w:rsidRPr="001578F0">
        <w:rPr>
          <w:rFonts w:ascii="Times New Roman" w:hAnsi="Times New Roman" w:cs="Times New Roman"/>
          <w:sz w:val="24"/>
          <w:szCs w:val="24"/>
        </w:rPr>
        <w:t>ironmental attitudes over time.</w:t>
      </w:r>
      <w:r w:rsidR="006E56D7" w:rsidRPr="001578F0">
        <w:rPr>
          <w:rFonts w:ascii="Times New Roman" w:hAnsi="Times New Roman" w:cs="Times New Roman"/>
          <w:sz w:val="24"/>
          <w:szCs w:val="24"/>
        </w:rPr>
        <w:t xml:space="preserve">  Although there has not been considerable longitudinal research employing the NEP scale, a unique study carried out in Kentucky in the 1980’s </w:t>
      </w:r>
      <w:r w:rsidR="00EA6E70" w:rsidRPr="001578F0">
        <w:rPr>
          <w:rFonts w:ascii="Times New Roman" w:hAnsi="Times New Roman" w:cs="Times New Roman"/>
          <w:sz w:val="24"/>
          <w:szCs w:val="24"/>
        </w:rPr>
        <w:t xml:space="preserve">attempted to measure the stability of environmental worldviews over time.  The </w:t>
      </w:r>
      <w:r w:rsidR="006E56D7" w:rsidRPr="001578F0">
        <w:rPr>
          <w:rFonts w:ascii="Times New Roman" w:hAnsi="Times New Roman" w:cs="Times New Roman"/>
          <w:sz w:val="24"/>
          <w:szCs w:val="24"/>
        </w:rPr>
        <w:t xml:space="preserve">findings </w:t>
      </w:r>
      <w:r w:rsidR="00C57EE9" w:rsidRPr="001578F0">
        <w:rPr>
          <w:rFonts w:ascii="Times New Roman" w:hAnsi="Times New Roman" w:cs="Times New Roman"/>
          <w:sz w:val="24"/>
          <w:szCs w:val="24"/>
        </w:rPr>
        <w:t>showed</w:t>
      </w:r>
      <w:r w:rsidR="006E56D7" w:rsidRPr="001578F0">
        <w:rPr>
          <w:rFonts w:ascii="Times New Roman" w:hAnsi="Times New Roman" w:cs="Times New Roman"/>
          <w:sz w:val="24"/>
          <w:szCs w:val="24"/>
        </w:rPr>
        <w:t xml:space="preserve"> that </w:t>
      </w:r>
      <w:r w:rsidR="00EA6E70" w:rsidRPr="001578F0">
        <w:rPr>
          <w:rFonts w:ascii="Times New Roman" w:hAnsi="Times New Roman" w:cs="Times New Roman"/>
          <w:sz w:val="24"/>
          <w:szCs w:val="24"/>
        </w:rPr>
        <w:t>across the entire</w:t>
      </w:r>
      <w:r w:rsidR="00C57EE9" w:rsidRPr="001578F0">
        <w:rPr>
          <w:rFonts w:ascii="Times New Roman" w:hAnsi="Times New Roman" w:cs="Times New Roman"/>
          <w:sz w:val="24"/>
          <w:szCs w:val="24"/>
        </w:rPr>
        <w:t xml:space="preserve"> population of the state, only one</w:t>
      </w:r>
      <w:r w:rsidR="00EA6E70" w:rsidRPr="001578F0">
        <w:rPr>
          <w:rFonts w:ascii="Times New Roman" w:hAnsi="Times New Roman" w:cs="Times New Roman"/>
          <w:sz w:val="24"/>
          <w:szCs w:val="24"/>
        </w:rPr>
        <w:t xml:space="preserve"> group of </w:t>
      </w:r>
      <w:r w:rsidR="00D85BA2" w:rsidRPr="001578F0">
        <w:rPr>
          <w:rFonts w:ascii="Times New Roman" w:hAnsi="Times New Roman" w:cs="Times New Roman"/>
          <w:sz w:val="24"/>
          <w:szCs w:val="24"/>
        </w:rPr>
        <w:t xml:space="preserve">individuals - </w:t>
      </w:r>
      <w:r w:rsidR="00EA6E70" w:rsidRPr="001578F0">
        <w:rPr>
          <w:rFonts w:ascii="Times New Roman" w:hAnsi="Times New Roman" w:cs="Times New Roman"/>
          <w:sz w:val="24"/>
          <w:szCs w:val="24"/>
        </w:rPr>
        <w:t xml:space="preserve">those residing in a community which experienced a “critical </w:t>
      </w:r>
      <w:r w:rsidR="006E56D7" w:rsidRPr="001578F0">
        <w:rPr>
          <w:rFonts w:ascii="Times New Roman" w:hAnsi="Times New Roman" w:cs="Times New Roman"/>
          <w:sz w:val="24"/>
          <w:szCs w:val="24"/>
        </w:rPr>
        <w:t xml:space="preserve">environmental </w:t>
      </w:r>
      <w:r w:rsidR="00EA6E70" w:rsidRPr="001578F0">
        <w:rPr>
          <w:rFonts w:ascii="Times New Roman" w:hAnsi="Times New Roman" w:cs="Times New Roman"/>
          <w:sz w:val="24"/>
          <w:szCs w:val="24"/>
        </w:rPr>
        <w:t>experience”</w:t>
      </w:r>
      <w:r w:rsidR="006E56D7" w:rsidRPr="001578F0">
        <w:rPr>
          <w:rFonts w:ascii="Times New Roman" w:hAnsi="Times New Roman" w:cs="Times New Roman"/>
          <w:sz w:val="24"/>
          <w:szCs w:val="24"/>
        </w:rPr>
        <w:t xml:space="preserve"> </w:t>
      </w:r>
      <w:r w:rsidR="00EA6E70" w:rsidRPr="001578F0">
        <w:rPr>
          <w:rFonts w:ascii="Times New Roman" w:hAnsi="Times New Roman" w:cs="Times New Roman"/>
          <w:sz w:val="24"/>
          <w:szCs w:val="24"/>
        </w:rPr>
        <w:t>- increase</w:t>
      </w:r>
      <w:r w:rsidR="00C57EE9" w:rsidRPr="001578F0">
        <w:rPr>
          <w:rFonts w:ascii="Times New Roman" w:hAnsi="Times New Roman" w:cs="Times New Roman"/>
          <w:sz w:val="24"/>
          <w:szCs w:val="24"/>
        </w:rPr>
        <w:t>d</w:t>
      </w:r>
      <w:r w:rsidR="00EA6E70" w:rsidRPr="001578F0">
        <w:rPr>
          <w:rFonts w:ascii="Times New Roman" w:hAnsi="Times New Roman" w:cs="Times New Roman"/>
          <w:sz w:val="24"/>
          <w:szCs w:val="24"/>
        </w:rPr>
        <w:t xml:space="preserve"> their environmenta</w:t>
      </w:r>
      <w:r w:rsidR="00D85BA2" w:rsidRPr="001578F0">
        <w:rPr>
          <w:rFonts w:ascii="Times New Roman" w:hAnsi="Times New Roman" w:cs="Times New Roman"/>
          <w:sz w:val="24"/>
          <w:szCs w:val="24"/>
        </w:rPr>
        <w:t>l worldview over time (</w:t>
      </w:r>
      <w:proofErr w:type="spellStart"/>
      <w:r w:rsidR="00D85BA2" w:rsidRPr="001578F0">
        <w:rPr>
          <w:rFonts w:ascii="Times New Roman" w:hAnsi="Times New Roman" w:cs="Times New Roman"/>
          <w:sz w:val="24"/>
          <w:szCs w:val="24"/>
        </w:rPr>
        <w:t>Arcury</w:t>
      </w:r>
      <w:proofErr w:type="spellEnd"/>
      <w:r w:rsidR="00D85BA2" w:rsidRPr="001578F0">
        <w:rPr>
          <w:rFonts w:ascii="Times New Roman" w:hAnsi="Times New Roman" w:cs="Times New Roman"/>
          <w:sz w:val="24"/>
          <w:szCs w:val="24"/>
        </w:rPr>
        <w:t xml:space="preserve"> &amp;</w:t>
      </w:r>
      <w:r w:rsidR="00EA6E70" w:rsidRPr="001578F0">
        <w:rPr>
          <w:rFonts w:ascii="Times New Roman" w:hAnsi="Times New Roman" w:cs="Times New Roman"/>
          <w:sz w:val="24"/>
          <w:szCs w:val="24"/>
        </w:rPr>
        <w:t xml:space="preserve"> Christianson, 1990).  This finding is important as it identifies experience-based knowledge and understanding as a </w:t>
      </w:r>
      <w:r w:rsidR="00C57EE9" w:rsidRPr="001578F0">
        <w:rPr>
          <w:rFonts w:ascii="Times New Roman" w:hAnsi="Times New Roman" w:cs="Times New Roman"/>
          <w:sz w:val="24"/>
          <w:szCs w:val="24"/>
        </w:rPr>
        <w:t xml:space="preserve">singular </w:t>
      </w:r>
      <w:r w:rsidR="00EA6E70" w:rsidRPr="001578F0">
        <w:rPr>
          <w:rFonts w:ascii="Times New Roman" w:hAnsi="Times New Roman" w:cs="Times New Roman"/>
          <w:sz w:val="24"/>
          <w:szCs w:val="24"/>
        </w:rPr>
        <w:t xml:space="preserve">reliable predictor of </w:t>
      </w:r>
      <w:r w:rsidR="00C57EE9" w:rsidRPr="001578F0">
        <w:rPr>
          <w:rFonts w:ascii="Times New Roman" w:hAnsi="Times New Roman" w:cs="Times New Roman"/>
          <w:sz w:val="24"/>
          <w:szCs w:val="24"/>
        </w:rPr>
        <w:t>increasing</w:t>
      </w:r>
      <w:r w:rsidR="00D85BA2" w:rsidRPr="001578F0">
        <w:rPr>
          <w:rFonts w:ascii="Times New Roman" w:hAnsi="Times New Roman" w:cs="Times New Roman"/>
          <w:sz w:val="24"/>
          <w:szCs w:val="24"/>
        </w:rPr>
        <w:t xml:space="preserve"> pro-environmental attitude</w:t>
      </w:r>
      <w:r w:rsidR="00EA6E70" w:rsidRPr="001578F0">
        <w:rPr>
          <w:rFonts w:ascii="Times New Roman" w:hAnsi="Times New Roman" w:cs="Times New Roman"/>
          <w:sz w:val="24"/>
          <w:szCs w:val="24"/>
        </w:rPr>
        <w:t>.</w:t>
      </w:r>
      <w:r w:rsidR="00D85BA2" w:rsidRPr="001578F0">
        <w:rPr>
          <w:rFonts w:ascii="Times New Roman" w:hAnsi="Times New Roman" w:cs="Times New Roman"/>
          <w:sz w:val="24"/>
          <w:szCs w:val="24"/>
        </w:rPr>
        <w:t xml:space="preserve">  The impact of direct experience on affecting pro-environmental attitudes will be revisited later in this review.</w:t>
      </w:r>
    </w:p>
    <w:p w14:paraId="0B38A363" w14:textId="0862005B" w:rsidR="00B24C97" w:rsidRPr="001578F0" w:rsidRDefault="00E54DD8" w:rsidP="00F7783F">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Additional significant studies acknowledging an ecological worldview have focused the implicit connections between man and nature.  Moving</w:t>
      </w:r>
      <w:r w:rsidR="008E418F" w:rsidRPr="001578F0">
        <w:rPr>
          <w:rFonts w:ascii="Times New Roman" w:hAnsi="Times New Roman" w:cs="Times New Roman"/>
          <w:sz w:val="24"/>
          <w:szCs w:val="24"/>
        </w:rPr>
        <w:t xml:space="preserve"> beyond the limits of egoistic and biospheric </w:t>
      </w:r>
      <w:r w:rsidRPr="001578F0">
        <w:rPr>
          <w:rFonts w:ascii="Times New Roman" w:hAnsi="Times New Roman" w:cs="Times New Roman"/>
          <w:sz w:val="24"/>
          <w:szCs w:val="24"/>
        </w:rPr>
        <w:t xml:space="preserve">concerns, Schultz argued that the types of attitudes and concerns a person develops about environmental issues are associated with the extent to which an individual believes s/he is </w:t>
      </w:r>
      <w:r w:rsidRPr="001578F0">
        <w:rPr>
          <w:rFonts w:ascii="Times New Roman" w:hAnsi="Times New Roman" w:cs="Times New Roman"/>
          <w:sz w:val="24"/>
          <w:szCs w:val="24"/>
        </w:rPr>
        <w:lastRenderedPageBreak/>
        <w:t xml:space="preserve">a </w:t>
      </w:r>
      <w:r w:rsidRPr="001578F0">
        <w:rPr>
          <w:rFonts w:ascii="Times New Roman" w:hAnsi="Times New Roman" w:cs="Times New Roman"/>
          <w:i/>
          <w:sz w:val="24"/>
          <w:szCs w:val="24"/>
        </w:rPr>
        <w:t>part</w:t>
      </w:r>
      <w:r w:rsidRPr="001578F0">
        <w:rPr>
          <w:rFonts w:ascii="Times New Roman" w:hAnsi="Times New Roman" w:cs="Times New Roman"/>
          <w:sz w:val="24"/>
          <w:szCs w:val="24"/>
        </w:rPr>
        <w:t xml:space="preserve"> of nature.  (Shultz</w:t>
      </w:r>
      <w:r w:rsidR="00110622" w:rsidRPr="001578F0">
        <w:rPr>
          <w:rFonts w:ascii="Times New Roman" w:hAnsi="Times New Roman" w:cs="Times New Roman"/>
          <w:sz w:val="24"/>
          <w:szCs w:val="24"/>
        </w:rPr>
        <w:t xml:space="preserve"> </w:t>
      </w:r>
      <w:r w:rsidR="00110622" w:rsidRPr="001578F0">
        <w:rPr>
          <w:rFonts w:ascii="Times New Roman" w:hAnsi="Times New Roman" w:cs="Times New Roman"/>
          <w:i/>
          <w:sz w:val="24"/>
          <w:szCs w:val="24"/>
        </w:rPr>
        <w:t>et al</w:t>
      </w:r>
      <w:r w:rsidRPr="001578F0">
        <w:rPr>
          <w:rFonts w:ascii="Times New Roman" w:hAnsi="Times New Roman" w:cs="Times New Roman"/>
          <w:sz w:val="24"/>
          <w:szCs w:val="24"/>
        </w:rPr>
        <w:t xml:space="preserve">, 2004).  Such studies are significant because in continuing to address </w:t>
      </w:r>
      <w:r w:rsidRPr="001578F0">
        <w:rPr>
          <w:rFonts w:ascii="Times New Roman" w:hAnsi="Times New Roman" w:cs="Times New Roman"/>
          <w:i/>
          <w:sz w:val="24"/>
          <w:szCs w:val="24"/>
        </w:rPr>
        <w:t>why</w:t>
      </w:r>
      <w:r w:rsidRPr="001578F0">
        <w:rPr>
          <w:rFonts w:ascii="Times New Roman" w:hAnsi="Times New Roman" w:cs="Times New Roman"/>
          <w:sz w:val="24"/>
          <w:szCs w:val="24"/>
        </w:rPr>
        <w:t xml:space="preserve"> people develop their environmental attitudes</w:t>
      </w:r>
      <w:r w:rsidR="00332D09" w:rsidRPr="001578F0">
        <w:rPr>
          <w:rFonts w:ascii="Times New Roman" w:hAnsi="Times New Roman" w:cs="Times New Roman"/>
          <w:sz w:val="24"/>
          <w:szCs w:val="24"/>
        </w:rPr>
        <w:t xml:space="preserve"> at a psychological level</w:t>
      </w:r>
      <w:r w:rsidRPr="001578F0">
        <w:rPr>
          <w:rFonts w:ascii="Times New Roman" w:hAnsi="Times New Roman" w:cs="Times New Roman"/>
          <w:sz w:val="24"/>
          <w:szCs w:val="24"/>
        </w:rPr>
        <w:t xml:space="preserve">, </w:t>
      </w:r>
      <w:r w:rsidR="00332D09" w:rsidRPr="001578F0">
        <w:rPr>
          <w:rFonts w:ascii="Times New Roman" w:hAnsi="Times New Roman" w:cs="Times New Roman"/>
          <w:sz w:val="24"/>
          <w:szCs w:val="24"/>
        </w:rPr>
        <w:t xml:space="preserve">they </w:t>
      </w:r>
      <w:r w:rsidR="003842A3" w:rsidRPr="001578F0">
        <w:rPr>
          <w:rFonts w:ascii="Times New Roman" w:hAnsi="Times New Roman" w:cs="Times New Roman"/>
          <w:sz w:val="24"/>
          <w:szCs w:val="24"/>
        </w:rPr>
        <w:t>involve</w:t>
      </w:r>
      <w:r w:rsidR="00332D09" w:rsidRPr="001578F0">
        <w:rPr>
          <w:rFonts w:ascii="Times New Roman" w:hAnsi="Times New Roman" w:cs="Times New Roman"/>
          <w:sz w:val="24"/>
          <w:szCs w:val="24"/>
        </w:rPr>
        <w:t xml:space="preserve"> the ideas of </w:t>
      </w:r>
      <w:r w:rsidR="003842A3" w:rsidRPr="001578F0">
        <w:rPr>
          <w:rFonts w:ascii="Times New Roman" w:hAnsi="Times New Roman" w:cs="Times New Roman"/>
          <w:sz w:val="24"/>
          <w:szCs w:val="24"/>
        </w:rPr>
        <w:t xml:space="preserve">cultural </w:t>
      </w:r>
      <w:r w:rsidR="00332D09" w:rsidRPr="001578F0">
        <w:rPr>
          <w:rFonts w:ascii="Times New Roman" w:hAnsi="Times New Roman" w:cs="Times New Roman"/>
          <w:sz w:val="24"/>
          <w:szCs w:val="24"/>
        </w:rPr>
        <w:t>associations with nature.</w:t>
      </w:r>
      <w:r w:rsidR="008E418F" w:rsidRPr="001578F0">
        <w:rPr>
          <w:rFonts w:ascii="Times New Roman" w:hAnsi="Times New Roman" w:cs="Times New Roman"/>
          <w:sz w:val="24"/>
          <w:szCs w:val="24"/>
        </w:rPr>
        <w:t xml:space="preserve"> </w:t>
      </w:r>
      <w:r w:rsidR="007860B6" w:rsidRPr="001578F0">
        <w:rPr>
          <w:rFonts w:ascii="Times New Roman" w:hAnsi="Times New Roman" w:cs="Times New Roman"/>
          <w:sz w:val="24"/>
          <w:szCs w:val="24"/>
        </w:rPr>
        <w:t>Here again we see cultural, personal and affective factors play a significant role in determining pro-environmental attitude</w:t>
      </w:r>
      <w:r w:rsidR="005421EE" w:rsidRPr="001578F0">
        <w:rPr>
          <w:rFonts w:ascii="Times New Roman" w:hAnsi="Times New Roman" w:cs="Times New Roman"/>
          <w:sz w:val="24"/>
          <w:szCs w:val="24"/>
        </w:rPr>
        <w:t>s, an in turn how these are</w:t>
      </w:r>
      <w:r w:rsidR="001578F0" w:rsidRPr="001578F0">
        <w:rPr>
          <w:rFonts w:ascii="Times New Roman" w:hAnsi="Times New Roman" w:cs="Times New Roman"/>
          <w:sz w:val="24"/>
          <w:szCs w:val="24"/>
        </w:rPr>
        <w:t xml:space="preserve"> expressed.</w:t>
      </w:r>
    </w:p>
    <w:p w14:paraId="5C27909C" w14:textId="7E14254B" w:rsidR="00EA6E70" w:rsidRPr="001578F0" w:rsidRDefault="00031C1A" w:rsidP="00A144CA">
      <w:pPr>
        <w:spacing w:line="480" w:lineRule="auto"/>
        <w:jc w:val="center"/>
        <w:rPr>
          <w:rFonts w:ascii="Times New Roman" w:hAnsi="Times New Roman" w:cs="Times New Roman"/>
          <w:b/>
          <w:sz w:val="24"/>
          <w:szCs w:val="24"/>
        </w:rPr>
      </w:pPr>
      <w:r w:rsidRPr="001578F0">
        <w:rPr>
          <w:rFonts w:ascii="Times New Roman" w:hAnsi="Times New Roman" w:cs="Times New Roman"/>
          <w:b/>
          <w:sz w:val="24"/>
          <w:szCs w:val="24"/>
        </w:rPr>
        <w:t xml:space="preserve">The </w:t>
      </w:r>
      <w:r w:rsidR="005421EE" w:rsidRPr="001578F0">
        <w:rPr>
          <w:rFonts w:ascii="Times New Roman" w:hAnsi="Times New Roman" w:cs="Times New Roman"/>
          <w:b/>
          <w:sz w:val="24"/>
          <w:szCs w:val="24"/>
        </w:rPr>
        <w:t>Attitude-Behavior “</w:t>
      </w:r>
      <w:r w:rsidR="005C6758" w:rsidRPr="001578F0">
        <w:rPr>
          <w:rFonts w:ascii="Times New Roman" w:hAnsi="Times New Roman" w:cs="Times New Roman"/>
          <w:b/>
          <w:sz w:val="24"/>
          <w:szCs w:val="24"/>
        </w:rPr>
        <w:t>Value-Action</w:t>
      </w:r>
      <w:r w:rsidR="005421EE" w:rsidRPr="001578F0">
        <w:rPr>
          <w:rFonts w:ascii="Times New Roman" w:hAnsi="Times New Roman" w:cs="Times New Roman"/>
          <w:b/>
          <w:sz w:val="24"/>
          <w:szCs w:val="24"/>
        </w:rPr>
        <w:t>”</w:t>
      </w:r>
      <w:r w:rsidR="005C6758" w:rsidRPr="001578F0">
        <w:rPr>
          <w:rFonts w:ascii="Times New Roman" w:hAnsi="Times New Roman" w:cs="Times New Roman"/>
          <w:b/>
          <w:sz w:val="24"/>
          <w:szCs w:val="24"/>
        </w:rPr>
        <w:t xml:space="preserve"> Gap</w:t>
      </w:r>
    </w:p>
    <w:p w14:paraId="1EA6DC02" w14:textId="198D9FBD" w:rsidR="00FD59AF" w:rsidRPr="001578F0" w:rsidRDefault="00F7783F" w:rsidP="000138A8">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Much of the research into understanding the relationship between environmental attitudes and behaviors works to address and explain the “value-action gap”.  This refers to the gap between the </w:t>
      </w:r>
      <w:r w:rsidR="00A702B0" w:rsidRPr="001578F0">
        <w:rPr>
          <w:rFonts w:ascii="Times New Roman" w:hAnsi="Times New Roman" w:cs="Times New Roman"/>
          <w:sz w:val="24"/>
          <w:szCs w:val="24"/>
        </w:rPr>
        <w:t>expression</w:t>
      </w:r>
      <w:r w:rsidRPr="001578F0">
        <w:rPr>
          <w:rFonts w:ascii="Times New Roman" w:hAnsi="Times New Roman" w:cs="Times New Roman"/>
          <w:sz w:val="24"/>
          <w:szCs w:val="24"/>
        </w:rPr>
        <w:t xml:space="preserve"> of </w:t>
      </w:r>
      <w:r w:rsidR="00A702B0" w:rsidRPr="001578F0">
        <w:rPr>
          <w:rFonts w:ascii="Times New Roman" w:hAnsi="Times New Roman" w:cs="Times New Roman"/>
          <w:sz w:val="24"/>
          <w:szCs w:val="24"/>
        </w:rPr>
        <w:t>pro-</w:t>
      </w:r>
      <w:r w:rsidRPr="001578F0">
        <w:rPr>
          <w:rFonts w:ascii="Times New Roman" w:hAnsi="Times New Roman" w:cs="Times New Roman"/>
          <w:sz w:val="24"/>
          <w:szCs w:val="24"/>
        </w:rPr>
        <w:t>environmental knowledge</w:t>
      </w:r>
      <w:r w:rsidR="00A702B0" w:rsidRPr="001578F0">
        <w:rPr>
          <w:rFonts w:ascii="Times New Roman" w:hAnsi="Times New Roman" w:cs="Times New Roman"/>
          <w:sz w:val="24"/>
          <w:szCs w:val="24"/>
        </w:rPr>
        <w:t xml:space="preserve">, </w:t>
      </w:r>
      <w:r w:rsidRPr="001578F0">
        <w:rPr>
          <w:rFonts w:ascii="Times New Roman" w:hAnsi="Times New Roman" w:cs="Times New Roman"/>
          <w:sz w:val="24"/>
          <w:szCs w:val="24"/>
        </w:rPr>
        <w:t>awareness</w:t>
      </w:r>
      <w:r w:rsidR="00A702B0" w:rsidRPr="001578F0">
        <w:rPr>
          <w:rFonts w:ascii="Times New Roman" w:hAnsi="Times New Roman" w:cs="Times New Roman"/>
          <w:sz w:val="24"/>
          <w:szCs w:val="24"/>
        </w:rPr>
        <w:t xml:space="preserve"> and intent</w:t>
      </w:r>
      <w:r w:rsidR="005421EE" w:rsidRPr="001578F0">
        <w:rPr>
          <w:rFonts w:ascii="Times New Roman" w:hAnsi="Times New Roman" w:cs="Times New Roman"/>
          <w:sz w:val="24"/>
          <w:szCs w:val="24"/>
        </w:rPr>
        <w:t>,</w:t>
      </w:r>
      <w:r w:rsidRPr="001578F0">
        <w:rPr>
          <w:rFonts w:ascii="Times New Roman" w:hAnsi="Times New Roman" w:cs="Times New Roman"/>
          <w:sz w:val="24"/>
          <w:szCs w:val="24"/>
        </w:rPr>
        <w:t xml:space="preserve"> and the actual display of pro-environmental behavior.  </w:t>
      </w:r>
      <w:r w:rsidR="00031C1A" w:rsidRPr="001578F0">
        <w:rPr>
          <w:rFonts w:ascii="Times New Roman" w:hAnsi="Times New Roman" w:cs="Times New Roman"/>
          <w:sz w:val="24"/>
          <w:szCs w:val="24"/>
        </w:rPr>
        <w:t xml:space="preserve">A broad consensus which emerges from the literature on this topic is the recognition that </w:t>
      </w:r>
      <w:r w:rsidRPr="001578F0">
        <w:rPr>
          <w:rFonts w:ascii="Times New Roman" w:hAnsi="Times New Roman" w:cs="Times New Roman"/>
          <w:sz w:val="24"/>
          <w:szCs w:val="24"/>
        </w:rPr>
        <w:t>shap</w:t>
      </w:r>
      <w:r w:rsidR="00031C1A" w:rsidRPr="001578F0">
        <w:rPr>
          <w:rFonts w:ascii="Times New Roman" w:hAnsi="Times New Roman" w:cs="Times New Roman"/>
          <w:sz w:val="24"/>
          <w:szCs w:val="24"/>
        </w:rPr>
        <w:t>ing</w:t>
      </w:r>
      <w:r w:rsidRPr="001578F0">
        <w:rPr>
          <w:rFonts w:ascii="Times New Roman" w:hAnsi="Times New Roman" w:cs="Times New Roman"/>
          <w:sz w:val="24"/>
          <w:szCs w:val="24"/>
        </w:rPr>
        <w:t xml:space="preserve"> pro-environmental behavior is such a complex </w:t>
      </w:r>
      <w:r w:rsidR="00031C1A" w:rsidRPr="001578F0">
        <w:rPr>
          <w:rFonts w:ascii="Times New Roman" w:hAnsi="Times New Roman" w:cs="Times New Roman"/>
          <w:sz w:val="24"/>
          <w:szCs w:val="24"/>
        </w:rPr>
        <w:t xml:space="preserve">task </w:t>
      </w:r>
      <w:r w:rsidRPr="001578F0">
        <w:rPr>
          <w:rFonts w:ascii="Times New Roman" w:hAnsi="Times New Roman" w:cs="Times New Roman"/>
          <w:sz w:val="24"/>
          <w:szCs w:val="24"/>
        </w:rPr>
        <w:t xml:space="preserve">that it cannot be </w:t>
      </w:r>
      <w:r w:rsidR="00031C1A" w:rsidRPr="001578F0">
        <w:rPr>
          <w:rFonts w:ascii="Times New Roman" w:hAnsi="Times New Roman" w:cs="Times New Roman"/>
          <w:sz w:val="24"/>
          <w:szCs w:val="24"/>
        </w:rPr>
        <w:t xml:space="preserve">effectively </w:t>
      </w:r>
      <w:r w:rsidRPr="001578F0">
        <w:rPr>
          <w:rFonts w:ascii="Times New Roman" w:hAnsi="Times New Roman" w:cs="Times New Roman"/>
          <w:sz w:val="24"/>
          <w:szCs w:val="24"/>
        </w:rPr>
        <w:t>visualized through o</w:t>
      </w:r>
      <w:r w:rsidR="00031C1A" w:rsidRPr="001578F0">
        <w:rPr>
          <w:rFonts w:ascii="Times New Roman" w:hAnsi="Times New Roman" w:cs="Times New Roman"/>
          <w:sz w:val="24"/>
          <w:szCs w:val="24"/>
        </w:rPr>
        <w:t xml:space="preserve">ne single framework or diagram.  </w:t>
      </w:r>
      <w:r w:rsidR="00D76465" w:rsidRPr="001578F0">
        <w:rPr>
          <w:rFonts w:ascii="Times New Roman" w:hAnsi="Times New Roman" w:cs="Times New Roman"/>
          <w:sz w:val="24"/>
          <w:szCs w:val="24"/>
        </w:rPr>
        <w:t xml:space="preserve">This consensus has not stopped research </w:t>
      </w:r>
      <w:r w:rsidR="00031C1A" w:rsidRPr="001578F0">
        <w:rPr>
          <w:rFonts w:ascii="Times New Roman" w:hAnsi="Times New Roman" w:cs="Times New Roman"/>
          <w:sz w:val="24"/>
          <w:szCs w:val="24"/>
        </w:rPr>
        <w:t>efforts to illuminate factors which may influence the value-action gap in a wide range of specific circumstances</w:t>
      </w:r>
      <w:r w:rsidR="00D76465" w:rsidRPr="001578F0">
        <w:rPr>
          <w:rFonts w:ascii="Times New Roman" w:hAnsi="Times New Roman" w:cs="Times New Roman"/>
          <w:sz w:val="24"/>
          <w:szCs w:val="24"/>
        </w:rPr>
        <w:t xml:space="preserve">, as these factors may serve to increase general understanding.  </w:t>
      </w:r>
      <w:proofErr w:type="spellStart"/>
      <w:r w:rsidR="000138A8" w:rsidRPr="001578F0">
        <w:rPr>
          <w:rFonts w:ascii="Times New Roman" w:hAnsi="Times New Roman" w:cs="Times New Roman"/>
          <w:sz w:val="24"/>
          <w:szCs w:val="24"/>
        </w:rPr>
        <w:t>Kollmuss</w:t>
      </w:r>
      <w:proofErr w:type="spellEnd"/>
      <w:r w:rsidR="000138A8" w:rsidRPr="001578F0">
        <w:rPr>
          <w:rFonts w:ascii="Times New Roman" w:hAnsi="Times New Roman" w:cs="Times New Roman"/>
          <w:sz w:val="24"/>
          <w:szCs w:val="24"/>
        </w:rPr>
        <w:t xml:space="preserve"> and </w:t>
      </w:r>
      <w:proofErr w:type="spellStart"/>
      <w:r w:rsidR="000138A8" w:rsidRPr="001578F0">
        <w:rPr>
          <w:rFonts w:ascii="Times New Roman" w:hAnsi="Times New Roman" w:cs="Times New Roman"/>
          <w:sz w:val="24"/>
          <w:szCs w:val="24"/>
        </w:rPr>
        <w:t>Agyeman</w:t>
      </w:r>
      <w:proofErr w:type="spellEnd"/>
      <w:r w:rsidR="000138A8" w:rsidRPr="001578F0">
        <w:rPr>
          <w:rFonts w:ascii="Times New Roman" w:hAnsi="Times New Roman" w:cs="Times New Roman"/>
          <w:sz w:val="24"/>
          <w:szCs w:val="24"/>
        </w:rPr>
        <w:t xml:space="preserve"> (2002) released an important paper which explored and analyzed important factors related to the value-action gap found across a broad range of research, and provided a model for demonstrating the complex landscape of factors which may affect pro-</w:t>
      </w:r>
      <w:r w:rsidR="000138A8" w:rsidRPr="001578F0">
        <w:rPr>
          <w:rFonts w:ascii="Times New Roman" w:hAnsi="Times New Roman" w:cs="Times New Roman"/>
          <w:sz w:val="24"/>
          <w:szCs w:val="24"/>
        </w:rPr>
        <w:lastRenderedPageBreak/>
        <w:t xml:space="preserve">environmental behavior (Figure 1).  </w:t>
      </w:r>
      <w:r w:rsidR="00FD59AF" w:rsidRPr="001578F0">
        <w:rPr>
          <w:rFonts w:ascii="Times New Roman" w:hAnsi="Times New Roman" w:cs="Times New Roman"/>
          <w:noProof/>
          <w:sz w:val="24"/>
          <w:szCs w:val="24"/>
        </w:rPr>
        <w:drawing>
          <wp:inline distT="0" distB="0" distL="0" distR="0" wp14:anchorId="662AF264" wp14:editId="084A0589">
            <wp:extent cx="5943600" cy="4018280"/>
            <wp:effectExtent l="19050" t="19050" r="1905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llmuss 2002 a.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18280"/>
                    </a:xfrm>
                    <a:prstGeom prst="rect">
                      <a:avLst/>
                    </a:prstGeom>
                    <a:ln w="12700">
                      <a:solidFill>
                        <a:schemeClr val="tx1"/>
                      </a:solidFill>
                    </a:ln>
                  </pic:spPr>
                </pic:pic>
              </a:graphicData>
            </a:graphic>
          </wp:inline>
        </w:drawing>
      </w:r>
    </w:p>
    <w:p w14:paraId="4BEF6045" w14:textId="15336FED" w:rsidR="00A144CA" w:rsidRPr="001578F0" w:rsidRDefault="00A144CA" w:rsidP="00A144CA">
      <w:pPr>
        <w:spacing w:line="480" w:lineRule="auto"/>
        <w:jc w:val="center"/>
        <w:rPr>
          <w:rFonts w:ascii="Times New Roman" w:hAnsi="Times New Roman" w:cs="Times New Roman"/>
          <w:sz w:val="24"/>
          <w:szCs w:val="24"/>
        </w:rPr>
      </w:pPr>
      <w:r w:rsidRPr="001578F0">
        <w:rPr>
          <w:rFonts w:ascii="Times New Roman" w:hAnsi="Times New Roman" w:cs="Times New Roman"/>
          <w:sz w:val="24"/>
          <w:szCs w:val="24"/>
        </w:rPr>
        <w:t xml:space="preserve">Figure 1: </w:t>
      </w:r>
      <w:proofErr w:type="spellStart"/>
      <w:r w:rsidRPr="001578F0">
        <w:rPr>
          <w:rFonts w:ascii="Times New Roman" w:hAnsi="Times New Roman" w:cs="Times New Roman"/>
          <w:sz w:val="24"/>
          <w:szCs w:val="24"/>
        </w:rPr>
        <w:t>Kollmuss</w:t>
      </w:r>
      <w:proofErr w:type="spellEnd"/>
      <w:r w:rsidRPr="001578F0">
        <w:rPr>
          <w:rFonts w:ascii="Times New Roman" w:hAnsi="Times New Roman" w:cs="Times New Roman"/>
          <w:sz w:val="24"/>
          <w:szCs w:val="24"/>
        </w:rPr>
        <w:t xml:space="preserve"> and </w:t>
      </w:r>
      <w:proofErr w:type="spellStart"/>
      <w:r w:rsidRPr="001578F0">
        <w:rPr>
          <w:rFonts w:ascii="Times New Roman" w:hAnsi="Times New Roman" w:cs="Times New Roman"/>
          <w:sz w:val="24"/>
          <w:szCs w:val="24"/>
        </w:rPr>
        <w:t>Agyeman’s</w:t>
      </w:r>
      <w:proofErr w:type="spellEnd"/>
      <w:r w:rsidRPr="001578F0">
        <w:rPr>
          <w:rFonts w:ascii="Times New Roman" w:hAnsi="Times New Roman" w:cs="Times New Roman"/>
          <w:sz w:val="24"/>
          <w:szCs w:val="24"/>
        </w:rPr>
        <w:t xml:space="preserve"> pro-environmental behavior model.</w:t>
      </w:r>
    </w:p>
    <w:p w14:paraId="517BA49E" w14:textId="288D1769" w:rsidR="001C43EA" w:rsidRPr="001578F0" w:rsidRDefault="00ED666F" w:rsidP="00A144CA">
      <w:pPr>
        <w:spacing w:line="480" w:lineRule="auto"/>
        <w:rPr>
          <w:rFonts w:ascii="Times New Roman" w:hAnsi="Times New Roman" w:cs="Times New Roman"/>
          <w:sz w:val="24"/>
          <w:szCs w:val="24"/>
        </w:rPr>
      </w:pPr>
      <w:r w:rsidRPr="001578F0">
        <w:rPr>
          <w:rFonts w:ascii="Times New Roman" w:hAnsi="Times New Roman" w:cs="Times New Roman"/>
          <w:sz w:val="24"/>
          <w:szCs w:val="24"/>
        </w:rPr>
        <w:t xml:space="preserve">Their study pointed out </w:t>
      </w:r>
      <w:r w:rsidR="000138A8" w:rsidRPr="001578F0">
        <w:rPr>
          <w:rFonts w:ascii="Times New Roman" w:hAnsi="Times New Roman" w:cs="Times New Roman"/>
          <w:sz w:val="24"/>
          <w:szCs w:val="24"/>
        </w:rPr>
        <w:t xml:space="preserve">specific </w:t>
      </w:r>
      <w:r w:rsidRPr="001578F0">
        <w:rPr>
          <w:rFonts w:ascii="Times New Roman" w:hAnsi="Times New Roman" w:cs="Times New Roman"/>
          <w:sz w:val="24"/>
          <w:szCs w:val="24"/>
        </w:rPr>
        <w:t xml:space="preserve">individual factors </w:t>
      </w:r>
      <w:r w:rsidR="000138A8" w:rsidRPr="001578F0">
        <w:rPr>
          <w:rFonts w:ascii="Times New Roman" w:hAnsi="Times New Roman" w:cs="Times New Roman"/>
          <w:sz w:val="24"/>
          <w:szCs w:val="24"/>
        </w:rPr>
        <w:t xml:space="preserve">in the value-action gap </w:t>
      </w:r>
      <w:r w:rsidRPr="001578F0">
        <w:rPr>
          <w:rFonts w:ascii="Times New Roman" w:hAnsi="Times New Roman" w:cs="Times New Roman"/>
          <w:sz w:val="24"/>
          <w:szCs w:val="24"/>
        </w:rPr>
        <w:t xml:space="preserve">which have the ability to influence one another, and highlighted the strength of “old habits” as a significant barrier to pro-environmental behavior.  </w:t>
      </w:r>
      <w:r w:rsidR="004575AA" w:rsidRPr="001578F0">
        <w:rPr>
          <w:rFonts w:ascii="Times New Roman" w:hAnsi="Times New Roman" w:cs="Times New Roman"/>
          <w:sz w:val="24"/>
          <w:szCs w:val="24"/>
        </w:rPr>
        <w:t xml:space="preserve">Although </w:t>
      </w:r>
      <w:r w:rsidR="00E0661A">
        <w:rPr>
          <w:rFonts w:ascii="Times New Roman" w:hAnsi="Times New Roman" w:cs="Times New Roman"/>
          <w:sz w:val="24"/>
          <w:szCs w:val="24"/>
        </w:rPr>
        <w:t>this</w:t>
      </w:r>
      <w:r w:rsidR="004575AA" w:rsidRPr="001578F0">
        <w:rPr>
          <w:rFonts w:ascii="Times New Roman" w:hAnsi="Times New Roman" w:cs="Times New Roman"/>
          <w:sz w:val="24"/>
          <w:szCs w:val="24"/>
        </w:rPr>
        <w:t xml:space="preserve"> study </w:t>
      </w:r>
      <w:r w:rsidR="000138A8" w:rsidRPr="001578F0">
        <w:rPr>
          <w:rFonts w:ascii="Times New Roman" w:hAnsi="Times New Roman" w:cs="Times New Roman"/>
          <w:sz w:val="24"/>
          <w:szCs w:val="24"/>
        </w:rPr>
        <w:t xml:space="preserve">explicitly </w:t>
      </w:r>
      <w:r w:rsidRPr="001578F0">
        <w:rPr>
          <w:rFonts w:ascii="Times New Roman" w:hAnsi="Times New Roman" w:cs="Times New Roman"/>
          <w:sz w:val="24"/>
          <w:szCs w:val="24"/>
        </w:rPr>
        <w:t xml:space="preserve">acknowledged the absence of </w:t>
      </w:r>
      <w:r w:rsidR="004575AA" w:rsidRPr="001578F0">
        <w:rPr>
          <w:rFonts w:ascii="Times New Roman" w:hAnsi="Times New Roman" w:cs="Times New Roman"/>
          <w:sz w:val="24"/>
          <w:szCs w:val="24"/>
        </w:rPr>
        <w:t xml:space="preserve">a direct relationship between “pro-environmental consciousness” (environmental knowledge, values, attitudes and emotional involvement) and pro-environmental behavior, </w:t>
      </w:r>
      <w:r w:rsidRPr="001578F0">
        <w:rPr>
          <w:rFonts w:ascii="Times New Roman" w:hAnsi="Times New Roman" w:cs="Times New Roman"/>
          <w:sz w:val="24"/>
          <w:szCs w:val="24"/>
        </w:rPr>
        <w:t>they did conclude that synergies between internal and external factors work to exert the largest positive influence on pro-environmental behavior</w:t>
      </w:r>
      <w:r w:rsidR="00E0661A">
        <w:rPr>
          <w:rFonts w:ascii="Times New Roman" w:hAnsi="Times New Roman" w:cs="Times New Roman"/>
          <w:sz w:val="24"/>
          <w:szCs w:val="24"/>
        </w:rPr>
        <w:t xml:space="preserve"> (</w:t>
      </w:r>
      <w:proofErr w:type="spellStart"/>
      <w:r w:rsidR="00E0661A" w:rsidRPr="001578F0">
        <w:rPr>
          <w:rFonts w:ascii="Times New Roman" w:hAnsi="Times New Roman" w:cs="Times New Roman"/>
          <w:sz w:val="24"/>
          <w:szCs w:val="24"/>
        </w:rPr>
        <w:t>Kollmuss</w:t>
      </w:r>
      <w:proofErr w:type="spellEnd"/>
      <w:r w:rsidR="00E0661A" w:rsidRPr="001578F0">
        <w:rPr>
          <w:rFonts w:ascii="Times New Roman" w:hAnsi="Times New Roman" w:cs="Times New Roman"/>
          <w:sz w:val="24"/>
          <w:szCs w:val="24"/>
        </w:rPr>
        <w:t xml:space="preserve"> and </w:t>
      </w:r>
      <w:proofErr w:type="spellStart"/>
      <w:r w:rsidR="00E0661A" w:rsidRPr="001578F0">
        <w:rPr>
          <w:rFonts w:ascii="Times New Roman" w:hAnsi="Times New Roman" w:cs="Times New Roman"/>
          <w:sz w:val="24"/>
          <w:szCs w:val="24"/>
        </w:rPr>
        <w:t>Agyeman</w:t>
      </w:r>
      <w:proofErr w:type="spellEnd"/>
      <w:r w:rsidR="00E0661A">
        <w:rPr>
          <w:rFonts w:ascii="Times New Roman" w:hAnsi="Times New Roman" w:cs="Times New Roman"/>
          <w:sz w:val="24"/>
          <w:szCs w:val="24"/>
        </w:rPr>
        <w:t>, 2002)</w:t>
      </w:r>
      <w:r w:rsidR="000138A8" w:rsidRPr="001578F0">
        <w:rPr>
          <w:rFonts w:ascii="Times New Roman" w:hAnsi="Times New Roman" w:cs="Times New Roman"/>
          <w:sz w:val="24"/>
          <w:szCs w:val="24"/>
        </w:rPr>
        <w:t>.  A selection of these factors are highlighted in the literature review below</w:t>
      </w:r>
      <w:r w:rsidR="001C43EA" w:rsidRPr="001578F0">
        <w:rPr>
          <w:rFonts w:ascii="Times New Roman" w:hAnsi="Times New Roman" w:cs="Times New Roman"/>
          <w:sz w:val="24"/>
          <w:szCs w:val="24"/>
        </w:rPr>
        <w:t>.</w:t>
      </w:r>
    </w:p>
    <w:p w14:paraId="68AF9DBA" w14:textId="09474444" w:rsidR="00D85BA2" w:rsidRPr="001578F0" w:rsidRDefault="001C43EA" w:rsidP="001C43EA">
      <w:pPr>
        <w:spacing w:line="480" w:lineRule="auto"/>
        <w:rPr>
          <w:rFonts w:ascii="Times New Roman" w:hAnsi="Times New Roman" w:cs="Times New Roman"/>
          <w:b/>
          <w:sz w:val="24"/>
          <w:szCs w:val="24"/>
        </w:rPr>
      </w:pPr>
      <w:r w:rsidRPr="001578F0">
        <w:rPr>
          <w:rFonts w:ascii="Times New Roman" w:hAnsi="Times New Roman" w:cs="Times New Roman"/>
          <w:b/>
          <w:sz w:val="24"/>
          <w:szCs w:val="24"/>
        </w:rPr>
        <w:t xml:space="preserve">Direct </w:t>
      </w:r>
      <w:r w:rsidR="00D02827" w:rsidRPr="001578F0">
        <w:rPr>
          <w:rFonts w:ascii="Times New Roman" w:hAnsi="Times New Roman" w:cs="Times New Roman"/>
          <w:b/>
          <w:sz w:val="24"/>
          <w:szCs w:val="24"/>
        </w:rPr>
        <w:t>Versus Indirect E</w:t>
      </w:r>
      <w:r w:rsidRPr="001578F0">
        <w:rPr>
          <w:rFonts w:ascii="Times New Roman" w:hAnsi="Times New Roman" w:cs="Times New Roman"/>
          <w:b/>
          <w:sz w:val="24"/>
          <w:szCs w:val="24"/>
        </w:rPr>
        <w:t>xperience</w:t>
      </w:r>
      <w:r w:rsidR="00D02827" w:rsidRPr="001578F0">
        <w:rPr>
          <w:rFonts w:ascii="Times New Roman" w:hAnsi="Times New Roman" w:cs="Times New Roman"/>
          <w:b/>
          <w:sz w:val="24"/>
          <w:szCs w:val="24"/>
        </w:rPr>
        <w:t>s</w:t>
      </w:r>
    </w:p>
    <w:p w14:paraId="7009E760" w14:textId="3F4CFA3F" w:rsidR="001C43EA" w:rsidRPr="001578F0" w:rsidRDefault="001C43EA" w:rsidP="00D85BA2">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lastRenderedPageBreak/>
        <w:t>D</w:t>
      </w:r>
      <w:r w:rsidR="002909E8" w:rsidRPr="001578F0">
        <w:rPr>
          <w:rFonts w:ascii="Times New Roman" w:hAnsi="Times New Roman" w:cs="Times New Roman"/>
          <w:sz w:val="24"/>
          <w:szCs w:val="24"/>
        </w:rPr>
        <w:t xml:space="preserve">irect </w:t>
      </w:r>
      <w:r w:rsidR="00F7783F" w:rsidRPr="001578F0">
        <w:rPr>
          <w:rFonts w:ascii="Times New Roman" w:hAnsi="Times New Roman" w:cs="Times New Roman"/>
          <w:sz w:val="24"/>
          <w:szCs w:val="24"/>
        </w:rPr>
        <w:t xml:space="preserve">experiences </w:t>
      </w:r>
      <w:r w:rsidR="00D02827" w:rsidRPr="001578F0">
        <w:rPr>
          <w:rFonts w:ascii="Times New Roman" w:hAnsi="Times New Roman" w:cs="Times New Roman"/>
          <w:sz w:val="24"/>
          <w:szCs w:val="24"/>
        </w:rPr>
        <w:t xml:space="preserve">with the environment </w:t>
      </w:r>
      <w:r w:rsidR="00273B24" w:rsidRPr="001578F0">
        <w:rPr>
          <w:rFonts w:ascii="Times New Roman" w:hAnsi="Times New Roman" w:cs="Times New Roman"/>
          <w:sz w:val="24"/>
          <w:szCs w:val="24"/>
        </w:rPr>
        <w:t xml:space="preserve">(such as </w:t>
      </w:r>
      <w:r w:rsidR="00D85BA2" w:rsidRPr="001578F0">
        <w:rPr>
          <w:rFonts w:ascii="Times New Roman" w:hAnsi="Times New Roman" w:cs="Times New Roman"/>
          <w:sz w:val="24"/>
          <w:szCs w:val="24"/>
        </w:rPr>
        <w:t>visiting</w:t>
      </w:r>
      <w:r w:rsidR="00273B24" w:rsidRPr="001578F0">
        <w:rPr>
          <w:rFonts w:ascii="Times New Roman" w:hAnsi="Times New Roman" w:cs="Times New Roman"/>
          <w:sz w:val="24"/>
          <w:szCs w:val="24"/>
        </w:rPr>
        <w:t xml:space="preserve"> a destroyed </w:t>
      </w:r>
      <w:r w:rsidR="00D02827" w:rsidRPr="001578F0">
        <w:rPr>
          <w:rFonts w:ascii="Times New Roman" w:hAnsi="Times New Roman" w:cs="Times New Roman"/>
          <w:sz w:val="24"/>
          <w:szCs w:val="24"/>
        </w:rPr>
        <w:t>natural area</w:t>
      </w:r>
      <w:r w:rsidR="00273B24" w:rsidRPr="001578F0">
        <w:rPr>
          <w:rFonts w:ascii="Times New Roman" w:hAnsi="Times New Roman" w:cs="Times New Roman"/>
          <w:sz w:val="24"/>
          <w:szCs w:val="24"/>
        </w:rPr>
        <w:t xml:space="preserve">) </w:t>
      </w:r>
      <w:r w:rsidR="00D85BA2" w:rsidRPr="001578F0">
        <w:rPr>
          <w:rFonts w:ascii="Times New Roman" w:hAnsi="Times New Roman" w:cs="Times New Roman"/>
          <w:sz w:val="24"/>
          <w:szCs w:val="24"/>
        </w:rPr>
        <w:t xml:space="preserve">may </w:t>
      </w:r>
      <w:r w:rsidR="00D02827" w:rsidRPr="001578F0">
        <w:rPr>
          <w:rFonts w:ascii="Times New Roman" w:hAnsi="Times New Roman" w:cs="Times New Roman"/>
          <w:sz w:val="24"/>
          <w:szCs w:val="24"/>
        </w:rPr>
        <w:t>prove to be</w:t>
      </w:r>
      <w:r w:rsidR="00D85BA2" w:rsidRPr="001578F0">
        <w:rPr>
          <w:rFonts w:ascii="Times New Roman" w:hAnsi="Times New Roman" w:cs="Times New Roman"/>
          <w:sz w:val="24"/>
          <w:szCs w:val="24"/>
        </w:rPr>
        <w:t xml:space="preserve"> </w:t>
      </w:r>
      <w:r w:rsidR="00D02827" w:rsidRPr="001578F0">
        <w:rPr>
          <w:rFonts w:ascii="Times New Roman" w:hAnsi="Times New Roman" w:cs="Times New Roman"/>
          <w:sz w:val="24"/>
          <w:szCs w:val="24"/>
        </w:rPr>
        <w:t xml:space="preserve">instrumental in </w:t>
      </w:r>
      <w:r w:rsidR="00D85BA2" w:rsidRPr="001578F0">
        <w:rPr>
          <w:rFonts w:ascii="Times New Roman" w:hAnsi="Times New Roman" w:cs="Times New Roman"/>
          <w:sz w:val="24"/>
          <w:szCs w:val="24"/>
        </w:rPr>
        <w:t xml:space="preserve">narrowing the value-action gap, as they </w:t>
      </w:r>
      <w:r w:rsidR="00F7783F" w:rsidRPr="001578F0">
        <w:rPr>
          <w:rFonts w:ascii="Times New Roman" w:hAnsi="Times New Roman" w:cs="Times New Roman"/>
          <w:sz w:val="24"/>
          <w:szCs w:val="24"/>
        </w:rPr>
        <w:t xml:space="preserve">have </w:t>
      </w:r>
      <w:r w:rsidR="00D85BA2" w:rsidRPr="001578F0">
        <w:rPr>
          <w:rFonts w:ascii="Times New Roman" w:hAnsi="Times New Roman" w:cs="Times New Roman"/>
          <w:sz w:val="24"/>
          <w:szCs w:val="24"/>
        </w:rPr>
        <w:t xml:space="preserve">been shown to exert </w:t>
      </w:r>
      <w:r w:rsidR="00F7783F" w:rsidRPr="001578F0">
        <w:rPr>
          <w:rFonts w:ascii="Times New Roman" w:hAnsi="Times New Roman" w:cs="Times New Roman"/>
          <w:sz w:val="24"/>
          <w:szCs w:val="24"/>
        </w:rPr>
        <w:t xml:space="preserve">a stronger </w:t>
      </w:r>
      <w:r w:rsidR="00031C1A" w:rsidRPr="001578F0">
        <w:rPr>
          <w:rFonts w:ascii="Times New Roman" w:hAnsi="Times New Roman" w:cs="Times New Roman"/>
          <w:sz w:val="24"/>
          <w:szCs w:val="24"/>
        </w:rPr>
        <w:t>influence</w:t>
      </w:r>
      <w:r w:rsidR="00F7783F" w:rsidRPr="001578F0">
        <w:rPr>
          <w:rFonts w:ascii="Times New Roman" w:hAnsi="Times New Roman" w:cs="Times New Roman"/>
          <w:sz w:val="24"/>
          <w:szCs w:val="24"/>
        </w:rPr>
        <w:t xml:space="preserve"> on </w:t>
      </w:r>
      <w:r w:rsidR="00D85BA2" w:rsidRPr="001578F0">
        <w:rPr>
          <w:rFonts w:ascii="Times New Roman" w:hAnsi="Times New Roman" w:cs="Times New Roman"/>
          <w:sz w:val="24"/>
          <w:szCs w:val="24"/>
        </w:rPr>
        <w:t>pro-environmental</w:t>
      </w:r>
      <w:r w:rsidR="00F7783F" w:rsidRPr="001578F0">
        <w:rPr>
          <w:rFonts w:ascii="Times New Roman" w:hAnsi="Times New Roman" w:cs="Times New Roman"/>
          <w:sz w:val="24"/>
          <w:szCs w:val="24"/>
        </w:rPr>
        <w:t xml:space="preserve"> </w:t>
      </w:r>
      <w:r w:rsidR="00D85BA2" w:rsidRPr="001578F0">
        <w:rPr>
          <w:rFonts w:ascii="Times New Roman" w:hAnsi="Times New Roman" w:cs="Times New Roman"/>
          <w:sz w:val="24"/>
          <w:szCs w:val="24"/>
        </w:rPr>
        <w:t xml:space="preserve">attitude and </w:t>
      </w:r>
      <w:r w:rsidR="00F7783F" w:rsidRPr="001578F0">
        <w:rPr>
          <w:rFonts w:ascii="Times New Roman" w:hAnsi="Times New Roman" w:cs="Times New Roman"/>
          <w:sz w:val="24"/>
          <w:szCs w:val="24"/>
        </w:rPr>
        <w:t>behavior than indirect experiences</w:t>
      </w:r>
      <w:r w:rsidR="00273B24" w:rsidRPr="001578F0">
        <w:rPr>
          <w:rFonts w:ascii="Times New Roman" w:hAnsi="Times New Roman" w:cs="Times New Roman"/>
          <w:sz w:val="24"/>
          <w:szCs w:val="24"/>
        </w:rPr>
        <w:t xml:space="preserve"> (such as learning about a problem in school</w:t>
      </w:r>
      <w:r w:rsidR="00002251" w:rsidRPr="001578F0">
        <w:rPr>
          <w:rFonts w:ascii="Times New Roman" w:hAnsi="Times New Roman" w:cs="Times New Roman"/>
          <w:sz w:val="24"/>
          <w:szCs w:val="24"/>
        </w:rPr>
        <w:t>)</w:t>
      </w:r>
      <w:r w:rsidR="00273B24" w:rsidRPr="001578F0">
        <w:rPr>
          <w:rFonts w:ascii="Times New Roman" w:hAnsi="Times New Roman" w:cs="Times New Roman"/>
          <w:sz w:val="24"/>
          <w:szCs w:val="24"/>
        </w:rPr>
        <w:t>.</w:t>
      </w:r>
      <w:r w:rsidR="00002251" w:rsidRPr="001578F0">
        <w:rPr>
          <w:rFonts w:ascii="Times New Roman" w:hAnsi="Times New Roman" w:cs="Times New Roman"/>
          <w:sz w:val="24"/>
          <w:szCs w:val="24"/>
        </w:rPr>
        <w:t xml:space="preserve">  Gardner and Stern’s (199</w:t>
      </w:r>
      <w:r w:rsidR="00110622" w:rsidRPr="001578F0">
        <w:rPr>
          <w:rFonts w:ascii="Times New Roman" w:hAnsi="Times New Roman" w:cs="Times New Roman"/>
          <w:sz w:val="24"/>
          <w:szCs w:val="24"/>
        </w:rPr>
        <w:t>6</w:t>
      </w:r>
      <w:r w:rsidR="00002251" w:rsidRPr="001578F0">
        <w:rPr>
          <w:rFonts w:ascii="Times New Roman" w:hAnsi="Times New Roman" w:cs="Times New Roman"/>
          <w:sz w:val="24"/>
          <w:szCs w:val="24"/>
        </w:rPr>
        <w:t xml:space="preserve">) research addressed the ability of environmental </w:t>
      </w:r>
      <w:r w:rsidR="00D02827" w:rsidRPr="001578F0">
        <w:rPr>
          <w:rFonts w:ascii="Times New Roman" w:hAnsi="Times New Roman" w:cs="Times New Roman"/>
          <w:sz w:val="24"/>
          <w:szCs w:val="24"/>
        </w:rPr>
        <w:t xml:space="preserve">education and </w:t>
      </w:r>
      <w:r w:rsidR="00002251" w:rsidRPr="001578F0">
        <w:rPr>
          <w:rFonts w:ascii="Times New Roman" w:hAnsi="Times New Roman" w:cs="Times New Roman"/>
          <w:sz w:val="24"/>
          <w:szCs w:val="24"/>
        </w:rPr>
        <w:t xml:space="preserve">knowledge </w:t>
      </w:r>
      <w:r w:rsidR="00D02827" w:rsidRPr="001578F0">
        <w:rPr>
          <w:rFonts w:ascii="Times New Roman" w:hAnsi="Times New Roman" w:cs="Times New Roman"/>
          <w:sz w:val="24"/>
          <w:szCs w:val="24"/>
        </w:rPr>
        <w:t xml:space="preserve">(indirect experience) </w:t>
      </w:r>
      <w:r w:rsidR="00002251" w:rsidRPr="001578F0">
        <w:rPr>
          <w:rFonts w:ascii="Times New Roman" w:hAnsi="Times New Roman" w:cs="Times New Roman"/>
          <w:sz w:val="24"/>
          <w:szCs w:val="24"/>
        </w:rPr>
        <w:t>to influence pro-environmental attitudes and behavior</w:t>
      </w:r>
      <w:r w:rsidR="00A144CA" w:rsidRPr="001578F0">
        <w:rPr>
          <w:rFonts w:ascii="Times New Roman" w:hAnsi="Times New Roman" w:cs="Times New Roman"/>
          <w:sz w:val="24"/>
          <w:szCs w:val="24"/>
        </w:rPr>
        <w:t xml:space="preserve">.  Their study investigated </w:t>
      </w:r>
      <w:r w:rsidR="00002251" w:rsidRPr="001578F0">
        <w:rPr>
          <w:rFonts w:ascii="Times New Roman" w:hAnsi="Times New Roman" w:cs="Times New Roman"/>
          <w:sz w:val="24"/>
          <w:szCs w:val="24"/>
        </w:rPr>
        <w:t xml:space="preserve">barriers which lie inside individuals </w:t>
      </w:r>
      <w:r w:rsidR="00D02827" w:rsidRPr="001578F0">
        <w:rPr>
          <w:rFonts w:ascii="Times New Roman" w:hAnsi="Times New Roman" w:cs="Times New Roman"/>
          <w:sz w:val="24"/>
          <w:szCs w:val="24"/>
        </w:rPr>
        <w:t xml:space="preserve">(i.e. </w:t>
      </w:r>
      <w:r w:rsidR="00002251" w:rsidRPr="001578F0">
        <w:rPr>
          <w:rFonts w:ascii="Times New Roman" w:hAnsi="Times New Roman" w:cs="Times New Roman"/>
          <w:sz w:val="24"/>
          <w:szCs w:val="24"/>
        </w:rPr>
        <w:t>attention, knowledge, and behavioral commitment</w:t>
      </w:r>
      <w:r w:rsidR="00D02827" w:rsidRPr="001578F0">
        <w:rPr>
          <w:rFonts w:ascii="Times New Roman" w:hAnsi="Times New Roman" w:cs="Times New Roman"/>
          <w:sz w:val="24"/>
          <w:szCs w:val="24"/>
        </w:rPr>
        <w:t>),</w:t>
      </w:r>
      <w:r w:rsidR="00002251" w:rsidRPr="001578F0">
        <w:rPr>
          <w:rFonts w:ascii="Times New Roman" w:hAnsi="Times New Roman" w:cs="Times New Roman"/>
          <w:sz w:val="24"/>
          <w:szCs w:val="24"/>
        </w:rPr>
        <w:t xml:space="preserve"> as well as </w:t>
      </w:r>
      <w:r w:rsidR="00D85BA2" w:rsidRPr="001578F0">
        <w:rPr>
          <w:rFonts w:ascii="Times New Roman" w:hAnsi="Times New Roman" w:cs="Times New Roman"/>
          <w:sz w:val="24"/>
          <w:szCs w:val="24"/>
        </w:rPr>
        <w:t xml:space="preserve">those which exist outside individuals </w:t>
      </w:r>
      <w:r w:rsidR="00D02827" w:rsidRPr="001578F0">
        <w:rPr>
          <w:rFonts w:ascii="Times New Roman" w:hAnsi="Times New Roman" w:cs="Times New Roman"/>
          <w:sz w:val="24"/>
          <w:szCs w:val="24"/>
        </w:rPr>
        <w:t xml:space="preserve">(i.e. </w:t>
      </w:r>
      <w:r w:rsidR="00002251" w:rsidRPr="001578F0">
        <w:rPr>
          <w:rFonts w:ascii="Times New Roman" w:hAnsi="Times New Roman" w:cs="Times New Roman"/>
          <w:sz w:val="24"/>
          <w:szCs w:val="24"/>
        </w:rPr>
        <w:t>socioeconomic background, available technology</w:t>
      </w:r>
      <w:r w:rsidR="00A144CA" w:rsidRPr="001578F0">
        <w:rPr>
          <w:rFonts w:ascii="Times New Roman" w:hAnsi="Times New Roman" w:cs="Times New Roman"/>
          <w:sz w:val="24"/>
          <w:szCs w:val="24"/>
        </w:rPr>
        <w:t xml:space="preserve"> and </w:t>
      </w:r>
      <w:r w:rsidR="00002251" w:rsidRPr="001578F0">
        <w:rPr>
          <w:rFonts w:ascii="Times New Roman" w:hAnsi="Times New Roman" w:cs="Times New Roman"/>
          <w:sz w:val="24"/>
          <w:szCs w:val="24"/>
        </w:rPr>
        <w:t>inconvenience</w:t>
      </w:r>
      <w:r w:rsidR="00D02827" w:rsidRPr="001578F0">
        <w:rPr>
          <w:rFonts w:ascii="Times New Roman" w:hAnsi="Times New Roman" w:cs="Times New Roman"/>
          <w:sz w:val="24"/>
          <w:szCs w:val="24"/>
        </w:rPr>
        <w:t>)</w:t>
      </w:r>
      <w:r w:rsidR="00A144CA" w:rsidRPr="001578F0">
        <w:rPr>
          <w:rFonts w:ascii="Times New Roman" w:hAnsi="Times New Roman" w:cs="Times New Roman"/>
          <w:sz w:val="24"/>
          <w:szCs w:val="24"/>
        </w:rPr>
        <w:t>.  T</w:t>
      </w:r>
      <w:r w:rsidR="00002251" w:rsidRPr="001578F0">
        <w:rPr>
          <w:rFonts w:ascii="Times New Roman" w:hAnsi="Times New Roman" w:cs="Times New Roman"/>
          <w:sz w:val="24"/>
          <w:szCs w:val="24"/>
        </w:rPr>
        <w:t xml:space="preserve">he authors </w:t>
      </w:r>
      <w:r w:rsidR="00D02827" w:rsidRPr="001578F0">
        <w:rPr>
          <w:rFonts w:ascii="Times New Roman" w:hAnsi="Times New Roman" w:cs="Times New Roman"/>
          <w:sz w:val="24"/>
          <w:szCs w:val="24"/>
        </w:rPr>
        <w:t>concluded</w:t>
      </w:r>
      <w:r w:rsidR="00002251" w:rsidRPr="001578F0">
        <w:rPr>
          <w:rFonts w:ascii="Times New Roman" w:hAnsi="Times New Roman" w:cs="Times New Roman"/>
          <w:sz w:val="24"/>
          <w:szCs w:val="24"/>
        </w:rPr>
        <w:t xml:space="preserve"> that the role of environmental education can only be expected to induce pro-environmental behavior when </w:t>
      </w:r>
      <w:r w:rsidR="00D85BA2" w:rsidRPr="001578F0">
        <w:rPr>
          <w:rFonts w:ascii="Times New Roman" w:hAnsi="Times New Roman" w:cs="Times New Roman"/>
          <w:sz w:val="24"/>
          <w:szCs w:val="24"/>
        </w:rPr>
        <w:t xml:space="preserve">such </w:t>
      </w:r>
      <w:r w:rsidR="00002251" w:rsidRPr="001578F0">
        <w:rPr>
          <w:rFonts w:ascii="Times New Roman" w:hAnsi="Times New Roman" w:cs="Times New Roman"/>
          <w:sz w:val="24"/>
          <w:szCs w:val="24"/>
        </w:rPr>
        <w:t xml:space="preserve">barriers are </w:t>
      </w:r>
      <w:r w:rsidR="00002251" w:rsidRPr="001578F0">
        <w:rPr>
          <w:rFonts w:ascii="Times New Roman" w:hAnsi="Times New Roman" w:cs="Times New Roman"/>
          <w:i/>
          <w:sz w:val="24"/>
          <w:szCs w:val="24"/>
        </w:rPr>
        <w:t>low</w:t>
      </w:r>
      <w:r w:rsidR="00002251" w:rsidRPr="001578F0">
        <w:rPr>
          <w:rFonts w:ascii="Times New Roman" w:hAnsi="Times New Roman" w:cs="Times New Roman"/>
          <w:sz w:val="24"/>
          <w:szCs w:val="24"/>
        </w:rPr>
        <w:t>, and only when such pro-environmental behavior is compatible with people’s deeper values.  This is one of many explanations as to why promoting pro-environmental attitudes through conventional education has been historically unsuccessful in predicting pro-environmental behaviors (Gardner and Stern, 199</w:t>
      </w:r>
      <w:r w:rsidR="00110622" w:rsidRPr="001578F0">
        <w:rPr>
          <w:rFonts w:ascii="Times New Roman" w:hAnsi="Times New Roman" w:cs="Times New Roman"/>
          <w:sz w:val="24"/>
          <w:szCs w:val="24"/>
        </w:rPr>
        <w:t>6</w:t>
      </w:r>
      <w:r w:rsidR="00002251" w:rsidRPr="001578F0">
        <w:rPr>
          <w:rFonts w:ascii="Times New Roman" w:hAnsi="Times New Roman" w:cs="Times New Roman"/>
          <w:sz w:val="24"/>
          <w:szCs w:val="24"/>
        </w:rPr>
        <w:t xml:space="preserve">).  A separate notable study focused on the possibility of shaping pro-environmental attitudes and behaviors through </w:t>
      </w:r>
      <w:r w:rsidR="00002251" w:rsidRPr="001578F0">
        <w:rPr>
          <w:rFonts w:ascii="Times New Roman" w:hAnsi="Times New Roman" w:cs="Times New Roman"/>
          <w:b/>
          <w:sz w:val="24"/>
          <w:szCs w:val="24"/>
        </w:rPr>
        <w:t xml:space="preserve">non-formal </w:t>
      </w:r>
      <w:r w:rsidR="00002251" w:rsidRPr="001578F0">
        <w:rPr>
          <w:rFonts w:ascii="Times New Roman" w:hAnsi="Times New Roman" w:cs="Times New Roman"/>
          <w:sz w:val="24"/>
          <w:szCs w:val="24"/>
        </w:rPr>
        <w:t>education environments, and successfully identified several factors which contributed to the adoption of environmentally sustainable practices (</w:t>
      </w:r>
      <w:proofErr w:type="spellStart"/>
      <w:r w:rsidR="00002251" w:rsidRPr="001578F0">
        <w:rPr>
          <w:rFonts w:ascii="Times New Roman" w:hAnsi="Times New Roman" w:cs="Times New Roman"/>
          <w:sz w:val="24"/>
          <w:szCs w:val="24"/>
        </w:rPr>
        <w:t>Ballantyne</w:t>
      </w:r>
      <w:proofErr w:type="spellEnd"/>
      <w:r w:rsidR="00002251" w:rsidRPr="001578F0">
        <w:rPr>
          <w:rFonts w:ascii="Times New Roman" w:hAnsi="Times New Roman" w:cs="Times New Roman"/>
          <w:sz w:val="24"/>
          <w:szCs w:val="24"/>
        </w:rPr>
        <w:t xml:space="preserve"> and Packer, 2005).  The authors argue that the </w:t>
      </w:r>
      <w:r w:rsidR="00CC1313" w:rsidRPr="001578F0">
        <w:rPr>
          <w:rFonts w:ascii="Times New Roman" w:hAnsi="Times New Roman" w:cs="Times New Roman"/>
          <w:sz w:val="24"/>
          <w:szCs w:val="24"/>
        </w:rPr>
        <w:t>ability</w:t>
      </w:r>
      <w:r w:rsidR="00002251" w:rsidRPr="001578F0">
        <w:rPr>
          <w:rFonts w:ascii="Times New Roman" w:hAnsi="Times New Roman" w:cs="Times New Roman"/>
          <w:sz w:val="24"/>
          <w:szCs w:val="24"/>
        </w:rPr>
        <w:t xml:space="preserve"> of non-formal (“free”</w:t>
      </w:r>
      <w:r w:rsidR="00D85BA2" w:rsidRPr="001578F0">
        <w:rPr>
          <w:rFonts w:ascii="Times New Roman" w:hAnsi="Times New Roman" w:cs="Times New Roman"/>
          <w:sz w:val="24"/>
          <w:szCs w:val="24"/>
        </w:rPr>
        <w:t xml:space="preserve"> or “experiential”</w:t>
      </w:r>
      <w:r w:rsidR="00002251" w:rsidRPr="001578F0">
        <w:rPr>
          <w:rFonts w:ascii="Times New Roman" w:hAnsi="Times New Roman" w:cs="Times New Roman"/>
          <w:sz w:val="24"/>
          <w:szCs w:val="24"/>
        </w:rPr>
        <w:t xml:space="preserve">) learning environments </w:t>
      </w:r>
      <w:r w:rsidR="00CC1313" w:rsidRPr="001578F0">
        <w:rPr>
          <w:rFonts w:ascii="Times New Roman" w:hAnsi="Times New Roman" w:cs="Times New Roman"/>
          <w:sz w:val="24"/>
          <w:szCs w:val="24"/>
        </w:rPr>
        <w:t xml:space="preserve">to affect pro-environmental behavior </w:t>
      </w:r>
      <w:r w:rsidR="00002251" w:rsidRPr="001578F0">
        <w:rPr>
          <w:rFonts w:ascii="Times New Roman" w:hAnsi="Times New Roman" w:cs="Times New Roman"/>
          <w:sz w:val="24"/>
          <w:szCs w:val="24"/>
        </w:rPr>
        <w:t>is significant</w:t>
      </w:r>
      <w:r w:rsidR="00CC1313" w:rsidRPr="001578F0">
        <w:rPr>
          <w:rFonts w:ascii="Times New Roman" w:hAnsi="Times New Roman" w:cs="Times New Roman"/>
          <w:sz w:val="24"/>
          <w:szCs w:val="24"/>
        </w:rPr>
        <w:t>,</w:t>
      </w:r>
      <w:r w:rsidR="00002251" w:rsidRPr="001578F0">
        <w:rPr>
          <w:rFonts w:ascii="Times New Roman" w:hAnsi="Times New Roman" w:cs="Times New Roman"/>
          <w:sz w:val="24"/>
          <w:szCs w:val="24"/>
        </w:rPr>
        <w:t xml:space="preserve"> as </w:t>
      </w:r>
      <w:r w:rsidR="00CC1313" w:rsidRPr="001578F0">
        <w:rPr>
          <w:rFonts w:ascii="Times New Roman" w:hAnsi="Times New Roman" w:cs="Times New Roman"/>
          <w:sz w:val="24"/>
          <w:szCs w:val="24"/>
        </w:rPr>
        <w:t xml:space="preserve">such environments </w:t>
      </w:r>
      <w:r w:rsidR="00002251" w:rsidRPr="001578F0">
        <w:rPr>
          <w:rFonts w:ascii="Times New Roman" w:hAnsi="Times New Roman" w:cs="Times New Roman"/>
          <w:sz w:val="24"/>
          <w:szCs w:val="24"/>
        </w:rPr>
        <w:t>“allow learners to engage with and in the environment, to observe the evidence and effects of environmental mismanagement, and to explore and construct their environmental knowledge, skills, attitudes, beliefs and behaviors in personally relevant and meaningful ways” (</w:t>
      </w:r>
      <w:proofErr w:type="spellStart"/>
      <w:r w:rsidR="00CC1313" w:rsidRPr="001578F0">
        <w:rPr>
          <w:rFonts w:ascii="Times New Roman" w:hAnsi="Times New Roman" w:cs="Times New Roman"/>
          <w:sz w:val="24"/>
          <w:szCs w:val="24"/>
        </w:rPr>
        <w:t>Ballantyne</w:t>
      </w:r>
      <w:proofErr w:type="spellEnd"/>
      <w:r w:rsidR="00CC1313" w:rsidRPr="001578F0">
        <w:rPr>
          <w:rFonts w:ascii="Times New Roman" w:hAnsi="Times New Roman" w:cs="Times New Roman"/>
          <w:sz w:val="24"/>
          <w:szCs w:val="24"/>
        </w:rPr>
        <w:t xml:space="preserve"> &amp; Packer, 2005, </w:t>
      </w:r>
      <w:r w:rsidR="00002251" w:rsidRPr="001578F0">
        <w:rPr>
          <w:rFonts w:ascii="Times New Roman" w:hAnsi="Times New Roman" w:cs="Times New Roman"/>
          <w:sz w:val="24"/>
          <w:szCs w:val="24"/>
        </w:rPr>
        <w:t xml:space="preserve">p. 12).  </w:t>
      </w:r>
      <w:r w:rsidR="00CC1313" w:rsidRPr="001578F0">
        <w:rPr>
          <w:rFonts w:ascii="Times New Roman" w:hAnsi="Times New Roman" w:cs="Times New Roman"/>
          <w:sz w:val="24"/>
          <w:szCs w:val="24"/>
        </w:rPr>
        <w:t>Demonstrably p</w:t>
      </w:r>
      <w:r w:rsidR="00002251" w:rsidRPr="001578F0">
        <w:rPr>
          <w:rFonts w:ascii="Times New Roman" w:hAnsi="Times New Roman" w:cs="Times New Roman"/>
          <w:sz w:val="24"/>
          <w:szCs w:val="24"/>
        </w:rPr>
        <w:t>ersonal experiences appear to provide unique opportunities to shape individuals’ environmental values</w:t>
      </w:r>
      <w:r w:rsidR="00D02827" w:rsidRPr="001578F0">
        <w:rPr>
          <w:rFonts w:ascii="Times New Roman" w:hAnsi="Times New Roman" w:cs="Times New Roman"/>
          <w:sz w:val="24"/>
          <w:szCs w:val="24"/>
        </w:rPr>
        <w:t>, and in turn influence pro-</w:t>
      </w:r>
      <w:r w:rsidR="00D02827" w:rsidRPr="001578F0">
        <w:rPr>
          <w:rFonts w:ascii="Times New Roman" w:hAnsi="Times New Roman" w:cs="Times New Roman"/>
          <w:sz w:val="24"/>
          <w:szCs w:val="24"/>
        </w:rPr>
        <w:lastRenderedPageBreak/>
        <w:t xml:space="preserve">environmental behavior.  </w:t>
      </w:r>
      <w:r w:rsidR="00002251" w:rsidRPr="001578F0">
        <w:rPr>
          <w:rFonts w:ascii="Times New Roman" w:hAnsi="Times New Roman" w:cs="Times New Roman"/>
          <w:sz w:val="24"/>
          <w:szCs w:val="24"/>
        </w:rPr>
        <w:t xml:space="preserve">Research into the </w:t>
      </w:r>
      <w:r w:rsidR="00C14884" w:rsidRPr="001578F0">
        <w:rPr>
          <w:rFonts w:ascii="Times New Roman" w:hAnsi="Times New Roman" w:cs="Times New Roman"/>
          <w:sz w:val="24"/>
          <w:szCs w:val="24"/>
        </w:rPr>
        <w:t xml:space="preserve">ideal balance of pro-environmental national policies and pro-environmental local activities and efforts yielded a similar conclusion in regards to </w:t>
      </w:r>
      <w:r w:rsidR="00CC1313" w:rsidRPr="001578F0">
        <w:rPr>
          <w:rFonts w:ascii="Times New Roman" w:hAnsi="Times New Roman" w:cs="Times New Roman"/>
          <w:sz w:val="24"/>
          <w:szCs w:val="24"/>
        </w:rPr>
        <w:t xml:space="preserve">the role of </w:t>
      </w:r>
      <w:r w:rsidR="00C14884" w:rsidRPr="001578F0">
        <w:rPr>
          <w:rFonts w:ascii="Times New Roman" w:hAnsi="Times New Roman" w:cs="Times New Roman"/>
          <w:sz w:val="24"/>
          <w:szCs w:val="24"/>
        </w:rPr>
        <w:t>direct and indirect experience</w:t>
      </w:r>
      <w:r w:rsidR="00A144CA" w:rsidRPr="001578F0">
        <w:rPr>
          <w:rFonts w:ascii="Times New Roman" w:hAnsi="Times New Roman" w:cs="Times New Roman"/>
          <w:sz w:val="24"/>
          <w:szCs w:val="24"/>
        </w:rPr>
        <w:t xml:space="preserve"> </w:t>
      </w:r>
      <w:r w:rsidR="00CC1313" w:rsidRPr="001578F0">
        <w:rPr>
          <w:rFonts w:ascii="Times New Roman" w:hAnsi="Times New Roman" w:cs="Times New Roman"/>
          <w:sz w:val="24"/>
          <w:szCs w:val="24"/>
        </w:rPr>
        <w:t xml:space="preserve">in affecting behavior </w:t>
      </w:r>
      <w:r w:rsidR="00A144CA" w:rsidRPr="001578F0">
        <w:rPr>
          <w:rFonts w:ascii="Times New Roman" w:hAnsi="Times New Roman" w:cs="Times New Roman"/>
          <w:sz w:val="24"/>
          <w:szCs w:val="24"/>
        </w:rPr>
        <w:t>(Blake,</w:t>
      </w:r>
      <w:r w:rsidR="00C14884" w:rsidRPr="001578F0">
        <w:rPr>
          <w:rFonts w:ascii="Times New Roman" w:hAnsi="Times New Roman" w:cs="Times New Roman"/>
          <w:sz w:val="24"/>
          <w:szCs w:val="24"/>
        </w:rPr>
        <w:t xml:space="preserve"> 1999).  </w:t>
      </w:r>
      <w:r w:rsidR="00FD59AF" w:rsidRPr="001578F0">
        <w:rPr>
          <w:rFonts w:ascii="Times New Roman" w:hAnsi="Times New Roman" w:cs="Times New Roman"/>
          <w:sz w:val="24"/>
          <w:szCs w:val="24"/>
        </w:rPr>
        <w:t xml:space="preserve">Blake’s </w:t>
      </w:r>
      <w:r w:rsidR="00C14884" w:rsidRPr="001578F0">
        <w:rPr>
          <w:rFonts w:ascii="Times New Roman" w:hAnsi="Times New Roman" w:cs="Times New Roman"/>
          <w:sz w:val="24"/>
          <w:szCs w:val="24"/>
        </w:rPr>
        <w:t xml:space="preserve">study </w:t>
      </w:r>
      <w:r w:rsidR="00CC1313" w:rsidRPr="001578F0">
        <w:rPr>
          <w:rFonts w:ascii="Times New Roman" w:hAnsi="Times New Roman" w:cs="Times New Roman"/>
          <w:sz w:val="24"/>
          <w:szCs w:val="24"/>
        </w:rPr>
        <w:t xml:space="preserve">addressed the value-action gap between collective pro-environmental attitudes and actual pro-environmental behaviors demonstrated by communities.  His study </w:t>
      </w:r>
      <w:r w:rsidR="00C14884" w:rsidRPr="001578F0">
        <w:rPr>
          <w:rFonts w:ascii="Times New Roman" w:hAnsi="Times New Roman" w:cs="Times New Roman"/>
          <w:sz w:val="24"/>
          <w:szCs w:val="24"/>
        </w:rPr>
        <w:t xml:space="preserve">concluded that </w:t>
      </w:r>
      <w:r w:rsidR="00FD59AF" w:rsidRPr="001578F0">
        <w:rPr>
          <w:rFonts w:ascii="Times New Roman" w:hAnsi="Times New Roman" w:cs="Times New Roman"/>
          <w:sz w:val="24"/>
          <w:szCs w:val="24"/>
        </w:rPr>
        <w:t>in order t</w:t>
      </w:r>
      <w:r w:rsidR="00C14884" w:rsidRPr="001578F0">
        <w:rPr>
          <w:rFonts w:ascii="Times New Roman" w:hAnsi="Times New Roman" w:cs="Times New Roman"/>
          <w:sz w:val="24"/>
          <w:szCs w:val="24"/>
        </w:rPr>
        <w:t>o maximize pro-environmental behavior in response to collective pro-environmental attitudes</w:t>
      </w:r>
      <w:r w:rsidR="00A144CA" w:rsidRPr="001578F0">
        <w:rPr>
          <w:rFonts w:ascii="Times New Roman" w:hAnsi="Times New Roman" w:cs="Times New Roman"/>
          <w:sz w:val="24"/>
          <w:szCs w:val="24"/>
        </w:rPr>
        <w:t xml:space="preserve">, </w:t>
      </w:r>
      <w:r w:rsidR="00C14884" w:rsidRPr="001578F0">
        <w:rPr>
          <w:rFonts w:ascii="Times New Roman" w:hAnsi="Times New Roman" w:cs="Times New Roman"/>
          <w:sz w:val="24"/>
          <w:szCs w:val="24"/>
        </w:rPr>
        <w:t xml:space="preserve">greater emphasis must be placed on the </w:t>
      </w:r>
      <w:r w:rsidR="00CC1313" w:rsidRPr="001578F0">
        <w:rPr>
          <w:rFonts w:ascii="Times New Roman" w:hAnsi="Times New Roman" w:cs="Times New Roman"/>
          <w:sz w:val="24"/>
          <w:szCs w:val="24"/>
        </w:rPr>
        <w:t xml:space="preserve">recognition of relevant stakeholders to “personalize” the actual behavior.  When pro-environmental </w:t>
      </w:r>
      <w:r w:rsidR="007860B6" w:rsidRPr="001578F0">
        <w:rPr>
          <w:rFonts w:ascii="Times New Roman" w:hAnsi="Times New Roman" w:cs="Times New Roman"/>
          <w:sz w:val="24"/>
          <w:szCs w:val="24"/>
        </w:rPr>
        <w:t xml:space="preserve">responsibilities </w:t>
      </w:r>
      <w:r w:rsidR="00CC1313" w:rsidRPr="001578F0">
        <w:rPr>
          <w:rFonts w:ascii="Times New Roman" w:hAnsi="Times New Roman" w:cs="Times New Roman"/>
          <w:sz w:val="24"/>
          <w:szCs w:val="24"/>
        </w:rPr>
        <w:t xml:space="preserve">and partnerships are </w:t>
      </w:r>
      <w:r w:rsidR="007860B6" w:rsidRPr="001578F0">
        <w:rPr>
          <w:rFonts w:ascii="Times New Roman" w:hAnsi="Times New Roman" w:cs="Times New Roman"/>
          <w:sz w:val="24"/>
          <w:szCs w:val="24"/>
        </w:rPr>
        <w:t>managed indirectly (or “</w:t>
      </w:r>
      <w:r w:rsidR="00CC1313" w:rsidRPr="001578F0">
        <w:rPr>
          <w:rFonts w:ascii="Times New Roman" w:hAnsi="Times New Roman" w:cs="Times New Roman"/>
          <w:sz w:val="24"/>
          <w:szCs w:val="24"/>
        </w:rPr>
        <w:t>impersonal</w:t>
      </w:r>
      <w:r w:rsidR="007860B6" w:rsidRPr="001578F0">
        <w:rPr>
          <w:rFonts w:ascii="Times New Roman" w:hAnsi="Times New Roman" w:cs="Times New Roman"/>
          <w:sz w:val="24"/>
          <w:szCs w:val="24"/>
        </w:rPr>
        <w:t>ly”),</w:t>
      </w:r>
      <w:r w:rsidR="00CC1313" w:rsidRPr="001578F0">
        <w:rPr>
          <w:rFonts w:ascii="Times New Roman" w:hAnsi="Times New Roman" w:cs="Times New Roman"/>
          <w:sz w:val="24"/>
          <w:szCs w:val="24"/>
        </w:rPr>
        <w:t xml:space="preserve"> and stakeholders are not recognized for their individual contributions,</w:t>
      </w:r>
      <w:r w:rsidR="007860B6" w:rsidRPr="001578F0">
        <w:rPr>
          <w:rFonts w:ascii="Times New Roman" w:hAnsi="Times New Roman" w:cs="Times New Roman"/>
          <w:sz w:val="24"/>
          <w:szCs w:val="24"/>
        </w:rPr>
        <w:t xml:space="preserve"> communities are far less likely to reflect collective pro-environmental attitudes (Blake, 1999).</w:t>
      </w:r>
    </w:p>
    <w:p w14:paraId="2754B0B1" w14:textId="345A071E" w:rsidR="00A144CA" w:rsidRPr="001578F0" w:rsidRDefault="00D02827" w:rsidP="00D707DF">
      <w:pPr>
        <w:spacing w:line="480" w:lineRule="auto"/>
        <w:rPr>
          <w:rFonts w:ascii="Times New Roman" w:hAnsi="Times New Roman" w:cs="Times New Roman"/>
          <w:b/>
          <w:sz w:val="24"/>
          <w:szCs w:val="24"/>
        </w:rPr>
      </w:pPr>
      <w:r w:rsidRPr="001578F0">
        <w:rPr>
          <w:rFonts w:ascii="Times New Roman" w:hAnsi="Times New Roman" w:cs="Times New Roman"/>
          <w:b/>
          <w:sz w:val="24"/>
          <w:szCs w:val="24"/>
        </w:rPr>
        <w:t>Cultural Norms</w:t>
      </w:r>
    </w:p>
    <w:p w14:paraId="7BB58CC5" w14:textId="4957AF3D" w:rsidR="008673F4" w:rsidRPr="001578F0" w:rsidRDefault="00FB5E91" w:rsidP="00A144CA">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Social and cultural environmental norms have been shown to influence how pro-environmental behavior may be suppressed or demonstrated.  </w:t>
      </w:r>
      <w:proofErr w:type="spellStart"/>
      <w:r w:rsidRPr="001578F0">
        <w:rPr>
          <w:rFonts w:ascii="Times New Roman" w:hAnsi="Times New Roman" w:cs="Times New Roman"/>
          <w:sz w:val="24"/>
          <w:szCs w:val="24"/>
        </w:rPr>
        <w:t>K</w:t>
      </w:r>
      <w:r w:rsidR="00FD59AF" w:rsidRPr="001578F0">
        <w:rPr>
          <w:rFonts w:ascii="Times New Roman" w:hAnsi="Times New Roman" w:cs="Times New Roman"/>
          <w:sz w:val="24"/>
          <w:szCs w:val="24"/>
        </w:rPr>
        <w:t>ollmuss</w:t>
      </w:r>
      <w:proofErr w:type="spellEnd"/>
      <w:r w:rsidR="00FD59AF" w:rsidRPr="001578F0">
        <w:rPr>
          <w:rFonts w:ascii="Times New Roman" w:hAnsi="Times New Roman" w:cs="Times New Roman"/>
          <w:sz w:val="24"/>
          <w:szCs w:val="24"/>
        </w:rPr>
        <w:t xml:space="preserve"> and </w:t>
      </w:r>
      <w:proofErr w:type="spellStart"/>
      <w:r w:rsidR="00FD59AF" w:rsidRPr="001578F0">
        <w:rPr>
          <w:rFonts w:ascii="Times New Roman" w:hAnsi="Times New Roman" w:cs="Times New Roman"/>
          <w:sz w:val="24"/>
          <w:szCs w:val="24"/>
        </w:rPr>
        <w:t>Agyeman</w:t>
      </w:r>
      <w:r w:rsidRPr="001578F0">
        <w:rPr>
          <w:rFonts w:ascii="Times New Roman" w:hAnsi="Times New Roman" w:cs="Times New Roman"/>
          <w:sz w:val="24"/>
          <w:szCs w:val="24"/>
        </w:rPr>
        <w:t>’s</w:t>
      </w:r>
      <w:proofErr w:type="spellEnd"/>
      <w:r w:rsidR="00FD59AF" w:rsidRPr="001578F0">
        <w:rPr>
          <w:rFonts w:ascii="Times New Roman" w:hAnsi="Times New Roman" w:cs="Times New Roman"/>
          <w:sz w:val="24"/>
          <w:szCs w:val="24"/>
        </w:rPr>
        <w:t xml:space="preserve"> (2002) </w:t>
      </w:r>
      <w:r w:rsidRPr="001578F0">
        <w:rPr>
          <w:rFonts w:ascii="Times New Roman" w:hAnsi="Times New Roman" w:cs="Times New Roman"/>
          <w:sz w:val="24"/>
          <w:szCs w:val="24"/>
        </w:rPr>
        <w:t xml:space="preserve">study predicts </w:t>
      </w:r>
      <w:r w:rsidR="00FD59AF" w:rsidRPr="001578F0">
        <w:rPr>
          <w:rFonts w:ascii="Times New Roman" w:hAnsi="Times New Roman" w:cs="Times New Roman"/>
          <w:sz w:val="24"/>
          <w:szCs w:val="24"/>
        </w:rPr>
        <w:t xml:space="preserve">that </w:t>
      </w:r>
      <w:r w:rsidR="00D02827" w:rsidRPr="001578F0">
        <w:rPr>
          <w:rFonts w:ascii="Times New Roman" w:hAnsi="Times New Roman" w:cs="Times New Roman"/>
          <w:sz w:val="24"/>
          <w:szCs w:val="24"/>
        </w:rPr>
        <w:t xml:space="preserve">when </w:t>
      </w:r>
      <w:r w:rsidR="00273B24" w:rsidRPr="001578F0">
        <w:rPr>
          <w:rFonts w:ascii="Times New Roman" w:hAnsi="Times New Roman" w:cs="Times New Roman"/>
          <w:sz w:val="24"/>
          <w:szCs w:val="24"/>
        </w:rPr>
        <w:t xml:space="preserve">a dominant culture of social norms, cultural traditions and family customs fail to address environmental conservation and </w:t>
      </w:r>
      <w:r w:rsidR="00FD59AF" w:rsidRPr="001578F0">
        <w:rPr>
          <w:rFonts w:ascii="Times New Roman" w:hAnsi="Times New Roman" w:cs="Times New Roman"/>
          <w:sz w:val="24"/>
          <w:szCs w:val="24"/>
        </w:rPr>
        <w:t>sustainability</w:t>
      </w:r>
      <w:r w:rsidR="00273B24" w:rsidRPr="001578F0">
        <w:rPr>
          <w:rFonts w:ascii="Times New Roman" w:hAnsi="Times New Roman" w:cs="Times New Roman"/>
          <w:sz w:val="24"/>
          <w:szCs w:val="24"/>
        </w:rPr>
        <w:t xml:space="preserve">, pro-environmental behavior is less likely to occur and the gap between attitude and action will widen.  </w:t>
      </w:r>
      <w:r w:rsidR="007132EA" w:rsidRPr="001578F0">
        <w:rPr>
          <w:rFonts w:ascii="Times New Roman" w:hAnsi="Times New Roman" w:cs="Times New Roman"/>
          <w:sz w:val="24"/>
          <w:szCs w:val="24"/>
        </w:rPr>
        <w:t xml:space="preserve"> In this type of situation, individual pro-environmental behavior may be suppressed in the absence of explicit cultural approval.  </w:t>
      </w:r>
      <w:r w:rsidR="00053D03" w:rsidRPr="001578F0">
        <w:rPr>
          <w:rFonts w:ascii="Times New Roman" w:hAnsi="Times New Roman" w:cs="Times New Roman"/>
          <w:sz w:val="24"/>
          <w:szCs w:val="24"/>
        </w:rPr>
        <w:t xml:space="preserve">Research </w:t>
      </w:r>
      <w:r w:rsidR="001C43EA" w:rsidRPr="001578F0">
        <w:rPr>
          <w:rFonts w:ascii="Times New Roman" w:hAnsi="Times New Roman" w:cs="Times New Roman"/>
          <w:sz w:val="24"/>
          <w:szCs w:val="24"/>
        </w:rPr>
        <w:t xml:space="preserve">also </w:t>
      </w:r>
      <w:r w:rsidR="00053D03" w:rsidRPr="001578F0">
        <w:rPr>
          <w:rFonts w:ascii="Times New Roman" w:hAnsi="Times New Roman" w:cs="Times New Roman"/>
          <w:sz w:val="24"/>
          <w:szCs w:val="24"/>
        </w:rPr>
        <w:t>show</w:t>
      </w:r>
      <w:r w:rsidRPr="001578F0">
        <w:rPr>
          <w:rFonts w:ascii="Times New Roman" w:hAnsi="Times New Roman" w:cs="Times New Roman"/>
          <w:sz w:val="24"/>
          <w:szCs w:val="24"/>
        </w:rPr>
        <w:t>s</w:t>
      </w:r>
      <w:r w:rsidR="00053D03" w:rsidRPr="001578F0">
        <w:rPr>
          <w:rFonts w:ascii="Times New Roman" w:hAnsi="Times New Roman" w:cs="Times New Roman"/>
          <w:sz w:val="24"/>
          <w:szCs w:val="24"/>
        </w:rPr>
        <w:t xml:space="preserve"> that </w:t>
      </w:r>
      <w:r w:rsidR="002909E8" w:rsidRPr="001578F0">
        <w:rPr>
          <w:rFonts w:ascii="Times New Roman" w:hAnsi="Times New Roman" w:cs="Times New Roman"/>
          <w:sz w:val="24"/>
          <w:szCs w:val="24"/>
        </w:rPr>
        <w:t xml:space="preserve">local </w:t>
      </w:r>
      <w:r w:rsidR="00053D03" w:rsidRPr="001578F0">
        <w:rPr>
          <w:rFonts w:ascii="Times New Roman" w:hAnsi="Times New Roman" w:cs="Times New Roman"/>
          <w:sz w:val="24"/>
          <w:szCs w:val="24"/>
        </w:rPr>
        <w:t>differences across countries</w:t>
      </w:r>
      <w:r w:rsidR="002909E8" w:rsidRPr="001578F0">
        <w:rPr>
          <w:rFonts w:ascii="Times New Roman" w:hAnsi="Times New Roman" w:cs="Times New Roman"/>
          <w:sz w:val="24"/>
          <w:szCs w:val="24"/>
        </w:rPr>
        <w:t xml:space="preserve"> and regions </w:t>
      </w:r>
      <w:r w:rsidR="00053D03" w:rsidRPr="001578F0">
        <w:rPr>
          <w:rFonts w:ascii="Times New Roman" w:hAnsi="Times New Roman" w:cs="Times New Roman"/>
          <w:sz w:val="24"/>
          <w:szCs w:val="24"/>
        </w:rPr>
        <w:t xml:space="preserve">in regards to economic opportunity, local infrastructure development, and cultural habits </w:t>
      </w:r>
      <w:r w:rsidR="002909E8" w:rsidRPr="001578F0">
        <w:rPr>
          <w:rFonts w:ascii="Times New Roman" w:hAnsi="Times New Roman" w:cs="Times New Roman"/>
          <w:sz w:val="24"/>
          <w:szCs w:val="24"/>
        </w:rPr>
        <w:t xml:space="preserve">can </w:t>
      </w:r>
      <w:r w:rsidR="00053D03" w:rsidRPr="001578F0">
        <w:rPr>
          <w:rFonts w:ascii="Times New Roman" w:hAnsi="Times New Roman" w:cs="Times New Roman"/>
          <w:sz w:val="24"/>
          <w:szCs w:val="24"/>
        </w:rPr>
        <w:t xml:space="preserve">contribute to the value-action gap.  A multi-country study measuring environmental concerns across large populations of young adults in Europe found that although environmental issues have become more prominent in national news topics across all countries, significant differences </w:t>
      </w:r>
      <w:r w:rsidR="00053D03" w:rsidRPr="001578F0">
        <w:rPr>
          <w:rFonts w:ascii="Times New Roman" w:hAnsi="Times New Roman" w:cs="Times New Roman"/>
          <w:sz w:val="24"/>
          <w:szCs w:val="24"/>
        </w:rPr>
        <w:lastRenderedPageBreak/>
        <w:t xml:space="preserve">in pro-environmental behaviors </w:t>
      </w:r>
      <w:r w:rsidR="000138A8" w:rsidRPr="001578F0">
        <w:rPr>
          <w:rFonts w:ascii="Times New Roman" w:hAnsi="Times New Roman" w:cs="Times New Roman"/>
          <w:sz w:val="24"/>
          <w:szCs w:val="24"/>
        </w:rPr>
        <w:t xml:space="preserve">continue to </w:t>
      </w:r>
      <w:r w:rsidR="00053D03" w:rsidRPr="001578F0">
        <w:rPr>
          <w:rFonts w:ascii="Times New Roman" w:hAnsi="Times New Roman" w:cs="Times New Roman"/>
          <w:sz w:val="24"/>
          <w:szCs w:val="24"/>
        </w:rPr>
        <w:t xml:space="preserve">exist across almost all measured variables (do </w:t>
      </w:r>
      <w:proofErr w:type="spellStart"/>
      <w:r w:rsidR="00053D03" w:rsidRPr="001578F0">
        <w:rPr>
          <w:rFonts w:ascii="Times New Roman" w:hAnsi="Times New Roman" w:cs="Times New Roman"/>
          <w:sz w:val="24"/>
          <w:szCs w:val="24"/>
        </w:rPr>
        <w:t>Paco</w:t>
      </w:r>
      <w:proofErr w:type="spellEnd"/>
      <w:r w:rsidR="00053D03" w:rsidRPr="001578F0">
        <w:rPr>
          <w:rFonts w:ascii="Times New Roman" w:hAnsi="Times New Roman" w:cs="Times New Roman"/>
          <w:sz w:val="24"/>
          <w:szCs w:val="24"/>
        </w:rPr>
        <w:t xml:space="preserve"> et al, 2013).   </w:t>
      </w:r>
      <w:r w:rsidR="007132EA" w:rsidRPr="001578F0">
        <w:rPr>
          <w:rFonts w:ascii="Times New Roman" w:hAnsi="Times New Roman" w:cs="Times New Roman"/>
          <w:sz w:val="24"/>
          <w:szCs w:val="24"/>
        </w:rPr>
        <w:t>Because behavioral changes oft</w:t>
      </w:r>
      <w:r w:rsidR="00643CCB" w:rsidRPr="001578F0">
        <w:rPr>
          <w:rFonts w:ascii="Times New Roman" w:hAnsi="Times New Roman" w:cs="Times New Roman"/>
          <w:sz w:val="24"/>
          <w:szCs w:val="24"/>
        </w:rPr>
        <w:t xml:space="preserve">en reflect </w:t>
      </w:r>
      <w:r w:rsidR="007132EA" w:rsidRPr="001578F0">
        <w:rPr>
          <w:rFonts w:ascii="Times New Roman" w:hAnsi="Times New Roman" w:cs="Times New Roman"/>
          <w:sz w:val="24"/>
          <w:szCs w:val="24"/>
        </w:rPr>
        <w:t>cultural norms</w:t>
      </w:r>
      <w:r w:rsidR="00643CCB" w:rsidRPr="001578F0">
        <w:rPr>
          <w:rFonts w:ascii="Times New Roman" w:hAnsi="Times New Roman" w:cs="Times New Roman"/>
          <w:sz w:val="24"/>
          <w:szCs w:val="24"/>
        </w:rPr>
        <w:t>, e</w:t>
      </w:r>
      <w:r w:rsidRPr="001578F0">
        <w:rPr>
          <w:rFonts w:ascii="Times New Roman" w:hAnsi="Times New Roman" w:cs="Times New Roman"/>
          <w:sz w:val="24"/>
          <w:szCs w:val="24"/>
        </w:rPr>
        <w:t>ven though a measure of environmental awareness throughout a culture may increase</w:t>
      </w:r>
      <w:r w:rsidR="007132EA" w:rsidRPr="001578F0">
        <w:rPr>
          <w:rFonts w:ascii="Times New Roman" w:hAnsi="Times New Roman" w:cs="Times New Roman"/>
          <w:sz w:val="24"/>
          <w:szCs w:val="24"/>
        </w:rPr>
        <w:t xml:space="preserve"> over time</w:t>
      </w:r>
      <w:r w:rsidRPr="001578F0">
        <w:rPr>
          <w:rFonts w:ascii="Times New Roman" w:hAnsi="Times New Roman" w:cs="Times New Roman"/>
          <w:sz w:val="24"/>
          <w:szCs w:val="24"/>
        </w:rPr>
        <w:t xml:space="preserve">, changes in actual </w:t>
      </w:r>
      <w:r w:rsidR="007132EA" w:rsidRPr="001578F0">
        <w:rPr>
          <w:rFonts w:ascii="Times New Roman" w:hAnsi="Times New Roman" w:cs="Times New Roman"/>
          <w:sz w:val="24"/>
          <w:szCs w:val="24"/>
        </w:rPr>
        <w:t xml:space="preserve">pro-environmental </w:t>
      </w:r>
      <w:r w:rsidRPr="001578F0">
        <w:rPr>
          <w:rFonts w:ascii="Times New Roman" w:hAnsi="Times New Roman" w:cs="Times New Roman"/>
          <w:sz w:val="24"/>
          <w:szCs w:val="24"/>
        </w:rPr>
        <w:t xml:space="preserve">behavior </w:t>
      </w:r>
      <w:r w:rsidR="007132EA" w:rsidRPr="001578F0">
        <w:rPr>
          <w:rFonts w:ascii="Times New Roman" w:hAnsi="Times New Roman" w:cs="Times New Roman"/>
          <w:sz w:val="24"/>
          <w:szCs w:val="24"/>
        </w:rPr>
        <w:t xml:space="preserve">will </w:t>
      </w:r>
      <w:r w:rsidR="00643CCB" w:rsidRPr="001578F0">
        <w:rPr>
          <w:rFonts w:ascii="Times New Roman" w:hAnsi="Times New Roman" w:cs="Times New Roman"/>
          <w:sz w:val="24"/>
          <w:szCs w:val="24"/>
        </w:rPr>
        <w:t xml:space="preserve">not.  </w:t>
      </w:r>
      <w:r w:rsidRPr="001578F0">
        <w:rPr>
          <w:rFonts w:ascii="Times New Roman" w:hAnsi="Times New Roman" w:cs="Times New Roman"/>
          <w:sz w:val="24"/>
          <w:szCs w:val="24"/>
        </w:rPr>
        <w:t>Research</w:t>
      </w:r>
      <w:r w:rsidR="000138A8" w:rsidRPr="001578F0">
        <w:rPr>
          <w:rFonts w:ascii="Times New Roman" w:hAnsi="Times New Roman" w:cs="Times New Roman"/>
          <w:sz w:val="24"/>
          <w:szCs w:val="24"/>
        </w:rPr>
        <w:t xml:space="preserve"> </w:t>
      </w:r>
      <w:r w:rsidR="007132EA" w:rsidRPr="001578F0">
        <w:rPr>
          <w:rFonts w:ascii="Times New Roman" w:hAnsi="Times New Roman" w:cs="Times New Roman"/>
          <w:sz w:val="24"/>
          <w:szCs w:val="24"/>
        </w:rPr>
        <w:t xml:space="preserve">in this field continues to </w:t>
      </w:r>
      <w:r w:rsidR="000138A8" w:rsidRPr="001578F0">
        <w:rPr>
          <w:rFonts w:ascii="Times New Roman" w:hAnsi="Times New Roman" w:cs="Times New Roman"/>
          <w:sz w:val="24"/>
          <w:szCs w:val="24"/>
        </w:rPr>
        <w:t>demonstrate how cultural, s</w:t>
      </w:r>
      <w:r w:rsidR="002909E8" w:rsidRPr="001578F0">
        <w:rPr>
          <w:rFonts w:ascii="Times New Roman" w:hAnsi="Times New Roman" w:cs="Times New Roman"/>
          <w:sz w:val="24"/>
          <w:szCs w:val="24"/>
        </w:rPr>
        <w:t>ituational and contextual factors play an enormous and amorphous role in determining actual specific environmental behaviors.</w:t>
      </w:r>
    </w:p>
    <w:p w14:paraId="77BACC8A" w14:textId="6E71A32F" w:rsidR="007D3E75" w:rsidRPr="001578F0" w:rsidRDefault="001C43EA" w:rsidP="004506FF">
      <w:pPr>
        <w:pStyle w:val="NormalWeb"/>
        <w:spacing w:before="0" w:beforeAutospacing="0" w:after="160" w:afterAutospacing="0" w:line="480" w:lineRule="auto"/>
        <w:jc w:val="center"/>
        <w:rPr>
          <w:b/>
        </w:rPr>
      </w:pPr>
      <w:r w:rsidRPr="001578F0">
        <w:rPr>
          <w:b/>
        </w:rPr>
        <w:t>Theor</w:t>
      </w:r>
      <w:r w:rsidR="00DD4031" w:rsidRPr="001578F0">
        <w:rPr>
          <w:b/>
        </w:rPr>
        <w:t>ies</w:t>
      </w:r>
      <w:r w:rsidRPr="001578F0">
        <w:rPr>
          <w:b/>
        </w:rPr>
        <w:t xml:space="preserve"> </w:t>
      </w:r>
      <w:r w:rsidR="005048B0" w:rsidRPr="001578F0">
        <w:rPr>
          <w:b/>
        </w:rPr>
        <w:t xml:space="preserve">of </w:t>
      </w:r>
      <w:r w:rsidR="00DD4031" w:rsidRPr="001578F0">
        <w:rPr>
          <w:b/>
        </w:rPr>
        <w:t>P</w:t>
      </w:r>
      <w:r w:rsidRPr="001578F0">
        <w:rPr>
          <w:b/>
        </w:rPr>
        <w:t xml:space="preserve">ro-environmental </w:t>
      </w:r>
      <w:r w:rsidR="00DD4031" w:rsidRPr="001578F0">
        <w:rPr>
          <w:b/>
        </w:rPr>
        <w:t>B</w:t>
      </w:r>
      <w:r w:rsidR="005048B0" w:rsidRPr="001578F0">
        <w:rPr>
          <w:b/>
        </w:rPr>
        <w:t>ehavior</w:t>
      </w:r>
    </w:p>
    <w:p w14:paraId="2B4C2FFD" w14:textId="6C6FAD9E" w:rsidR="00BD6F52" w:rsidRPr="001578F0" w:rsidRDefault="005048B0" w:rsidP="00D707DF">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As has been </w:t>
      </w:r>
      <w:r w:rsidR="000138A8" w:rsidRPr="001578F0">
        <w:rPr>
          <w:rFonts w:ascii="Times New Roman" w:hAnsi="Times New Roman" w:cs="Times New Roman"/>
          <w:sz w:val="24"/>
          <w:szCs w:val="24"/>
        </w:rPr>
        <w:t>shown in this review</w:t>
      </w:r>
      <w:r w:rsidRPr="001578F0">
        <w:rPr>
          <w:rFonts w:ascii="Times New Roman" w:hAnsi="Times New Roman" w:cs="Times New Roman"/>
          <w:sz w:val="24"/>
          <w:szCs w:val="24"/>
        </w:rPr>
        <w:t xml:space="preserve">, </w:t>
      </w:r>
      <w:r w:rsidR="00E23B07" w:rsidRPr="001578F0">
        <w:rPr>
          <w:rFonts w:ascii="Times New Roman" w:hAnsi="Times New Roman" w:cs="Times New Roman"/>
          <w:sz w:val="24"/>
          <w:szCs w:val="24"/>
        </w:rPr>
        <w:t xml:space="preserve">attempting to create a </w:t>
      </w:r>
      <w:r w:rsidRPr="001578F0">
        <w:rPr>
          <w:rFonts w:ascii="Times New Roman" w:hAnsi="Times New Roman" w:cs="Times New Roman"/>
          <w:sz w:val="24"/>
          <w:szCs w:val="24"/>
        </w:rPr>
        <w:t>predict</w:t>
      </w:r>
      <w:r w:rsidR="00E23B07" w:rsidRPr="001578F0">
        <w:rPr>
          <w:rFonts w:ascii="Times New Roman" w:hAnsi="Times New Roman" w:cs="Times New Roman"/>
          <w:sz w:val="24"/>
          <w:szCs w:val="24"/>
        </w:rPr>
        <w:t>ion model for</w:t>
      </w:r>
      <w:r w:rsidRPr="001578F0">
        <w:rPr>
          <w:rFonts w:ascii="Times New Roman" w:hAnsi="Times New Roman" w:cs="Times New Roman"/>
          <w:sz w:val="24"/>
          <w:szCs w:val="24"/>
        </w:rPr>
        <w:t xml:space="preserve"> responsible environmental behavior is not a simple process.  </w:t>
      </w:r>
      <w:r w:rsidR="00A72398" w:rsidRPr="001578F0">
        <w:rPr>
          <w:rFonts w:ascii="Times New Roman" w:hAnsi="Times New Roman" w:cs="Times New Roman"/>
          <w:sz w:val="24"/>
          <w:szCs w:val="24"/>
        </w:rPr>
        <w:t xml:space="preserve">Several </w:t>
      </w:r>
      <w:r w:rsidRPr="001578F0">
        <w:rPr>
          <w:rFonts w:ascii="Times New Roman" w:hAnsi="Times New Roman" w:cs="Times New Roman"/>
          <w:sz w:val="24"/>
          <w:szCs w:val="24"/>
        </w:rPr>
        <w:t>meta-analys</w:t>
      </w:r>
      <w:r w:rsidR="00A72398" w:rsidRPr="001578F0">
        <w:rPr>
          <w:rFonts w:ascii="Times New Roman" w:hAnsi="Times New Roman" w:cs="Times New Roman"/>
          <w:sz w:val="24"/>
          <w:szCs w:val="24"/>
        </w:rPr>
        <w:t>es</w:t>
      </w:r>
      <w:r w:rsidRPr="001578F0">
        <w:rPr>
          <w:rFonts w:ascii="Times New Roman" w:hAnsi="Times New Roman" w:cs="Times New Roman"/>
          <w:sz w:val="24"/>
          <w:szCs w:val="24"/>
        </w:rPr>
        <w:t xml:space="preserve"> of environmental behavior research </w:t>
      </w:r>
      <w:r w:rsidR="00A72398" w:rsidRPr="001578F0">
        <w:rPr>
          <w:rFonts w:ascii="Times New Roman" w:hAnsi="Times New Roman" w:cs="Times New Roman"/>
          <w:sz w:val="24"/>
          <w:szCs w:val="24"/>
        </w:rPr>
        <w:t xml:space="preserve">have </w:t>
      </w:r>
      <w:r w:rsidRPr="001578F0">
        <w:rPr>
          <w:rFonts w:ascii="Times New Roman" w:hAnsi="Times New Roman" w:cs="Times New Roman"/>
          <w:sz w:val="24"/>
          <w:szCs w:val="24"/>
        </w:rPr>
        <w:t xml:space="preserve">attempted to determine which variables appear to be most influential in motivating individuals to take responsible environmental action, and </w:t>
      </w:r>
      <w:r w:rsidR="00A72398" w:rsidRPr="001578F0">
        <w:rPr>
          <w:rFonts w:ascii="Times New Roman" w:hAnsi="Times New Roman" w:cs="Times New Roman"/>
          <w:sz w:val="24"/>
          <w:szCs w:val="24"/>
        </w:rPr>
        <w:t xml:space="preserve">have been effective only in </w:t>
      </w:r>
      <w:r w:rsidRPr="001578F0">
        <w:rPr>
          <w:rFonts w:ascii="Times New Roman" w:hAnsi="Times New Roman" w:cs="Times New Roman"/>
          <w:sz w:val="24"/>
          <w:szCs w:val="24"/>
        </w:rPr>
        <w:t>determin</w:t>
      </w:r>
      <w:r w:rsidR="00A72398" w:rsidRPr="001578F0">
        <w:rPr>
          <w:rFonts w:ascii="Times New Roman" w:hAnsi="Times New Roman" w:cs="Times New Roman"/>
          <w:sz w:val="24"/>
          <w:szCs w:val="24"/>
        </w:rPr>
        <w:t xml:space="preserve">ing </w:t>
      </w:r>
      <w:r w:rsidRPr="001578F0">
        <w:rPr>
          <w:rFonts w:ascii="Times New Roman" w:hAnsi="Times New Roman" w:cs="Times New Roman"/>
          <w:sz w:val="24"/>
          <w:szCs w:val="24"/>
        </w:rPr>
        <w:t xml:space="preserve">variables </w:t>
      </w:r>
      <w:r w:rsidR="00A72398" w:rsidRPr="001578F0">
        <w:rPr>
          <w:rFonts w:ascii="Times New Roman" w:hAnsi="Times New Roman" w:cs="Times New Roman"/>
          <w:sz w:val="24"/>
          <w:szCs w:val="24"/>
        </w:rPr>
        <w:t xml:space="preserve">known </w:t>
      </w:r>
      <w:r w:rsidRPr="001578F0">
        <w:rPr>
          <w:rFonts w:ascii="Times New Roman" w:hAnsi="Times New Roman" w:cs="Times New Roman"/>
          <w:sz w:val="24"/>
          <w:szCs w:val="24"/>
        </w:rPr>
        <w:t xml:space="preserve">to be </w:t>
      </w:r>
      <w:r w:rsidRPr="001578F0">
        <w:rPr>
          <w:rFonts w:ascii="Times New Roman" w:hAnsi="Times New Roman" w:cs="Times New Roman"/>
          <w:i/>
          <w:sz w:val="24"/>
          <w:szCs w:val="24"/>
        </w:rPr>
        <w:t>associated</w:t>
      </w:r>
      <w:r w:rsidRPr="001578F0">
        <w:rPr>
          <w:rFonts w:ascii="Times New Roman" w:hAnsi="Times New Roman" w:cs="Times New Roman"/>
          <w:sz w:val="24"/>
          <w:szCs w:val="24"/>
        </w:rPr>
        <w:t xml:space="preserve"> with responsible environmental behavior</w:t>
      </w:r>
      <w:r w:rsidR="00A72398" w:rsidRPr="001578F0">
        <w:rPr>
          <w:rFonts w:ascii="Times New Roman" w:hAnsi="Times New Roman" w:cs="Times New Roman"/>
          <w:sz w:val="24"/>
          <w:szCs w:val="24"/>
        </w:rPr>
        <w:t>.  A selection of these variables includes</w:t>
      </w:r>
      <w:r w:rsidRPr="001578F0">
        <w:rPr>
          <w:rFonts w:ascii="Times New Roman" w:hAnsi="Times New Roman" w:cs="Times New Roman"/>
          <w:sz w:val="24"/>
          <w:szCs w:val="24"/>
        </w:rPr>
        <w:t>: knowledge of issues, knowledge of action strategies, locus of control, attitudes, verbal commitment</w:t>
      </w:r>
      <w:r w:rsidR="00A72398" w:rsidRPr="001578F0">
        <w:rPr>
          <w:rFonts w:ascii="Times New Roman" w:hAnsi="Times New Roman" w:cs="Times New Roman"/>
          <w:sz w:val="24"/>
          <w:szCs w:val="24"/>
        </w:rPr>
        <w:t xml:space="preserve">, </w:t>
      </w:r>
      <w:r w:rsidRPr="001578F0">
        <w:rPr>
          <w:rFonts w:ascii="Times New Roman" w:hAnsi="Times New Roman" w:cs="Times New Roman"/>
          <w:sz w:val="24"/>
          <w:szCs w:val="24"/>
        </w:rPr>
        <w:t>individual sense of responsibility</w:t>
      </w:r>
      <w:r w:rsidR="00A72398" w:rsidRPr="001578F0">
        <w:rPr>
          <w:rFonts w:ascii="Times New Roman" w:hAnsi="Times New Roman" w:cs="Times New Roman"/>
          <w:sz w:val="24"/>
          <w:szCs w:val="24"/>
        </w:rPr>
        <w:t xml:space="preserve"> and perceived threats to personal health (Hines</w:t>
      </w:r>
      <w:r w:rsidR="001068C4" w:rsidRPr="001578F0">
        <w:rPr>
          <w:rFonts w:ascii="Times New Roman" w:hAnsi="Times New Roman" w:cs="Times New Roman"/>
          <w:sz w:val="24"/>
          <w:szCs w:val="24"/>
        </w:rPr>
        <w:t xml:space="preserve"> </w:t>
      </w:r>
      <w:r w:rsidR="001068C4" w:rsidRPr="001578F0">
        <w:rPr>
          <w:rFonts w:ascii="Times New Roman" w:hAnsi="Times New Roman" w:cs="Times New Roman"/>
          <w:i/>
          <w:sz w:val="24"/>
          <w:szCs w:val="24"/>
        </w:rPr>
        <w:t>et al</w:t>
      </w:r>
      <w:r w:rsidR="001068C4" w:rsidRPr="001578F0">
        <w:rPr>
          <w:rFonts w:ascii="Times New Roman" w:hAnsi="Times New Roman" w:cs="Times New Roman"/>
          <w:sz w:val="24"/>
          <w:szCs w:val="24"/>
        </w:rPr>
        <w:t>, 198</w:t>
      </w:r>
      <w:r w:rsidR="00A72398" w:rsidRPr="001578F0">
        <w:rPr>
          <w:rFonts w:ascii="Times New Roman" w:hAnsi="Times New Roman" w:cs="Times New Roman"/>
          <w:sz w:val="24"/>
          <w:szCs w:val="24"/>
        </w:rPr>
        <w:t xml:space="preserve">7; </w:t>
      </w:r>
      <w:proofErr w:type="spellStart"/>
      <w:r w:rsidR="00A72398" w:rsidRPr="001578F0">
        <w:rPr>
          <w:rFonts w:ascii="Times New Roman" w:hAnsi="Times New Roman" w:cs="Times New Roman"/>
          <w:sz w:val="24"/>
          <w:szCs w:val="24"/>
        </w:rPr>
        <w:t>Fransson</w:t>
      </w:r>
      <w:proofErr w:type="spellEnd"/>
      <w:r w:rsidR="00A72398" w:rsidRPr="001578F0">
        <w:rPr>
          <w:rFonts w:ascii="Times New Roman" w:hAnsi="Times New Roman" w:cs="Times New Roman"/>
          <w:sz w:val="24"/>
          <w:szCs w:val="24"/>
        </w:rPr>
        <w:t xml:space="preserve"> and </w:t>
      </w:r>
      <w:proofErr w:type="spellStart"/>
      <w:r w:rsidR="00A72398" w:rsidRPr="001578F0">
        <w:rPr>
          <w:rFonts w:ascii="Times New Roman" w:hAnsi="Times New Roman" w:cs="Times New Roman"/>
          <w:sz w:val="24"/>
          <w:szCs w:val="24"/>
        </w:rPr>
        <w:t>Garling</w:t>
      </w:r>
      <w:proofErr w:type="spellEnd"/>
      <w:r w:rsidR="00A72398" w:rsidRPr="001578F0">
        <w:rPr>
          <w:rFonts w:ascii="Times New Roman" w:hAnsi="Times New Roman" w:cs="Times New Roman"/>
          <w:sz w:val="24"/>
          <w:szCs w:val="24"/>
        </w:rPr>
        <w:t xml:space="preserve">, 1999).  </w:t>
      </w:r>
      <w:r w:rsidRPr="001578F0">
        <w:rPr>
          <w:rFonts w:ascii="Times New Roman" w:hAnsi="Times New Roman" w:cs="Times New Roman"/>
          <w:sz w:val="24"/>
          <w:szCs w:val="24"/>
        </w:rPr>
        <w:t xml:space="preserve">While </w:t>
      </w:r>
      <w:r w:rsidR="000138A8" w:rsidRPr="001578F0">
        <w:rPr>
          <w:rFonts w:ascii="Times New Roman" w:hAnsi="Times New Roman" w:cs="Times New Roman"/>
          <w:sz w:val="24"/>
          <w:szCs w:val="24"/>
        </w:rPr>
        <w:t xml:space="preserve">each of </w:t>
      </w:r>
      <w:r w:rsidRPr="001578F0">
        <w:rPr>
          <w:rFonts w:ascii="Times New Roman" w:hAnsi="Times New Roman" w:cs="Times New Roman"/>
          <w:sz w:val="24"/>
          <w:szCs w:val="24"/>
        </w:rPr>
        <w:t xml:space="preserve">these variables were </w:t>
      </w:r>
      <w:r w:rsidR="00A72398" w:rsidRPr="001578F0">
        <w:rPr>
          <w:rFonts w:ascii="Times New Roman" w:hAnsi="Times New Roman" w:cs="Times New Roman"/>
          <w:sz w:val="24"/>
          <w:szCs w:val="24"/>
        </w:rPr>
        <w:t xml:space="preserve">identified in </w:t>
      </w:r>
      <w:r w:rsidRPr="001578F0">
        <w:rPr>
          <w:rFonts w:ascii="Times New Roman" w:hAnsi="Times New Roman" w:cs="Times New Roman"/>
          <w:sz w:val="24"/>
          <w:szCs w:val="24"/>
        </w:rPr>
        <w:t>attempt</w:t>
      </w:r>
      <w:r w:rsidR="00A72398" w:rsidRPr="001578F0">
        <w:rPr>
          <w:rFonts w:ascii="Times New Roman" w:hAnsi="Times New Roman" w:cs="Times New Roman"/>
          <w:sz w:val="24"/>
          <w:szCs w:val="24"/>
        </w:rPr>
        <w:t>s</w:t>
      </w:r>
      <w:r w:rsidR="000138A8" w:rsidRPr="001578F0">
        <w:rPr>
          <w:rFonts w:ascii="Times New Roman" w:hAnsi="Times New Roman" w:cs="Times New Roman"/>
          <w:sz w:val="24"/>
          <w:szCs w:val="24"/>
        </w:rPr>
        <w:t xml:space="preserve"> to formulate a reliable </w:t>
      </w:r>
      <w:r w:rsidRPr="001578F0">
        <w:rPr>
          <w:rFonts w:ascii="Times New Roman" w:hAnsi="Times New Roman" w:cs="Times New Roman"/>
          <w:sz w:val="24"/>
          <w:szCs w:val="24"/>
        </w:rPr>
        <w:t>environmental b</w:t>
      </w:r>
      <w:r w:rsidR="00A72398" w:rsidRPr="001578F0">
        <w:rPr>
          <w:rFonts w:ascii="Times New Roman" w:hAnsi="Times New Roman" w:cs="Times New Roman"/>
          <w:sz w:val="24"/>
          <w:szCs w:val="24"/>
        </w:rPr>
        <w:t xml:space="preserve">ehavior model, the researchers </w:t>
      </w:r>
      <w:r w:rsidRPr="001578F0">
        <w:rPr>
          <w:rFonts w:ascii="Times New Roman" w:hAnsi="Times New Roman" w:cs="Times New Roman"/>
          <w:sz w:val="24"/>
          <w:szCs w:val="24"/>
        </w:rPr>
        <w:t xml:space="preserve">ultimately concluded that none of the variables are likely to operate without interacting with others, and </w:t>
      </w:r>
      <w:r w:rsidR="00380A59" w:rsidRPr="001578F0">
        <w:rPr>
          <w:rFonts w:ascii="Times New Roman" w:hAnsi="Times New Roman" w:cs="Times New Roman"/>
          <w:sz w:val="24"/>
          <w:szCs w:val="24"/>
        </w:rPr>
        <w:t>unfortunately the</w:t>
      </w:r>
      <w:r w:rsidRPr="001578F0">
        <w:rPr>
          <w:rFonts w:ascii="Times New Roman" w:hAnsi="Times New Roman" w:cs="Times New Roman"/>
          <w:sz w:val="24"/>
          <w:szCs w:val="24"/>
        </w:rPr>
        <w:t xml:space="preserve"> majority of the studies </w:t>
      </w:r>
      <w:r w:rsidR="0037447D" w:rsidRPr="001578F0">
        <w:rPr>
          <w:rFonts w:ascii="Times New Roman" w:hAnsi="Times New Roman" w:cs="Times New Roman"/>
          <w:sz w:val="24"/>
          <w:szCs w:val="24"/>
        </w:rPr>
        <w:t xml:space="preserve">which were </w:t>
      </w:r>
      <w:r w:rsidR="00380A59" w:rsidRPr="001578F0">
        <w:rPr>
          <w:rFonts w:ascii="Times New Roman" w:hAnsi="Times New Roman" w:cs="Times New Roman"/>
          <w:sz w:val="24"/>
          <w:szCs w:val="24"/>
        </w:rPr>
        <w:t xml:space="preserve">analyzed </w:t>
      </w:r>
      <w:r w:rsidRPr="001578F0">
        <w:rPr>
          <w:rFonts w:ascii="Times New Roman" w:hAnsi="Times New Roman" w:cs="Times New Roman"/>
          <w:sz w:val="24"/>
          <w:szCs w:val="24"/>
        </w:rPr>
        <w:t>failed to measure interactions among the</w:t>
      </w:r>
      <w:r w:rsidR="0037447D" w:rsidRPr="001578F0">
        <w:rPr>
          <w:rFonts w:ascii="Times New Roman" w:hAnsi="Times New Roman" w:cs="Times New Roman"/>
          <w:sz w:val="24"/>
          <w:szCs w:val="24"/>
        </w:rPr>
        <w:t>se</w:t>
      </w:r>
      <w:r w:rsidRPr="001578F0">
        <w:rPr>
          <w:rFonts w:ascii="Times New Roman" w:hAnsi="Times New Roman" w:cs="Times New Roman"/>
          <w:sz w:val="24"/>
          <w:szCs w:val="24"/>
        </w:rPr>
        <w:t xml:space="preserve"> </w:t>
      </w:r>
      <w:r w:rsidR="0037447D" w:rsidRPr="001578F0">
        <w:rPr>
          <w:rFonts w:ascii="Times New Roman" w:hAnsi="Times New Roman" w:cs="Times New Roman"/>
          <w:sz w:val="24"/>
          <w:szCs w:val="24"/>
        </w:rPr>
        <w:t>variables.</w:t>
      </w:r>
      <w:r w:rsidR="000138A8" w:rsidRPr="001578F0">
        <w:rPr>
          <w:rFonts w:ascii="Times New Roman" w:hAnsi="Times New Roman" w:cs="Times New Roman"/>
          <w:sz w:val="24"/>
          <w:szCs w:val="24"/>
        </w:rPr>
        <w:t xml:space="preserve">  I see an opportunity for future research, dedicated specifically to investigating interactions between significant variables and factors, to increase </w:t>
      </w:r>
      <w:r w:rsidR="00837B06" w:rsidRPr="001578F0">
        <w:rPr>
          <w:rFonts w:ascii="Times New Roman" w:hAnsi="Times New Roman" w:cs="Times New Roman"/>
          <w:sz w:val="24"/>
          <w:szCs w:val="24"/>
        </w:rPr>
        <w:t xml:space="preserve">our </w:t>
      </w:r>
      <w:r w:rsidR="000138A8" w:rsidRPr="001578F0">
        <w:rPr>
          <w:rFonts w:ascii="Times New Roman" w:hAnsi="Times New Roman" w:cs="Times New Roman"/>
          <w:sz w:val="24"/>
          <w:szCs w:val="24"/>
        </w:rPr>
        <w:t xml:space="preserve">understanding of the value-action gap. </w:t>
      </w:r>
    </w:p>
    <w:p w14:paraId="235DB317" w14:textId="7DC4CB18" w:rsidR="00837B06" w:rsidRPr="001578F0" w:rsidRDefault="00D20839" w:rsidP="00837B06">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More </w:t>
      </w:r>
      <w:r w:rsidR="00943084" w:rsidRPr="001578F0">
        <w:rPr>
          <w:rFonts w:ascii="Times New Roman" w:hAnsi="Times New Roman" w:cs="Times New Roman"/>
          <w:sz w:val="24"/>
          <w:szCs w:val="24"/>
        </w:rPr>
        <w:t xml:space="preserve">recent </w:t>
      </w:r>
      <w:r w:rsidR="0037447D" w:rsidRPr="001578F0">
        <w:rPr>
          <w:rFonts w:ascii="Times New Roman" w:hAnsi="Times New Roman" w:cs="Times New Roman"/>
          <w:sz w:val="24"/>
          <w:szCs w:val="24"/>
        </w:rPr>
        <w:t>research</w:t>
      </w:r>
      <w:r w:rsidRPr="001578F0">
        <w:rPr>
          <w:rFonts w:ascii="Times New Roman" w:hAnsi="Times New Roman" w:cs="Times New Roman"/>
          <w:sz w:val="24"/>
          <w:szCs w:val="24"/>
        </w:rPr>
        <w:t xml:space="preserve"> by </w:t>
      </w:r>
      <w:proofErr w:type="spellStart"/>
      <w:r w:rsidRPr="001578F0">
        <w:rPr>
          <w:rFonts w:ascii="Times New Roman" w:hAnsi="Times New Roman" w:cs="Times New Roman"/>
          <w:sz w:val="24"/>
          <w:szCs w:val="24"/>
        </w:rPr>
        <w:t>Steg</w:t>
      </w:r>
      <w:proofErr w:type="spellEnd"/>
      <w:r w:rsidRPr="001578F0">
        <w:rPr>
          <w:rFonts w:ascii="Times New Roman" w:hAnsi="Times New Roman" w:cs="Times New Roman"/>
          <w:sz w:val="24"/>
          <w:szCs w:val="24"/>
        </w:rPr>
        <w:t xml:space="preserve"> and </w:t>
      </w:r>
      <w:proofErr w:type="spellStart"/>
      <w:r w:rsidRPr="001578F0">
        <w:rPr>
          <w:rFonts w:ascii="Times New Roman" w:hAnsi="Times New Roman" w:cs="Times New Roman"/>
          <w:sz w:val="24"/>
          <w:szCs w:val="24"/>
        </w:rPr>
        <w:t>Vlek</w:t>
      </w:r>
      <w:proofErr w:type="spellEnd"/>
      <w:r w:rsidRPr="001578F0">
        <w:rPr>
          <w:rFonts w:ascii="Times New Roman" w:hAnsi="Times New Roman" w:cs="Times New Roman"/>
          <w:sz w:val="24"/>
          <w:szCs w:val="24"/>
        </w:rPr>
        <w:t xml:space="preserve"> </w:t>
      </w:r>
      <w:r w:rsidR="00837B06" w:rsidRPr="001578F0">
        <w:rPr>
          <w:rFonts w:ascii="Times New Roman" w:hAnsi="Times New Roman" w:cs="Times New Roman"/>
          <w:sz w:val="24"/>
          <w:szCs w:val="24"/>
        </w:rPr>
        <w:t xml:space="preserve">(2009) </w:t>
      </w:r>
      <w:r w:rsidR="00943084" w:rsidRPr="001578F0">
        <w:rPr>
          <w:rFonts w:ascii="Times New Roman" w:hAnsi="Times New Roman" w:cs="Times New Roman"/>
          <w:sz w:val="24"/>
          <w:szCs w:val="24"/>
        </w:rPr>
        <w:t>proposed an Integrated Framework for Encouraging Pro-Environmental Behavior (IFEP)</w:t>
      </w:r>
      <w:r w:rsidR="006E6627" w:rsidRPr="001578F0">
        <w:rPr>
          <w:rFonts w:ascii="Times New Roman" w:hAnsi="Times New Roman" w:cs="Times New Roman"/>
          <w:sz w:val="24"/>
          <w:szCs w:val="24"/>
        </w:rPr>
        <w:t xml:space="preserve"> </w:t>
      </w:r>
      <w:r w:rsidR="00943084" w:rsidRPr="001578F0">
        <w:rPr>
          <w:rFonts w:ascii="Times New Roman" w:hAnsi="Times New Roman" w:cs="Times New Roman"/>
          <w:sz w:val="24"/>
          <w:szCs w:val="24"/>
        </w:rPr>
        <w:t xml:space="preserve">which </w:t>
      </w:r>
      <w:r w:rsidR="0037447D" w:rsidRPr="001578F0">
        <w:rPr>
          <w:rFonts w:ascii="Times New Roman" w:hAnsi="Times New Roman" w:cs="Times New Roman"/>
          <w:sz w:val="24"/>
          <w:szCs w:val="24"/>
        </w:rPr>
        <w:t>reflects</w:t>
      </w:r>
      <w:r w:rsidR="00943084" w:rsidRPr="001578F0">
        <w:rPr>
          <w:rFonts w:ascii="Times New Roman" w:hAnsi="Times New Roman" w:cs="Times New Roman"/>
          <w:sz w:val="24"/>
          <w:szCs w:val="24"/>
        </w:rPr>
        <w:t xml:space="preserve"> </w:t>
      </w:r>
      <w:r w:rsidRPr="001578F0">
        <w:rPr>
          <w:rFonts w:ascii="Times New Roman" w:hAnsi="Times New Roman" w:cs="Times New Roman"/>
          <w:sz w:val="24"/>
          <w:szCs w:val="24"/>
        </w:rPr>
        <w:t xml:space="preserve">the broad range of </w:t>
      </w:r>
      <w:r w:rsidR="00943084" w:rsidRPr="001578F0">
        <w:rPr>
          <w:rFonts w:ascii="Times New Roman" w:hAnsi="Times New Roman" w:cs="Times New Roman"/>
          <w:sz w:val="24"/>
          <w:szCs w:val="24"/>
        </w:rPr>
        <w:t xml:space="preserve">motivations, </w:t>
      </w:r>
      <w:r w:rsidR="00943084" w:rsidRPr="001578F0">
        <w:rPr>
          <w:rFonts w:ascii="Times New Roman" w:hAnsi="Times New Roman" w:cs="Times New Roman"/>
          <w:sz w:val="24"/>
          <w:szCs w:val="24"/>
        </w:rPr>
        <w:lastRenderedPageBreak/>
        <w:t>situational factors</w:t>
      </w:r>
      <w:r w:rsidRPr="001578F0">
        <w:rPr>
          <w:rFonts w:ascii="Times New Roman" w:hAnsi="Times New Roman" w:cs="Times New Roman"/>
          <w:sz w:val="24"/>
          <w:szCs w:val="24"/>
        </w:rPr>
        <w:t xml:space="preserve"> and normative goals which predict pro-environmental behavior.  Th</w:t>
      </w:r>
      <w:r w:rsidR="00837B06" w:rsidRPr="001578F0">
        <w:rPr>
          <w:rFonts w:ascii="Times New Roman" w:hAnsi="Times New Roman" w:cs="Times New Roman"/>
          <w:sz w:val="24"/>
          <w:szCs w:val="24"/>
        </w:rPr>
        <w:t>is</w:t>
      </w:r>
      <w:r w:rsidRPr="001578F0">
        <w:rPr>
          <w:rFonts w:ascii="Times New Roman" w:hAnsi="Times New Roman" w:cs="Times New Roman"/>
          <w:sz w:val="24"/>
          <w:szCs w:val="24"/>
        </w:rPr>
        <w:t xml:space="preserve"> framework emphasized a need to strengthen normative goals related to pro-environmental behavior by activating and supporting biospheric values around individuals, as well as investigating the overlap of hedonic and gain goals with pro-environmental behavior. (</w:t>
      </w:r>
      <w:proofErr w:type="spellStart"/>
      <w:r w:rsidRPr="001578F0">
        <w:rPr>
          <w:rFonts w:ascii="Times New Roman" w:hAnsi="Times New Roman" w:cs="Times New Roman"/>
          <w:sz w:val="24"/>
          <w:szCs w:val="24"/>
        </w:rPr>
        <w:t>Steg</w:t>
      </w:r>
      <w:proofErr w:type="spellEnd"/>
      <w:r w:rsidRPr="001578F0">
        <w:rPr>
          <w:rFonts w:ascii="Times New Roman" w:hAnsi="Times New Roman" w:cs="Times New Roman"/>
          <w:sz w:val="24"/>
          <w:szCs w:val="24"/>
        </w:rPr>
        <w:t xml:space="preserve"> </w:t>
      </w:r>
      <w:r w:rsidR="00837B06" w:rsidRPr="001578F0">
        <w:rPr>
          <w:rFonts w:ascii="Times New Roman" w:hAnsi="Times New Roman" w:cs="Times New Roman"/>
          <w:sz w:val="24"/>
          <w:szCs w:val="24"/>
        </w:rPr>
        <w:t>&amp;</w:t>
      </w:r>
      <w:r w:rsidRPr="001578F0">
        <w:rPr>
          <w:rFonts w:ascii="Times New Roman" w:hAnsi="Times New Roman" w:cs="Times New Roman"/>
          <w:sz w:val="24"/>
          <w:szCs w:val="24"/>
        </w:rPr>
        <w:t xml:space="preserve"> </w:t>
      </w:r>
      <w:proofErr w:type="spellStart"/>
      <w:r w:rsidRPr="001578F0">
        <w:rPr>
          <w:rFonts w:ascii="Times New Roman" w:hAnsi="Times New Roman" w:cs="Times New Roman"/>
          <w:sz w:val="24"/>
          <w:szCs w:val="24"/>
        </w:rPr>
        <w:t>Vlek</w:t>
      </w:r>
      <w:proofErr w:type="spellEnd"/>
      <w:r w:rsidRPr="001578F0">
        <w:rPr>
          <w:rFonts w:ascii="Times New Roman" w:hAnsi="Times New Roman" w:cs="Times New Roman"/>
          <w:sz w:val="24"/>
          <w:szCs w:val="24"/>
        </w:rPr>
        <w:t xml:space="preserve">, 2009; </w:t>
      </w:r>
      <w:proofErr w:type="spellStart"/>
      <w:r w:rsidRPr="001578F0">
        <w:rPr>
          <w:rFonts w:ascii="Times New Roman" w:hAnsi="Times New Roman" w:cs="Times New Roman"/>
          <w:sz w:val="24"/>
          <w:szCs w:val="24"/>
        </w:rPr>
        <w:t>Steg</w:t>
      </w:r>
      <w:proofErr w:type="spellEnd"/>
      <w:r w:rsidRPr="001578F0">
        <w:rPr>
          <w:rFonts w:ascii="Times New Roman" w:hAnsi="Times New Roman" w:cs="Times New Roman"/>
          <w:sz w:val="24"/>
          <w:szCs w:val="24"/>
        </w:rPr>
        <w:t xml:space="preserve"> </w:t>
      </w:r>
      <w:r w:rsidR="00837B06" w:rsidRPr="001578F0">
        <w:rPr>
          <w:rFonts w:ascii="Times New Roman" w:hAnsi="Times New Roman" w:cs="Times New Roman"/>
          <w:sz w:val="24"/>
          <w:szCs w:val="24"/>
        </w:rPr>
        <w:t>&amp;</w:t>
      </w:r>
      <w:r w:rsidRPr="001578F0">
        <w:rPr>
          <w:rFonts w:ascii="Times New Roman" w:hAnsi="Times New Roman" w:cs="Times New Roman"/>
          <w:sz w:val="24"/>
          <w:szCs w:val="24"/>
        </w:rPr>
        <w:t xml:space="preserve"> </w:t>
      </w:r>
      <w:proofErr w:type="spellStart"/>
      <w:r w:rsidRPr="001578F0">
        <w:rPr>
          <w:rFonts w:ascii="Times New Roman" w:hAnsi="Times New Roman" w:cs="Times New Roman"/>
          <w:sz w:val="24"/>
          <w:szCs w:val="24"/>
        </w:rPr>
        <w:t>Vlek</w:t>
      </w:r>
      <w:proofErr w:type="spellEnd"/>
      <w:r w:rsidRPr="001578F0">
        <w:rPr>
          <w:rFonts w:ascii="Times New Roman" w:hAnsi="Times New Roman" w:cs="Times New Roman"/>
          <w:sz w:val="24"/>
          <w:szCs w:val="24"/>
        </w:rPr>
        <w:t xml:space="preserve">, 2014).  </w:t>
      </w:r>
      <w:r w:rsidR="00837B06" w:rsidRPr="001578F0">
        <w:rPr>
          <w:rFonts w:ascii="Times New Roman" w:hAnsi="Times New Roman" w:cs="Times New Roman"/>
          <w:sz w:val="24"/>
          <w:szCs w:val="24"/>
        </w:rPr>
        <w:t xml:space="preserve">These authors </w:t>
      </w:r>
      <w:r w:rsidR="002E3EB2" w:rsidRPr="001578F0">
        <w:rPr>
          <w:rFonts w:ascii="Times New Roman" w:hAnsi="Times New Roman" w:cs="Times New Roman"/>
          <w:sz w:val="24"/>
          <w:szCs w:val="24"/>
        </w:rPr>
        <w:t>suggest</w:t>
      </w:r>
      <w:r w:rsidR="00837B06" w:rsidRPr="001578F0">
        <w:rPr>
          <w:rFonts w:ascii="Times New Roman" w:hAnsi="Times New Roman" w:cs="Times New Roman"/>
          <w:sz w:val="24"/>
          <w:szCs w:val="24"/>
        </w:rPr>
        <w:t xml:space="preserve"> that</w:t>
      </w:r>
      <w:r w:rsidR="002E3EB2" w:rsidRPr="001578F0">
        <w:rPr>
          <w:rFonts w:ascii="Times New Roman" w:hAnsi="Times New Roman" w:cs="Times New Roman"/>
          <w:sz w:val="24"/>
          <w:szCs w:val="24"/>
        </w:rPr>
        <w:t xml:space="preserve"> future research should be focused on identifying </w:t>
      </w:r>
      <w:r w:rsidR="00837B06" w:rsidRPr="001578F0">
        <w:rPr>
          <w:rFonts w:ascii="Times New Roman" w:hAnsi="Times New Roman" w:cs="Times New Roman"/>
          <w:sz w:val="24"/>
          <w:szCs w:val="24"/>
        </w:rPr>
        <w:t xml:space="preserve">cognitive, motivational and structural factors which threaten environmental </w:t>
      </w:r>
      <w:r w:rsidR="002E3EB2" w:rsidRPr="001578F0">
        <w:rPr>
          <w:rFonts w:ascii="Times New Roman" w:hAnsi="Times New Roman" w:cs="Times New Roman"/>
          <w:sz w:val="24"/>
          <w:szCs w:val="24"/>
        </w:rPr>
        <w:t xml:space="preserve">sustainability.  Once identified, these factors can be addressed directly in an attempt to facilitate the emergence of pro-environmental behaviors.  They also argue </w:t>
      </w:r>
      <w:r w:rsidR="00837B06" w:rsidRPr="001578F0">
        <w:rPr>
          <w:rFonts w:ascii="Times New Roman" w:hAnsi="Times New Roman" w:cs="Times New Roman"/>
          <w:sz w:val="24"/>
          <w:szCs w:val="24"/>
        </w:rPr>
        <w:t xml:space="preserve">that pro-environmental behaviors </w:t>
      </w:r>
      <w:r w:rsidR="002E3EB2" w:rsidRPr="001578F0">
        <w:rPr>
          <w:rFonts w:ascii="Times New Roman" w:hAnsi="Times New Roman" w:cs="Times New Roman"/>
          <w:sz w:val="24"/>
          <w:szCs w:val="24"/>
        </w:rPr>
        <w:t xml:space="preserve">will be more </w:t>
      </w:r>
      <w:r w:rsidR="00837B06" w:rsidRPr="001578F0">
        <w:rPr>
          <w:rFonts w:ascii="Times New Roman" w:hAnsi="Times New Roman" w:cs="Times New Roman"/>
          <w:sz w:val="24"/>
          <w:szCs w:val="24"/>
        </w:rPr>
        <w:t xml:space="preserve">easily </w:t>
      </w:r>
      <w:r w:rsidR="002E3EB2" w:rsidRPr="001578F0">
        <w:rPr>
          <w:rFonts w:ascii="Times New Roman" w:hAnsi="Times New Roman" w:cs="Times New Roman"/>
          <w:sz w:val="24"/>
          <w:szCs w:val="24"/>
        </w:rPr>
        <w:t>adopted when individuals understand them to be</w:t>
      </w:r>
      <w:r w:rsidR="00837B06" w:rsidRPr="001578F0">
        <w:rPr>
          <w:rFonts w:ascii="Times New Roman" w:hAnsi="Times New Roman" w:cs="Times New Roman"/>
          <w:sz w:val="24"/>
          <w:szCs w:val="24"/>
        </w:rPr>
        <w:t xml:space="preserve"> align</w:t>
      </w:r>
      <w:r w:rsidR="002E3EB2" w:rsidRPr="001578F0">
        <w:rPr>
          <w:rFonts w:ascii="Times New Roman" w:hAnsi="Times New Roman" w:cs="Times New Roman"/>
          <w:sz w:val="24"/>
          <w:szCs w:val="24"/>
        </w:rPr>
        <w:t>ed with recogni</w:t>
      </w:r>
      <w:r w:rsidR="00837B06" w:rsidRPr="001578F0">
        <w:rPr>
          <w:rFonts w:ascii="Times New Roman" w:hAnsi="Times New Roman" w:cs="Times New Roman"/>
          <w:sz w:val="24"/>
          <w:szCs w:val="24"/>
        </w:rPr>
        <w:t xml:space="preserve">zed </w:t>
      </w:r>
      <w:r w:rsidR="002E3EB2" w:rsidRPr="001578F0">
        <w:rPr>
          <w:rFonts w:ascii="Times New Roman" w:hAnsi="Times New Roman" w:cs="Times New Roman"/>
          <w:sz w:val="24"/>
          <w:szCs w:val="24"/>
        </w:rPr>
        <w:t>normative considerations</w:t>
      </w:r>
      <w:r w:rsidR="00837B06" w:rsidRPr="001578F0">
        <w:rPr>
          <w:rFonts w:ascii="Times New Roman" w:hAnsi="Times New Roman" w:cs="Times New Roman"/>
          <w:sz w:val="24"/>
          <w:szCs w:val="24"/>
        </w:rPr>
        <w:t xml:space="preserve"> (status, comfort</w:t>
      </w:r>
      <w:r w:rsidR="002E3EB2" w:rsidRPr="001578F0">
        <w:rPr>
          <w:rFonts w:ascii="Times New Roman" w:hAnsi="Times New Roman" w:cs="Times New Roman"/>
          <w:sz w:val="24"/>
          <w:szCs w:val="24"/>
        </w:rPr>
        <w:t>, etc.).</w:t>
      </w:r>
    </w:p>
    <w:p w14:paraId="5B5998B4" w14:textId="7DF3BB3F" w:rsidR="006E6627" w:rsidRPr="001578F0" w:rsidRDefault="00D20839" w:rsidP="00BD6F52">
      <w:pPr>
        <w:spacing w:line="480" w:lineRule="auto"/>
        <w:ind w:firstLine="720"/>
        <w:rPr>
          <w:rFonts w:ascii="Times New Roman" w:hAnsi="Times New Roman"/>
          <w:sz w:val="24"/>
          <w:szCs w:val="24"/>
        </w:rPr>
      </w:pPr>
      <w:r w:rsidRPr="001578F0">
        <w:rPr>
          <w:rFonts w:ascii="Times New Roman" w:hAnsi="Times New Roman" w:cs="Times New Roman"/>
          <w:sz w:val="24"/>
          <w:szCs w:val="24"/>
        </w:rPr>
        <w:t xml:space="preserve">Other attempts to create a coherent theory of pro-environmental behavior have </w:t>
      </w:r>
      <w:r w:rsidR="006A7F8D" w:rsidRPr="001578F0">
        <w:rPr>
          <w:rFonts w:ascii="Times New Roman" w:hAnsi="Times New Roman" w:cs="Times New Roman"/>
          <w:sz w:val="24"/>
          <w:szCs w:val="24"/>
        </w:rPr>
        <w:t xml:space="preserve">taken a different route, and </w:t>
      </w:r>
      <w:r w:rsidRPr="001578F0">
        <w:rPr>
          <w:rFonts w:ascii="Times New Roman" w:hAnsi="Times New Roman" w:cs="Times New Roman"/>
          <w:sz w:val="24"/>
          <w:szCs w:val="24"/>
        </w:rPr>
        <w:t xml:space="preserve">produced conceptual frameworks </w:t>
      </w:r>
      <w:r w:rsidR="006A7F8D" w:rsidRPr="001578F0">
        <w:rPr>
          <w:rFonts w:ascii="Times New Roman" w:hAnsi="Times New Roman" w:cs="Times New Roman"/>
          <w:sz w:val="24"/>
          <w:szCs w:val="24"/>
        </w:rPr>
        <w:t>with the intent to define, classify, cause and change environmentally significant behavior.  Th</w:t>
      </w:r>
      <w:r w:rsidR="00837B06" w:rsidRPr="001578F0">
        <w:rPr>
          <w:rFonts w:ascii="Times New Roman" w:hAnsi="Times New Roman" w:cs="Times New Roman"/>
          <w:sz w:val="24"/>
          <w:szCs w:val="24"/>
        </w:rPr>
        <w:t xml:space="preserve">e hope is that these frameworks </w:t>
      </w:r>
      <w:r w:rsidR="006A7F8D" w:rsidRPr="001578F0">
        <w:rPr>
          <w:rFonts w:ascii="Times New Roman" w:hAnsi="Times New Roman" w:cs="Times New Roman"/>
          <w:sz w:val="24"/>
          <w:szCs w:val="24"/>
        </w:rPr>
        <w:t xml:space="preserve">can then be used to identify and target specific behaviors with the intent of creating a myriad of separate and focused </w:t>
      </w:r>
      <w:r w:rsidR="00837B06" w:rsidRPr="001578F0">
        <w:rPr>
          <w:rFonts w:ascii="Times New Roman" w:hAnsi="Times New Roman" w:cs="Times New Roman"/>
          <w:sz w:val="24"/>
          <w:szCs w:val="24"/>
        </w:rPr>
        <w:t xml:space="preserve">pro-environmental behavior </w:t>
      </w:r>
      <w:r w:rsidR="006A7F8D" w:rsidRPr="001578F0">
        <w:rPr>
          <w:rFonts w:ascii="Times New Roman" w:hAnsi="Times New Roman" w:cs="Times New Roman"/>
          <w:sz w:val="24"/>
          <w:szCs w:val="24"/>
        </w:rPr>
        <w:t xml:space="preserve">theories </w:t>
      </w:r>
      <w:r w:rsidR="00837B06" w:rsidRPr="001578F0">
        <w:rPr>
          <w:rFonts w:ascii="Times New Roman" w:hAnsi="Times New Roman" w:cs="Times New Roman"/>
          <w:sz w:val="24"/>
          <w:szCs w:val="24"/>
        </w:rPr>
        <w:t xml:space="preserve">suitable to </w:t>
      </w:r>
      <w:r w:rsidR="006A7F8D" w:rsidRPr="001578F0">
        <w:rPr>
          <w:rFonts w:ascii="Times New Roman" w:hAnsi="Times New Roman" w:cs="Times New Roman"/>
          <w:sz w:val="24"/>
          <w:szCs w:val="24"/>
        </w:rPr>
        <w:t xml:space="preserve">different </w:t>
      </w:r>
      <w:r w:rsidR="00837B06" w:rsidRPr="001578F0">
        <w:rPr>
          <w:rFonts w:ascii="Times New Roman" w:hAnsi="Times New Roman" w:cs="Times New Roman"/>
          <w:sz w:val="24"/>
          <w:szCs w:val="24"/>
        </w:rPr>
        <w:t xml:space="preserve">specific </w:t>
      </w:r>
      <w:r w:rsidR="006A7F8D" w:rsidRPr="001578F0">
        <w:rPr>
          <w:rFonts w:ascii="Times New Roman" w:hAnsi="Times New Roman" w:cs="Times New Roman"/>
          <w:sz w:val="24"/>
          <w:szCs w:val="24"/>
        </w:rPr>
        <w:t>sit</w:t>
      </w:r>
      <w:r w:rsidR="007236D1" w:rsidRPr="001578F0">
        <w:rPr>
          <w:rFonts w:ascii="Times New Roman" w:hAnsi="Times New Roman" w:cs="Times New Roman"/>
          <w:sz w:val="24"/>
          <w:szCs w:val="24"/>
        </w:rPr>
        <w:t>uations (Stern, 2000).  The strength of any p</w:t>
      </w:r>
      <w:r w:rsidR="00837B06" w:rsidRPr="001578F0">
        <w:rPr>
          <w:rFonts w:ascii="Times New Roman" w:hAnsi="Times New Roman" w:cs="Times New Roman"/>
          <w:sz w:val="24"/>
          <w:szCs w:val="24"/>
        </w:rPr>
        <w:t xml:space="preserve">ro-environmental </w:t>
      </w:r>
      <w:r w:rsidR="007236D1" w:rsidRPr="001578F0">
        <w:rPr>
          <w:rFonts w:ascii="Times New Roman" w:hAnsi="Times New Roman" w:cs="Times New Roman"/>
          <w:sz w:val="24"/>
          <w:szCs w:val="24"/>
        </w:rPr>
        <w:t xml:space="preserve">behavior </w:t>
      </w:r>
      <w:r w:rsidR="00837B06" w:rsidRPr="001578F0">
        <w:rPr>
          <w:rFonts w:ascii="Times New Roman" w:hAnsi="Times New Roman" w:cs="Times New Roman"/>
          <w:sz w:val="24"/>
          <w:szCs w:val="24"/>
        </w:rPr>
        <w:t>theor</w:t>
      </w:r>
      <w:r w:rsidR="007236D1" w:rsidRPr="001578F0">
        <w:rPr>
          <w:rFonts w:ascii="Times New Roman" w:hAnsi="Times New Roman" w:cs="Times New Roman"/>
          <w:sz w:val="24"/>
          <w:szCs w:val="24"/>
        </w:rPr>
        <w:t>y will continue to be judged by its ability to i</w:t>
      </w:r>
      <w:r w:rsidR="002E3EB2" w:rsidRPr="001578F0">
        <w:rPr>
          <w:rFonts w:ascii="Times New Roman" w:hAnsi="Times New Roman" w:cs="Times New Roman"/>
          <w:sz w:val="24"/>
          <w:szCs w:val="24"/>
        </w:rPr>
        <w:t xml:space="preserve">dentify, </w:t>
      </w:r>
      <w:r w:rsidR="00837B06" w:rsidRPr="001578F0">
        <w:rPr>
          <w:rFonts w:ascii="Times New Roman" w:hAnsi="Times New Roman" w:cs="Times New Roman"/>
          <w:sz w:val="24"/>
          <w:szCs w:val="24"/>
        </w:rPr>
        <w:t>understand and integrat</w:t>
      </w:r>
      <w:r w:rsidR="007236D1" w:rsidRPr="001578F0">
        <w:rPr>
          <w:rFonts w:ascii="Times New Roman" w:hAnsi="Times New Roman" w:cs="Times New Roman"/>
          <w:sz w:val="24"/>
          <w:szCs w:val="24"/>
        </w:rPr>
        <w:t>e si</w:t>
      </w:r>
      <w:r w:rsidR="00837B06" w:rsidRPr="001578F0">
        <w:rPr>
          <w:rFonts w:ascii="Times New Roman" w:hAnsi="Times New Roman" w:cs="Times New Roman"/>
          <w:sz w:val="24"/>
          <w:szCs w:val="24"/>
        </w:rPr>
        <w:t>gnificant relevant factors</w:t>
      </w:r>
      <w:r w:rsidR="002E3EB2" w:rsidRPr="001578F0">
        <w:rPr>
          <w:rFonts w:ascii="Times New Roman" w:hAnsi="Times New Roman" w:cs="Times New Roman"/>
          <w:sz w:val="24"/>
          <w:szCs w:val="24"/>
        </w:rPr>
        <w:t xml:space="preserve"> for influencing pro-environmental behavior </w:t>
      </w:r>
      <w:r w:rsidR="00837B06" w:rsidRPr="001578F0">
        <w:rPr>
          <w:rFonts w:ascii="Times New Roman" w:hAnsi="Times New Roman" w:cs="Times New Roman"/>
          <w:sz w:val="24"/>
          <w:szCs w:val="24"/>
        </w:rPr>
        <w:t>in specific situations.</w:t>
      </w:r>
    </w:p>
    <w:p w14:paraId="53DFAAFA" w14:textId="6D63D477" w:rsidR="008673F4" w:rsidRPr="001578F0" w:rsidRDefault="00C42279" w:rsidP="004E6AEF">
      <w:pPr>
        <w:spacing w:line="480" w:lineRule="auto"/>
        <w:jc w:val="center"/>
        <w:rPr>
          <w:rFonts w:ascii="Times New Roman" w:hAnsi="Times New Roman" w:cs="Times New Roman"/>
          <w:b/>
          <w:sz w:val="24"/>
          <w:szCs w:val="24"/>
        </w:rPr>
      </w:pPr>
      <w:r w:rsidRPr="001578F0">
        <w:rPr>
          <w:rFonts w:ascii="Times New Roman" w:hAnsi="Times New Roman" w:cs="Times New Roman"/>
          <w:b/>
          <w:sz w:val="24"/>
          <w:szCs w:val="24"/>
        </w:rPr>
        <w:t>Promoting Pro-</w:t>
      </w:r>
      <w:r w:rsidR="007D3E75" w:rsidRPr="001578F0">
        <w:rPr>
          <w:rFonts w:ascii="Times New Roman" w:hAnsi="Times New Roman" w:cs="Times New Roman"/>
          <w:b/>
          <w:sz w:val="24"/>
          <w:szCs w:val="24"/>
        </w:rPr>
        <w:t xml:space="preserve">Environmental </w:t>
      </w:r>
      <w:r w:rsidRPr="001578F0">
        <w:rPr>
          <w:rFonts w:ascii="Times New Roman" w:hAnsi="Times New Roman" w:cs="Times New Roman"/>
          <w:b/>
          <w:sz w:val="24"/>
          <w:szCs w:val="24"/>
        </w:rPr>
        <w:t>Attitudes</w:t>
      </w:r>
      <w:r w:rsidR="007236D1" w:rsidRPr="001578F0">
        <w:rPr>
          <w:rFonts w:ascii="Times New Roman" w:hAnsi="Times New Roman" w:cs="Times New Roman"/>
          <w:b/>
          <w:sz w:val="24"/>
          <w:szCs w:val="24"/>
        </w:rPr>
        <w:t xml:space="preserve"> in </w:t>
      </w:r>
      <w:r w:rsidR="00A67647" w:rsidRPr="001578F0">
        <w:rPr>
          <w:rFonts w:ascii="Times New Roman" w:hAnsi="Times New Roman" w:cs="Times New Roman"/>
          <w:b/>
          <w:sz w:val="24"/>
          <w:szCs w:val="24"/>
        </w:rPr>
        <w:t>Touris</w:t>
      </w:r>
      <w:r w:rsidR="007236D1" w:rsidRPr="001578F0">
        <w:rPr>
          <w:rFonts w:ascii="Times New Roman" w:hAnsi="Times New Roman" w:cs="Times New Roman"/>
          <w:b/>
          <w:sz w:val="24"/>
          <w:szCs w:val="24"/>
        </w:rPr>
        <w:t>ts</w:t>
      </w:r>
      <w:r w:rsidR="00A67647" w:rsidRPr="001578F0">
        <w:rPr>
          <w:rFonts w:ascii="Times New Roman" w:hAnsi="Times New Roman" w:cs="Times New Roman"/>
          <w:b/>
          <w:sz w:val="24"/>
          <w:szCs w:val="24"/>
        </w:rPr>
        <w:t xml:space="preserve"> </w:t>
      </w:r>
    </w:p>
    <w:p w14:paraId="3DC017D9" w14:textId="3A67E21D" w:rsidR="00A35C68" w:rsidRPr="001578F0" w:rsidRDefault="00A67647" w:rsidP="00BD6F52">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How can we employ </w:t>
      </w:r>
      <w:r w:rsidR="00C100E9" w:rsidRPr="001578F0">
        <w:rPr>
          <w:rFonts w:ascii="Times New Roman" w:hAnsi="Times New Roman" w:cs="Times New Roman"/>
          <w:sz w:val="24"/>
          <w:szCs w:val="24"/>
        </w:rPr>
        <w:t>the</w:t>
      </w:r>
      <w:r w:rsidRPr="001578F0">
        <w:rPr>
          <w:rFonts w:ascii="Times New Roman" w:hAnsi="Times New Roman" w:cs="Times New Roman"/>
          <w:sz w:val="24"/>
          <w:szCs w:val="24"/>
        </w:rPr>
        <w:t xml:space="preserve"> expansive and complex research of pro-environmental attitude</w:t>
      </w:r>
      <w:r w:rsidR="0037447D" w:rsidRPr="001578F0">
        <w:rPr>
          <w:rFonts w:ascii="Times New Roman" w:hAnsi="Times New Roman" w:cs="Times New Roman"/>
          <w:sz w:val="24"/>
          <w:szCs w:val="24"/>
        </w:rPr>
        <w:t>s</w:t>
      </w:r>
      <w:r w:rsidRPr="001578F0">
        <w:rPr>
          <w:rFonts w:ascii="Times New Roman" w:hAnsi="Times New Roman" w:cs="Times New Roman"/>
          <w:sz w:val="24"/>
          <w:szCs w:val="24"/>
        </w:rPr>
        <w:t xml:space="preserve"> and behavior to </w:t>
      </w:r>
      <w:r w:rsidR="002E3EB2" w:rsidRPr="001578F0">
        <w:rPr>
          <w:rFonts w:ascii="Times New Roman" w:hAnsi="Times New Roman" w:cs="Times New Roman"/>
          <w:sz w:val="24"/>
          <w:szCs w:val="24"/>
        </w:rPr>
        <w:t xml:space="preserve">minimize the value-action gap, and </w:t>
      </w:r>
      <w:r w:rsidRPr="001578F0">
        <w:rPr>
          <w:rFonts w:ascii="Times New Roman" w:hAnsi="Times New Roman" w:cs="Times New Roman"/>
          <w:sz w:val="24"/>
          <w:szCs w:val="24"/>
        </w:rPr>
        <w:t xml:space="preserve">influence </w:t>
      </w:r>
      <w:r w:rsidR="004E6AEF" w:rsidRPr="001578F0">
        <w:rPr>
          <w:rFonts w:ascii="Times New Roman" w:hAnsi="Times New Roman" w:cs="Times New Roman"/>
          <w:sz w:val="24"/>
          <w:szCs w:val="24"/>
        </w:rPr>
        <w:t xml:space="preserve">environmentally responsible </w:t>
      </w:r>
      <w:r w:rsidR="002E3EB2" w:rsidRPr="001578F0">
        <w:rPr>
          <w:rFonts w:ascii="Times New Roman" w:hAnsi="Times New Roman" w:cs="Times New Roman"/>
          <w:sz w:val="24"/>
          <w:szCs w:val="24"/>
        </w:rPr>
        <w:t xml:space="preserve">tourist </w:t>
      </w:r>
      <w:r w:rsidR="00BC53C6" w:rsidRPr="001578F0">
        <w:rPr>
          <w:rFonts w:ascii="Times New Roman" w:hAnsi="Times New Roman" w:cs="Times New Roman"/>
          <w:sz w:val="24"/>
          <w:szCs w:val="24"/>
        </w:rPr>
        <w:t>behavior</w:t>
      </w:r>
      <w:r w:rsidRPr="001578F0">
        <w:rPr>
          <w:rFonts w:ascii="Times New Roman" w:hAnsi="Times New Roman" w:cs="Times New Roman"/>
          <w:sz w:val="24"/>
          <w:szCs w:val="24"/>
        </w:rPr>
        <w:t xml:space="preserve">? </w:t>
      </w:r>
      <w:r w:rsidR="002E3EB2" w:rsidRPr="001578F0">
        <w:rPr>
          <w:rFonts w:ascii="Times New Roman" w:hAnsi="Times New Roman" w:cs="Times New Roman"/>
          <w:sz w:val="24"/>
          <w:szCs w:val="24"/>
        </w:rPr>
        <w:t xml:space="preserve"> Volumes of research on tourist </w:t>
      </w:r>
      <w:r w:rsidRPr="001578F0">
        <w:rPr>
          <w:rFonts w:ascii="Times New Roman" w:hAnsi="Times New Roman" w:cs="Times New Roman"/>
          <w:sz w:val="24"/>
          <w:szCs w:val="24"/>
        </w:rPr>
        <w:t xml:space="preserve">behavior have contributed to </w:t>
      </w:r>
      <w:r w:rsidR="00C100E9" w:rsidRPr="001578F0">
        <w:rPr>
          <w:rFonts w:ascii="Times New Roman" w:hAnsi="Times New Roman" w:cs="Times New Roman"/>
          <w:sz w:val="24"/>
          <w:szCs w:val="24"/>
        </w:rPr>
        <w:t>our understanding of approaches and strategies</w:t>
      </w:r>
      <w:r w:rsidRPr="001578F0">
        <w:rPr>
          <w:rFonts w:ascii="Times New Roman" w:hAnsi="Times New Roman" w:cs="Times New Roman"/>
          <w:sz w:val="24"/>
          <w:szCs w:val="24"/>
        </w:rPr>
        <w:t xml:space="preserve">. </w:t>
      </w:r>
      <w:r w:rsidR="00A35C68" w:rsidRPr="001578F0">
        <w:rPr>
          <w:rFonts w:ascii="Times New Roman" w:hAnsi="Times New Roman" w:cs="Times New Roman"/>
          <w:sz w:val="24"/>
          <w:szCs w:val="24"/>
        </w:rPr>
        <w:t xml:space="preserve">  </w:t>
      </w:r>
    </w:p>
    <w:p w14:paraId="0F2B0878" w14:textId="01812882" w:rsidR="00D707DF" w:rsidRPr="001578F0" w:rsidRDefault="007236D1" w:rsidP="00D707DF">
      <w:pPr>
        <w:spacing w:line="480" w:lineRule="auto"/>
        <w:rPr>
          <w:rFonts w:ascii="Times New Roman" w:hAnsi="Times New Roman" w:cs="Times New Roman"/>
          <w:b/>
          <w:sz w:val="24"/>
          <w:szCs w:val="24"/>
        </w:rPr>
      </w:pPr>
      <w:r w:rsidRPr="001578F0">
        <w:rPr>
          <w:rFonts w:ascii="Times New Roman" w:hAnsi="Times New Roman" w:cs="Times New Roman"/>
          <w:b/>
          <w:sz w:val="24"/>
          <w:szCs w:val="24"/>
        </w:rPr>
        <w:lastRenderedPageBreak/>
        <w:t>E</w:t>
      </w:r>
      <w:r w:rsidR="004E6AEF" w:rsidRPr="001578F0">
        <w:rPr>
          <w:rFonts w:ascii="Times New Roman" w:hAnsi="Times New Roman" w:cs="Times New Roman"/>
          <w:b/>
          <w:sz w:val="24"/>
          <w:szCs w:val="24"/>
        </w:rPr>
        <w:t>laboration Likelihood Model</w:t>
      </w:r>
    </w:p>
    <w:p w14:paraId="1C40E14C" w14:textId="65D036CA" w:rsidR="00A35C68" w:rsidRPr="001578F0" w:rsidRDefault="007236D1" w:rsidP="00D707DF">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Increasing tourist knowledge of environmental issues has been investigated as a method for influencing pro-environmental attitude and behavior.  </w:t>
      </w:r>
      <w:r w:rsidR="004A5500" w:rsidRPr="001578F0">
        <w:rPr>
          <w:rFonts w:ascii="Times New Roman" w:hAnsi="Times New Roman" w:cs="Times New Roman"/>
          <w:sz w:val="24"/>
          <w:szCs w:val="24"/>
        </w:rPr>
        <w:t>Knowledge</w:t>
      </w:r>
      <w:r w:rsidR="00BD6F52" w:rsidRPr="001578F0">
        <w:rPr>
          <w:rFonts w:ascii="Times New Roman" w:hAnsi="Times New Roman" w:cs="Times New Roman"/>
          <w:sz w:val="24"/>
          <w:szCs w:val="24"/>
        </w:rPr>
        <w:t xml:space="preserve"> in the form of p</w:t>
      </w:r>
      <w:r w:rsidR="00A35C68" w:rsidRPr="001578F0">
        <w:rPr>
          <w:rFonts w:ascii="Times New Roman" w:hAnsi="Times New Roman" w:cs="Times New Roman"/>
          <w:sz w:val="24"/>
          <w:szCs w:val="24"/>
        </w:rPr>
        <w:t xml:space="preserve">ersuasion through communication is </w:t>
      </w:r>
      <w:r w:rsidR="00DA7658" w:rsidRPr="001578F0">
        <w:rPr>
          <w:rFonts w:ascii="Times New Roman" w:hAnsi="Times New Roman" w:cs="Times New Roman"/>
          <w:sz w:val="24"/>
          <w:szCs w:val="24"/>
        </w:rPr>
        <w:t xml:space="preserve">at the heart of </w:t>
      </w:r>
      <w:r w:rsidR="00A35C68" w:rsidRPr="001578F0">
        <w:rPr>
          <w:rFonts w:ascii="Times New Roman" w:hAnsi="Times New Roman" w:cs="Times New Roman"/>
          <w:sz w:val="24"/>
          <w:szCs w:val="24"/>
        </w:rPr>
        <w:t xml:space="preserve">the Elaboration Likelihood Model (ELM), </w:t>
      </w:r>
      <w:r w:rsidR="00DA7658" w:rsidRPr="001578F0">
        <w:rPr>
          <w:rFonts w:ascii="Times New Roman" w:hAnsi="Times New Roman" w:cs="Times New Roman"/>
          <w:sz w:val="24"/>
          <w:szCs w:val="24"/>
        </w:rPr>
        <w:t>which seeks to understand knowledge which has the ability to change attitude</w:t>
      </w:r>
      <w:r w:rsidR="004E6AEF" w:rsidRPr="001578F0">
        <w:rPr>
          <w:rFonts w:ascii="Times New Roman" w:hAnsi="Times New Roman" w:cs="Times New Roman"/>
          <w:sz w:val="24"/>
          <w:szCs w:val="24"/>
        </w:rPr>
        <w:t xml:space="preserve"> (Petty &amp; Cacioppo, 1996)</w:t>
      </w:r>
      <w:r w:rsidR="00DA7658" w:rsidRPr="001578F0">
        <w:rPr>
          <w:rFonts w:ascii="Times New Roman" w:hAnsi="Times New Roman" w:cs="Times New Roman"/>
          <w:sz w:val="24"/>
          <w:szCs w:val="24"/>
        </w:rPr>
        <w:t xml:space="preserve">.  The ELM proposes two main routes through which people can be persuaded through communication – the central and peripheral routes.  The central route requires individuals to invest a significant amount of mental effort (“elaboration”) to evaluate and process communication, with attitudes changed through this route shown to be accessible, persistent over time, predictive of behavior and resistant to change.  The peripheral route involves far less mental effort, and is seen when individuals are not motivated or capable of investing mental resources in communication.  Individuals use peripheral cues as non-message aspects of communication to decide if they are persuaded or not.  These cues can involve credibility of the source, how an individual feels during and after receiving a message, and </w:t>
      </w:r>
      <w:r w:rsidR="00FD4CF1" w:rsidRPr="001578F0">
        <w:rPr>
          <w:rFonts w:ascii="Times New Roman" w:hAnsi="Times New Roman" w:cs="Times New Roman"/>
          <w:sz w:val="24"/>
          <w:szCs w:val="24"/>
        </w:rPr>
        <w:t xml:space="preserve">the number of arguments offered </w:t>
      </w:r>
      <w:r w:rsidR="00BD6F52" w:rsidRPr="001578F0">
        <w:rPr>
          <w:rFonts w:ascii="Times New Roman" w:hAnsi="Times New Roman" w:cs="Times New Roman"/>
          <w:sz w:val="24"/>
          <w:szCs w:val="24"/>
        </w:rPr>
        <w:t xml:space="preserve">(Petty </w:t>
      </w:r>
      <w:r w:rsidR="004E6AEF" w:rsidRPr="001578F0">
        <w:rPr>
          <w:rFonts w:ascii="Times New Roman" w:hAnsi="Times New Roman" w:cs="Times New Roman"/>
          <w:sz w:val="24"/>
          <w:szCs w:val="24"/>
        </w:rPr>
        <w:t>&amp;</w:t>
      </w:r>
      <w:r w:rsidR="00BD6F52" w:rsidRPr="001578F0">
        <w:rPr>
          <w:rFonts w:ascii="Times New Roman" w:hAnsi="Times New Roman" w:cs="Times New Roman"/>
          <w:sz w:val="24"/>
          <w:szCs w:val="24"/>
        </w:rPr>
        <w:t xml:space="preserve"> Cacioppo, 1996)</w:t>
      </w:r>
      <w:r w:rsidR="00FD4CF1" w:rsidRPr="001578F0">
        <w:rPr>
          <w:rFonts w:ascii="Times New Roman" w:hAnsi="Times New Roman" w:cs="Times New Roman"/>
          <w:sz w:val="24"/>
          <w:szCs w:val="24"/>
        </w:rPr>
        <w:t>.</w:t>
      </w:r>
      <w:r w:rsidR="00BD6F52" w:rsidRPr="001578F0">
        <w:rPr>
          <w:rFonts w:ascii="Times New Roman" w:hAnsi="Times New Roman" w:cs="Times New Roman"/>
          <w:sz w:val="24"/>
          <w:szCs w:val="24"/>
        </w:rPr>
        <w:t xml:space="preserve">  Research applying the ELM to outdoor recreation</w:t>
      </w:r>
      <w:r w:rsidR="00C100E9" w:rsidRPr="001578F0">
        <w:rPr>
          <w:rFonts w:ascii="Times New Roman" w:hAnsi="Times New Roman" w:cs="Times New Roman"/>
          <w:sz w:val="24"/>
          <w:szCs w:val="24"/>
        </w:rPr>
        <w:t xml:space="preserve"> tourists </w:t>
      </w:r>
      <w:r w:rsidR="00BD6F52" w:rsidRPr="001578F0">
        <w:rPr>
          <w:rFonts w:ascii="Times New Roman" w:hAnsi="Times New Roman" w:cs="Times New Roman"/>
          <w:sz w:val="24"/>
          <w:szCs w:val="24"/>
        </w:rPr>
        <w:t xml:space="preserve">interacting with the National Forest Service confirmed that </w:t>
      </w:r>
      <w:r w:rsidR="00C100E9" w:rsidRPr="001578F0">
        <w:rPr>
          <w:rFonts w:ascii="Times New Roman" w:hAnsi="Times New Roman" w:cs="Times New Roman"/>
          <w:sz w:val="24"/>
          <w:szCs w:val="24"/>
        </w:rPr>
        <w:t xml:space="preserve">while information communicated </w:t>
      </w:r>
      <w:r w:rsidR="00FD4CF1" w:rsidRPr="001578F0">
        <w:rPr>
          <w:rFonts w:ascii="Times New Roman" w:hAnsi="Times New Roman" w:cs="Times New Roman"/>
          <w:sz w:val="24"/>
          <w:szCs w:val="24"/>
        </w:rPr>
        <w:t xml:space="preserve">to visitors </w:t>
      </w:r>
      <w:r w:rsidR="00C100E9" w:rsidRPr="001578F0">
        <w:rPr>
          <w:rFonts w:ascii="Times New Roman" w:hAnsi="Times New Roman" w:cs="Times New Roman"/>
          <w:sz w:val="24"/>
          <w:szCs w:val="24"/>
        </w:rPr>
        <w:t>did change attitudes,</w:t>
      </w:r>
      <w:r w:rsidR="00FD4CF1" w:rsidRPr="001578F0">
        <w:rPr>
          <w:rFonts w:ascii="Times New Roman" w:hAnsi="Times New Roman" w:cs="Times New Roman"/>
          <w:sz w:val="24"/>
          <w:szCs w:val="24"/>
        </w:rPr>
        <w:t xml:space="preserve"> </w:t>
      </w:r>
      <w:r w:rsidR="00BD6F52" w:rsidRPr="001578F0">
        <w:rPr>
          <w:rFonts w:ascii="Times New Roman" w:hAnsi="Times New Roman" w:cs="Times New Roman"/>
          <w:sz w:val="24"/>
          <w:szCs w:val="24"/>
        </w:rPr>
        <w:t>typical periphery cues in the study did not ultimately have a</w:t>
      </w:r>
      <w:r w:rsidR="00C100E9" w:rsidRPr="001578F0">
        <w:rPr>
          <w:rFonts w:ascii="Times New Roman" w:hAnsi="Times New Roman" w:cs="Times New Roman"/>
          <w:sz w:val="24"/>
          <w:szCs w:val="24"/>
        </w:rPr>
        <w:t>ny</w:t>
      </w:r>
      <w:r w:rsidR="00BD6F52" w:rsidRPr="001578F0">
        <w:rPr>
          <w:rFonts w:ascii="Times New Roman" w:hAnsi="Times New Roman" w:cs="Times New Roman"/>
          <w:sz w:val="24"/>
          <w:szCs w:val="24"/>
        </w:rPr>
        <w:t xml:space="preserve"> direct effect on acceptanc</w:t>
      </w:r>
      <w:r w:rsidR="00C100E9" w:rsidRPr="001578F0">
        <w:rPr>
          <w:rFonts w:ascii="Times New Roman" w:hAnsi="Times New Roman" w:cs="Times New Roman"/>
          <w:sz w:val="24"/>
          <w:szCs w:val="24"/>
        </w:rPr>
        <w:t>e of behavior change (</w:t>
      </w:r>
      <w:proofErr w:type="spellStart"/>
      <w:r w:rsidR="00C100E9" w:rsidRPr="001578F0">
        <w:rPr>
          <w:rFonts w:ascii="Times New Roman" w:hAnsi="Times New Roman" w:cs="Times New Roman"/>
          <w:sz w:val="24"/>
          <w:szCs w:val="24"/>
        </w:rPr>
        <w:t>Manfredo</w:t>
      </w:r>
      <w:proofErr w:type="spellEnd"/>
      <w:r w:rsidR="00C100E9" w:rsidRPr="001578F0">
        <w:rPr>
          <w:rFonts w:ascii="Times New Roman" w:hAnsi="Times New Roman" w:cs="Times New Roman"/>
          <w:sz w:val="24"/>
          <w:szCs w:val="24"/>
        </w:rPr>
        <w:t xml:space="preserve"> and Bright, 1991)</w:t>
      </w:r>
      <w:r w:rsidR="00BD6F52" w:rsidRPr="001578F0">
        <w:rPr>
          <w:rFonts w:ascii="Times New Roman" w:hAnsi="Times New Roman" w:cs="Times New Roman"/>
          <w:sz w:val="24"/>
          <w:szCs w:val="24"/>
        </w:rPr>
        <w:t xml:space="preserve">.  </w:t>
      </w:r>
      <w:r w:rsidR="00C100E9" w:rsidRPr="001578F0">
        <w:rPr>
          <w:rFonts w:ascii="Times New Roman" w:hAnsi="Times New Roman" w:cs="Times New Roman"/>
          <w:sz w:val="24"/>
          <w:szCs w:val="24"/>
        </w:rPr>
        <w:t>This demonstrates how s</w:t>
      </w:r>
      <w:r w:rsidR="00BD6F52" w:rsidRPr="001578F0">
        <w:rPr>
          <w:rFonts w:ascii="Times New Roman" w:hAnsi="Times New Roman" w:cs="Times New Roman"/>
          <w:sz w:val="24"/>
          <w:szCs w:val="24"/>
        </w:rPr>
        <w:t xml:space="preserve">uccessful use of the ELM is dependent on an accurate understanding of the knowledge of the target audience for communication, a recognized weakness of the model. </w:t>
      </w:r>
      <w:r w:rsidR="00C100E9" w:rsidRPr="001578F0">
        <w:rPr>
          <w:rFonts w:ascii="Times New Roman" w:hAnsi="Times New Roman" w:cs="Times New Roman"/>
          <w:sz w:val="24"/>
          <w:szCs w:val="24"/>
        </w:rPr>
        <w:t xml:space="preserve"> </w:t>
      </w:r>
      <w:r w:rsidR="00C1647D" w:rsidRPr="001578F0">
        <w:rPr>
          <w:rFonts w:ascii="Times New Roman" w:hAnsi="Times New Roman" w:cs="Times New Roman"/>
          <w:sz w:val="24"/>
          <w:szCs w:val="24"/>
        </w:rPr>
        <w:t xml:space="preserve">Outlining </w:t>
      </w:r>
      <w:r w:rsidR="00C100E9" w:rsidRPr="001578F0">
        <w:rPr>
          <w:rFonts w:ascii="Times New Roman" w:hAnsi="Times New Roman" w:cs="Times New Roman"/>
          <w:sz w:val="24"/>
          <w:szCs w:val="24"/>
        </w:rPr>
        <w:t xml:space="preserve">different communication strategies to address tourists with differing levels of relative knowledge may be one way to employ the ELM to successfully </w:t>
      </w:r>
      <w:r w:rsidR="00C1647D" w:rsidRPr="001578F0">
        <w:rPr>
          <w:rFonts w:ascii="Times New Roman" w:hAnsi="Times New Roman" w:cs="Times New Roman"/>
          <w:sz w:val="24"/>
          <w:szCs w:val="24"/>
        </w:rPr>
        <w:t>influence pro-environmental attitude.</w:t>
      </w:r>
      <w:r w:rsidR="00C100E9" w:rsidRPr="001578F0">
        <w:rPr>
          <w:rFonts w:ascii="Times New Roman" w:hAnsi="Times New Roman" w:cs="Times New Roman"/>
          <w:sz w:val="24"/>
          <w:szCs w:val="24"/>
        </w:rPr>
        <w:t xml:space="preserve"> </w:t>
      </w:r>
    </w:p>
    <w:p w14:paraId="79182EE0" w14:textId="13472E22" w:rsidR="00D707DF" w:rsidRPr="001578F0" w:rsidRDefault="007236D1" w:rsidP="00D707DF">
      <w:pPr>
        <w:spacing w:line="480" w:lineRule="auto"/>
        <w:rPr>
          <w:rFonts w:ascii="Times New Roman" w:hAnsi="Times New Roman" w:cs="Times New Roman"/>
          <w:b/>
          <w:sz w:val="24"/>
          <w:szCs w:val="24"/>
        </w:rPr>
      </w:pPr>
      <w:r w:rsidRPr="001578F0">
        <w:rPr>
          <w:rFonts w:ascii="Times New Roman" w:hAnsi="Times New Roman" w:cs="Times New Roman"/>
          <w:b/>
          <w:sz w:val="24"/>
          <w:szCs w:val="24"/>
        </w:rPr>
        <w:t xml:space="preserve">Tourist Experience </w:t>
      </w:r>
      <w:r w:rsidR="00A67647" w:rsidRPr="001578F0">
        <w:rPr>
          <w:rFonts w:ascii="Times New Roman" w:hAnsi="Times New Roman" w:cs="Times New Roman"/>
          <w:b/>
          <w:sz w:val="24"/>
          <w:szCs w:val="24"/>
        </w:rPr>
        <w:t>Interpretati</w:t>
      </w:r>
      <w:r w:rsidRPr="001578F0">
        <w:rPr>
          <w:rFonts w:ascii="Times New Roman" w:hAnsi="Times New Roman" w:cs="Times New Roman"/>
          <w:b/>
          <w:sz w:val="24"/>
          <w:szCs w:val="24"/>
        </w:rPr>
        <w:t>on</w:t>
      </w:r>
    </w:p>
    <w:p w14:paraId="7CE2C75C" w14:textId="08815B72" w:rsidR="004E6AEF" w:rsidRPr="001578F0" w:rsidRDefault="00C1647D" w:rsidP="004E6AEF">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lastRenderedPageBreak/>
        <w:t>Experience i</w:t>
      </w:r>
      <w:r w:rsidR="00A67647" w:rsidRPr="001578F0">
        <w:rPr>
          <w:rFonts w:ascii="Times New Roman" w:hAnsi="Times New Roman" w:cs="Times New Roman"/>
          <w:sz w:val="24"/>
          <w:szCs w:val="24"/>
        </w:rPr>
        <w:t xml:space="preserve">nterpretation </w:t>
      </w:r>
      <w:r w:rsidR="004A5500" w:rsidRPr="001578F0">
        <w:rPr>
          <w:rFonts w:ascii="Times New Roman" w:hAnsi="Times New Roman" w:cs="Times New Roman"/>
          <w:sz w:val="24"/>
          <w:szCs w:val="24"/>
        </w:rPr>
        <w:t xml:space="preserve">is another </w:t>
      </w:r>
      <w:r w:rsidRPr="001578F0">
        <w:rPr>
          <w:rFonts w:ascii="Times New Roman" w:hAnsi="Times New Roman" w:cs="Times New Roman"/>
          <w:sz w:val="24"/>
          <w:szCs w:val="24"/>
        </w:rPr>
        <w:t>tool</w:t>
      </w:r>
      <w:r w:rsidR="004A5500" w:rsidRPr="001578F0">
        <w:rPr>
          <w:rFonts w:ascii="Times New Roman" w:hAnsi="Times New Roman" w:cs="Times New Roman"/>
          <w:sz w:val="24"/>
          <w:szCs w:val="24"/>
        </w:rPr>
        <w:t xml:space="preserve"> which has been </w:t>
      </w:r>
      <w:r w:rsidR="00CD30E3" w:rsidRPr="001578F0">
        <w:rPr>
          <w:rFonts w:ascii="Times New Roman" w:hAnsi="Times New Roman" w:cs="Times New Roman"/>
          <w:sz w:val="24"/>
          <w:szCs w:val="24"/>
        </w:rPr>
        <w:t xml:space="preserve">investigated as a mechanism for </w:t>
      </w:r>
      <w:r w:rsidR="00A67647" w:rsidRPr="001578F0">
        <w:rPr>
          <w:rFonts w:ascii="Times New Roman" w:hAnsi="Times New Roman" w:cs="Times New Roman"/>
          <w:sz w:val="24"/>
          <w:szCs w:val="24"/>
        </w:rPr>
        <w:t xml:space="preserve">promoting </w:t>
      </w:r>
      <w:r w:rsidR="00641126" w:rsidRPr="001578F0">
        <w:rPr>
          <w:rFonts w:ascii="Times New Roman" w:hAnsi="Times New Roman" w:cs="Times New Roman"/>
          <w:sz w:val="24"/>
          <w:szCs w:val="24"/>
        </w:rPr>
        <w:t xml:space="preserve">environmental attitudes and behaviors </w:t>
      </w:r>
      <w:r w:rsidR="00A67647" w:rsidRPr="001578F0">
        <w:rPr>
          <w:rFonts w:ascii="Times New Roman" w:hAnsi="Times New Roman" w:cs="Times New Roman"/>
          <w:sz w:val="24"/>
          <w:szCs w:val="24"/>
        </w:rPr>
        <w:t>in</w:t>
      </w:r>
      <w:r w:rsidR="00641126" w:rsidRPr="001578F0">
        <w:rPr>
          <w:rFonts w:ascii="Times New Roman" w:hAnsi="Times New Roman" w:cs="Times New Roman"/>
          <w:sz w:val="24"/>
          <w:szCs w:val="24"/>
        </w:rPr>
        <w:t xml:space="preserve"> </w:t>
      </w:r>
      <w:r w:rsidRPr="001578F0">
        <w:rPr>
          <w:rFonts w:ascii="Times New Roman" w:hAnsi="Times New Roman" w:cs="Times New Roman"/>
          <w:sz w:val="24"/>
          <w:szCs w:val="24"/>
        </w:rPr>
        <w:t>tourists</w:t>
      </w:r>
      <w:r w:rsidR="00CD30E3" w:rsidRPr="001578F0">
        <w:rPr>
          <w:rFonts w:ascii="Times New Roman" w:hAnsi="Times New Roman" w:cs="Times New Roman"/>
          <w:sz w:val="24"/>
          <w:szCs w:val="24"/>
        </w:rPr>
        <w:t xml:space="preserve">.  </w:t>
      </w:r>
      <w:r w:rsidRPr="001578F0">
        <w:rPr>
          <w:rFonts w:ascii="Times New Roman" w:hAnsi="Times New Roman" w:cs="Times New Roman"/>
          <w:sz w:val="24"/>
          <w:szCs w:val="24"/>
        </w:rPr>
        <w:t xml:space="preserve">Interpretation has received attention in research as it is a </w:t>
      </w:r>
      <w:r w:rsidR="00A35C68" w:rsidRPr="001578F0">
        <w:rPr>
          <w:rFonts w:ascii="Times New Roman" w:hAnsi="Times New Roman" w:cs="Times New Roman"/>
          <w:sz w:val="24"/>
          <w:szCs w:val="24"/>
        </w:rPr>
        <w:t>visitor behavior management tool already in place at many tourism destinations</w:t>
      </w:r>
      <w:r w:rsidRPr="001578F0">
        <w:rPr>
          <w:rFonts w:ascii="Times New Roman" w:hAnsi="Times New Roman" w:cs="Times New Roman"/>
          <w:sz w:val="24"/>
          <w:szCs w:val="24"/>
        </w:rPr>
        <w:t>.  While a r</w:t>
      </w:r>
      <w:r w:rsidR="00A35C68" w:rsidRPr="001578F0">
        <w:rPr>
          <w:rFonts w:ascii="Times New Roman" w:hAnsi="Times New Roman" w:cs="Times New Roman"/>
          <w:sz w:val="24"/>
          <w:szCs w:val="24"/>
        </w:rPr>
        <w:t>e</w:t>
      </w:r>
      <w:r w:rsidR="00CD30E3" w:rsidRPr="001578F0">
        <w:rPr>
          <w:rFonts w:ascii="Times New Roman" w:hAnsi="Times New Roman" w:cs="Times New Roman"/>
          <w:sz w:val="24"/>
          <w:szCs w:val="24"/>
        </w:rPr>
        <w:t xml:space="preserve">cent study </w:t>
      </w:r>
      <w:r w:rsidR="00A67647" w:rsidRPr="001578F0">
        <w:rPr>
          <w:rFonts w:ascii="Times New Roman" w:hAnsi="Times New Roman" w:cs="Times New Roman"/>
          <w:sz w:val="24"/>
          <w:szCs w:val="24"/>
        </w:rPr>
        <w:t xml:space="preserve">concluded that </w:t>
      </w:r>
      <w:r w:rsidR="00A35C68" w:rsidRPr="001578F0">
        <w:rPr>
          <w:rFonts w:ascii="Times New Roman" w:hAnsi="Times New Roman" w:cs="Times New Roman"/>
          <w:sz w:val="24"/>
          <w:szCs w:val="24"/>
        </w:rPr>
        <w:t xml:space="preserve">interpretation was effective in influencing </w:t>
      </w:r>
      <w:r w:rsidR="00CD30E3" w:rsidRPr="001578F0">
        <w:rPr>
          <w:rFonts w:ascii="Times New Roman" w:hAnsi="Times New Roman" w:cs="Times New Roman"/>
          <w:sz w:val="24"/>
          <w:szCs w:val="24"/>
        </w:rPr>
        <w:t xml:space="preserve">a significant degree of </w:t>
      </w:r>
      <w:r w:rsidR="00A35C68" w:rsidRPr="001578F0">
        <w:rPr>
          <w:rFonts w:ascii="Times New Roman" w:hAnsi="Times New Roman" w:cs="Times New Roman"/>
          <w:sz w:val="24"/>
          <w:szCs w:val="24"/>
        </w:rPr>
        <w:t xml:space="preserve">responsible environmental behavior at </w:t>
      </w:r>
      <w:r w:rsidR="00FF19D4" w:rsidRPr="001578F0">
        <w:rPr>
          <w:rFonts w:ascii="Times New Roman" w:hAnsi="Times New Roman" w:cs="Times New Roman"/>
          <w:sz w:val="24"/>
          <w:szCs w:val="24"/>
        </w:rPr>
        <w:t xml:space="preserve">a </w:t>
      </w:r>
      <w:r w:rsidRPr="001578F0">
        <w:rPr>
          <w:rFonts w:ascii="Times New Roman" w:hAnsi="Times New Roman" w:cs="Times New Roman"/>
          <w:sz w:val="24"/>
          <w:szCs w:val="24"/>
        </w:rPr>
        <w:t>specific tourist s</w:t>
      </w:r>
      <w:r w:rsidR="00A35C68" w:rsidRPr="001578F0">
        <w:rPr>
          <w:rFonts w:ascii="Times New Roman" w:hAnsi="Times New Roman" w:cs="Times New Roman"/>
          <w:sz w:val="24"/>
          <w:szCs w:val="24"/>
        </w:rPr>
        <w:t>ite location</w:t>
      </w:r>
      <w:r w:rsidRPr="001578F0">
        <w:rPr>
          <w:rFonts w:ascii="Times New Roman" w:hAnsi="Times New Roman" w:cs="Times New Roman"/>
          <w:sz w:val="24"/>
          <w:szCs w:val="24"/>
        </w:rPr>
        <w:t>, e</w:t>
      </w:r>
      <w:r w:rsidR="00CD30E3" w:rsidRPr="001578F0">
        <w:rPr>
          <w:rFonts w:ascii="Times New Roman" w:hAnsi="Times New Roman" w:cs="Times New Roman"/>
          <w:sz w:val="24"/>
          <w:szCs w:val="24"/>
        </w:rPr>
        <w:t xml:space="preserve">xtended and residual impacts on pro-environmental behavior off-site </w:t>
      </w:r>
      <w:r w:rsidR="00A35C68" w:rsidRPr="001578F0">
        <w:rPr>
          <w:rFonts w:ascii="Times New Roman" w:hAnsi="Times New Roman" w:cs="Times New Roman"/>
          <w:sz w:val="24"/>
          <w:szCs w:val="24"/>
        </w:rPr>
        <w:t xml:space="preserve">were </w:t>
      </w:r>
      <w:r w:rsidR="00FF19D4" w:rsidRPr="001578F0">
        <w:rPr>
          <w:rFonts w:ascii="Times New Roman" w:hAnsi="Times New Roman" w:cs="Times New Roman"/>
          <w:sz w:val="24"/>
          <w:szCs w:val="24"/>
        </w:rPr>
        <w:t xml:space="preserve">not found </w:t>
      </w:r>
      <w:r w:rsidR="00631546" w:rsidRPr="001578F0">
        <w:rPr>
          <w:rFonts w:ascii="Times New Roman" w:hAnsi="Times New Roman" w:cs="Times New Roman"/>
          <w:sz w:val="24"/>
          <w:szCs w:val="24"/>
        </w:rPr>
        <w:t xml:space="preserve">(Kim </w:t>
      </w:r>
      <w:r w:rsidR="00631546" w:rsidRPr="001578F0">
        <w:rPr>
          <w:rFonts w:ascii="Times New Roman" w:hAnsi="Times New Roman" w:cs="Times New Roman"/>
          <w:i/>
          <w:sz w:val="24"/>
          <w:szCs w:val="24"/>
        </w:rPr>
        <w:t>et al</w:t>
      </w:r>
      <w:r w:rsidR="00631546" w:rsidRPr="001578F0">
        <w:rPr>
          <w:rFonts w:ascii="Times New Roman" w:hAnsi="Times New Roman" w:cs="Times New Roman"/>
          <w:sz w:val="24"/>
          <w:szCs w:val="24"/>
        </w:rPr>
        <w:t>, 201</w:t>
      </w:r>
      <w:r w:rsidR="00CD30E3" w:rsidRPr="001578F0">
        <w:rPr>
          <w:rFonts w:ascii="Times New Roman" w:hAnsi="Times New Roman" w:cs="Times New Roman"/>
          <w:sz w:val="24"/>
          <w:szCs w:val="24"/>
        </w:rPr>
        <w:t>1)</w:t>
      </w:r>
      <w:r w:rsidRPr="001578F0">
        <w:rPr>
          <w:rFonts w:ascii="Times New Roman" w:hAnsi="Times New Roman" w:cs="Times New Roman"/>
          <w:sz w:val="24"/>
          <w:szCs w:val="24"/>
        </w:rPr>
        <w:t xml:space="preserve">.  </w:t>
      </w:r>
      <w:r w:rsidR="00FF19D4" w:rsidRPr="001578F0">
        <w:rPr>
          <w:rFonts w:ascii="Times New Roman" w:hAnsi="Times New Roman" w:cs="Times New Roman"/>
          <w:sz w:val="24"/>
          <w:szCs w:val="24"/>
        </w:rPr>
        <w:t xml:space="preserve">Kim’s study implies the limited effectiveness of interpretation to promote environmental behavior, a topic addressed in </w:t>
      </w:r>
      <w:r w:rsidRPr="001578F0">
        <w:rPr>
          <w:rFonts w:ascii="Times New Roman" w:hAnsi="Times New Roman" w:cs="Times New Roman"/>
          <w:sz w:val="24"/>
          <w:szCs w:val="24"/>
        </w:rPr>
        <w:t xml:space="preserve">Gardner and Stern’s (2006) work </w:t>
      </w:r>
      <w:r w:rsidR="00FF19D4" w:rsidRPr="001578F0">
        <w:rPr>
          <w:rFonts w:ascii="Times New Roman" w:hAnsi="Times New Roman" w:cs="Times New Roman"/>
          <w:sz w:val="24"/>
          <w:szCs w:val="24"/>
        </w:rPr>
        <w:t xml:space="preserve">when they noted </w:t>
      </w:r>
      <w:r w:rsidRPr="001578F0">
        <w:rPr>
          <w:rFonts w:ascii="Times New Roman" w:hAnsi="Times New Roman" w:cs="Times New Roman"/>
          <w:sz w:val="24"/>
          <w:szCs w:val="24"/>
        </w:rPr>
        <w:t>that interpretive/education</w:t>
      </w:r>
      <w:r w:rsidR="00FF19D4" w:rsidRPr="001578F0">
        <w:rPr>
          <w:rFonts w:ascii="Times New Roman" w:hAnsi="Times New Roman" w:cs="Times New Roman"/>
          <w:sz w:val="24"/>
          <w:szCs w:val="24"/>
        </w:rPr>
        <w:t>al</w:t>
      </w:r>
      <w:r w:rsidRPr="001578F0">
        <w:rPr>
          <w:rFonts w:ascii="Times New Roman" w:hAnsi="Times New Roman" w:cs="Times New Roman"/>
          <w:sz w:val="24"/>
          <w:szCs w:val="24"/>
        </w:rPr>
        <w:t xml:space="preserve"> efforts </w:t>
      </w:r>
      <w:r w:rsidR="00FF19D4" w:rsidRPr="001578F0">
        <w:rPr>
          <w:rFonts w:ascii="Times New Roman" w:hAnsi="Times New Roman" w:cs="Times New Roman"/>
          <w:sz w:val="24"/>
          <w:szCs w:val="24"/>
        </w:rPr>
        <w:t>do not seem to quickly or easily change individual ethics or basic values, and as such d</w:t>
      </w:r>
      <w:r w:rsidRPr="001578F0">
        <w:rPr>
          <w:rFonts w:ascii="Times New Roman" w:hAnsi="Times New Roman" w:cs="Times New Roman"/>
          <w:sz w:val="24"/>
          <w:szCs w:val="24"/>
        </w:rPr>
        <w:t>o</w:t>
      </w:r>
      <w:r w:rsidR="00FF19D4" w:rsidRPr="001578F0">
        <w:rPr>
          <w:rFonts w:ascii="Times New Roman" w:hAnsi="Times New Roman" w:cs="Times New Roman"/>
          <w:sz w:val="24"/>
          <w:szCs w:val="24"/>
        </w:rPr>
        <w:t xml:space="preserve"> </w:t>
      </w:r>
      <w:r w:rsidRPr="001578F0">
        <w:rPr>
          <w:rFonts w:ascii="Times New Roman" w:hAnsi="Times New Roman" w:cs="Times New Roman"/>
          <w:sz w:val="24"/>
          <w:szCs w:val="24"/>
        </w:rPr>
        <w:t>not adequately influence general pro-environmental behavior off-site</w:t>
      </w:r>
      <w:r w:rsidR="00FF19D4" w:rsidRPr="001578F0">
        <w:rPr>
          <w:rFonts w:ascii="Times New Roman" w:hAnsi="Times New Roman" w:cs="Times New Roman"/>
          <w:sz w:val="24"/>
          <w:szCs w:val="24"/>
        </w:rPr>
        <w:t xml:space="preserve">. </w:t>
      </w:r>
    </w:p>
    <w:p w14:paraId="76038E94" w14:textId="771A6D59" w:rsidR="00117EA2" w:rsidRPr="001578F0" w:rsidRDefault="00A05CF6" w:rsidP="00FF19D4">
      <w:pPr>
        <w:spacing w:line="480" w:lineRule="auto"/>
        <w:jc w:val="center"/>
        <w:rPr>
          <w:rFonts w:ascii="Times New Roman" w:hAnsi="Times New Roman" w:cs="Times New Roman"/>
          <w:b/>
          <w:sz w:val="24"/>
          <w:szCs w:val="24"/>
        </w:rPr>
      </w:pPr>
      <w:r w:rsidRPr="001578F0">
        <w:rPr>
          <w:rFonts w:ascii="Times New Roman" w:hAnsi="Times New Roman" w:cs="Times New Roman"/>
          <w:b/>
          <w:sz w:val="24"/>
          <w:szCs w:val="24"/>
        </w:rPr>
        <w:t xml:space="preserve">Environmentally </w:t>
      </w:r>
      <w:r w:rsidR="00133687" w:rsidRPr="001578F0">
        <w:rPr>
          <w:rFonts w:ascii="Times New Roman" w:hAnsi="Times New Roman" w:cs="Times New Roman"/>
          <w:b/>
          <w:sz w:val="24"/>
          <w:szCs w:val="24"/>
        </w:rPr>
        <w:t>R</w:t>
      </w:r>
      <w:r w:rsidRPr="001578F0">
        <w:rPr>
          <w:rFonts w:ascii="Times New Roman" w:hAnsi="Times New Roman" w:cs="Times New Roman"/>
          <w:b/>
          <w:sz w:val="24"/>
          <w:szCs w:val="24"/>
        </w:rPr>
        <w:t>esponsible</w:t>
      </w:r>
      <w:r w:rsidR="00117EA2" w:rsidRPr="001578F0">
        <w:rPr>
          <w:rFonts w:ascii="Times New Roman" w:hAnsi="Times New Roman" w:cs="Times New Roman"/>
          <w:b/>
          <w:sz w:val="24"/>
          <w:szCs w:val="24"/>
        </w:rPr>
        <w:t xml:space="preserve"> </w:t>
      </w:r>
      <w:r w:rsidR="00133687" w:rsidRPr="001578F0">
        <w:rPr>
          <w:rFonts w:ascii="Times New Roman" w:hAnsi="Times New Roman" w:cs="Times New Roman"/>
          <w:b/>
          <w:sz w:val="24"/>
          <w:szCs w:val="24"/>
        </w:rPr>
        <w:t xml:space="preserve">Behavior </w:t>
      </w:r>
      <w:r w:rsidR="005C74B9" w:rsidRPr="001578F0">
        <w:rPr>
          <w:rFonts w:ascii="Times New Roman" w:hAnsi="Times New Roman" w:cs="Times New Roman"/>
          <w:b/>
          <w:sz w:val="24"/>
          <w:szCs w:val="24"/>
        </w:rPr>
        <w:t>in Consumers</w:t>
      </w:r>
    </w:p>
    <w:p w14:paraId="4557F6FD" w14:textId="175F4EF8" w:rsidR="007B4E97" w:rsidRPr="001578F0" w:rsidRDefault="007B4E97" w:rsidP="007B4E97">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Although </w:t>
      </w:r>
      <w:r w:rsidR="006A3811" w:rsidRPr="001578F0">
        <w:rPr>
          <w:rFonts w:ascii="Times New Roman" w:hAnsi="Times New Roman" w:cs="Times New Roman"/>
          <w:sz w:val="24"/>
          <w:szCs w:val="24"/>
        </w:rPr>
        <w:t>many case studies have shown demonstrable negative environmental impacts of both global and local t</w:t>
      </w:r>
      <w:r w:rsidRPr="001578F0">
        <w:rPr>
          <w:rFonts w:ascii="Times New Roman" w:hAnsi="Times New Roman" w:cs="Times New Roman"/>
          <w:sz w:val="24"/>
          <w:szCs w:val="24"/>
        </w:rPr>
        <w:t>ourism</w:t>
      </w:r>
      <w:r w:rsidR="006A3811" w:rsidRPr="001578F0">
        <w:rPr>
          <w:rFonts w:ascii="Times New Roman" w:hAnsi="Times New Roman" w:cs="Times New Roman"/>
          <w:sz w:val="24"/>
          <w:szCs w:val="24"/>
        </w:rPr>
        <w:t>, the reality is that tourism will continue to grow as an industry because of the economic opportunity it provides for communities.  Working to understanding when, where, how and why tourists demonstrate environmentally responsible behavior is a critical step of understanding how to leverage the power of tourists to influence positive environmental outcomes.</w:t>
      </w:r>
      <w:r w:rsidR="001578F0" w:rsidRPr="001578F0">
        <w:rPr>
          <w:rFonts w:ascii="Times New Roman" w:hAnsi="Times New Roman" w:cs="Times New Roman"/>
          <w:sz w:val="24"/>
          <w:szCs w:val="24"/>
        </w:rPr>
        <w:t xml:space="preserve"> </w:t>
      </w:r>
      <w:r w:rsidR="00FD4CF1" w:rsidRPr="001578F0">
        <w:rPr>
          <w:rFonts w:ascii="Times New Roman" w:hAnsi="Times New Roman" w:cs="Times New Roman"/>
          <w:sz w:val="24"/>
          <w:szCs w:val="24"/>
        </w:rPr>
        <w:t xml:space="preserve"> </w:t>
      </w:r>
      <w:r w:rsidR="006A3811" w:rsidRPr="001578F0">
        <w:rPr>
          <w:rFonts w:ascii="Times New Roman" w:hAnsi="Times New Roman" w:cs="Times New Roman"/>
          <w:sz w:val="24"/>
          <w:szCs w:val="24"/>
        </w:rPr>
        <w:t xml:space="preserve">Tourists </w:t>
      </w:r>
      <w:r w:rsidR="007236D1" w:rsidRPr="001578F0">
        <w:rPr>
          <w:rFonts w:ascii="Times New Roman" w:hAnsi="Times New Roman" w:cs="Times New Roman"/>
          <w:sz w:val="24"/>
          <w:szCs w:val="24"/>
        </w:rPr>
        <w:t xml:space="preserve">function as </w:t>
      </w:r>
      <w:r w:rsidR="006A3811" w:rsidRPr="001578F0">
        <w:rPr>
          <w:rFonts w:ascii="Times New Roman" w:hAnsi="Times New Roman" w:cs="Times New Roman"/>
          <w:sz w:val="24"/>
          <w:szCs w:val="24"/>
        </w:rPr>
        <w:t>consumers of goods and services</w:t>
      </w:r>
      <w:r w:rsidR="007236D1" w:rsidRPr="001578F0">
        <w:rPr>
          <w:rFonts w:ascii="Times New Roman" w:hAnsi="Times New Roman" w:cs="Times New Roman"/>
          <w:sz w:val="24"/>
          <w:szCs w:val="24"/>
        </w:rPr>
        <w:t>, and p</w:t>
      </w:r>
      <w:r w:rsidR="006A3811" w:rsidRPr="001578F0">
        <w:rPr>
          <w:rFonts w:ascii="Times New Roman" w:hAnsi="Times New Roman" w:cs="Times New Roman"/>
          <w:sz w:val="24"/>
          <w:szCs w:val="24"/>
        </w:rPr>
        <w:t>ro-environmental tourist behavior can be investigated by examining research into understanding and influencing consumer behavior.</w:t>
      </w:r>
      <w:r w:rsidRPr="001578F0">
        <w:rPr>
          <w:rFonts w:ascii="Times New Roman" w:hAnsi="Times New Roman" w:cs="Times New Roman"/>
          <w:sz w:val="24"/>
          <w:szCs w:val="24"/>
        </w:rPr>
        <w:t xml:space="preserve"> </w:t>
      </w:r>
    </w:p>
    <w:p w14:paraId="0CAEA1B9" w14:textId="1E89C767" w:rsidR="00D707DF" w:rsidRPr="001578F0" w:rsidRDefault="00C5043B" w:rsidP="00D707DF">
      <w:pPr>
        <w:spacing w:line="480" w:lineRule="auto"/>
        <w:rPr>
          <w:rFonts w:ascii="Times New Roman" w:hAnsi="Times New Roman" w:cs="Times New Roman"/>
          <w:b/>
          <w:sz w:val="24"/>
          <w:szCs w:val="24"/>
        </w:rPr>
      </w:pPr>
      <w:r w:rsidRPr="001578F0">
        <w:rPr>
          <w:rFonts w:ascii="Times New Roman" w:hAnsi="Times New Roman" w:cs="Times New Roman"/>
          <w:b/>
          <w:sz w:val="24"/>
          <w:szCs w:val="24"/>
        </w:rPr>
        <w:t xml:space="preserve">Environmental </w:t>
      </w:r>
      <w:r w:rsidR="00D707DF" w:rsidRPr="001578F0">
        <w:rPr>
          <w:rFonts w:ascii="Times New Roman" w:hAnsi="Times New Roman" w:cs="Times New Roman"/>
          <w:b/>
          <w:sz w:val="24"/>
          <w:szCs w:val="24"/>
        </w:rPr>
        <w:t>P</w:t>
      </w:r>
      <w:r w:rsidRPr="001578F0">
        <w:rPr>
          <w:rFonts w:ascii="Times New Roman" w:hAnsi="Times New Roman" w:cs="Times New Roman"/>
          <w:b/>
          <w:sz w:val="24"/>
          <w:szCs w:val="24"/>
        </w:rPr>
        <w:t xml:space="preserve">rotection and </w:t>
      </w:r>
      <w:r w:rsidR="00D707DF" w:rsidRPr="001578F0">
        <w:rPr>
          <w:rFonts w:ascii="Times New Roman" w:hAnsi="Times New Roman" w:cs="Times New Roman"/>
          <w:b/>
          <w:sz w:val="24"/>
          <w:szCs w:val="24"/>
        </w:rPr>
        <w:t>A</w:t>
      </w:r>
      <w:r w:rsidRPr="001578F0">
        <w:rPr>
          <w:rFonts w:ascii="Times New Roman" w:hAnsi="Times New Roman" w:cs="Times New Roman"/>
          <w:b/>
          <w:sz w:val="24"/>
          <w:szCs w:val="24"/>
        </w:rPr>
        <w:t>wareness</w:t>
      </w:r>
    </w:p>
    <w:p w14:paraId="218B61F3" w14:textId="74B5D76D" w:rsidR="00A665C4" w:rsidRPr="001578F0" w:rsidRDefault="00C5043B" w:rsidP="00D707DF">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A growing consciousness among tourists regarding the environmentally damaging and destructive effects of mass tourism has emerged in the last 25 years.   Consumers have an </w:t>
      </w:r>
      <w:r w:rsidRPr="001578F0">
        <w:rPr>
          <w:rFonts w:ascii="Times New Roman" w:hAnsi="Times New Roman" w:cs="Times New Roman"/>
          <w:sz w:val="24"/>
          <w:szCs w:val="24"/>
        </w:rPr>
        <w:lastRenderedPageBreak/>
        <w:t xml:space="preserve">increasing awareness of environmental issues and concerns related to environmentally unsustainable tourism practices.  </w:t>
      </w:r>
      <w:proofErr w:type="spellStart"/>
      <w:r w:rsidRPr="001578F0">
        <w:rPr>
          <w:rFonts w:ascii="Times New Roman" w:hAnsi="Times New Roman" w:cs="Times New Roman"/>
          <w:sz w:val="24"/>
          <w:szCs w:val="24"/>
        </w:rPr>
        <w:t>Ogonowska</w:t>
      </w:r>
      <w:proofErr w:type="spellEnd"/>
      <w:r w:rsidRPr="001578F0">
        <w:rPr>
          <w:rFonts w:ascii="Times New Roman" w:hAnsi="Times New Roman" w:cs="Times New Roman"/>
          <w:sz w:val="24"/>
          <w:szCs w:val="24"/>
        </w:rPr>
        <w:t xml:space="preserve"> and Torre’s (2012) case study on the tourism industry’s response to this awareness observes that sub-populations of environmentally conscious tourists do shape the portfolio of tourism products provided to consumers, and can contribute to new environmental norms which affect consumer behavior</w:t>
      </w:r>
      <w:r w:rsidR="00A96135" w:rsidRPr="001578F0">
        <w:rPr>
          <w:rFonts w:ascii="Times New Roman" w:hAnsi="Times New Roman" w:cs="Times New Roman"/>
          <w:sz w:val="24"/>
          <w:szCs w:val="24"/>
        </w:rPr>
        <w:t xml:space="preserve"> across larger populations</w:t>
      </w:r>
      <w:r w:rsidRPr="001578F0">
        <w:rPr>
          <w:rFonts w:ascii="Times New Roman" w:hAnsi="Times New Roman" w:cs="Times New Roman"/>
          <w:sz w:val="24"/>
          <w:szCs w:val="24"/>
        </w:rPr>
        <w:t xml:space="preserve">.  </w:t>
      </w:r>
      <w:r w:rsidR="00A665C4" w:rsidRPr="001578F0">
        <w:rPr>
          <w:rFonts w:ascii="Times New Roman" w:hAnsi="Times New Roman" w:cs="Times New Roman"/>
          <w:sz w:val="24"/>
          <w:szCs w:val="24"/>
        </w:rPr>
        <w:t xml:space="preserve">This process is gradual, and happens when and where the tourism industry responds to the needs of a market demanding demonstrations of environmental responsibility.   </w:t>
      </w:r>
      <w:proofErr w:type="spellStart"/>
      <w:r w:rsidR="00A665C4" w:rsidRPr="001578F0">
        <w:rPr>
          <w:rFonts w:ascii="Times New Roman" w:hAnsi="Times New Roman" w:cs="Times New Roman"/>
          <w:sz w:val="24"/>
          <w:szCs w:val="24"/>
        </w:rPr>
        <w:t>Ogonowska</w:t>
      </w:r>
      <w:proofErr w:type="spellEnd"/>
      <w:r w:rsidR="00A665C4" w:rsidRPr="001578F0">
        <w:rPr>
          <w:rFonts w:ascii="Times New Roman" w:hAnsi="Times New Roman" w:cs="Times New Roman"/>
          <w:sz w:val="24"/>
          <w:szCs w:val="24"/>
        </w:rPr>
        <w:t xml:space="preserve"> and Torre </w:t>
      </w:r>
      <w:proofErr w:type="spellStart"/>
      <w:r w:rsidR="005D3DBD" w:rsidRPr="001578F0">
        <w:rPr>
          <w:rFonts w:ascii="Times New Roman" w:hAnsi="Times New Roman" w:cs="Times New Roman"/>
          <w:sz w:val="24"/>
          <w:szCs w:val="24"/>
        </w:rPr>
        <w:t>a</w:t>
      </w:r>
      <w:r w:rsidR="00A665C4" w:rsidRPr="001578F0">
        <w:rPr>
          <w:rFonts w:ascii="Times New Roman" w:hAnsi="Times New Roman" w:cs="Times New Roman"/>
          <w:sz w:val="24"/>
          <w:szCs w:val="24"/>
        </w:rPr>
        <w:t>knowledge</w:t>
      </w:r>
      <w:proofErr w:type="spellEnd"/>
      <w:r w:rsidR="00A665C4" w:rsidRPr="001578F0">
        <w:rPr>
          <w:rFonts w:ascii="Times New Roman" w:hAnsi="Times New Roman" w:cs="Times New Roman"/>
          <w:sz w:val="24"/>
          <w:szCs w:val="24"/>
        </w:rPr>
        <w:t xml:space="preserve"> an important truth about environmentally-aware consumers in their paper - namely that such </w:t>
      </w:r>
      <w:proofErr w:type="gramStart"/>
      <w:r w:rsidR="00A665C4" w:rsidRPr="001578F0">
        <w:rPr>
          <w:rFonts w:ascii="Times New Roman" w:hAnsi="Times New Roman" w:cs="Times New Roman"/>
          <w:sz w:val="24"/>
          <w:szCs w:val="24"/>
        </w:rPr>
        <w:t>consumers</w:t>
      </w:r>
      <w:proofErr w:type="gramEnd"/>
      <w:r w:rsidR="00A665C4" w:rsidRPr="001578F0">
        <w:rPr>
          <w:rFonts w:ascii="Times New Roman" w:hAnsi="Times New Roman" w:cs="Times New Roman"/>
          <w:sz w:val="24"/>
          <w:szCs w:val="24"/>
        </w:rPr>
        <w:t xml:space="preserve"> fall into two categories: those who search for environmentally-responsible tourism products, and those who demonstrate more interest in other characteristics of tourism services (prices, luxury standards, etc.).  Studies such as these demonstrate that while environmental awareness is growing in the tourism industry, environmental norms continue to exert less influence on behavior that traditional norms and concerns.</w:t>
      </w:r>
    </w:p>
    <w:p w14:paraId="64F2F0C0" w14:textId="6A01F3AF" w:rsidR="00C5043B" w:rsidRPr="001578F0" w:rsidRDefault="004A1D7A" w:rsidP="00D707DF">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R</w:t>
      </w:r>
      <w:r w:rsidR="00A665C4" w:rsidRPr="001578F0">
        <w:rPr>
          <w:rFonts w:ascii="Times New Roman" w:hAnsi="Times New Roman" w:cs="Times New Roman"/>
          <w:sz w:val="24"/>
          <w:szCs w:val="24"/>
        </w:rPr>
        <w:t xml:space="preserve">esearch indicates </w:t>
      </w:r>
      <w:r w:rsidRPr="001578F0">
        <w:rPr>
          <w:rFonts w:ascii="Times New Roman" w:hAnsi="Times New Roman" w:cs="Times New Roman"/>
          <w:sz w:val="24"/>
          <w:szCs w:val="24"/>
        </w:rPr>
        <w:t xml:space="preserve">that </w:t>
      </w:r>
      <w:r w:rsidR="00A665C4" w:rsidRPr="001578F0">
        <w:rPr>
          <w:rFonts w:ascii="Times New Roman" w:hAnsi="Times New Roman" w:cs="Times New Roman"/>
          <w:sz w:val="24"/>
          <w:szCs w:val="24"/>
        </w:rPr>
        <w:t>g</w:t>
      </w:r>
      <w:r w:rsidR="00A96135" w:rsidRPr="001578F0">
        <w:rPr>
          <w:rFonts w:ascii="Times New Roman" w:hAnsi="Times New Roman" w:cs="Times New Roman"/>
          <w:sz w:val="24"/>
          <w:szCs w:val="24"/>
        </w:rPr>
        <w:t xml:space="preserve">eneral pro-environmental attitude and awareness may be linked to consumer investigation of environmentally responsible tourism possibilities, </w:t>
      </w:r>
      <w:r w:rsidRPr="001578F0">
        <w:rPr>
          <w:rFonts w:ascii="Times New Roman" w:hAnsi="Times New Roman" w:cs="Times New Roman"/>
          <w:sz w:val="24"/>
          <w:szCs w:val="24"/>
        </w:rPr>
        <w:t xml:space="preserve">however </w:t>
      </w:r>
      <w:r w:rsidR="00A96135" w:rsidRPr="001578F0">
        <w:rPr>
          <w:rFonts w:ascii="Times New Roman" w:hAnsi="Times New Roman" w:cs="Times New Roman"/>
          <w:sz w:val="24"/>
          <w:szCs w:val="24"/>
        </w:rPr>
        <w:t xml:space="preserve">often times final behaviors and decisions do not reflect these attitudes.  </w:t>
      </w:r>
      <w:r w:rsidR="00F15087" w:rsidRPr="001578F0">
        <w:rPr>
          <w:rFonts w:ascii="Times New Roman" w:hAnsi="Times New Roman" w:cs="Times New Roman"/>
          <w:sz w:val="24"/>
          <w:szCs w:val="24"/>
        </w:rPr>
        <w:t xml:space="preserve">The timing of consumer investigation and access to </w:t>
      </w:r>
      <w:r w:rsidRPr="001578F0">
        <w:rPr>
          <w:rFonts w:ascii="Times New Roman" w:hAnsi="Times New Roman" w:cs="Times New Roman"/>
          <w:sz w:val="24"/>
          <w:szCs w:val="24"/>
        </w:rPr>
        <w:t xml:space="preserve">environmental </w:t>
      </w:r>
      <w:r w:rsidR="00F15087" w:rsidRPr="001578F0">
        <w:rPr>
          <w:rFonts w:ascii="Times New Roman" w:hAnsi="Times New Roman" w:cs="Times New Roman"/>
          <w:sz w:val="24"/>
          <w:szCs w:val="24"/>
        </w:rPr>
        <w:t>informati</w:t>
      </w:r>
      <w:r w:rsidRPr="001578F0">
        <w:rPr>
          <w:rFonts w:ascii="Times New Roman" w:hAnsi="Times New Roman" w:cs="Times New Roman"/>
          <w:sz w:val="24"/>
          <w:szCs w:val="24"/>
        </w:rPr>
        <w:t xml:space="preserve">on is an important element to consider in these scenarios.  </w:t>
      </w:r>
      <w:r w:rsidR="00F15087" w:rsidRPr="001578F0">
        <w:rPr>
          <w:rFonts w:ascii="Times New Roman" w:hAnsi="Times New Roman" w:cs="Times New Roman"/>
          <w:sz w:val="24"/>
          <w:szCs w:val="24"/>
        </w:rPr>
        <w:t xml:space="preserve">A recent study of </w:t>
      </w:r>
      <w:r w:rsidR="00631546" w:rsidRPr="001578F0">
        <w:rPr>
          <w:rFonts w:ascii="Times New Roman" w:hAnsi="Times New Roman" w:cs="Times New Roman"/>
          <w:sz w:val="24"/>
          <w:szCs w:val="24"/>
        </w:rPr>
        <w:t>British</w:t>
      </w:r>
      <w:r w:rsidR="00F15087" w:rsidRPr="001578F0">
        <w:rPr>
          <w:rFonts w:ascii="Times New Roman" w:hAnsi="Times New Roman" w:cs="Times New Roman"/>
          <w:sz w:val="24"/>
          <w:szCs w:val="24"/>
        </w:rPr>
        <w:t xml:space="preserve"> tourist consumers revealed </w:t>
      </w:r>
      <w:r w:rsidR="00A96135" w:rsidRPr="001578F0">
        <w:rPr>
          <w:rFonts w:ascii="Times New Roman" w:hAnsi="Times New Roman" w:cs="Times New Roman"/>
          <w:sz w:val="24"/>
          <w:szCs w:val="24"/>
        </w:rPr>
        <w:t xml:space="preserve">that although a majority </w:t>
      </w:r>
      <w:r w:rsidR="00F15087" w:rsidRPr="001578F0">
        <w:rPr>
          <w:rFonts w:ascii="Times New Roman" w:hAnsi="Times New Roman" w:cs="Times New Roman"/>
          <w:sz w:val="24"/>
          <w:szCs w:val="24"/>
        </w:rPr>
        <w:t xml:space="preserve">(52%) </w:t>
      </w:r>
      <w:r w:rsidR="00A96135" w:rsidRPr="001578F0">
        <w:rPr>
          <w:rFonts w:ascii="Times New Roman" w:hAnsi="Times New Roman" w:cs="Times New Roman"/>
          <w:sz w:val="24"/>
          <w:szCs w:val="24"/>
        </w:rPr>
        <w:t>of consumers claimed they searched for environmental information about intended tourism destination</w:t>
      </w:r>
      <w:r w:rsidR="00F15087" w:rsidRPr="001578F0">
        <w:rPr>
          <w:rFonts w:ascii="Times New Roman" w:hAnsi="Times New Roman" w:cs="Times New Roman"/>
          <w:sz w:val="24"/>
          <w:szCs w:val="24"/>
        </w:rPr>
        <w:t>s</w:t>
      </w:r>
      <w:r w:rsidR="00A96135" w:rsidRPr="001578F0">
        <w:rPr>
          <w:rFonts w:ascii="Times New Roman" w:hAnsi="Times New Roman" w:cs="Times New Roman"/>
          <w:sz w:val="24"/>
          <w:szCs w:val="24"/>
        </w:rPr>
        <w:t xml:space="preserve"> </w:t>
      </w:r>
      <w:r w:rsidR="00A96135" w:rsidRPr="001578F0">
        <w:rPr>
          <w:rFonts w:ascii="Times New Roman" w:hAnsi="Times New Roman" w:cs="Times New Roman"/>
          <w:i/>
          <w:sz w:val="24"/>
          <w:szCs w:val="24"/>
        </w:rPr>
        <w:t xml:space="preserve">prior to </w:t>
      </w:r>
      <w:r w:rsidR="00F15087" w:rsidRPr="001578F0">
        <w:rPr>
          <w:rFonts w:ascii="Times New Roman" w:hAnsi="Times New Roman" w:cs="Times New Roman"/>
          <w:sz w:val="24"/>
          <w:szCs w:val="24"/>
        </w:rPr>
        <w:t>booking and purchasing travel arrangements</w:t>
      </w:r>
      <w:r w:rsidR="00A96135" w:rsidRPr="001578F0">
        <w:rPr>
          <w:rFonts w:ascii="Times New Roman" w:hAnsi="Times New Roman" w:cs="Times New Roman"/>
          <w:sz w:val="24"/>
          <w:szCs w:val="24"/>
        </w:rPr>
        <w:t xml:space="preserve">, </w:t>
      </w:r>
      <w:r w:rsidR="00F15087" w:rsidRPr="001578F0">
        <w:rPr>
          <w:rFonts w:ascii="Times New Roman" w:hAnsi="Times New Roman" w:cs="Times New Roman"/>
          <w:sz w:val="24"/>
          <w:szCs w:val="24"/>
        </w:rPr>
        <w:t xml:space="preserve">a significant amount of consumers (47%) carried out this information search </w:t>
      </w:r>
      <w:r w:rsidRPr="001578F0">
        <w:rPr>
          <w:rFonts w:ascii="Times New Roman" w:hAnsi="Times New Roman" w:cs="Times New Roman"/>
          <w:sz w:val="24"/>
          <w:szCs w:val="24"/>
        </w:rPr>
        <w:t xml:space="preserve">only </w:t>
      </w:r>
      <w:r w:rsidR="00F15087" w:rsidRPr="001578F0">
        <w:rPr>
          <w:rFonts w:ascii="Times New Roman" w:hAnsi="Times New Roman" w:cs="Times New Roman"/>
          <w:i/>
          <w:sz w:val="24"/>
          <w:szCs w:val="24"/>
        </w:rPr>
        <w:t>after</w:t>
      </w:r>
      <w:r w:rsidR="00F15087" w:rsidRPr="001578F0">
        <w:rPr>
          <w:rFonts w:ascii="Times New Roman" w:hAnsi="Times New Roman" w:cs="Times New Roman"/>
          <w:sz w:val="24"/>
          <w:szCs w:val="24"/>
        </w:rPr>
        <w:t xml:space="preserve"> booking and purchasing travel arrangements – when such information is far less likely to affect their decisions (Miller, 2003).  </w:t>
      </w:r>
      <w:r w:rsidR="00F15087" w:rsidRPr="001578F0">
        <w:rPr>
          <w:rFonts w:ascii="Times New Roman" w:hAnsi="Times New Roman" w:cs="Times New Roman"/>
          <w:sz w:val="24"/>
          <w:szCs w:val="24"/>
        </w:rPr>
        <w:lastRenderedPageBreak/>
        <w:t xml:space="preserve">Such studies illustrate how </w:t>
      </w:r>
      <w:r w:rsidR="00754AD3" w:rsidRPr="001578F0">
        <w:rPr>
          <w:rFonts w:ascii="Times New Roman" w:hAnsi="Times New Roman" w:cs="Times New Roman"/>
          <w:sz w:val="24"/>
          <w:szCs w:val="24"/>
        </w:rPr>
        <w:t xml:space="preserve">the effects of </w:t>
      </w:r>
      <w:r w:rsidR="00F15087" w:rsidRPr="001578F0">
        <w:rPr>
          <w:rFonts w:ascii="Times New Roman" w:hAnsi="Times New Roman" w:cs="Times New Roman"/>
          <w:sz w:val="24"/>
          <w:szCs w:val="24"/>
        </w:rPr>
        <w:t>pro-environmental attitudes may fade into the background of more salient consumer concerns and demands, and</w:t>
      </w:r>
      <w:r w:rsidR="00754AD3" w:rsidRPr="001578F0">
        <w:rPr>
          <w:rFonts w:ascii="Times New Roman" w:hAnsi="Times New Roman" w:cs="Times New Roman"/>
          <w:sz w:val="24"/>
          <w:szCs w:val="24"/>
        </w:rPr>
        <w:t xml:space="preserve"> not directly influence pro-environmental purchase behavior.  </w:t>
      </w:r>
      <w:r w:rsidR="00A96135" w:rsidRPr="001578F0">
        <w:rPr>
          <w:rFonts w:ascii="Times New Roman" w:hAnsi="Times New Roman" w:cs="Times New Roman"/>
          <w:sz w:val="24"/>
          <w:szCs w:val="24"/>
        </w:rPr>
        <w:t xml:space="preserve"> </w:t>
      </w:r>
      <w:r w:rsidR="004B0573" w:rsidRPr="001578F0">
        <w:rPr>
          <w:rFonts w:ascii="Times New Roman" w:hAnsi="Times New Roman" w:cs="Times New Roman"/>
          <w:sz w:val="24"/>
          <w:szCs w:val="24"/>
        </w:rPr>
        <w:t xml:space="preserve"> </w:t>
      </w:r>
    </w:p>
    <w:p w14:paraId="61CF64FF" w14:textId="035D5C33" w:rsidR="00D707DF" w:rsidRPr="001578F0" w:rsidRDefault="00754AD3" w:rsidP="00D707DF">
      <w:pPr>
        <w:spacing w:line="480" w:lineRule="auto"/>
        <w:rPr>
          <w:rFonts w:ascii="Times New Roman" w:hAnsi="Times New Roman" w:cs="Times New Roman"/>
          <w:b/>
          <w:sz w:val="24"/>
          <w:szCs w:val="24"/>
        </w:rPr>
      </w:pPr>
      <w:r w:rsidRPr="001578F0">
        <w:rPr>
          <w:rFonts w:ascii="Times New Roman" w:hAnsi="Times New Roman" w:cs="Times New Roman"/>
          <w:b/>
          <w:sz w:val="24"/>
          <w:szCs w:val="24"/>
        </w:rPr>
        <w:t xml:space="preserve">Consumer </w:t>
      </w:r>
      <w:r w:rsidR="00D707DF" w:rsidRPr="001578F0">
        <w:rPr>
          <w:rFonts w:ascii="Times New Roman" w:hAnsi="Times New Roman" w:cs="Times New Roman"/>
          <w:b/>
          <w:sz w:val="24"/>
          <w:szCs w:val="24"/>
        </w:rPr>
        <w:t>D</w:t>
      </w:r>
      <w:r w:rsidRPr="001578F0">
        <w:rPr>
          <w:rFonts w:ascii="Times New Roman" w:hAnsi="Times New Roman" w:cs="Times New Roman"/>
          <w:b/>
          <w:sz w:val="24"/>
          <w:szCs w:val="24"/>
        </w:rPr>
        <w:t>emand</w:t>
      </w:r>
    </w:p>
    <w:p w14:paraId="5B38B33D" w14:textId="5E3D676E" w:rsidR="00C37533" w:rsidRPr="001578F0" w:rsidRDefault="0095508A" w:rsidP="00D707DF">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Research into consumer demand for pro-environmental tourism plays a large part in understanding how tourism operators and destinations are able to provide and support pro-environmental efforts for consumers.  Many studies have observed that the tourism industry provides and promotes pro-environmental tourism activities only if and when </w:t>
      </w:r>
      <w:r w:rsidRPr="001578F0">
        <w:rPr>
          <w:rFonts w:ascii="Times New Roman" w:hAnsi="Times New Roman" w:cs="Times New Roman"/>
          <w:i/>
          <w:sz w:val="24"/>
          <w:szCs w:val="24"/>
        </w:rPr>
        <w:t>individuals</w:t>
      </w:r>
      <w:r w:rsidRPr="001578F0">
        <w:rPr>
          <w:rFonts w:ascii="Times New Roman" w:hAnsi="Times New Roman" w:cs="Times New Roman"/>
          <w:sz w:val="24"/>
          <w:szCs w:val="24"/>
        </w:rPr>
        <w:t xml:space="preserve"> are w</w:t>
      </w:r>
      <w:r w:rsidR="00754AD3" w:rsidRPr="001578F0">
        <w:rPr>
          <w:rFonts w:ascii="Times New Roman" w:hAnsi="Times New Roman" w:cs="Times New Roman"/>
          <w:sz w:val="24"/>
          <w:szCs w:val="24"/>
        </w:rPr>
        <w:t>illing to pay more for environmentally responsible tour</w:t>
      </w:r>
      <w:r w:rsidRPr="001578F0">
        <w:rPr>
          <w:rFonts w:ascii="Times New Roman" w:hAnsi="Times New Roman" w:cs="Times New Roman"/>
          <w:sz w:val="24"/>
          <w:szCs w:val="24"/>
        </w:rPr>
        <w:t xml:space="preserve">ism.  </w:t>
      </w:r>
      <w:r w:rsidR="00D92D8C" w:rsidRPr="001578F0">
        <w:rPr>
          <w:rFonts w:ascii="Times New Roman" w:hAnsi="Times New Roman" w:cs="Times New Roman"/>
          <w:sz w:val="24"/>
          <w:szCs w:val="24"/>
        </w:rPr>
        <w:t>Studies</w:t>
      </w:r>
      <w:r w:rsidRPr="001578F0">
        <w:rPr>
          <w:rFonts w:ascii="Times New Roman" w:hAnsi="Times New Roman" w:cs="Times New Roman"/>
          <w:sz w:val="24"/>
          <w:szCs w:val="24"/>
        </w:rPr>
        <w:t xml:space="preserve"> investigating consumer demand and operator support for environmentally responsible tourism showed </w:t>
      </w:r>
      <w:r w:rsidR="0045399F" w:rsidRPr="001578F0">
        <w:rPr>
          <w:rFonts w:ascii="Times New Roman" w:hAnsi="Times New Roman" w:cs="Times New Roman"/>
          <w:sz w:val="24"/>
          <w:szCs w:val="24"/>
        </w:rPr>
        <w:t>that consumers across several different countries considered environmental factors “very important” when deciding on travel purchases</w:t>
      </w:r>
      <w:r w:rsidR="00D92D8C" w:rsidRPr="001578F0">
        <w:rPr>
          <w:rFonts w:ascii="Times New Roman" w:hAnsi="Times New Roman" w:cs="Times New Roman"/>
          <w:sz w:val="24"/>
          <w:szCs w:val="24"/>
        </w:rPr>
        <w:t xml:space="preserve"> (Chafe, 2005; </w:t>
      </w:r>
      <w:proofErr w:type="spellStart"/>
      <w:r w:rsidR="00D92D8C" w:rsidRPr="001578F0">
        <w:rPr>
          <w:rFonts w:ascii="Times New Roman" w:hAnsi="Times New Roman" w:cs="Times New Roman"/>
          <w:sz w:val="24"/>
          <w:szCs w:val="24"/>
        </w:rPr>
        <w:t>Ma</w:t>
      </w:r>
      <w:r w:rsidR="00631546" w:rsidRPr="001578F0">
        <w:rPr>
          <w:rFonts w:ascii="Times New Roman" w:hAnsi="Times New Roman" w:cs="Times New Roman"/>
          <w:sz w:val="24"/>
          <w:szCs w:val="24"/>
        </w:rPr>
        <w:t>i</w:t>
      </w:r>
      <w:r w:rsidR="00D92D8C" w:rsidRPr="001578F0">
        <w:rPr>
          <w:rFonts w:ascii="Times New Roman" w:hAnsi="Times New Roman" w:cs="Times New Roman"/>
          <w:sz w:val="24"/>
          <w:szCs w:val="24"/>
        </w:rPr>
        <w:t>nieri</w:t>
      </w:r>
      <w:proofErr w:type="spellEnd"/>
      <w:r w:rsidR="00631546" w:rsidRPr="001578F0">
        <w:rPr>
          <w:rFonts w:ascii="Times New Roman" w:hAnsi="Times New Roman" w:cs="Times New Roman"/>
          <w:sz w:val="24"/>
          <w:szCs w:val="24"/>
        </w:rPr>
        <w:t xml:space="preserve"> </w:t>
      </w:r>
      <w:r w:rsidR="00631546" w:rsidRPr="001578F0">
        <w:rPr>
          <w:rFonts w:ascii="Times New Roman" w:hAnsi="Times New Roman" w:cs="Times New Roman"/>
          <w:i/>
          <w:sz w:val="24"/>
          <w:szCs w:val="24"/>
        </w:rPr>
        <w:t>et al</w:t>
      </w:r>
      <w:r w:rsidR="00D92D8C" w:rsidRPr="001578F0">
        <w:rPr>
          <w:rFonts w:ascii="Times New Roman" w:hAnsi="Times New Roman" w:cs="Times New Roman"/>
          <w:sz w:val="24"/>
          <w:szCs w:val="24"/>
        </w:rPr>
        <w:t>, 1997)</w:t>
      </w:r>
      <w:r w:rsidR="0045399F" w:rsidRPr="001578F0">
        <w:rPr>
          <w:rFonts w:ascii="Times New Roman" w:hAnsi="Times New Roman" w:cs="Times New Roman"/>
          <w:sz w:val="24"/>
          <w:szCs w:val="24"/>
        </w:rPr>
        <w:t>.  Although significant interest in pro-environmental services seem</w:t>
      </w:r>
      <w:r w:rsidR="00C62B09" w:rsidRPr="001578F0">
        <w:rPr>
          <w:rFonts w:ascii="Times New Roman" w:hAnsi="Times New Roman" w:cs="Times New Roman"/>
          <w:sz w:val="24"/>
          <w:szCs w:val="24"/>
        </w:rPr>
        <w:t>s</w:t>
      </w:r>
      <w:r w:rsidR="0045399F" w:rsidRPr="001578F0">
        <w:rPr>
          <w:rFonts w:ascii="Times New Roman" w:hAnsi="Times New Roman" w:cs="Times New Roman"/>
          <w:sz w:val="24"/>
          <w:szCs w:val="24"/>
        </w:rPr>
        <w:t xml:space="preserve"> to </w:t>
      </w:r>
      <w:r w:rsidR="00C62B09" w:rsidRPr="001578F0">
        <w:rPr>
          <w:rFonts w:ascii="Times New Roman" w:hAnsi="Times New Roman" w:cs="Times New Roman"/>
          <w:sz w:val="24"/>
          <w:szCs w:val="24"/>
        </w:rPr>
        <w:t xml:space="preserve">remain </w:t>
      </w:r>
      <w:r w:rsidR="0045399F" w:rsidRPr="001578F0">
        <w:rPr>
          <w:rFonts w:ascii="Times New Roman" w:hAnsi="Times New Roman" w:cs="Times New Roman"/>
          <w:sz w:val="24"/>
          <w:szCs w:val="24"/>
        </w:rPr>
        <w:t xml:space="preserve">constant across a range of nationalities, there are large variances in understandings of tourism operator responsibilities to protect </w:t>
      </w:r>
      <w:r w:rsidR="00C62B09" w:rsidRPr="001578F0">
        <w:rPr>
          <w:rFonts w:ascii="Times New Roman" w:hAnsi="Times New Roman" w:cs="Times New Roman"/>
          <w:sz w:val="24"/>
          <w:szCs w:val="24"/>
        </w:rPr>
        <w:t>and preserve the local</w:t>
      </w:r>
      <w:r w:rsidR="0045399F" w:rsidRPr="001578F0">
        <w:rPr>
          <w:rFonts w:ascii="Times New Roman" w:hAnsi="Times New Roman" w:cs="Times New Roman"/>
          <w:sz w:val="24"/>
          <w:szCs w:val="24"/>
        </w:rPr>
        <w:t xml:space="preserve"> environment, as well as in consumer responsibilities to demand </w:t>
      </w:r>
      <w:r w:rsidR="00C62B09" w:rsidRPr="001578F0">
        <w:rPr>
          <w:rFonts w:ascii="Times New Roman" w:hAnsi="Times New Roman" w:cs="Times New Roman"/>
          <w:sz w:val="24"/>
          <w:szCs w:val="24"/>
        </w:rPr>
        <w:t xml:space="preserve">these </w:t>
      </w:r>
      <w:r w:rsidR="0045399F" w:rsidRPr="001578F0">
        <w:rPr>
          <w:rFonts w:ascii="Times New Roman" w:hAnsi="Times New Roman" w:cs="Times New Roman"/>
          <w:sz w:val="24"/>
          <w:szCs w:val="24"/>
        </w:rPr>
        <w:t xml:space="preserve">services. </w:t>
      </w:r>
      <w:r w:rsidR="00C62B09" w:rsidRPr="001578F0">
        <w:rPr>
          <w:rFonts w:ascii="Times New Roman" w:hAnsi="Times New Roman" w:cs="Times New Roman"/>
          <w:sz w:val="24"/>
          <w:szCs w:val="24"/>
        </w:rPr>
        <w:t xml:space="preserve">  Environmental certification programs in the tourism industry represent an effort to provide consumers with clear indications of environmentally-friendly hotels and service providers, and research into environmental performance certifications has shown an ability for their presence to impact consumer choices</w:t>
      </w:r>
      <w:r w:rsidR="00067484" w:rsidRPr="001578F0">
        <w:rPr>
          <w:rFonts w:ascii="Times New Roman" w:hAnsi="Times New Roman" w:cs="Times New Roman"/>
          <w:sz w:val="24"/>
          <w:szCs w:val="24"/>
        </w:rPr>
        <w:t xml:space="preserve"> (Chafe, 2005)</w:t>
      </w:r>
      <w:r w:rsidR="00C62B09" w:rsidRPr="001578F0">
        <w:rPr>
          <w:rFonts w:ascii="Times New Roman" w:hAnsi="Times New Roman" w:cs="Times New Roman"/>
          <w:sz w:val="24"/>
          <w:szCs w:val="24"/>
        </w:rPr>
        <w:t xml:space="preserve">.  Tourist intentions and demands measured through surveys demonstrate that a </w:t>
      </w:r>
      <w:r w:rsidR="00067484" w:rsidRPr="001578F0">
        <w:rPr>
          <w:rFonts w:ascii="Times New Roman" w:hAnsi="Times New Roman" w:cs="Times New Roman"/>
          <w:sz w:val="24"/>
          <w:szCs w:val="24"/>
        </w:rPr>
        <w:t xml:space="preserve">while </w:t>
      </w:r>
      <w:r w:rsidR="00C62B09" w:rsidRPr="001578F0">
        <w:rPr>
          <w:rFonts w:ascii="Times New Roman" w:hAnsi="Times New Roman" w:cs="Times New Roman"/>
          <w:sz w:val="24"/>
          <w:szCs w:val="24"/>
        </w:rPr>
        <w:t xml:space="preserve">broad range of tourism consumers certainly care about the environment and state high concerns for ecological components of a vacation, </w:t>
      </w:r>
      <w:r w:rsidR="00D92D8C" w:rsidRPr="001578F0">
        <w:rPr>
          <w:rFonts w:ascii="Times New Roman" w:hAnsi="Times New Roman" w:cs="Times New Roman"/>
          <w:sz w:val="24"/>
          <w:szCs w:val="24"/>
        </w:rPr>
        <w:t xml:space="preserve">additional testing of consumer purchase habits is needed to connect these intentions to actual behaviors.  Chafe’s </w:t>
      </w:r>
      <w:r w:rsidR="00FD4CF1" w:rsidRPr="001578F0">
        <w:rPr>
          <w:rFonts w:ascii="Times New Roman" w:hAnsi="Times New Roman" w:cs="Times New Roman"/>
          <w:sz w:val="24"/>
          <w:szCs w:val="24"/>
        </w:rPr>
        <w:t xml:space="preserve">(2005) </w:t>
      </w:r>
      <w:r w:rsidR="00D92D8C" w:rsidRPr="001578F0">
        <w:rPr>
          <w:rFonts w:ascii="Times New Roman" w:hAnsi="Times New Roman" w:cs="Times New Roman"/>
          <w:sz w:val="24"/>
          <w:szCs w:val="24"/>
        </w:rPr>
        <w:t xml:space="preserve">environmental sustainability paper concluded that while a significant majority of tourists </w:t>
      </w:r>
      <w:r w:rsidR="00D92D8C" w:rsidRPr="001578F0">
        <w:rPr>
          <w:rFonts w:ascii="Times New Roman" w:hAnsi="Times New Roman" w:cs="Times New Roman"/>
          <w:sz w:val="24"/>
          <w:szCs w:val="24"/>
        </w:rPr>
        <w:lastRenderedPageBreak/>
        <w:t>state their high concerns for ecological components of holidays, they do not convert this conce</w:t>
      </w:r>
      <w:r w:rsidR="00067484" w:rsidRPr="001578F0">
        <w:rPr>
          <w:rFonts w:ascii="Times New Roman" w:hAnsi="Times New Roman" w:cs="Times New Roman"/>
          <w:sz w:val="24"/>
          <w:szCs w:val="24"/>
        </w:rPr>
        <w:t>rn to action when they purchase.</w:t>
      </w:r>
      <w:r w:rsidR="00FD4CF1" w:rsidRPr="001578F0">
        <w:rPr>
          <w:rFonts w:ascii="Times New Roman" w:hAnsi="Times New Roman" w:cs="Times New Roman"/>
          <w:sz w:val="24"/>
          <w:szCs w:val="24"/>
        </w:rPr>
        <w:t xml:space="preserve">  </w:t>
      </w:r>
      <w:r w:rsidR="00D92D8C" w:rsidRPr="001578F0">
        <w:rPr>
          <w:rFonts w:ascii="Times New Roman" w:hAnsi="Times New Roman" w:cs="Times New Roman"/>
          <w:sz w:val="24"/>
          <w:szCs w:val="24"/>
        </w:rPr>
        <w:t xml:space="preserve">Research into “green-buying” behaviors has focused on </w:t>
      </w:r>
      <w:r w:rsidR="007A072C" w:rsidRPr="001578F0">
        <w:rPr>
          <w:rFonts w:ascii="Times New Roman" w:hAnsi="Times New Roman" w:cs="Times New Roman"/>
          <w:sz w:val="24"/>
          <w:szCs w:val="24"/>
        </w:rPr>
        <w:t xml:space="preserve">environmentally </w:t>
      </w:r>
      <w:r w:rsidR="00FD4CF1" w:rsidRPr="001578F0">
        <w:rPr>
          <w:rFonts w:ascii="Times New Roman" w:hAnsi="Times New Roman" w:cs="Times New Roman"/>
          <w:sz w:val="24"/>
          <w:szCs w:val="24"/>
        </w:rPr>
        <w:t>beneficial (</w:t>
      </w:r>
      <w:r w:rsidR="007A072C" w:rsidRPr="001578F0">
        <w:rPr>
          <w:rFonts w:ascii="Times New Roman" w:hAnsi="Times New Roman" w:cs="Times New Roman"/>
          <w:sz w:val="24"/>
          <w:szCs w:val="24"/>
        </w:rPr>
        <w:t>“friendly</w:t>
      </w:r>
      <w:r w:rsidR="00FD4CF1" w:rsidRPr="001578F0">
        <w:rPr>
          <w:rFonts w:ascii="Times New Roman" w:hAnsi="Times New Roman" w:cs="Times New Roman"/>
          <w:sz w:val="24"/>
          <w:szCs w:val="24"/>
        </w:rPr>
        <w:t>”)</w:t>
      </w:r>
      <w:r w:rsidR="007A072C" w:rsidRPr="001578F0">
        <w:rPr>
          <w:rFonts w:ascii="Times New Roman" w:hAnsi="Times New Roman" w:cs="Times New Roman"/>
          <w:sz w:val="24"/>
          <w:szCs w:val="24"/>
        </w:rPr>
        <w:t xml:space="preserve"> products</w:t>
      </w:r>
      <w:r w:rsidR="00D92D8C" w:rsidRPr="001578F0">
        <w:rPr>
          <w:rFonts w:ascii="Times New Roman" w:hAnsi="Times New Roman" w:cs="Times New Roman"/>
          <w:sz w:val="24"/>
          <w:szCs w:val="24"/>
        </w:rPr>
        <w:t xml:space="preserve"> and their influence on consumer demand.  </w:t>
      </w:r>
      <w:r w:rsidR="007A072C" w:rsidRPr="001578F0">
        <w:rPr>
          <w:rFonts w:ascii="Times New Roman" w:hAnsi="Times New Roman" w:cs="Times New Roman"/>
          <w:sz w:val="24"/>
          <w:szCs w:val="24"/>
        </w:rPr>
        <w:t xml:space="preserve"> </w:t>
      </w:r>
      <w:proofErr w:type="spellStart"/>
      <w:r w:rsidR="00D92D8C" w:rsidRPr="001578F0">
        <w:rPr>
          <w:rFonts w:ascii="Times New Roman" w:hAnsi="Times New Roman" w:cs="Times New Roman"/>
          <w:sz w:val="24"/>
          <w:szCs w:val="24"/>
        </w:rPr>
        <w:t>Manieri’s</w:t>
      </w:r>
      <w:proofErr w:type="spellEnd"/>
      <w:r w:rsidR="00D92D8C" w:rsidRPr="001578F0">
        <w:rPr>
          <w:rFonts w:ascii="Times New Roman" w:hAnsi="Times New Roman" w:cs="Times New Roman"/>
          <w:sz w:val="24"/>
          <w:szCs w:val="24"/>
        </w:rPr>
        <w:t xml:space="preserve"> </w:t>
      </w:r>
      <w:r w:rsidR="00067484" w:rsidRPr="001578F0">
        <w:rPr>
          <w:rFonts w:ascii="Times New Roman" w:hAnsi="Times New Roman" w:cs="Times New Roman"/>
          <w:sz w:val="24"/>
          <w:szCs w:val="24"/>
        </w:rPr>
        <w:t xml:space="preserve">(1997) </w:t>
      </w:r>
      <w:r w:rsidR="00D92D8C" w:rsidRPr="001578F0">
        <w:rPr>
          <w:rFonts w:ascii="Times New Roman" w:hAnsi="Times New Roman" w:cs="Times New Roman"/>
          <w:sz w:val="24"/>
          <w:szCs w:val="24"/>
        </w:rPr>
        <w:t xml:space="preserve">study </w:t>
      </w:r>
      <w:r w:rsidR="00067484" w:rsidRPr="001578F0">
        <w:rPr>
          <w:rFonts w:ascii="Times New Roman" w:hAnsi="Times New Roman" w:cs="Times New Roman"/>
          <w:sz w:val="24"/>
          <w:szCs w:val="24"/>
        </w:rPr>
        <w:t xml:space="preserve">on the influence of environmental concern on consumer behavior </w:t>
      </w:r>
      <w:r w:rsidR="00D92D8C" w:rsidRPr="001578F0">
        <w:rPr>
          <w:rFonts w:ascii="Times New Roman" w:hAnsi="Times New Roman" w:cs="Times New Roman"/>
          <w:sz w:val="24"/>
          <w:szCs w:val="24"/>
        </w:rPr>
        <w:t>showed</w:t>
      </w:r>
      <w:r w:rsidR="007A072C" w:rsidRPr="001578F0">
        <w:rPr>
          <w:rFonts w:ascii="Times New Roman" w:hAnsi="Times New Roman" w:cs="Times New Roman"/>
          <w:sz w:val="24"/>
          <w:szCs w:val="24"/>
        </w:rPr>
        <w:t xml:space="preserve"> that </w:t>
      </w:r>
      <w:r w:rsidR="00067484" w:rsidRPr="001578F0">
        <w:rPr>
          <w:rFonts w:ascii="Times New Roman" w:hAnsi="Times New Roman" w:cs="Times New Roman"/>
          <w:sz w:val="24"/>
          <w:szCs w:val="24"/>
        </w:rPr>
        <w:t>although</w:t>
      </w:r>
      <w:r w:rsidR="00D92D8C" w:rsidRPr="001578F0">
        <w:rPr>
          <w:rFonts w:ascii="Times New Roman" w:hAnsi="Times New Roman" w:cs="Times New Roman"/>
          <w:sz w:val="24"/>
          <w:szCs w:val="24"/>
        </w:rPr>
        <w:t xml:space="preserve"> </w:t>
      </w:r>
      <w:r w:rsidR="007A072C" w:rsidRPr="001578F0">
        <w:rPr>
          <w:rFonts w:ascii="Times New Roman" w:hAnsi="Times New Roman" w:cs="Times New Roman"/>
          <w:sz w:val="24"/>
          <w:szCs w:val="24"/>
        </w:rPr>
        <w:t>many consumers indicate a willingness to sacrifice economic growth for environmental protection, their general environmental attitudes and concerns are not dis</w:t>
      </w:r>
      <w:r w:rsidR="00067484" w:rsidRPr="001578F0">
        <w:rPr>
          <w:rFonts w:ascii="Times New Roman" w:hAnsi="Times New Roman" w:cs="Times New Roman"/>
          <w:sz w:val="24"/>
          <w:szCs w:val="24"/>
        </w:rPr>
        <w:t>played in purchasing behavior</w:t>
      </w:r>
      <w:r w:rsidR="007A072C" w:rsidRPr="001578F0">
        <w:rPr>
          <w:rFonts w:ascii="Times New Roman" w:hAnsi="Times New Roman" w:cs="Times New Roman"/>
          <w:sz w:val="24"/>
          <w:szCs w:val="24"/>
        </w:rPr>
        <w:t xml:space="preserve">.  </w:t>
      </w:r>
      <w:r w:rsidR="005D3DBD" w:rsidRPr="001578F0">
        <w:rPr>
          <w:rFonts w:ascii="Times New Roman" w:hAnsi="Times New Roman" w:cs="Times New Roman"/>
          <w:sz w:val="24"/>
          <w:szCs w:val="24"/>
        </w:rPr>
        <w:t xml:space="preserve">The </w:t>
      </w:r>
      <w:r w:rsidR="005D3DBD" w:rsidRPr="001578F0">
        <w:rPr>
          <w:rFonts w:ascii="Times New Roman" w:hAnsi="Times New Roman" w:cs="Times New Roman"/>
          <w:i/>
          <w:sz w:val="24"/>
          <w:szCs w:val="24"/>
        </w:rPr>
        <w:t>strength</w:t>
      </w:r>
      <w:r w:rsidR="005D3DBD" w:rsidRPr="001578F0">
        <w:rPr>
          <w:rFonts w:ascii="Times New Roman" w:hAnsi="Times New Roman" w:cs="Times New Roman"/>
          <w:sz w:val="24"/>
          <w:szCs w:val="24"/>
        </w:rPr>
        <w:t xml:space="preserve"> of consumer pro-environmental attitudes has been studied in an effort to identify if the characteristics of conviction or extremity have the ability to determine actual behavior.  Research into this topic has indicated that the actual dimensions of pro-environmental attitude moderate their effect on consumer behavior (</w:t>
      </w:r>
      <w:proofErr w:type="spellStart"/>
      <w:r w:rsidR="005D3DBD" w:rsidRPr="001578F0">
        <w:rPr>
          <w:rFonts w:ascii="Times New Roman" w:hAnsi="Times New Roman" w:cs="Times New Roman"/>
          <w:sz w:val="24"/>
          <w:szCs w:val="24"/>
        </w:rPr>
        <w:t>Alwitt</w:t>
      </w:r>
      <w:proofErr w:type="spellEnd"/>
      <w:r w:rsidR="005D3DBD" w:rsidRPr="001578F0">
        <w:rPr>
          <w:rFonts w:ascii="Times New Roman" w:hAnsi="Times New Roman" w:cs="Times New Roman"/>
          <w:sz w:val="24"/>
          <w:szCs w:val="24"/>
        </w:rPr>
        <w:t xml:space="preserve"> and Berger, 1993).  </w:t>
      </w:r>
      <w:r w:rsidR="00067484" w:rsidRPr="001578F0">
        <w:rPr>
          <w:rFonts w:ascii="Times New Roman" w:hAnsi="Times New Roman" w:cs="Times New Roman"/>
          <w:sz w:val="24"/>
          <w:szCs w:val="24"/>
        </w:rPr>
        <w:t>S</w:t>
      </w:r>
      <w:r w:rsidR="007A072C" w:rsidRPr="001578F0">
        <w:rPr>
          <w:rFonts w:ascii="Times New Roman" w:hAnsi="Times New Roman" w:cs="Times New Roman"/>
          <w:sz w:val="24"/>
          <w:szCs w:val="24"/>
        </w:rPr>
        <w:t xml:space="preserve">tudies </w:t>
      </w:r>
      <w:r w:rsidR="00067484" w:rsidRPr="001578F0">
        <w:rPr>
          <w:rFonts w:ascii="Times New Roman" w:hAnsi="Times New Roman" w:cs="Times New Roman"/>
          <w:sz w:val="24"/>
          <w:szCs w:val="24"/>
        </w:rPr>
        <w:t xml:space="preserve">of consumer demand for pro-environmental goods and services </w:t>
      </w:r>
      <w:r w:rsidR="007A072C" w:rsidRPr="001578F0">
        <w:rPr>
          <w:rFonts w:ascii="Times New Roman" w:hAnsi="Times New Roman" w:cs="Times New Roman"/>
          <w:sz w:val="24"/>
          <w:szCs w:val="24"/>
        </w:rPr>
        <w:t>reveal</w:t>
      </w:r>
      <w:r w:rsidR="00067484" w:rsidRPr="001578F0">
        <w:rPr>
          <w:rFonts w:ascii="Times New Roman" w:hAnsi="Times New Roman" w:cs="Times New Roman"/>
          <w:sz w:val="24"/>
          <w:szCs w:val="24"/>
        </w:rPr>
        <w:t xml:space="preserve"> the ambiguity of </w:t>
      </w:r>
      <w:r w:rsidR="00D92D8C" w:rsidRPr="001578F0">
        <w:rPr>
          <w:rFonts w:ascii="Times New Roman" w:hAnsi="Times New Roman" w:cs="Times New Roman"/>
          <w:sz w:val="24"/>
          <w:szCs w:val="24"/>
        </w:rPr>
        <w:t xml:space="preserve">consumer beliefs regarding </w:t>
      </w:r>
      <w:r w:rsidR="00067484" w:rsidRPr="001578F0">
        <w:rPr>
          <w:rFonts w:ascii="Times New Roman" w:hAnsi="Times New Roman" w:cs="Times New Roman"/>
          <w:sz w:val="24"/>
          <w:szCs w:val="24"/>
        </w:rPr>
        <w:t xml:space="preserve">their own </w:t>
      </w:r>
      <w:r w:rsidR="007A072C" w:rsidRPr="001578F0">
        <w:rPr>
          <w:rFonts w:ascii="Times New Roman" w:hAnsi="Times New Roman" w:cs="Times New Roman"/>
          <w:sz w:val="24"/>
          <w:szCs w:val="24"/>
        </w:rPr>
        <w:t xml:space="preserve">environmental responsibility </w:t>
      </w:r>
      <w:r w:rsidR="00067484" w:rsidRPr="001578F0">
        <w:rPr>
          <w:rFonts w:ascii="Times New Roman" w:hAnsi="Times New Roman" w:cs="Times New Roman"/>
          <w:sz w:val="24"/>
          <w:szCs w:val="24"/>
        </w:rPr>
        <w:t>when making purchase decisions.  In addition, they highlight the</w:t>
      </w:r>
      <w:r w:rsidR="007A072C" w:rsidRPr="001578F0">
        <w:rPr>
          <w:rFonts w:ascii="Times New Roman" w:hAnsi="Times New Roman" w:cs="Times New Roman"/>
          <w:sz w:val="24"/>
          <w:szCs w:val="24"/>
        </w:rPr>
        <w:t xml:space="preserve"> differ</w:t>
      </w:r>
      <w:r w:rsidR="00067484" w:rsidRPr="001578F0">
        <w:rPr>
          <w:rFonts w:ascii="Times New Roman" w:hAnsi="Times New Roman" w:cs="Times New Roman"/>
          <w:sz w:val="24"/>
          <w:szCs w:val="24"/>
        </w:rPr>
        <w:t>ences between consumer beliefs and a</w:t>
      </w:r>
      <w:r w:rsidR="007A072C" w:rsidRPr="001578F0">
        <w:rPr>
          <w:rFonts w:ascii="Times New Roman" w:hAnsi="Times New Roman" w:cs="Times New Roman"/>
          <w:sz w:val="24"/>
          <w:szCs w:val="24"/>
        </w:rPr>
        <w:t xml:space="preserve">ctual consumer </w:t>
      </w:r>
      <w:r w:rsidR="00D92D8C" w:rsidRPr="001578F0">
        <w:rPr>
          <w:rFonts w:ascii="Times New Roman" w:hAnsi="Times New Roman" w:cs="Times New Roman"/>
          <w:sz w:val="24"/>
          <w:szCs w:val="24"/>
        </w:rPr>
        <w:t xml:space="preserve">behavior and </w:t>
      </w:r>
      <w:r w:rsidR="007A072C" w:rsidRPr="001578F0">
        <w:rPr>
          <w:rFonts w:ascii="Times New Roman" w:hAnsi="Times New Roman" w:cs="Times New Roman"/>
          <w:sz w:val="24"/>
          <w:szCs w:val="24"/>
        </w:rPr>
        <w:t>practices.</w:t>
      </w:r>
      <w:r w:rsidR="005D3DBD" w:rsidRPr="001578F0">
        <w:rPr>
          <w:rFonts w:ascii="Times New Roman" w:hAnsi="Times New Roman" w:cs="Times New Roman"/>
          <w:sz w:val="24"/>
          <w:szCs w:val="24"/>
        </w:rPr>
        <w:t xml:space="preserve">  </w:t>
      </w:r>
    </w:p>
    <w:p w14:paraId="51233035" w14:textId="77777777" w:rsidR="00CA326F" w:rsidRPr="001578F0" w:rsidRDefault="00C37533" w:rsidP="00CA326F">
      <w:pPr>
        <w:spacing w:line="480" w:lineRule="auto"/>
        <w:rPr>
          <w:rFonts w:ascii="Times New Roman" w:hAnsi="Times New Roman" w:cs="Times New Roman"/>
          <w:b/>
          <w:sz w:val="24"/>
          <w:szCs w:val="24"/>
        </w:rPr>
      </w:pPr>
      <w:r w:rsidRPr="001578F0">
        <w:rPr>
          <w:rFonts w:ascii="Times New Roman" w:hAnsi="Times New Roman" w:cs="Times New Roman"/>
          <w:b/>
          <w:sz w:val="24"/>
          <w:szCs w:val="24"/>
        </w:rPr>
        <w:t>Specific Tou</w:t>
      </w:r>
      <w:r w:rsidR="00CA326F" w:rsidRPr="001578F0">
        <w:rPr>
          <w:rFonts w:ascii="Times New Roman" w:hAnsi="Times New Roman" w:cs="Times New Roman"/>
          <w:b/>
          <w:sz w:val="24"/>
          <w:szCs w:val="24"/>
        </w:rPr>
        <w:t xml:space="preserve">rism Demographics </w:t>
      </w:r>
    </w:p>
    <w:p w14:paraId="5ECB4D2D" w14:textId="5001AF34" w:rsidR="00D707DF" w:rsidRPr="001578F0" w:rsidRDefault="00C37533" w:rsidP="00CA326F">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Work to understand which tourist demographics demonstrate stronger pro-environmental behavior has been attempted across many types of consumers, tourists and recreationists.  </w:t>
      </w:r>
      <w:r w:rsidR="00856F73" w:rsidRPr="001578F0">
        <w:rPr>
          <w:rFonts w:ascii="Times New Roman" w:hAnsi="Times New Roman" w:cs="Times New Roman"/>
          <w:sz w:val="24"/>
          <w:szCs w:val="24"/>
        </w:rPr>
        <w:t>Unfortunately, multiple studies have demonstrated trouble directly linking general pro-environmental attitude to behavior based on specific demographics</w:t>
      </w:r>
      <w:r w:rsidR="00175AC0" w:rsidRPr="001578F0">
        <w:rPr>
          <w:rFonts w:ascii="Times New Roman" w:hAnsi="Times New Roman" w:cs="Times New Roman"/>
          <w:sz w:val="24"/>
          <w:szCs w:val="24"/>
        </w:rPr>
        <w:t xml:space="preserve"> (</w:t>
      </w:r>
      <w:proofErr w:type="spellStart"/>
      <w:r w:rsidR="00175AC0" w:rsidRPr="001578F0">
        <w:rPr>
          <w:rFonts w:ascii="Times New Roman" w:hAnsi="Times New Roman" w:cs="Times New Roman"/>
          <w:sz w:val="24"/>
          <w:szCs w:val="24"/>
        </w:rPr>
        <w:t>Uysal</w:t>
      </w:r>
      <w:proofErr w:type="spellEnd"/>
      <w:r w:rsidR="00006B31" w:rsidRPr="001578F0">
        <w:rPr>
          <w:rFonts w:ascii="Times New Roman" w:hAnsi="Times New Roman" w:cs="Times New Roman"/>
          <w:sz w:val="24"/>
          <w:szCs w:val="24"/>
        </w:rPr>
        <w:t xml:space="preserve"> </w:t>
      </w:r>
      <w:r w:rsidR="00006B31" w:rsidRPr="001578F0">
        <w:rPr>
          <w:rFonts w:ascii="Times New Roman" w:hAnsi="Times New Roman" w:cs="Times New Roman"/>
          <w:i/>
          <w:sz w:val="24"/>
          <w:szCs w:val="24"/>
        </w:rPr>
        <w:t>et al</w:t>
      </w:r>
      <w:r w:rsidR="00175AC0" w:rsidRPr="001578F0">
        <w:rPr>
          <w:rFonts w:ascii="Times New Roman" w:hAnsi="Times New Roman" w:cs="Times New Roman"/>
          <w:sz w:val="24"/>
          <w:szCs w:val="24"/>
        </w:rPr>
        <w:t xml:space="preserve">, 1994; Vining and </w:t>
      </w:r>
      <w:proofErr w:type="spellStart"/>
      <w:r w:rsidR="00175AC0" w:rsidRPr="001578F0">
        <w:rPr>
          <w:rFonts w:ascii="Times New Roman" w:hAnsi="Times New Roman" w:cs="Times New Roman"/>
          <w:sz w:val="24"/>
          <w:szCs w:val="24"/>
        </w:rPr>
        <w:t>Ebreo</w:t>
      </w:r>
      <w:proofErr w:type="spellEnd"/>
      <w:r w:rsidR="00175AC0" w:rsidRPr="001578F0">
        <w:rPr>
          <w:rFonts w:ascii="Times New Roman" w:hAnsi="Times New Roman" w:cs="Times New Roman"/>
          <w:sz w:val="24"/>
          <w:szCs w:val="24"/>
        </w:rPr>
        <w:t>, 1992)</w:t>
      </w:r>
      <w:r w:rsidR="00856F73" w:rsidRPr="001578F0">
        <w:rPr>
          <w:rFonts w:ascii="Times New Roman" w:hAnsi="Times New Roman" w:cs="Times New Roman"/>
          <w:sz w:val="24"/>
          <w:szCs w:val="24"/>
        </w:rPr>
        <w:t xml:space="preserve">.  </w:t>
      </w:r>
      <w:r w:rsidR="00175AC0" w:rsidRPr="001578F0">
        <w:rPr>
          <w:rFonts w:ascii="Times New Roman" w:hAnsi="Times New Roman" w:cs="Times New Roman"/>
          <w:sz w:val="24"/>
          <w:szCs w:val="24"/>
        </w:rPr>
        <w:t xml:space="preserve">A </w:t>
      </w:r>
      <w:r w:rsidR="00856F73" w:rsidRPr="001578F0">
        <w:rPr>
          <w:rFonts w:ascii="Times New Roman" w:hAnsi="Times New Roman" w:cs="Times New Roman"/>
          <w:sz w:val="24"/>
          <w:szCs w:val="24"/>
        </w:rPr>
        <w:t xml:space="preserve">study of visitors to the U.S. Virgin Islands </w:t>
      </w:r>
      <w:r w:rsidR="00175AC0" w:rsidRPr="001578F0">
        <w:rPr>
          <w:rFonts w:ascii="Times New Roman" w:hAnsi="Times New Roman" w:cs="Times New Roman"/>
          <w:sz w:val="24"/>
          <w:szCs w:val="24"/>
        </w:rPr>
        <w:t xml:space="preserve">– a popular nature-tourism destination - </w:t>
      </w:r>
      <w:r w:rsidR="00856F73" w:rsidRPr="001578F0">
        <w:rPr>
          <w:rFonts w:ascii="Times New Roman" w:hAnsi="Times New Roman" w:cs="Times New Roman"/>
          <w:sz w:val="24"/>
          <w:szCs w:val="24"/>
        </w:rPr>
        <w:t xml:space="preserve">found that a far more important indicator of pro-environmental attitude and behavior amount tourists was trip-behavior, rather than any specific demographic.  </w:t>
      </w:r>
      <w:r w:rsidR="00175AC0" w:rsidRPr="001578F0">
        <w:rPr>
          <w:rFonts w:ascii="Times New Roman" w:hAnsi="Times New Roman" w:cs="Times New Roman"/>
          <w:sz w:val="24"/>
          <w:szCs w:val="24"/>
        </w:rPr>
        <w:t xml:space="preserve">The reality that demographics play a minor role in identifying environmentally-responsible behavior has </w:t>
      </w:r>
      <w:r w:rsidR="00175AC0" w:rsidRPr="001578F0">
        <w:rPr>
          <w:rFonts w:ascii="Times New Roman" w:hAnsi="Times New Roman" w:cs="Times New Roman"/>
          <w:sz w:val="24"/>
          <w:szCs w:val="24"/>
        </w:rPr>
        <w:lastRenderedPageBreak/>
        <w:t xml:space="preserve">limited the role of studies directed towards specific tourists.  </w:t>
      </w:r>
      <w:r w:rsidR="005D3DBD" w:rsidRPr="001578F0">
        <w:rPr>
          <w:rFonts w:ascii="Times New Roman" w:hAnsi="Times New Roman" w:cs="Times New Roman"/>
          <w:sz w:val="24"/>
          <w:szCs w:val="24"/>
        </w:rPr>
        <w:t xml:space="preserve">Nature-based tourism activities usually contain elements of education, recreation and adventure, and tourists pursuing nature-based destinations are understood to possess high levels of both knowledge and concern for the environment.  </w:t>
      </w:r>
      <w:r w:rsidR="007B4E97" w:rsidRPr="001578F0">
        <w:rPr>
          <w:rFonts w:ascii="Times New Roman" w:hAnsi="Times New Roman" w:cs="Times New Roman"/>
          <w:sz w:val="24"/>
          <w:szCs w:val="24"/>
        </w:rPr>
        <w:t xml:space="preserve">Nature-based tourists provide a population of consumers suspected to potentially demonstrate higher levels of environmentally responsible behavior, </w:t>
      </w:r>
      <w:r w:rsidRPr="001578F0">
        <w:rPr>
          <w:rFonts w:ascii="Times New Roman" w:hAnsi="Times New Roman" w:cs="Times New Roman"/>
          <w:sz w:val="24"/>
          <w:szCs w:val="24"/>
        </w:rPr>
        <w:t>even though the troubling potential for natural recreation tourism to damage and degrade natural resources and destinations has been hi</w:t>
      </w:r>
      <w:r w:rsidR="005D3DBD" w:rsidRPr="001578F0">
        <w:rPr>
          <w:rFonts w:ascii="Times New Roman" w:hAnsi="Times New Roman" w:cs="Times New Roman"/>
          <w:sz w:val="24"/>
          <w:szCs w:val="24"/>
        </w:rPr>
        <w:t>ghlighted in related research.  R</w:t>
      </w:r>
      <w:r w:rsidR="007B4E97" w:rsidRPr="001578F0">
        <w:rPr>
          <w:rFonts w:ascii="Times New Roman" w:hAnsi="Times New Roman" w:cs="Times New Roman"/>
          <w:sz w:val="24"/>
          <w:szCs w:val="24"/>
        </w:rPr>
        <w:t xml:space="preserve">ecent </w:t>
      </w:r>
      <w:r w:rsidR="00EC6503" w:rsidRPr="001578F0">
        <w:rPr>
          <w:rFonts w:ascii="Times New Roman" w:hAnsi="Times New Roman" w:cs="Times New Roman"/>
          <w:sz w:val="24"/>
          <w:szCs w:val="24"/>
        </w:rPr>
        <w:t xml:space="preserve">studies </w:t>
      </w:r>
      <w:r w:rsidR="007B4E97" w:rsidRPr="001578F0">
        <w:rPr>
          <w:rFonts w:ascii="Times New Roman" w:hAnsi="Times New Roman" w:cs="Times New Roman"/>
          <w:sz w:val="24"/>
          <w:szCs w:val="24"/>
        </w:rPr>
        <w:t xml:space="preserve">of nature-based tourism </w:t>
      </w:r>
      <w:r w:rsidR="005D3DBD" w:rsidRPr="001578F0">
        <w:rPr>
          <w:rFonts w:ascii="Times New Roman" w:hAnsi="Times New Roman" w:cs="Times New Roman"/>
          <w:sz w:val="24"/>
          <w:szCs w:val="24"/>
        </w:rPr>
        <w:t xml:space="preserve">and outdoor recreationists </w:t>
      </w:r>
      <w:r w:rsidR="00CA326F" w:rsidRPr="001578F0">
        <w:rPr>
          <w:rFonts w:ascii="Times New Roman" w:hAnsi="Times New Roman" w:cs="Times New Roman"/>
          <w:sz w:val="24"/>
          <w:szCs w:val="24"/>
        </w:rPr>
        <w:t xml:space="preserve">have not linked these specific demographics to pro-environmental behavior, however they have </w:t>
      </w:r>
      <w:r w:rsidR="00856F73" w:rsidRPr="001578F0">
        <w:rPr>
          <w:rFonts w:ascii="Times New Roman" w:hAnsi="Times New Roman" w:cs="Times New Roman"/>
          <w:sz w:val="24"/>
          <w:szCs w:val="24"/>
        </w:rPr>
        <w:t xml:space="preserve">indicated a </w:t>
      </w:r>
      <w:r w:rsidR="007B4E97" w:rsidRPr="001578F0">
        <w:rPr>
          <w:rFonts w:ascii="Times New Roman" w:hAnsi="Times New Roman" w:cs="Times New Roman"/>
          <w:sz w:val="24"/>
          <w:szCs w:val="24"/>
        </w:rPr>
        <w:t>significant relation</w:t>
      </w:r>
      <w:r w:rsidR="00856F73" w:rsidRPr="001578F0">
        <w:rPr>
          <w:rFonts w:ascii="Times New Roman" w:hAnsi="Times New Roman" w:cs="Times New Roman"/>
          <w:sz w:val="24"/>
          <w:szCs w:val="24"/>
        </w:rPr>
        <w:t>ship</w:t>
      </w:r>
      <w:r w:rsidR="007B4E97" w:rsidRPr="001578F0">
        <w:rPr>
          <w:rFonts w:ascii="Times New Roman" w:hAnsi="Times New Roman" w:cs="Times New Roman"/>
          <w:sz w:val="24"/>
          <w:szCs w:val="24"/>
        </w:rPr>
        <w:t xml:space="preserve"> between non-educational factors – such as place attachment, perceived value, satisfaction and recreation involvement – and pro-environmental behavior (Kim et al, 201</w:t>
      </w:r>
      <w:r w:rsidR="00006B31" w:rsidRPr="001578F0">
        <w:rPr>
          <w:rFonts w:ascii="Times New Roman" w:hAnsi="Times New Roman" w:cs="Times New Roman"/>
          <w:sz w:val="24"/>
          <w:szCs w:val="24"/>
        </w:rPr>
        <w:t>1</w:t>
      </w:r>
      <w:r w:rsidR="00EC6503" w:rsidRPr="001578F0">
        <w:rPr>
          <w:rFonts w:ascii="Times New Roman" w:hAnsi="Times New Roman" w:cs="Times New Roman"/>
          <w:sz w:val="24"/>
          <w:szCs w:val="24"/>
        </w:rPr>
        <w:t xml:space="preserve">; </w:t>
      </w:r>
      <w:proofErr w:type="spellStart"/>
      <w:r w:rsidR="00EC6503" w:rsidRPr="001578F0">
        <w:rPr>
          <w:rFonts w:ascii="Times New Roman" w:hAnsi="Times New Roman" w:cs="Times New Roman"/>
          <w:sz w:val="24"/>
          <w:szCs w:val="24"/>
        </w:rPr>
        <w:t>Thapa</w:t>
      </w:r>
      <w:proofErr w:type="spellEnd"/>
      <w:r w:rsidR="00EC6503" w:rsidRPr="001578F0">
        <w:rPr>
          <w:rFonts w:ascii="Times New Roman" w:hAnsi="Times New Roman" w:cs="Times New Roman"/>
          <w:sz w:val="24"/>
          <w:szCs w:val="24"/>
        </w:rPr>
        <w:t>, 20</w:t>
      </w:r>
      <w:r w:rsidR="00006B31" w:rsidRPr="001578F0">
        <w:rPr>
          <w:rFonts w:ascii="Times New Roman" w:hAnsi="Times New Roman" w:cs="Times New Roman"/>
          <w:sz w:val="24"/>
          <w:szCs w:val="24"/>
        </w:rPr>
        <w:t>10</w:t>
      </w:r>
      <w:r w:rsidR="007B4E97" w:rsidRPr="001578F0">
        <w:rPr>
          <w:rFonts w:ascii="Times New Roman" w:hAnsi="Times New Roman" w:cs="Times New Roman"/>
          <w:sz w:val="24"/>
          <w:szCs w:val="24"/>
        </w:rPr>
        <w:t>)</w:t>
      </w:r>
      <w:r w:rsidR="005D3DBD" w:rsidRPr="001578F0">
        <w:rPr>
          <w:rFonts w:ascii="Times New Roman" w:hAnsi="Times New Roman" w:cs="Times New Roman"/>
          <w:sz w:val="24"/>
          <w:szCs w:val="24"/>
        </w:rPr>
        <w:t xml:space="preserve">.  </w:t>
      </w:r>
      <w:r w:rsidR="00856F73" w:rsidRPr="001578F0">
        <w:rPr>
          <w:rFonts w:ascii="Times New Roman" w:hAnsi="Times New Roman" w:cs="Times New Roman"/>
          <w:sz w:val="24"/>
          <w:szCs w:val="24"/>
        </w:rPr>
        <w:t>Exploring how these factors may be translated into other types of non-nature based tourism holds potential for transferring this strong relationship to pro-environmental behavior.</w:t>
      </w:r>
    </w:p>
    <w:p w14:paraId="0BA5B1A1" w14:textId="57CFAF5E" w:rsidR="00D707DF" w:rsidRPr="001578F0" w:rsidRDefault="00E37FE5" w:rsidP="00D707DF">
      <w:pPr>
        <w:spacing w:line="480" w:lineRule="auto"/>
        <w:rPr>
          <w:rFonts w:ascii="Calibri" w:hAnsi="Calibri"/>
          <w:b/>
          <w:color w:val="000000"/>
        </w:rPr>
      </w:pPr>
      <w:r w:rsidRPr="001578F0">
        <w:rPr>
          <w:rFonts w:ascii="Times New Roman" w:hAnsi="Times New Roman" w:cs="Times New Roman"/>
          <w:b/>
          <w:sz w:val="24"/>
          <w:szCs w:val="24"/>
        </w:rPr>
        <w:t>External Costs</w:t>
      </w:r>
    </w:p>
    <w:p w14:paraId="5AD967C6" w14:textId="5C77007F" w:rsidR="0030404F" w:rsidRPr="001578F0" w:rsidRDefault="004035F3" w:rsidP="00D707DF">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Any model attempting to link pro-environmental attitudes to environmentally responsible behavior must strive to incorporate considerations of the various contexts within which </w:t>
      </w:r>
      <w:r w:rsidR="00A8154A" w:rsidRPr="001578F0">
        <w:rPr>
          <w:rFonts w:ascii="Times New Roman" w:hAnsi="Times New Roman" w:cs="Times New Roman"/>
          <w:sz w:val="24"/>
          <w:szCs w:val="24"/>
        </w:rPr>
        <w:t>individuals</w:t>
      </w:r>
      <w:r w:rsidRPr="001578F0">
        <w:rPr>
          <w:rFonts w:ascii="Times New Roman" w:hAnsi="Times New Roman" w:cs="Times New Roman"/>
          <w:sz w:val="24"/>
          <w:szCs w:val="24"/>
        </w:rPr>
        <w:t xml:space="preserve"> act.  With regards to touris</w:t>
      </w:r>
      <w:r w:rsidR="00A8154A" w:rsidRPr="001578F0">
        <w:rPr>
          <w:rFonts w:ascii="Times New Roman" w:hAnsi="Times New Roman" w:cs="Times New Roman"/>
          <w:sz w:val="24"/>
          <w:szCs w:val="24"/>
        </w:rPr>
        <w:t>ts</w:t>
      </w:r>
      <w:r w:rsidR="00326069" w:rsidRPr="001578F0">
        <w:rPr>
          <w:rFonts w:ascii="Times New Roman" w:hAnsi="Times New Roman" w:cs="Times New Roman"/>
          <w:sz w:val="24"/>
          <w:szCs w:val="24"/>
        </w:rPr>
        <w:t xml:space="preserve">, </w:t>
      </w:r>
      <w:r w:rsidRPr="001578F0">
        <w:rPr>
          <w:rFonts w:ascii="Times New Roman" w:hAnsi="Times New Roman" w:cs="Times New Roman"/>
          <w:sz w:val="24"/>
          <w:szCs w:val="24"/>
        </w:rPr>
        <w:t xml:space="preserve">this means attempting to incorporate external conditions </w:t>
      </w:r>
      <w:r w:rsidR="005E251F" w:rsidRPr="001578F0">
        <w:rPr>
          <w:rFonts w:ascii="Times New Roman" w:hAnsi="Times New Roman" w:cs="Times New Roman"/>
          <w:sz w:val="24"/>
          <w:szCs w:val="24"/>
        </w:rPr>
        <w:t xml:space="preserve">and costs </w:t>
      </w:r>
      <w:r w:rsidRPr="001578F0">
        <w:rPr>
          <w:rFonts w:ascii="Times New Roman" w:hAnsi="Times New Roman" w:cs="Times New Roman"/>
          <w:sz w:val="24"/>
          <w:szCs w:val="24"/>
        </w:rPr>
        <w:t>related to consumer demands and choices into any findings linking pro-environmental attitudes to actual tourist behavior.  Theorie</w:t>
      </w:r>
      <w:r w:rsidR="00A8154A" w:rsidRPr="001578F0">
        <w:rPr>
          <w:rFonts w:ascii="Times New Roman" w:hAnsi="Times New Roman" w:cs="Times New Roman"/>
          <w:sz w:val="24"/>
          <w:szCs w:val="24"/>
        </w:rPr>
        <w:t>s</w:t>
      </w:r>
      <w:r w:rsidRPr="001578F0">
        <w:rPr>
          <w:rFonts w:ascii="Times New Roman" w:hAnsi="Times New Roman" w:cs="Times New Roman"/>
          <w:sz w:val="24"/>
          <w:szCs w:val="24"/>
        </w:rPr>
        <w:t xml:space="preserve"> developed must include perceptions of external </w:t>
      </w:r>
      <w:r w:rsidR="005E251F" w:rsidRPr="001578F0">
        <w:rPr>
          <w:rFonts w:ascii="Times New Roman" w:hAnsi="Times New Roman" w:cs="Times New Roman"/>
          <w:sz w:val="24"/>
          <w:szCs w:val="24"/>
        </w:rPr>
        <w:t>conditions</w:t>
      </w:r>
      <w:r w:rsidRPr="001578F0">
        <w:rPr>
          <w:rFonts w:ascii="Times New Roman" w:hAnsi="Times New Roman" w:cs="Times New Roman"/>
          <w:sz w:val="24"/>
          <w:szCs w:val="24"/>
        </w:rPr>
        <w:t xml:space="preserve"> as well as the external conditions themselves (</w:t>
      </w:r>
      <w:proofErr w:type="spellStart"/>
      <w:r w:rsidRPr="001578F0">
        <w:rPr>
          <w:rFonts w:ascii="Times New Roman" w:hAnsi="Times New Roman" w:cs="Times New Roman"/>
          <w:sz w:val="24"/>
          <w:szCs w:val="24"/>
        </w:rPr>
        <w:t>Guagnano</w:t>
      </w:r>
      <w:proofErr w:type="spellEnd"/>
      <w:r w:rsidRPr="001578F0">
        <w:rPr>
          <w:rFonts w:ascii="Times New Roman" w:hAnsi="Times New Roman" w:cs="Times New Roman"/>
          <w:sz w:val="24"/>
          <w:szCs w:val="24"/>
        </w:rPr>
        <w:t xml:space="preserve"> </w:t>
      </w:r>
      <w:r w:rsidRPr="001578F0">
        <w:rPr>
          <w:rFonts w:ascii="Times New Roman" w:hAnsi="Times New Roman" w:cs="Times New Roman"/>
          <w:i/>
          <w:sz w:val="24"/>
          <w:szCs w:val="24"/>
        </w:rPr>
        <w:t>et al</w:t>
      </w:r>
      <w:r w:rsidRPr="001578F0">
        <w:rPr>
          <w:rFonts w:ascii="Times New Roman" w:hAnsi="Times New Roman" w:cs="Times New Roman"/>
          <w:sz w:val="24"/>
          <w:szCs w:val="24"/>
        </w:rPr>
        <w:t xml:space="preserve">, 1995).  There have been several attempts to simplify </w:t>
      </w:r>
      <w:r w:rsidR="005E251F" w:rsidRPr="001578F0">
        <w:rPr>
          <w:rFonts w:ascii="Times New Roman" w:hAnsi="Times New Roman" w:cs="Times New Roman"/>
          <w:sz w:val="24"/>
          <w:szCs w:val="24"/>
        </w:rPr>
        <w:t xml:space="preserve">external conditions into theoretical models in order to predict behavior.  </w:t>
      </w:r>
      <w:proofErr w:type="spellStart"/>
      <w:r w:rsidR="005E251F" w:rsidRPr="001578F0">
        <w:rPr>
          <w:rFonts w:ascii="Times New Roman" w:hAnsi="Times New Roman" w:cs="Times New Roman"/>
          <w:sz w:val="24"/>
          <w:szCs w:val="24"/>
        </w:rPr>
        <w:t>Diekman</w:t>
      </w:r>
      <w:proofErr w:type="spellEnd"/>
      <w:r w:rsidR="005E251F" w:rsidRPr="001578F0">
        <w:rPr>
          <w:rFonts w:ascii="Times New Roman" w:hAnsi="Times New Roman" w:cs="Times New Roman"/>
          <w:sz w:val="24"/>
          <w:szCs w:val="24"/>
        </w:rPr>
        <w:t xml:space="preserve"> and </w:t>
      </w:r>
      <w:proofErr w:type="spellStart"/>
      <w:r w:rsidR="005E251F" w:rsidRPr="001578F0">
        <w:rPr>
          <w:rFonts w:ascii="Times New Roman" w:hAnsi="Times New Roman" w:cs="Times New Roman"/>
          <w:sz w:val="24"/>
          <w:szCs w:val="24"/>
        </w:rPr>
        <w:t>Preisendor</w:t>
      </w:r>
      <w:r w:rsidR="00326069" w:rsidRPr="001578F0">
        <w:rPr>
          <w:rFonts w:ascii="Times New Roman" w:hAnsi="Times New Roman" w:cs="Times New Roman"/>
          <w:sz w:val="24"/>
          <w:szCs w:val="24"/>
        </w:rPr>
        <w:t>fer</w:t>
      </w:r>
      <w:proofErr w:type="spellEnd"/>
      <w:r w:rsidR="00326069" w:rsidRPr="001578F0">
        <w:rPr>
          <w:rFonts w:ascii="Times New Roman" w:hAnsi="Times New Roman" w:cs="Times New Roman"/>
          <w:sz w:val="24"/>
          <w:szCs w:val="24"/>
        </w:rPr>
        <w:t xml:space="preserve"> (2003) presented a low-cost/</w:t>
      </w:r>
      <w:r w:rsidR="005E251F" w:rsidRPr="001578F0">
        <w:rPr>
          <w:rFonts w:ascii="Times New Roman" w:hAnsi="Times New Roman" w:cs="Times New Roman"/>
          <w:sz w:val="24"/>
          <w:szCs w:val="24"/>
        </w:rPr>
        <w:t xml:space="preserve">high-cost hypothesis in order to explain the weak relationships between pro-environment attitude and </w:t>
      </w:r>
      <w:r w:rsidR="005E251F" w:rsidRPr="001578F0">
        <w:rPr>
          <w:rFonts w:ascii="Times New Roman" w:hAnsi="Times New Roman" w:cs="Times New Roman"/>
          <w:sz w:val="24"/>
          <w:szCs w:val="24"/>
        </w:rPr>
        <w:lastRenderedPageBreak/>
        <w:t xml:space="preserve">behavior, and proposed that </w:t>
      </w:r>
      <w:r w:rsidR="000719E5" w:rsidRPr="001578F0">
        <w:rPr>
          <w:rFonts w:ascii="Times New Roman" w:hAnsi="Times New Roman" w:cs="Times New Roman"/>
          <w:sz w:val="24"/>
          <w:szCs w:val="24"/>
        </w:rPr>
        <w:t>tourists</w:t>
      </w:r>
      <w:r w:rsidR="005E251F" w:rsidRPr="001578F0">
        <w:rPr>
          <w:rFonts w:ascii="Times New Roman" w:hAnsi="Times New Roman" w:cs="Times New Roman"/>
          <w:sz w:val="24"/>
          <w:szCs w:val="24"/>
        </w:rPr>
        <w:t xml:space="preserve"> choose pro-environmental behaviors that demand the least cost.  They argue that if the time, energy and economic costs of a pro-environmental behavior are </w:t>
      </w:r>
      <w:r w:rsidR="005E251F" w:rsidRPr="001578F0">
        <w:rPr>
          <w:rFonts w:ascii="Times New Roman" w:hAnsi="Times New Roman" w:cs="Times New Roman"/>
          <w:i/>
          <w:sz w:val="24"/>
          <w:szCs w:val="24"/>
        </w:rPr>
        <w:t>low</w:t>
      </w:r>
      <w:r w:rsidR="005E251F" w:rsidRPr="001578F0">
        <w:rPr>
          <w:rFonts w:ascii="Times New Roman" w:hAnsi="Times New Roman" w:cs="Times New Roman"/>
          <w:sz w:val="24"/>
          <w:szCs w:val="24"/>
        </w:rPr>
        <w:t xml:space="preserve"> enough, then a </w:t>
      </w:r>
      <w:r w:rsidR="000719E5" w:rsidRPr="001578F0">
        <w:rPr>
          <w:rFonts w:ascii="Times New Roman" w:hAnsi="Times New Roman" w:cs="Times New Roman"/>
          <w:sz w:val="24"/>
          <w:szCs w:val="24"/>
        </w:rPr>
        <w:t>tourist’s</w:t>
      </w:r>
      <w:r w:rsidR="005E251F" w:rsidRPr="001578F0">
        <w:rPr>
          <w:rFonts w:ascii="Times New Roman" w:hAnsi="Times New Roman" w:cs="Times New Roman"/>
          <w:sz w:val="24"/>
          <w:szCs w:val="24"/>
        </w:rPr>
        <w:t xml:space="preserve"> environmental attitudes can directly influence the behavior.  However when these costs are </w:t>
      </w:r>
      <w:r w:rsidR="005E251F" w:rsidRPr="001578F0">
        <w:rPr>
          <w:rFonts w:ascii="Times New Roman" w:hAnsi="Times New Roman" w:cs="Times New Roman"/>
          <w:i/>
          <w:sz w:val="24"/>
          <w:szCs w:val="24"/>
        </w:rPr>
        <w:t>high</w:t>
      </w:r>
      <w:r w:rsidR="005E251F" w:rsidRPr="001578F0">
        <w:rPr>
          <w:rFonts w:ascii="Times New Roman" w:hAnsi="Times New Roman" w:cs="Times New Roman"/>
          <w:sz w:val="24"/>
          <w:szCs w:val="24"/>
        </w:rPr>
        <w:t xml:space="preserve">, the idea that masses of </w:t>
      </w:r>
      <w:r w:rsidR="000719E5" w:rsidRPr="001578F0">
        <w:rPr>
          <w:rFonts w:ascii="Times New Roman" w:hAnsi="Times New Roman" w:cs="Times New Roman"/>
          <w:sz w:val="24"/>
          <w:szCs w:val="24"/>
        </w:rPr>
        <w:t>tourists</w:t>
      </w:r>
      <w:r w:rsidR="005E251F" w:rsidRPr="001578F0">
        <w:rPr>
          <w:rFonts w:ascii="Times New Roman" w:hAnsi="Times New Roman" w:cs="Times New Roman"/>
          <w:sz w:val="24"/>
          <w:szCs w:val="24"/>
        </w:rPr>
        <w:t xml:space="preserve"> will choose to “live for their environmental conviction” by paying high costs is not supported by their research</w:t>
      </w:r>
      <w:r w:rsidR="00326069" w:rsidRPr="001578F0">
        <w:rPr>
          <w:rFonts w:ascii="Times New Roman" w:hAnsi="Times New Roman" w:cs="Times New Roman"/>
          <w:sz w:val="24"/>
          <w:szCs w:val="24"/>
        </w:rPr>
        <w:t xml:space="preserve"> </w:t>
      </w:r>
      <w:r w:rsidR="00ED5819" w:rsidRPr="001578F0">
        <w:rPr>
          <w:rFonts w:ascii="Times New Roman" w:hAnsi="Times New Roman" w:cs="Times New Roman"/>
          <w:sz w:val="24"/>
          <w:szCs w:val="24"/>
        </w:rPr>
        <w:t>(</w:t>
      </w:r>
      <w:r w:rsidR="00326069" w:rsidRPr="001578F0">
        <w:rPr>
          <w:rFonts w:ascii="Times New Roman" w:hAnsi="Times New Roman" w:cs="Times New Roman"/>
          <w:sz w:val="24"/>
          <w:szCs w:val="24"/>
        </w:rPr>
        <w:t>see Figure 2).</w:t>
      </w:r>
    </w:p>
    <w:p w14:paraId="6E3D377F" w14:textId="195C36D4" w:rsidR="005E251F" w:rsidRPr="001578F0" w:rsidRDefault="005E251F" w:rsidP="00326069">
      <w:pPr>
        <w:spacing w:line="240" w:lineRule="auto"/>
        <w:rPr>
          <w:rFonts w:ascii="Times New Roman" w:hAnsi="Times New Roman" w:cs="Times New Roman"/>
          <w:sz w:val="24"/>
          <w:szCs w:val="24"/>
        </w:rPr>
      </w:pPr>
      <w:r w:rsidRPr="001578F0">
        <w:rPr>
          <w:rFonts w:ascii="Times New Roman" w:hAnsi="Times New Roman" w:cs="Times New Roman"/>
          <w:noProof/>
          <w:sz w:val="24"/>
          <w:szCs w:val="24"/>
        </w:rPr>
        <w:drawing>
          <wp:inline distT="0" distB="0" distL="0" distR="0" wp14:anchorId="01B01AB1" wp14:editId="1FA301B8">
            <wp:extent cx="5943600" cy="3768725"/>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ekman low cos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68725"/>
                    </a:xfrm>
                    <a:prstGeom prst="rect">
                      <a:avLst/>
                    </a:prstGeom>
                    <a:ln w="12700">
                      <a:solidFill>
                        <a:schemeClr val="tx1"/>
                      </a:solidFill>
                    </a:ln>
                  </pic:spPr>
                </pic:pic>
              </a:graphicData>
            </a:graphic>
          </wp:inline>
        </w:drawing>
      </w:r>
    </w:p>
    <w:p w14:paraId="05393DC7" w14:textId="79F86C77" w:rsidR="00326069" w:rsidRPr="001578F0" w:rsidRDefault="00326069" w:rsidP="00326069">
      <w:pPr>
        <w:spacing w:line="480" w:lineRule="auto"/>
        <w:jc w:val="center"/>
        <w:rPr>
          <w:rFonts w:ascii="Times New Roman" w:hAnsi="Times New Roman" w:cs="Times New Roman"/>
          <w:sz w:val="24"/>
          <w:szCs w:val="24"/>
        </w:rPr>
      </w:pPr>
      <w:r w:rsidRPr="001578F0">
        <w:rPr>
          <w:rFonts w:ascii="Times New Roman" w:hAnsi="Times New Roman" w:cs="Times New Roman"/>
          <w:sz w:val="24"/>
          <w:szCs w:val="24"/>
        </w:rPr>
        <w:t xml:space="preserve">Figure 2: Model depicting </w:t>
      </w:r>
      <w:proofErr w:type="spellStart"/>
      <w:r w:rsidRPr="001578F0">
        <w:rPr>
          <w:rFonts w:ascii="Times New Roman" w:hAnsi="Times New Roman" w:cs="Times New Roman"/>
          <w:sz w:val="24"/>
          <w:szCs w:val="24"/>
        </w:rPr>
        <w:t>Diekman</w:t>
      </w:r>
      <w:proofErr w:type="spellEnd"/>
      <w:r w:rsidRPr="001578F0">
        <w:rPr>
          <w:rFonts w:ascii="Times New Roman" w:hAnsi="Times New Roman" w:cs="Times New Roman"/>
          <w:sz w:val="24"/>
          <w:szCs w:val="24"/>
        </w:rPr>
        <w:t xml:space="preserve"> and </w:t>
      </w:r>
      <w:proofErr w:type="spellStart"/>
      <w:r w:rsidRPr="001578F0">
        <w:rPr>
          <w:rFonts w:ascii="Times New Roman" w:hAnsi="Times New Roman" w:cs="Times New Roman"/>
          <w:sz w:val="24"/>
          <w:szCs w:val="24"/>
        </w:rPr>
        <w:t>Preisendorfer’s</w:t>
      </w:r>
      <w:proofErr w:type="spellEnd"/>
      <w:r w:rsidRPr="001578F0">
        <w:rPr>
          <w:rFonts w:ascii="Times New Roman" w:hAnsi="Times New Roman" w:cs="Times New Roman"/>
          <w:sz w:val="24"/>
          <w:szCs w:val="24"/>
        </w:rPr>
        <w:t xml:space="preserve"> low-cost/high-cost hypothesis</w:t>
      </w:r>
    </w:p>
    <w:p w14:paraId="18F49FF9" w14:textId="77777777" w:rsidR="00E37FE5" w:rsidRPr="001578F0" w:rsidRDefault="00ED5819" w:rsidP="00E37FE5">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Research originating in the field of business and marketing </w:t>
      </w:r>
      <w:r w:rsidR="000719E5" w:rsidRPr="001578F0">
        <w:rPr>
          <w:rFonts w:ascii="Times New Roman" w:hAnsi="Times New Roman" w:cs="Times New Roman"/>
          <w:sz w:val="24"/>
          <w:szCs w:val="24"/>
        </w:rPr>
        <w:t xml:space="preserve">provides significant contributions </w:t>
      </w:r>
      <w:r w:rsidRPr="001578F0">
        <w:rPr>
          <w:rFonts w:ascii="Times New Roman" w:hAnsi="Times New Roman" w:cs="Times New Roman"/>
          <w:sz w:val="24"/>
          <w:szCs w:val="24"/>
        </w:rPr>
        <w:t>to an understanding of what limits pro-environmental attitudes and actual consumer behaviors.  A study of the interaction between business and the environment yielded another useful tool for simplifying external conditions - a “green purchase perception matric”</w:t>
      </w:r>
      <w:r w:rsidR="008876C5" w:rsidRPr="001578F0">
        <w:rPr>
          <w:rFonts w:ascii="Times New Roman" w:hAnsi="Times New Roman" w:cs="Times New Roman"/>
          <w:sz w:val="24"/>
          <w:szCs w:val="24"/>
        </w:rPr>
        <w:t xml:space="preserve"> (</w:t>
      </w:r>
      <w:r w:rsidR="00326069" w:rsidRPr="001578F0">
        <w:rPr>
          <w:rFonts w:ascii="Times New Roman" w:hAnsi="Times New Roman" w:cs="Times New Roman"/>
          <w:i/>
          <w:sz w:val="24"/>
          <w:szCs w:val="24"/>
        </w:rPr>
        <w:t>see Figure 3</w:t>
      </w:r>
      <w:r w:rsidR="008876C5" w:rsidRPr="001578F0">
        <w:rPr>
          <w:rFonts w:ascii="Times New Roman" w:hAnsi="Times New Roman" w:cs="Times New Roman"/>
          <w:sz w:val="24"/>
          <w:szCs w:val="24"/>
        </w:rPr>
        <w:t>) (</w:t>
      </w:r>
      <w:proofErr w:type="spellStart"/>
      <w:r w:rsidR="008876C5" w:rsidRPr="001578F0">
        <w:rPr>
          <w:rFonts w:ascii="Times New Roman" w:hAnsi="Times New Roman" w:cs="Times New Roman"/>
          <w:sz w:val="24"/>
          <w:szCs w:val="24"/>
        </w:rPr>
        <w:t>Peattie</w:t>
      </w:r>
      <w:proofErr w:type="spellEnd"/>
      <w:r w:rsidR="008876C5" w:rsidRPr="001578F0">
        <w:rPr>
          <w:rFonts w:ascii="Times New Roman" w:hAnsi="Times New Roman" w:cs="Times New Roman"/>
          <w:sz w:val="24"/>
          <w:szCs w:val="24"/>
        </w:rPr>
        <w:t>, 2001)</w:t>
      </w:r>
      <w:r w:rsidRPr="001578F0">
        <w:rPr>
          <w:rFonts w:ascii="Times New Roman" w:hAnsi="Times New Roman" w:cs="Times New Roman"/>
          <w:sz w:val="24"/>
          <w:szCs w:val="24"/>
        </w:rPr>
        <w:t xml:space="preserve">.  A review of ecological, environmental and sustainable marketing </w:t>
      </w:r>
      <w:r w:rsidRPr="001578F0">
        <w:rPr>
          <w:rFonts w:ascii="Times New Roman" w:hAnsi="Times New Roman" w:cs="Times New Roman"/>
          <w:sz w:val="24"/>
          <w:szCs w:val="24"/>
        </w:rPr>
        <w:lastRenderedPageBreak/>
        <w:t xml:space="preserve">efforts by businesses, and their responses to consumer demand and behavior, </w:t>
      </w:r>
      <w:r w:rsidR="008876C5" w:rsidRPr="001578F0">
        <w:rPr>
          <w:rFonts w:ascii="Times New Roman" w:hAnsi="Times New Roman" w:cs="Times New Roman"/>
          <w:sz w:val="24"/>
          <w:szCs w:val="24"/>
        </w:rPr>
        <w:t>produced a tool for classifying pro-environmental consumer choices.</w:t>
      </w:r>
      <w:r w:rsidRPr="001578F0">
        <w:rPr>
          <w:rFonts w:ascii="Times New Roman" w:hAnsi="Times New Roman" w:cs="Times New Roman"/>
          <w:sz w:val="24"/>
          <w:szCs w:val="24"/>
        </w:rPr>
        <w:t xml:space="preserve"> </w:t>
      </w:r>
      <w:r w:rsidR="008876C5" w:rsidRPr="001578F0">
        <w:rPr>
          <w:rFonts w:ascii="Times New Roman" w:hAnsi="Times New Roman" w:cs="Times New Roman"/>
          <w:sz w:val="24"/>
          <w:szCs w:val="24"/>
        </w:rPr>
        <w:t xml:space="preserve"> </w:t>
      </w:r>
    </w:p>
    <w:p w14:paraId="730CB51E" w14:textId="77777777" w:rsidR="00E37FE5" w:rsidRPr="001578F0" w:rsidRDefault="00E37FE5" w:rsidP="00E37FE5">
      <w:pPr>
        <w:spacing w:line="240" w:lineRule="auto"/>
        <w:ind w:firstLine="720"/>
        <w:rPr>
          <w:rFonts w:ascii="Times New Roman" w:hAnsi="Times New Roman" w:cs="Times New Roman"/>
          <w:sz w:val="24"/>
          <w:szCs w:val="24"/>
        </w:rPr>
      </w:pPr>
      <w:r w:rsidRPr="001578F0">
        <w:rPr>
          <w:rFonts w:ascii="Times New Roman" w:hAnsi="Times New Roman" w:cs="Times New Roman"/>
          <w:noProof/>
          <w:sz w:val="24"/>
          <w:szCs w:val="24"/>
        </w:rPr>
        <w:drawing>
          <wp:inline distT="0" distB="0" distL="0" distR="0" wp14:anchorId="4B904F3A" wp14:editId="7A3C4E9D">
            <wp:extent cx="5476875" cy="40767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attie 02.JPG"/>
                    <pic:cNvPicPr/>
                  </pic:nvPicPr>
                  <pic:blipFill>
                    <a:blip r:embed="rId10">
                      <a:extLst>
                        <a:ext uri="{28A0092B-C50C-407E-A947-70E740481C1C}">
                          <a14:useLocalDpi xmlns:a14="http://schemas.microsoft.com/office/drawing/2010/main" val="0"/>
                        </a:ext>
                      </a:extLst>
                    </a:blip>
                    <a:stretch>
                      <a:fillRect/>
                    </a:stretch>
                  </pic:blipFill>
                  <pic:spPr>
                    <a:xfrm>
                      <a:off x="0" y="0"/>
                      <a:ext cx="5476875" cy="4076700"/>
                    </a:xfrm>
                    <a:prstGeom prst="rect">
                      <a:avLst/>
                    </a:prstGeom>
                    <a:ln>
                      <a:solidFill>
                        <a:schemeClr val="tx1"/>
                      </a:solidFill>
                    </a:ln>
                  </pic:spPr>
                </pic:pic>
              </a:graphicData>
            </a:graphic>
          </wp:inline>
        </w:drawing>
      </w:r>
    </w:p>
    <w:p w14:paraId="498D44AC" w14:textId="77777777" w:rsidR="00E37FE5" w:rsidRPr="001578F0" w:rsidRDefault="00E37FE5" w:rsidP="00E37FE5">
      <w:pPr>
        <w:spacing w:line="480" w:lineRule="auto"/>
        <w:jc w:val="center"/>
        <w:rPr>
          <w:rFonts w:ascii="Times New Roman" w:hAnsi="Times New Roman" w:cs="Times New Roman"/>
          <w:sz w:val="24"/>
          <w:szCs w:val="24"/>
        </w:rPr>
      </w:pPr>
      <w:r w:rsidRPr="001578F0">
        <w:rPr>
          <w:rFonts w:ascii="Times New Roman" w:hAnsi="Times New Roman" w:cs="Times New Roman"/>
          <w:sz w:val="24"/>
          <w:szCs w:val="24"/>
        </w:rPr>
        <w:t xml:space="preserve">Figure 3: </w:t>
      </w:r>
      <w:proofErr w:type="spellStart"/>
      <w:r w:rsidRPr="001578F0">
        <w:rPr>
          <w:rFonts w:ascii="Times New Roman" w:hAnsi="Times New Roman" w:cs="Times New Roman"/>
          <w:sz w:val="24"/>
          <w:szCs w:val="24"/>
        </w:rPr>
        <w:t>Peattie’s</w:t>
      </w:r>
      <w:proofErr w:type="spellEnd"/>
      <w:r w:rsidRPr="001578F0">
        <w:rPr>
          <w:rFonts w:ascii="Times New Roman" w:hAnsi="Times New Roman" w:cs="Times New Roman"/>
          <w:sz w:val="24"/>
          <w:szCs w:val="24"/>
        </w:rPr>
        <w:t xml:space="preserve"> Green Purchase Perception Matrix</w:t>
      </w:r>
    </w:p>
    <w:p w14:paraId="11FA40CE" w14:textId="1DA9728B" w:rsidR="00ED5819" w:rsidRPr="001578F0" w:rsidRDefault="008876C5" w:rsidP="00E37FE5">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This model captures an understanding of a subset of external factors when considering if and when consumers may behave in pro-environmental ways.  When consumers believe that an environmental issue is real and that their purchase will make an impact, their consumer behavior is far more likely to reflect ecological consciousness and awareness.  </w:t>
      </w:r>
      <w:r w:rsidR="00E37FE5" w:rsidRPr="001578F0">
        <w:rPr>
          <w:rFonts w:ascii="Times New Roman" w:hAnsi="Times New Roman" w:cs="Times New Roman"/>
          <w:sz w:val="24"/>
          <w:szCs w:val="24"/>
        </w:rPr>
        <w:t xml:space="preserve">The ability of a tourist to understand this information and shape these beliefs will clearly vary depending on each specific situation and choice.  This truth may provide clues for understanding how and when environmentally responsible behavior can be influenced.  Regardless of the situations, tourists as </w:t>
      </w:r>
      <w:r w:rsidR="00E37FE5" w:rsidRPr="001578F0">
        <w:rPr>
          <w:rFonts w:ascii="Times New Roman" w:hAnsi="Times New Roman" w:cs="Times New Roman"/>
          <w:sz w:val="24"/>
          <w:szCs w:val="24"/>
        </w:rPr>
        <w:lastRenderedPageBreak/>
        <w:t>consumers demonstrate the fou</w:t>
      </w:r>
      <w:r w:rsidRPr="001578F0">
        <w:rPr>
          <w:rFonts w:ascii="Times New Roman" w:hAnsi="Times New Roman" w:cs="Times New Roman"/>
          <w:sz w:val="24"/>
          <w:szCs w:val="24"/>
        </w:rPr>
        <w:t xml:space="preserve">r </w:t>
      </w:r>
      <w:r w:rsidR="003C0189" w:rsidRPr="001578F0">
        <w:rPr>
          <w:rFonts w:ascii="Times New Roman" w:hAnsi="Times New Roman" w:cs="Times New Roman"/>
          <w:sz w:val="24"/>
          <w:szCs w:val="24"/>
        </w:rPr>
        <w:t xml:space="preserve">recognized </w:t>
      </w:r>
      <w:r w:rsidRPr="001578F0">
        <w:rPr>
          <w:rFonts w:ascii="Times New Roman" w:hAnsi="Times New Roman" w:cs="Times New Roman"/>
          <w:sz w:val="24"/>
          <w:szCs w:val="24"/>
        </w:rPr>
        <w:t xml:space="preserve">important needs for consumers – information, control, the ability to make a difference and the </w:t>
      </w:r>
      <w:r w:rsidR="00E37FE5" w:rsidRPr="001578F0">
        <w:rPr>
          <w:rFonts w:ascii="Times New Roman" w:hAnsi="Times New Roman" w:cs="Times New Roman"/>
          <w:sz w:val="24"/>
          <w:szCs w:val="24"/>
        </w:rPr>
        <w:t>a</w:t>
      </w:r>
      <w:r w:rsidRPr="001578F0">
        <w:rPr>
          <w:rFonts w:ascii="Times New Roman" w:hAnsi="Times New Roman" w:cs="Times New Roman"/>
          <w:sz w:val="24"/>
          <w:szCs w:val="24"/>
        </w:rPr>
        <w:t xml:space="preserve">bility to maintain a current lifestyle.   </w:t>
      </w:r>
    </w:p>
    <w:p w14:paraId="2EF62AC1" w14:textId="2ECAB0F3" w:rsidR="00A05CF6" w:rsidRPr="001578F0" w:rsidRDefault="000719E5" w:rsidP="00326069">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A</w:t>
      </w:r>
      <w:r w:rsidR="003C0189" w:rsidRPr="001578F0">
        <w:rPr>
          <w:rFonts w:ascii="Times New Roman" w:hAnsi="Times New Roman" w:cs="Times New Roman"/>
          <w:sz w:val="24"/>
          <w:szCs w:val="24"/>
        </w:rPr>
        <w:t xml:space="preserve"> promising framework for understanding how pro-environmental </w:t>
      </w:r>
      <w:r w:rsidR="00326069" w:rsidRPr="001578F0">
        <w:rPr>
          <w:rFonts w:ascii="Times New Roman" w:hAnsi="Times New Roman" w:cs="Times New Roman"/>
          <w:sz w:val="24"/>
          <w:szCs w:val="24"/>
        </w:rPr>
        <w:t xml:space="preserve">behavior </w:t>
      </w:r>
      <w:r w:rsidR="003C0189" w:rsidRPr="001578F0">
        <w:rPr>
          <w:rFonts w:ascii="Times New Roman" w:hAnsi="Times New Roman" w:cs="Times New Roman"/>
          <w:sz w:val="24"/>
          <w:szCs w:val="24"/>
        </w:rPr>
        <w:t>can be encouraged</w:t>
      </w:r>
      <w:r w:rsidRPr="001578F0">
        <w:rPr>
          <w:rFonts w:ascii="Times New Roman" w:hAnsi="Times New Roman" w:cs="Times New Roman"/>
          <w:sz w:val="24"/>
          <w:szCs w:val="24"/>
        </w:rPr>
        <w:t xml:space="preserve"> in tourists may yet emerge through efforts to identify relevant external costs for tourists, as well as working to classify tourist behavior in terms of qualities which a purchase may exhibit.  </w:t>
      </w:r>
      <w:r w:rsidR="003C0189" w:rsidRPr="001578F0">
        <w:rPr>
          <w:rFonts w:ascii="Times New Roman" w:hAnsi="Times New Roman" w:cs="Times New Roman"/>
          <w:sz w:val="24"/>
          <w:szCs w:val="24"/>
        </w:rPr>
        <w:t>R</w:t>
      </w:r>
      <w:r w:rsidR="008876C5" w:rsidRPr="001578F0">
        <w:rPr>
          <w:rFonts w:ascii="Times New Roman" w:hAnsi="Times New Roman" w:cs="Times New Roman"/>
          <w:sz w:val="24"/>
          <w:szCs w:val="24"/>
        </w:rPr>
        <w:t xml:space="preserve">ather than </w:t>
      </w:r>
      <w:r w:rsidRPr="001578F0">
        <w:rPr>
          <w:rFonts w:ascii="Times New Roman" w:hAnsi="Times New Roman" w:cs="Times New Roman"/>
          <w:sz w:val="24"/>
          <w:szCs w:val="24"/>
        </w:rPr>
        <w:t>attempting</w:t>
      </w:r>
      <w:r w:rsidR="008876C5" w:rsidRPr="001578F0">
        <w:rPr>
          <w:rFonts w:ascii="Times New Roman" w:hAnsi="Times New Roman" w:cs="Times New Roman"/>
          <w:sz w:val="24"/>
          <w:szCs w:val="24"/>
        </w:rPr>
        <w:t xml:space="preserve"> to evaluate an individual’s level of environmentalism </w:t>
      </w:r>
      <w:r w:rsidR="003C0189" w:rsidRPr="001578F0">
        <w:rPr>
          <w:rFonts w:ascii="Times New Roman" w:hAnsi="Times New Roman" w:cs="Times New Roman"/>
          <w:sz w:val="24"/>
          <w:szCs w:val="24"/>
        </w:rPr>
        <w:t xml:space="preserve">– working to understand how a tourism product can reflect ecological consciousness and provide consumers a degree of control and confidence </w:t>
      </w:r>
      <w:r w:rsidR="008876C5" w:rsidRPr="001578F0">
        <w:rPr>
          <w:rFonts w:ascii="Times New Roman" w:hAnsi="Times New Roman" w:cs="Times New Roman"/>
          <w:sz w:val="24"/>
          <w:szCs w:val="24"/>
        </w:rPr>
        <w:t>may yield more accurate strategies aimed a</w:t>
      </w:r>
      <w:r w:rsidR="003C0189" w:rsidRPr="001578F0">
        <w:rPr>
          <w:rFonts w:ascii="Times New Roman" w:hAnsi="Times New Roman" w:cs="Times New Roman"/>
          <w:sz w:val="24"/>
          <w:szCs w:val="24"/>
        </w:rPr>
        <w:t>t influencing pro-environmental consumer behavior.</w:t>
      </w:r>
      <w:r w:rsidRPr="001578F0">
        <w:rPr>
          <w:rFonts w:ascii="Times New Roman" w:hAnsi="Times New Roman" w:cs="Times New Roman"/>
          <w:sz w:val="24"/>
          <w:szCs w:val="24"/>
        </w:rPr>
        <w:t xml:space="preserve">  These concepts shift considerable responsibility for shaping pro-environmental behavior away from in</w:t>
      </w:r>
      <w:r w:rsidR="00D577DA" w:rsidRPr="001578F0">
        <w:rPr>
          <w:rFonts w:ascii="Times New Roman" w:hAnsi="Times New Roman" w:cs="Times New Roman"/>
          <w:sz w:val="24"/>
          <w:szCs w:val="24"/>
        </w:rPr>
        <w:t>dividual attitudes, and into the realm of tourist industry providers.</w:t>
      </w:r>
      <w:r w:rsidRPr="001578F0">
        <w:rPr>
          <w:rFonts w:ascii="Times New Roman" w:hAnsi="Times New Roman" w:cs="Times New Roman"/>
          <w:sz w:val="24"/>
          <w:szCs w:val="24"/>
        </w:rPr>
        <w:t xml:space="preserve"> </w:t>
      </w:r>
    </w:p>
    <w:p w14:paraId="5A8A7CAB" w14:textId="2EBC9ADE" w:rsidR="001F23F6" w:rsidRPr="001578F0" w:rsidRDefault="00326069" w:rsidP="00781DC1">
      <w:pPr>
        <w:spacing w:line="480" w:lineRule="auto"/>
        <w:jc w:val="center"/>
        <w:rPr>
          <w:rFonts w:ascii="Times New Roman" w:hAnsi="Times New Roman" w:cs="Times New Roman"/>
          <w:b/>
          <w:sz w:val="24"/>
          <w:szCs w:val="24"/>
        </w:rPr>
      </w:pPr>
      <w:r w:rsidRPr="001578F0">
        <w:rPr>
          <w:rFonts w:ascii="Times New Roman" w:hAnsi="Times New Roman" w:cs="Times New Roman"/>
          <w:b/>
          <w:sz w:val="24"/>
          <w:szCs w:val="24"/>
        </w:rPr>
        <w:t>Conclusion</w:t>
      </w:r>
    </w:p>
    <w:p w14:paraId="39577246" w14:textId="6FEDF303" w:rsidR="003C0189" w:rsidRPr="001578F0" w:rsidRDefault="003C0189" w:rsidP="00781DC1">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In conclusion – </w:t>
      </w:r>
      <w:r w:rsidR="00223332" w:rsidRPr="001578F0">
        <w:rPr>
          <w:rFonts w:ascii="Times New Roman" w:hAnsi="Times New Roman" w:cs="Times New Roman"/>
          <w:sz w:val="24"/>
          <w:szCs w:val="24"/>
        </w:rPr>
        <w:t>this literature review has attempted to examine some of the many</w:t>
      </w:r>
      <w:r w:rsidRPr="001578F0">
        <w:rPr>
          <w:rFonts w:ascii="Times New Roman" w:hAnsi="Times New Roman" w:cs="Times New Roman"/>
          <w:sz w:val="24"/>
          <w:szCs w:val="24"/>
        </w:rPr>
        <w:t xml:space="preserve"> issues and factors which surround </w:t>
      </w:r>
      <w:r w:rsidR="00223332" w:rsidRPr="001578F0">
        <w:rPr>
          <w:rFonts w:ascii="Times New Roman" w:hAnsi="Times New Roman" w:cs="Times New Roman"/>
          <w:sz w:val="24"/>
          <w:szCs w:val="24"/>
        </w:rPr>
        <w:t xml:space="preserve">individual environmental behaviors.  </w:t>
      </w:r>
      <w:r w:rsidR="00CE1ED3" w:rsidRPr="001578F0">
        <w:rPr>
          <w:rFonts w:ascii="Times New Roman" w:hAnsi="Times New Roman" w:cs="Times New Roman"/>
          <w:sz w:val="24"/>
          <w:szCs w:val="24"/>
        </w:rPr>
        <w:t>The v</w:t>
      </w:r>
      <w:r w:rsidR="00223332" w:rsidRPr="001578F0">
        <w:rPr>
          <w:rFonts w:ascii="Times New Roman" w:hAnsi="Times New Roman" w:cs="Times New Roman"/>
          <w:sz w:val="24"/>
          <w:szCs w:val="24"/>
        </w:rPr>
        <w:t xml:space="preserve">alue-orientations and belief systems </w:t>
      </w:r>
      <w:r w:rsidR="00CE1ED3" w:rsidRPr="001578F0">
        <w:rPr>
          <w:rFonts w:ascii="Times New Roman" w:hAnsi="Times New Roman" w:cs="Times New Roman"/>
          <w:sz w:val="24"/>
          <w:szCs w:val="24"/>
        </w:rPr>
        <w:t xml:space="preserve">which </w:t>
      </w:r>
      <w:r w:rsidR="00223332" w:rsidRPr="001578F0">
        <w:rPr>
          <w:rFonts w:ascii="Times New Roman" w:hAnsi="Times New Roman" w:cs="Times New Roman"/>
          <w:sz w:val="24"/>
          <w:szCs w:val="24"/>
        </w:rPr>
        <w:t>form the foundation and constraints of environmental attitudes</w:t>
      </w:r>
      <w:r w:rsidR="00CE1ED3" w:rsidRPr="001578F0">
        <w:rPr>
          <w:rFonts w:ascii="Times New Roman" w:hAnsi="Times New Roman" w:cs="Times New Roman"/>
          <w:sz w:val="24"/>
          <w:szCs w:val="24"/>
        </w:rPr>
        <w:t xml:space="preserve"> provide a platform for understanding attitudes, as they</w:t>
      </w:r>
      <w:r w:rsidR="00223332" w:rsidRPr="001578F0">
        <w:rPr>
          <w:rFonts w:ascii="Times New Roman" w:hAnsi="Times New Roman" w:cs="Times New Roman"/>
          <w:sz w:val="24"/>
          <w:szCs w:val="24"/>
        </w:rPr>
        <w:t xml:space="preserve"> themselves </w:t>
      </w:r>
      <w:r w:rsidR="00CE1ED3" w:rsidRPr="001578F0">
        <w:rPr>
          <w:rFonts w:ascii="Times New Roman" w:hAnsi="Times New Roman" w:cs="Times New Roman"/>
          <w:sz w:val="24"/>
          <w:szCs w:val="24"/>
        </w:rPr>
        <w:t xml:space="preserve">reflect </w:t>
      </w:r>
      <w:r w:rsidR="00223332" w:rsidRPr="001578F0">
        <w:rPr>
          <w:rFonts w:ascii="Times New Roman" w:hAnsi="Times New Roman" w:cs="Times New Roman"/>
          <w:sz w:val="24"/>
          <w:szCs w:val="24"/>
        </w:rPr>
        <w:t xml:space="preserve">social, cultural and environmental norms, </w:t>
      </w:r>
      <w:r w:rsidR="00CE1ED3" w:rsidRPr="001578F0">
        <w:rPr>
          <w:rFonts w:ascii="Times New Roman" w:hAnsi="Times New Roman" w:cs="Times New Roman"/>
          <w:sz w:val="24"/>
          <w:szCs w:val="24"/>
        </w:rPr>
        <w:t>as well as</w:t>
      </w:r>
      <w:r w:rsidR="00223332" w:rsidRPr="001578F0">
        <w:rPr>
          <w:rFonts w:ascii="Times New Roman" w:hAnsi="Times New Roman" w:cs="Times New Roman"/>
          <w:sz w:val="24"/>
          <w:szCs w:val="24"/>
        </w:rPr>
        <w:t xml:space="preserve"> direct experiences with natural environments.  While value systems in and of themselves provide a basis for understanding general environmental </w:t>
      </w:r>
      <w:r w:rsidR="00CE1ED3" w:rsidRPr="001578F0">
        <w:rPr>
          <w:rFonts w:ascii="Times New Roman" w:hAnsi="Times New Roman" w:cs="Times New Roman"/>
          <w:sz w:val="24"/>
          <w:szCs w:val="24"/>
        </w:rPr>
        <w:t xml:space="preserve">attitudes, a tremendous amount of research has demonstrated that </w:t>
      </w:r>
      <w:r w:rsidR="00223332" w:rsidRPr="001578F0">
        <w:rPr>
          <w:rFonts w:ascii="Times New Roman" w:hAnsi="Times New Roman" w:cs="Times New Roman"/>
          <w:sz w:val="24"/>
          <w:szCs w:val="24"/>
        </w:rPr>
        <w:t xml:space="preserve">specific attitudes towards specific environmental behavior are difficult to predict because of the dynamic relationships between these constructs. </w:t>
      </w:r>
    </w:p>
    <w:p w14:paraId="66AFBFB3" w14:textId="300F0DAF" w:rsidR="00223332" w:rsidRPr="001578F0" w:rsidRDefault="00223332" w:rsidP="00223332">
      <w:pPr>
        <w:pStyle w:val="NormalWeb"/>
        <w:spacing w:before="0" w:beforeAutospacing="0" w:after="160" w:afterAutospacing="0" w:line="480" w:lineRule="auto"/>
        <w:ind w:firstLine="720"/>
        <w:rPr>
          <w:rFonts w:eastAsiaTheme="minorHAnsi"/>
        </w:rPr>
      </w:pPr>
      <w:r w:rsidRPr="001578F0">
        <w:rPr>
          <w:rFonts w:eastAsiaTheme="minorHAnsi"/>
        </w:rPr>
        <w:lastRenderedPageBreak/>
        <w:t xml:space="preserve">Individual ecological worldviews </w:t>
      </w:r>
      <w:r w:rsidR="00CE1ED3" w:rsidRPr="001578F0">
        <w:rPr>
          <w:rFonts w:eastAsiaTheme="minorHAnsi"/>
        </w:rPr>
        <w:t xml:space="preserve">also provide an avenue </w:t>
      </w:r>
      <w:r w:rsidR="00DA7731" w:rsidRPr="001578F0">
        <w:rPr>
          <w:rFonts w:eastAsiaTheme="minorHAnsi"/>
        </w:rPr>
        <w:t>for understanding assumptions and originations of pro-environmental attitude, however these worldviews have historically been unable to predict specific individual behaviors.  Environmental paradigm</w:t>
      </w:r>
      <w:r w:rsidR="00CE1ED3" w:rsidRPr="001578F0">
        <w:rPr>
          <w:rFonts w:eastAsiaTheme="minorHAnsi"/>
        </w:rPr>
        <w:t xml:space="preserve"> measurements can continue to be used as </w:t>
      </w:r>
      <w:r w:rsidRPr="001578F0">
        <w:rPr>
          <w:rFonts w:eastAsiaTheme="minorHAnsi"/>
        </w:rPr>
        <w:t xml:space="preserve">valuable tool for </w:t>
      </w:r>
      <w:r w:rsidR="00CE1ED3" w:rsidRPr="001578F0">
        <w:rPr>
          <w:rFonts w:eastAsiaTheme="minorHAnsi"/>
        </w:rPr>
        <w:t xml:space="preserve">tracking </w:t>
      </w:r>
      <w:r w:rsidRPr="001578F0">
        <w:rPr>
          <w:rFonts w:eastAsiaTheme="minorHAnsi"/>
        </w:rPr>
        <w:t xml:space="preserve">long-term changes and </w:t>
      </w:r>
      <w:r w:rsidR="00DA7731" w:rsidRPr="001578F0">
        <w:rPr>
          <w:rFonts w:eastAsiaTheme="minorHAnsi"/>
        </w:rPr>
        <w:t>trends in general environmental attitudes, a</w:t>
      </w:r>
      <w:r w:rsidR="00CE1ED3" w:rsidRPr="001578F0">
        <w:rPr>
          <w:rFonts w:eastAsiaTheme="minorHAnsi"/>
        </w:rPr>
        <w:t>s well as for i</w:t>
      </w:r>
      <w:r w:rsidR="00DA7731" w:rsidRPr="001578F0">
        <w:rPr>
          <w:rFonts w:eastAsiaTheme="minorHAnsi"/>
        </w:rPr>
        <w:t>dentify</w:t>
      </w:r>
      <w:r w:rsidR="00CE1ED3" w:rsidRPr="001578F0">
        <w:rPr>
          <w:rFonts w:eastAsiaTheme="minorHAnsi"/>
        </w:rPr>
        <w:t>ing</w:t>
      </w:r>
      <w:r w:rsidR="00DA7731" w:rsidRPr="001578F0">
        <w:rPr>
          <w:rFonts w:eastAsiaTheme="minorHAnsi"/>
        </w:rPr>
        <w:t xml:space="preserve"> specific experiences which </w:t>
      </w:r>
      <w:r w:rsidR="00CE1ED3" w:rsidRPr="001578F0">
        <w:rPr>
          <w:rFonts w:eastAsiaTheme="minorHAnsi"/>
        </w:rPr>
        <w:t>demonstrate a l</w:t>
      </w:r>
      <w:r w:rsidR="00DA7731" w:rsidRPr="001578F0">
        <w:rPr>
          <w:rFonts w:eastAsiaTheme="minorHAnsi"/>
        </w:rPr>
        <w:t xml:space="preserve">ink to significant changes in individual environmental consciousness.  </w:t>
      </w:r>
      <w:r w:rsidRPr="001578F0">
        <w:rPr>
          <w:rFonts w:eastAsiaTheme="minorHAnsi"/>
        </w:rPr>
        <w:t xml:space="preserve">  </w:t>
      </w:r>
      <w:r w:rsidR="00CE1ED3" w:rsidRPr="001578F0">
        <w:rPr>
          <w:rFonts w:eastAsiaTheme="minorHAnsi"/>
        </w:rPr>
        <w:t xml:space="preserve">Additional research investigating the </w:t>
      </w:r>
      <w:r w:rsidR="00DA7731" w:rsidRPr="001578F0">
        <w:rPr>
          <w:rFonts w:eastAsiaTheme="minorHAnsi"/>
        </w:rPr>
        <w:t>bi-directional expression characteristics (inwards and outwards)</w:t>
      </w:r>
      <w:r w:rsidR="00CE1ED3" w:rsidRPr="001578F0">
        <w:rPr>
          <w:rFonts w:eastAsiaTheme="minorHAnsi"/>
        </w:rPr>
        <w:t xml:space="preserve"> of attitudes and paradigms – which </w:t>
      </w:r>
      <w:r w:rsidR="001766EC" w:rsidRPr="001578F0">
        <w:rPr>
          <w:rFonts w:eastAsiaTheme="minorHAnsi"/>
        </w:rPr>
        <w:t xml:space="preserve">have shown to be malleable in response to </w:t>
      </w:r>
      <w:r w:rsidR="00CE1ED3" w:rsidRPr="001578F0">
        <w:rPr>
          <w:rFonts w:eastAsiaTheme="minorHAnsi"/>
        </w:rPr>
        <w:t xml:space="preserve">specific </w:t>
      </w:r>
      <w:r w:rsidR="00DA7731" w:rsidRPr="001578F0">
        <w:rPr>
          <w:rFonts w:eastAsiaTheme="minorHAnsi"/>
        </w:rPr>
        <w:t>targeted messaging reflect</w:t>
      </w:r>
      <w:r w:rsidR="00CE1ED3" w:rsidRPr="001578F0">
        <w:rPr>
          <w:rFonts w:eastAsiaTheme="minorHAnsi"/>
        </w:rPr>
        <w:t xml:space="preserve">ing </w:t>
      </w:r>
      <w:r w:rsidR="00DA7731" w:rsidRPr="001578F0">
        <w:rPr>
          <w:rFonts w:eastAsiaTheme="minorHAnsi"/>
        </w:rPr>
        <w:t xml:space="preserve">social and cultural </w:t>
      </w:r>
      <w:r w:rsidR="00CE1ED3" w:rsidRPr="001578F0">
        <w:rPr>
          <w:rFonts w:eastAsiaTheme="minorHAnsi"/>
        </w:rPr>
        <w:t>norms – is a promising area for continued research.</w:t>
      </w:r>
    </w:p>
    <w:p w14:paraId="67E603CA" w14:textId="7A31BAC4" w:rsidR="001766EC" w:rsidRPr="001578F0" w:rsidRDefault="00CE1ED3" w:rsidP="00223332">
      <w:pPr>
        <w:pStyle w:val="NormalWeb"/>
        <w:spacing w:before="0" w:beforeAutospacing="0" w:after="160" w:afterAutospacing="0" w:line="480" w:lineRule="auto"/>
        <w:ind w:firstLine="720"/>
        <w:rPr>
          <w:rFonts w:eastAsiaTheme="minorHAnsi"/>
        </w:rPr>
      </w:pPr>
      <w:r w:rsidRPr="001578F0">
        <w:rPr>
          <w:rFonts w:eastAsiaTheme="minorHAnsi"/>
        </w:rPr>
        <w:t xml:space="preserve">The value-action gap which exists between pro-environmental attitudes and actual individual environmentally responsible behaviors continues to be the biggest challenge for creating a reliable framework for understanding </w:t>
      </w:r>
      <w:r w:rsidR="00B0609E" w:rsidRPr="001578F0">
        <w:rPr>
          <w:rFonts w:eastAsiaTheme="minorHAnsi"/>
        </w:rPr>
        <w:t xml:space="preserve">pro-environmental </w:t>
      </w:r>
      <w:r w:rsidRPr="001578F0">
        <w:rPr>
          <w:rFonts w:eastAsiaTheme="minorHAnsi"/>
        </w:rPr>
        <w:t>behavior</w:t>
      </w:r>
      <w:r w:rsidR="001578F0" w:rsidRPr="001578F0">
        <w:rPr>
          <w:rFonts w:eastAsiaTheme="minorHAnsi"/>
        </w:rPr>
        <w:t xml:space="preserve">.  </w:t>
      </w:r>
      <w:r w:rsidRPr="001578F0">
        <w:rPr>
          <w:rFonts w:eastAsiaTheme="minorHAnsi"/>
        </w:rPr>
        <w:t xml:space="preserve">Efforts to identify significant factors in the complex landscape of pro-environmental behavior continue to direct research in this area towards targeted and focused studies of meaningful factors.  </w:t>
      </w:r>
      <w:r w:rsidR="00B0609E" w:rsidRPr="001578F0">
        <w:rPr>
          <w:rFonts w:eastAsiaTheme="minorHAnsi"/>
        </w:rPr>
        <w:t xml:space="preserve">The </w:t>
      </w:r>
      <w:r w:rsidR="001766EC" w:rsidRPr="001578F0">
        <w:rPr>
          <w:rFonts w:eastAsiaTheme="minorHAnsi"/>
        </w:rPr>
        <w:t xml:space="preserve">role of traditional environmental knowledge, education and communication methods </w:t>
      </w:r>
      <w:r w:rsidR="00B0609E" w:rsidRPr="001578F0">
        <w:rPr>
          <w:rFonts w:eastAsiaTheme="minorHAnsi"/>
        </w:rPr>
        <w:t xml:space="preserve">in shaping attitudes </w:t>
      </w:r>
      <w:r w:rsidR="001766EC" w:rsidRPr="001578F0">
        <w:rPr>
          <w:rFonts w:eastAsiaTheme="minorHAnsi"/>
        </w:rPr>
        <w:t xml:space="preserve">has been shown to only moderately affect attitudes </w:t>
      </w:r>
      <w:r w:rsidR="00F11415" w:rsidRPr="001578F0">
        <w:rPr>
          <w:rFonts w:eastAsiaTheme="minorHAnsi"/>
        </w:rPr>
        <w:t>in specific contexts</w:t>
      </w:r>
      <w:r w:rsidR="00B0609E" w:rsidRPr="001578F0">
        <w:rPr>
          <w:rFonts w:eastAsiaTheme="minorHAnsi"/>
        </w:rPr>
        <w:t>.  While e</w:t>
      </w:r>
      <w:r w:rsidR="00F11415" w:rsidRPr="001578F0">
        <w:rPr>
          <w:rFonts w:eastAsiaTheme="minorHAnsi"/>
        </w:rPr>
        <w:t xml:space="preserve">motional </w:t>
      </w:r>
      <w:r w:rsidR="001766EC" w:rsidRPr="001578F0">
        <w:rPr>
          <w:rFonts w:eastAsiaTheme="minorHAnsi"/>
        </w:rPr>
        <w:t>influences</w:t>
      </w:r>
      <w:r w:rsidR="00B0609E" w:rsidRPr="001578F0">
        <w:rPr>
          <w:rFonts w:eastAsiaTheme="minorHAnsi"/>
        </w:rPr>
        <w:t xml:space="preserve"> and differences between v</w:t>
      </w:r>
      <w:r w:rsidR="00F11415" w:rsidRPr="001578F0">
        <w:rPr>
          <w:rFonts w:eastAsiaTheme="minorHAnsi"/>
        </w:rPr>
        <w:t xml:space="preserve">erbal and actual commitments </w:t>
      </w:r>
      <w:r w:rsidR="00B0609E" w:rsidRPr="001578F0">
        <w:rPr>
          <w:rFonts w:eastAsiaTheme="minorHAnsi"/>
        </w:rPr>
        <w:t xml:space="preserve">undermine and overshadow traditional educational methods – promising findings in non-traditional educational experiences have suggested they will have a prominent role in stimulating lasting pro-environmental behavior for future generations.  </w:t>
      </w:r>
      <w:r w:rsidR="001766EC" w:rsidRPr="001578F0">
        <w:rPr>
          <w:rFonts w:eastAsiaTheme="minorHAnsi"/>
        </w:rPr>
        <w:t xml:space="preserve"> </w:t>
      </w:r>
    </w:p>
    <w:p w14:paraId="0F1A9DE9" w14:textId="3D3C4476" w:rsidR="00223332" w:rsidRPr="001578F0" w:rsidRDefault="001150A4" w:rsidP="00223332">
      <w:pPr>
        <w:pStyle w:val="NormalWeb"/>
        <w:spacing w:before="0" w:beforeAutospacing="0" w:after="160" w:afterAutospacing="0" w:line="480" w:lineRule="auto"/>
        <w:ind w:firstLine="720"/>
        <w:rPr>
          <w:rFonts w:eastAsiaTheme="minorHAnsi"/>
        </w:rPr>
      </w:pPr>
      <w:r w:rsidRPr="001578F0">
        <w:rPr>
          <w:rFonts w:eastAsiaTheme="minorHAnsi"/>
        </w:rPr>
        <w:t>Integrated frameworks for understanding individual pro-environmental behavior recognize that e</w:t>
      </w:r>
      <w:r w:rsidR="00223332" w:rsidRPr="001578F0">
        <w:rPr>
          <w:rFonts w:eastAsiaTheme="minorHAnsi"/>
        </w:rPr>
        <w:t xml:space="preserve">nvironmental </w:t>
      </w:r>
      <w:r w:rsidRPr="001578F0">
        <w:rPr>
          <w:rFonts w:eastAsiaTheme="minorHAnsi"/>
        </w:rPr>
        <w:t>challenges</w:t>
      </w:r>
      <w:r w:rsidR="00223332" w:rsidRPr="001578F0">
        <w:rPr>
          <w:rFonts w:eastAsiaTheme="minorHAnsi"/>
        </w:rPr>
        <w:t xml:space="preserve"> </w:t>
      </w:r>
      <w:r w:rsidRPr="001578F0">
        <w:rPr>
          <w:rFonts w:eastAsiaTheme="minorHAnsi"/>
        </w:rPr>
        <w:t>must be recognized and addressed as collective p</w:t>
      </w:r>
      <w:r w:rsidR="00223332" w:rsidRPr="001578F0">
        <w:rPr>
          <w:rFonts w:eastAsiaTheme="minorHAnsi"/>
        </w:rPr>
        <w:t xml:space="preserve">ublic </w:t>
      </w:r>
      <w:r w:rsidRPr="001578F0">
        <w:rPr>
          <w:rFonts w:eastAsiaTheme="minorHAnsi"/>
        </w:rPr>
        <w:t xml:space="preserve">issues, with all of the understood variables involved.  When individual actors believe that their </w:t>
      </w:r>
      <w:r w:rsidRPr="001578F0">
        <w:rPr>
          <w:rFonts w:eastAsiaTheme="minorHAnsi"/>
        </w:rPr>
        <w:lastRenderedPageBreak/>
        <w:t xml:space="preserve">actions are not able to </w:t>
      </w:r>
      <w:r w:rsidR="00223332" w:rsidRPr="001578F0">
        <w:rPr>
          <w:rFonts w:eastAsiaTheme="minorHAnsi"/>
        </w:rPr>
        <w:t xml:space="preserve">contribute </w:t>
      </w:r>
      <w:r w:rsidRPr="001578F0">
        <w:rPr>
          <w:rFonts w:eastAsiaTheme="minorHAnsi"/>
        </w:rPr>
        <w:t xml:space="preserve">significantly to a solution, </w:t>
      </w:r>
      <w:r w:rsidR="00223332" w:rsidRPr="001578F0">
        <w:rPr>
          <w:rFonts w:eastAsiaTheme="minorHAnsi"/>
        </w:rPr>
        <w:t>incentive</w:t>
      </w:r>
      <w:r w:rsidRPr="001578F0">
        <w:rPr>
          <w:rFonts w:eastAsiaTheme="minorHAnsi"/>
        </w:rPr>
        <w:t>s</w:t>
      </w:r>
      <w:r w:rsidR="00223332" w:rsidRPr="001578F0">
        <w:rPr>
          <w:rFonts w:eastAsiaTheme="minorHAnsi"/>
        </w:rPr>
        <w:t xml:space="preserve"> for </w:t>
      </w:r>
      <w:r w:rsidRPr="001578F0">
        <w:rPr>
          <w:rFonts w:eastAsiaTheme="minorHAnsi"/>
        </w:rPr>
        <w:t>not taking action i</w:t>
      </w:r>
      <w:r w:rsidR="00223332" w:rsidRPr="001578F0">
        <w:rPr>
          <w:rFonts w:eastAsiaTheme="minorHAnsi"/>
        </w:rPr>
        <w:t xml:space="preserve">nduce them to hold back </w:t>
      </w:r>
      <w:r w:rsidRPr="001578F0">
        <w:rPr>
          <w:rFonts w:eastAsiaTheme="minorHAnsi"/>
        </w:rPr>
        <w:t xml:space="preserve">personal </w:t>
      </w:r>
      <w:r w:rsidR="00223332" w:rsidRPr="001578F0">
        <w:rPr>
          <w:rFonts w:eastAsiaTheme="minorHAnsi"/>
        </w:rPr>
        <w:t>contribution</w:t>
      </w:r>
      <w:r w:rsidRPr="001578F0">
        <w:rPr>
          <w:rFonts w:eastAsiaTheme="minorHAnsi"/>
        </w:rPr>
        <w:t>s</w:t>
      </w:r>
      <w:r w:rsidR="00223332" w:rsidRPr="001578F0">
        <w:rPr>
          <w:rFonts w:eastAsiaTheme="minorHAnsi"/>
        </w:rPr>
        <w:t xml:space="preserve">.  </w:t>
      </w:r>
      <w:r w:rsidRPr="001578F0">
        <w:rPr>
          <w:rFonts w:eastAsiaTheme="minorHAnsi"/>
        </w:rPr>
        <w:t xml:space="preserve">Research into </w:t>
      </w:r>
      <w:r w:rsidR="00E0661A">
        <w:rPr>
          <w:rFonts w:eastAsiaTheme="minorHAnsi"/>
        </w:rPr>
        <w:t xml:space="preserve">stimulating </w:t>
      </w:r>
      <w:r w:rsidRPr="001578F0">
        <w:rPr>
          <w:rFonts w:eastAsiaTheme="minorHAnsi"/>
        </w:rPr>
        <w:t>e</w:t>
      </w:r>
      <w:r w:rsidR="00223332" w:rsidRPr="001578F0">
        <w:rPr>
          <w:rFonts w:eastAsiaTheme="minorHAnsi"/>
        </w:rPr>
        <w:t xml:space="preserve">nvironmental concern </w:t>
      </w:r>
      <w:r w:rsidR="00E0661A">
        <w:rPr>
          <w:rFonts w:eastAsiaTheme="minorHAnsi"/>
        </w:rPr>
        <w:t xml:space="preserve">in tourists </w:t>
      </w:r>
      <w:r w:rsidR="00223332" w:rsidRPr="001578F0">
        <w:rPr>
          <w:rFonts w:eastAsiaTheme="minorHAnsi"/>
        </w:rPr>
        <w:t xml:space="preserve">may help </w:t>
      </w:r>
      <w:r w:rsidRPr="001578F0">
        <w:rPr>
          <w:rFonts w:eastAsiaTheme="minorHAnsi"/>
        </w:rPr>
        <w:t xml:space="preserve">to </w:t>
      </w:r>
      <w:r w:rsidR="00223332" w:rsidRPr="001578F0">
        <w:rPr>
          <w:rFonts w:eastAsiaTheme="minorHAnsi"/>
        </w:rPr>
        <w:t xml:space="preserve">overcome this incentive by convincing </w:t>
      </w:r>
      <w:r w:rsidR="00E0661A">
        <w:rPr>
          <w:rFonts w:eastAsiaTheme="minorHAnsi"/>
        </w:rPr>
        <w:t>tourists</w:t>
      </w:r>
      <w:r w:rsidR="00223332" w:rsidRPr="001578F0">
        <w:rPr>
          <w:rFonts w:eastAsiaTheme="minorHAnsi"/>
        </w:rPr>
        <w:t xml:space="preserve"> of the worth of their </w:t>
      </w:r>
      <w:r w:rsidR="00E0661A">
        <w:rPr>
          <w:rFonts w:eastAsiaTheme="minorHAnsi"/>
        </w:rPr>
        <w:t>small, individual</w:t>
      </w:r>
      <w:r w:rsidR="00223332" w:rsidRPr="001578F0">
        <w:rPr>
          <w:rFonts w:eastAsiaTheme="minorHAnsi"/>
        </w:rPr>
        <w:t xml:space="preserve"> contribution</w:t>
      </w:r>
      <w:r w:rsidR="00E0661A">
        <w:rPr>
          <w:rFonts w:eastAsiaTheme="minorHAnsi"/>
        </w:rPr>
        <w:t>s</w:t>
      </w:r>
      <w:r w:rsidR="00223332" w:rsidRPr="001578F0">
        <w:t>.</w:t>
      </w:r>
    </w:p>
    <w:p w14:paraId="2E87DB6A" w14:textId="4C1B3849" w:rsidR="00CF226C" w:rsidRPr="001578F0" w:rsidRDefault="001150A4" w:rsidP="006D329A">
      <w:pPr>
        <w:spacing w:line="480" w:lineRule="auto"/>
        <w:ind w:firstLine="720"/>
        <w:rPr>
          <w:rFonts w:ascii="Times New Roman" w:hAnsi="Times New Roman" w:cs="Times New Roman"/>
          <w:sz w:val="24"/>
          <w:szCs w:val="24"/>
        </w:rPr>
      </w:pPr>
      <w:r w:rsidRPr="001578F0">
        <w:rPr>
          <w:rFonts w:ascii="Times New Roman" w:hAnsi="Times New Roman" w:cs="Times New Roman"/>
          <w:sz w:val="24"/>
          <w:szCs w:val="24"/>
        </w:rPr>
        <w:t xml:space="preserve">In addition to a wide range of variables that influence actual pro-environmental consumer behavior, the influence of situational or contextual factors, and barriers or constraining factors such as income, infrastructure, habit and convenience need to be considered.  Reflections of all of these factors can be found in the volumes of research attempting to accurately predict tangible consumer behaviors – with implications for the tourism sector.  Research focused on identifying relevant external costs for consumers to demonstrate pro-environmental behavior provides the most </w:t>
      </w:r>
      <w:r w:rsidR="004940A5" w:rsidRPr="001578F0">
        <w:rPr>
          <w:rFonts w:ascii="Times New Roman" w:hAnsi="Times New Roman" w:cs="Times New Roman"/>
          <w:sz w:val="24"/>
          <w:szCs w:val="24"/>
        </w:rPr>
        <w:t>compelling</w:t>
      </w:r>
      <w:r w:rsidRPr="001578F0">
        <w:rPr>
          <w:rFonts w:ascii="Times New Roman" w:hAnsi="Times New Roman" w:cs="Times New Roman"/>
          <w:sz w:val="24"/>
          <w:szCs w:val="24"/>
        </w:rPr>
        <w:t xml:space="preserve"> avenues to understanding how tourist </w:t>
      </w:r>
      <w:r w:rsidR="004940A5" w:rsidRPr="001578F0">
        <w:rPr>
          <w:rFonts w:ascii="Times New Roman" w:hAnsi="Times New Roman" w:cs="Times New Roman"/>
          <w:sz w:val="24"/>
          <w:szCs w:val="24"/>
        </w:rPr>
        <w:t xml:space="preserve">behavior can be shaped towards positive environmental impacts.  Governments, institutions, organizations and </w:t>
      </w:r>
      <w:r w:rsidR="00CF226C" w:rsidRPr="001578F0">
        <w:rPr>
          <w:rFonts w:ascii="Times New Roman" w:hAnsi="Times New Roman" w:cs="Times New Roman"/>
          <w:sz w:val="24"/>
          <w:szCs w:val="24"/>
        </w:rPr>
        <w:t>tour</w:t>
      </w:r>
      <w:r w:rsidR="004940A5" w:rsidRPr="001578F0">
        <w:rPr>
          <w:rFonts w:ascii="Times New Roman" w:hAnsi="Times New Roman" w:cs="Times New Roman"/>
          <w:sz w:val="24"/>
          <w:szCs w:val="24"/>
        </w:rPr>
        <w:t>ism service provide</w:t>
      </w:r>
      <w:r w:rsidR="00E0661A">
        <w:rPr>
          <w:rFonts w:ascii="Times New Roman" w:hAnsi="Times New Roman" w:cs="Times New Roman"/>
          <w:sz w:val="24"/>
          <w:szCs w:val="24"/>
        </w:rPr>
        <w:t>r</w:t>
      </w:r>
      <w:r w:rsidR="004940A5" w:rsidRPr="001578F0">
        <w:rPr>
          <w:rFonts w:ascii="Times New Roman" w:hAnsi="Times New Roman" w:cs="Times New Roman"/>
          <w:sz w:val="24"/>
          <w:szCs w:val="24"/>
        </w:rPr>
        <w:t xml:space="preserve">s </w:t>
      </w:r>
      <w:bookmarkStart w:id="0" w:name="_GoBack"/>
      <w:bookmarkEnd w:id="0"/>
      <w:r w:rsidR="004940A5" w:rsidRPr="001578F0">
        <w:rPr>
          <w:rFonts w:ascii="Times New Roman" w:hAnsi="Times New Roman" w:cs="Times New Roman"/>
          <w:sz w:val="24"/>
          <w:szCs w:val="24"/>
        </w:rPr>
        <w:t xml:space="preserve">have an opportunity to </w:t>
      </w:r>
      <w:r w:rsidR="00CF226C" w:rsidRPr="001578F0">
        <w:rPr>
          <w:rFonts w:ascii="Times New Roman" w:hAnsi="Times New Roman" w:cs="Times New Roman"/>
          <w:sz w:val="24"/>
          <w:szCs w:val="24"/>
        </w:rPr>
        <w:t>do much more</w:t>
      </w:r>
      <w:r w:rsidR="004940A5" w:rsidRPr="001578F0">
        <w:rPr>
          <w:rFonts w:ascii="Times New Roman" w:hAnsi="Times New Roman" w:cs="Times New Roman"/>
          <w:sz w:val="24"/>
          <w:szCs w:val="24"/>
        </w:rPr>
        <w:t xml:space="preserve"> in this realm, </w:t>
      </w:r>
      <w:r w:rsidR="00CF226C" w:rsidRPr="001578F0">
        <w:rPr>
          <w:rFonts w:ascii="Times New Roman" w:hAnsi="Times New Roman" w:cs="Times New Roman"/>
          <w:sz w:val="24"/>
          <w:szCs w:val="24"/>
        </w:rPr>
        <w:t xml:space="preserve">by </w:t>
      </w:r>
      <w:r w:rsidR="004940A5" w:rsidRPr="001578F0">
        <w:rPr>
          <w:rFonts w:ascii="Times New Roman" w:hAnsi="Times New Roman" w:cs="Times New Roman"/>
          <w:sz w:val="24"/>
          <w:szCs w:val="24"/>
        </w:rPr>
        <w:t>expanding their influence onto tourism s</w:t>
      </w:r>
      <w:r w:rsidR="00CF226C" w:rsidRPr="001578F0">
        <w:rPr>
          <w:rFonts w:ascii="Times New Roman" w:hAnsi="Times New Roman" w:cs="Times New Roman"/>
          <w:sz w:val="24"/>
          <w:szCs w:val="24"/>
        </w:rPr>
        <w:t xml:space="preserve">uppliers and customers, </w:t>
      </w:r>
      <w:r w:rsidR="004940A5" w:rsidRPr="001578F0">
        <w:rPr>
          <w:rFonts w:ascii="Times New Roman" w:hAnsi="Times New Roman" w:cs="Times New Roman"/>
          <w:sz w:val="24"/>
          <w:szCs w:val="24"/>
        </w:rPr>
        <w:t xml:space="preserve">and </w:t>
      </w:r>
      <w:r w:rsidR="00CF226C" w:rsidRPr="001578F0">
        <w:rPr>
          <w:rFonts w:ascii="Times New Roman" w:hAnsi="Times New Roman" w:cs="Times New Roman"/>
          <w:sz w:val="24"/>
          <w:szCs w:val="24"/>
        </w:rPr>
        <w:t>steering them to adopt more responsible atti</w:t>
      </w:r>
      <w:r w:rsidR="004940A5" w:rsidRPr="001578F0">
        <w:rPr>
          <w:rFonts w:ascii="Times New Roman" w:hAnsi="Times New Roman" w:cs="Times New Roman"/>
          <w:sz w:val="24"/>
          <w:szCs w:val="24"/>
        </w:rPr>
        <w:t>tude towards nature and society.  When such opportunities are aligned with pre-existing individual values and beliefs, and compliment the information and empowerment tourists demand when acting as consumers – the results offer hope that pro-environmental tourism can contribute to – rather than compromise - the conservation and protection of the world’s natural environments.</w:t>
      </w:r>
    </w:p>
    <w:p w14:paraId="763C3F39" w14:textId="77777777" w:rsidR="006D329A" w:rsidRPr="001578F0" w:rsidRDefault="006D329A">
      <w:pPr>
        <w:rPr>
          <w:rFonts w:ascii="Times New Roman" w:hAnsi="Times New Roman" w:cs="Times New Roman"/>
          <w:sz w:val="24"/>
          <w:szCs w:val="24"/>
        </w:rPr>
      </w:pPr>
      <w:r w:rsidRPr="001578F0">
        <w:rPr>
          <w:rFonts w:ascii="Times New Roman" w:hAnsi="Times New Roman" w:cs="Times New Roman"/>
          <w:sz w:val="24"/>
          <w:szCs w:val="24"/>
        </w:rPr>
        <w:br w:type="page"/>
      </w:r>
    </w:p>
    <w:p w14:paraId="75910FBA" w14:textId="11013433" w:rsidR="006F03F4" w:rsidRPr="001578F0" w:rsidRDefault="006F03F4" w:rsidP="006D329A">
      <w:pPr>
        <w:spacing w:line="480" w:lineRule="auto"/>
        <w:jc w:val="center"/>
        <w:rPr>
          <w:rFonts w:ascii="Times New Roman" w:hAnsi="Times New Roman" w:cs="Times New Roman"/>
          <w:b/>
          <w:sz w:val="24"/>
          <w:szCs w:val="24"/>
        </w:rPr>
      </w:pPr>
      <w:r w:rsidRPr="001578F0">
        <w:rPr>
          <w:rFonts w:ascii="Times New Roman" w:hAnsi="Times New Roman" w:cs="Times New Roman"/>
          <w:b/>
          <w:sz w:val="24"/>
          <w:szCs w:val="24"/>
        </w:rPr>
        <w:lastRenderedPageBreak/>
        <w:t>References</w:t>
      </w:r>
    </w:p>
    <w:p w14:paraId="2109F3C8" w14:textId="2E353CD5" w:rsidR="006F03F4" w:rsidRPr="001578F0" w:rsidRDefault="006F03F4" w:rsidP="006F03F4">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Alwitt</w:t>
      </w:r>
      <w:proofErr w:type="spellEnd"/>
      <w:r w:rsidRPr="001578F0">
        <w:rPr>
          <w:rFonts w:ascii="Times New Roman" w:hAnsi="Times New Roman" w:cs="Times New Roman"/>
          <w:sz w:val="24"/>
          <w:szCs w:val="24"/>
        </w:rPr>
        <w:t xml:space="preserve">, L.F. and Berger, I.E. (1993) Understanding the link between environmental attitudes and consumer product usage: measuring the moderating role of attitude strength.  </w:t>
      </w:r>
      <w:r w:rsidRPr="001578F0">
        <w:rPr>
          <w:rFonts w:ascii="Times New Roman" w:hAnsi="Times New Roman" w:cs="Times New Roman"/>
          <w:i/>
          <w:sz w:val="24"/>
          <w:szCs w:val="24"/>
        </w:rPr>
        <w:t>Advances in Consumer Research</w:t>
      </w:r>
      <w:r w:rsidRPr="001578F0">
        <w:rPr>
          <w:rFonts w:ascii="Times New Roman" w:hAnsi="Times New Roman" w:cs="Times New Roman"/>
          <w:sz w:val="24"/>
          <w:szCs w:val="24"/>
        </w:rPr>
        <w:t xml:space="preserve"> 20, 189-194</w:t>
      </w:r>
      <w:r w:rsidR="00CA6E2B" w:rsidRPr="001578F0">
        <w:rPr>
          <w:rFonts w:ascii="Times New Roman" w:hAnsi="Times New Roman" w:cs="Times New Roman"/>
          <w:sz w:val="24"/>
          <w:szCs w:val="24"/>
        </w:rPr>
        <w:t>.</w:t>
      </w:r>
    </w:p>
    <w:p w14:paraId="15DA003F" w14:textId="63D335FF" w:rsidR="006F03F4" w:rsidRPr="001578F0" w:rsidRDefault="006F03F4" w:rsidP="006F03F4">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Arcury</w:t>
      </w:r>
      <w:proofErr w:type="spellEnd"/>
      <w:r w:rsidRPr="001578F0">
        <w:rPr>
          <w:rFonts w:ascii="Times New Roman" w:hAnsi="Times New Roman" w:cs="Times New Roman"/>
          <w:sz w:val="24"/>
          <w:szCs w:val="24"/>
        </w:rPr>
        <w:t xml:space="preserve">, T. and Christianson, E. (1990) Environmental Worldview in Response to Environmental Problems. Kentucky 1984 and 1988 Compared. </w:t>
      </w:r>
      <w:r w:rsidRPr="001578F0">
        <w:rPr>
          <w:rFonts w:ascii="Times New Roman" w:hAnsi="Times New Roman" w:cs="Times New Roman"/>
          <w:i/>
          <w:sz w:val="24"/>
          <w:szCs w:val="24"/>
        </w:rPr>
        <w:t>Environment and Behavior</w:t>
      </w:r>
      <w:r w:rsidRPr="001578F0">
        <w:rPr>
          <w:rFonts w:ascii="Times New Roman" w:hAnsi="Times New Roman" w:cs="Times New Roman"/>
          <w:sz w:val="24"/>
          <w:szCs w:val="24"/>
        </w:rPr>
        <w:t xml:space="preserve"> 22(3), 387-407.</w:t>
      </w:r>
    </w:p>
    <w:p w14:paraId="67483A64" w14:textId="4B6B7C3D"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Ballantyne</w:t>
      </w:r>
      <w:proofErr w:type="spellEnd"/>
      <w:r w:rsidRPr="001578F0">
        <w:rPr>
          <w:rFonts w:ascii="Times New Roman" w:hAnsi="Times New Roman" w:cs="Times New Roman"/>
          <w:sz w:val="24"/>
          <w:szCs w:val="24"/>
        </w:rPr>
        <w:t xml:space="preserve">, R. and Packer, J. (2005) Promoting environmentally sustainable attitudes and behavior through free-choice learning experiences: what is the state of the game? </w:t>
      </w:r>
      <w:r w:rsidRPr="001578F0">
        <w:rPr>
          <w:rFonts w:ascii="Times New Roman" w:hAnsi="Times New Roman" w:cs="Times New Roman"/>
          <w:i/>
          <w:sz w:val="24"/>
          <w:szCs w:val="24"/>
        </w:rPr>
        <w:t>Environmental Education Research</w:t>
      </w:r>
      <w:r w:rsidRPr="001578F0">
        <w:rPr>
          <w:rFonts w:ascii="Times New Roman" w:hAnsi="Times New Roman" w:cs="Times New Roman"/>
          <w:sz w:val="24"/>
          <w:szCs w:val="24"/>
        </w:rPr>
        <w:t xml:space="preserve"> 11(3), 281-295</w:t>
      </w:r>
      <w:r w:rsidR="00CA6E2B" w:rsidRPr="001578F0">
        <w:rPr>
          <w:rFonts w:ascii="Times New Roman" w:hAnsi="Times New Roman" w:cs="Times New Roman"/>
          <w:sz w:val="24"/>
          <w:szCs w:val="24"/>
        </w:rPr>
        <w:t>.</w:t>
      </w:r>
    </w:p>
    <w:p w14:paraId="58F4EF6F" w14:textId="758A0739"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Blake, J. (1999) Overcoming the ‘Value-Action Gap’ in Environmental Policy: tensions between national policy and local experience. </w:t>
      </w:r>
      <w:r w:rsidRPr="001578F0">
        <w:rPr>
          <w:rFonts w:ascii="Times New Roman" w:hAnsi="Times New Roman" w:cs="Times New Roman"/>
          <w:i/>
          <w:sz w:val="24"/>
          <w:szCs w:val="24"/>
        </w:rPr>
        <w:t>Local Environment</w:t>
      </w:r>
      <w:r w:rsidRPr="001578F0">
        <w:rPr>
          <w:rFonts w:ascii="Times New Roman" w:hAnsi="Times New Roman" w:cs="Times New Roman"/>
          <w:sz w:val="24"/>
          <w:szCs w:val="24"/>
        </w:rPr>
        <w:t xml:space="preserve"> 4(3) 257-278</w:t>
      </w:r>
      <w:r w:rsidR="00CA6E2B" w:rsidRPr="001578F0">
        <w:rPr>
          <w:rFonts w:ascii="Times New Roman" w:hAnsi="Times New Roman" w:cs="Times New Roman"/>
          <w:sz w:val="24"/>
          <w:szCs w:val="24"/>
        </w:rPr>
        <w:t>.</w:t>
      </w:r>
    </w:p>
    <w:p w14:paraId="33D291F5" w14:textId="77777777" w:rsidR="00B5691D" w:rsidRPr="001578F0" w:rsidRDefault="00B5691D" w:rsidP="00B5691D">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Bricker, K.S., Black, R. and Cottrell, S. (2015) </w:t>
      </w:r>
      <w:r w:rsidRPr="001578F0">
        <w:rPr>
          <w:rFonts w:ascii="Times New Roman" w:hAnsi="Times New Roman" w:cs="Times New Roman"/>
          <w:i/>
          <w:sz w:val="24"/>
          <w:szCs w:val="24"/>
        </w:rPr>
        <w:t xml:space="preserve">Sustainable Tourism &amp; </w:t>
      </w:r>
      <w:proofErr w:type="gramStart"/>
      <w:r w:rsidRPr="001578F0">
        <w:rPr>
          <w:rFonts w:ascii="Times New Roman" w:hAnsi="Times New Roman" w:cs="Times New Roman"/>
          <w:i/>
          <w:sz w:val="24"/>
          <w:szCs w:val="24"/>
        </w:rPr>
        <w:t>The</w:t>
      </w:r>
      <w:proofErr w:type="gramEnd"/>
      <w:r w:rsidRPr="001578F0">
        <w:rPr>
          <w:rFonts w:ascii="Times New Roman" w:hAnsi="Times New Roman" w:cs="Times New Roman"/>
          <w:i/>
          <w:sz w:val="24"/>
          <w:szCs w:val="24"/>
        </w:rPr>
        <w:t xml:space="preserve"> Millennium Development Goals</w:t>
      </w:r>
      <w:r w:rsidRPr="001578F0">
        <w:rPr>
          <w:rFonts w:ascii="Times New Roman" w:hAnsi="Times New Roman" w:cs="Times New Roman"/>
          <w:sz w:val="24"/>
          <w:szCs w:val="24"/>
        </w:rPr>
        <w:t>. Jones and Bartlett Learning, Burlington, Massachusetts</w:t>
      </w:r>
    </w:p>
    <w:p w14:paraId="30364317" w14:textId="77777777" w:rsidR="00B5691D" w:rsidRPr="001578F0" w:rsidRDefault="00B5691D" w:rsidP="00B5691D">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Bricker, K.S. and </w:t>
      </w:r>
      <w:proofErr w:type="spellStart"/>
      <w:r w:rsidRPr="001578F0">
        <w:rPr>
          <w:rFonts w:ascii="Times New Roman" w:hAnsi="Times New Roman" w:cs="Times New Roman"/>
          <w:sz w:val="24"/>
          <w:szCs w:val="24"/>
        </w:rPr>
        <w:t>Donohoe</w:t>
      </w:r>
      <w:proofErr w:type="spellEnd"/>
      <w:r w:rsidRPr="001578F0">
        <w:rPr>
          <w:rFonts w:ascii="Times New Roman" w:hAnsi="Times New Roman" w:cs="Times New Roman"/>
          <w:sz w:val="24"/>
          <w:szCs w:val="24"/>
        </w:rPr>
        <w:t xml:space="preserve">, H. (2015) </w:t>
      </w:r>
      <w:r w:rsidRPr="001578F0">
        <w:rPr>
          <w:rFonts w:ascii="Times New Roman" w:hAnsi="Times New Roman" w:cs="Times New Roman"/>
          <w:i/>
          <w:sz w:val="24"/>
          <w:szCs w:val="24"/>
        </w:rPr>
        <w:t>Demystifying Theories in Tourism Research</w:t>
      </w:r>
      <w:r w:rsidRPr="001578F0">
        <w:rPr>
          <w:rFonts w:ascii="Times New Roman" w:hAnsi="Times New Roman" w:cs="Times New Roman"/>
          <w:sz w:val="24"/>
          <w:szCs w:val="24"/>
        </w:rPr>
        <w:t xml:space="preserve">; CABI, </w:t>
      </w:r>
      <w:proofErr w:type="spellStart"/>
      <w:r w:rsidRPr="001578F0">
        <w:rPr>
          <w:rFonts w:ascii="Times New Roman" w:hAnsi="Times New Roman" w:cs="Times New Roman"/>
          <w:sz w:val="24"/>
          <w:szCs w:val="24"/>
        </w:rPr>
        <w:t>Oxfordshire</w:t>
      </w:r>
      <w:proofErr w:type="spellEnd"/>
      <w:r w:rsidRPr="001578F0">
        <w:rPr>
          <w:rFonts w:ascii="Times New Roman" w:hAnsi="Times New Roman" w:cs="Times New Roman"/>
          <w:sz w:val="24"/>
          <w:szCs w:val="24"/>
        </w:rPr>
        <w:t>, UK</w:t>
      </w:r>
    </w:p>
    <w:p w14:paraId="47925EC0" w14:textId="4B441875"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Budeanu</w:t>
      </w:r>
      <w:proofErr w:type="spellEnd"/>
      <w:r w:rsidRPr="001578F0">
        <w:rPr>
          <w:rFonts w:ascii="Times New Roman" w:hAnsi="Times New Roman" w:cs="Times New Roman"/>
          <w:sz w:val="24"/>
          <w:szCs w:val="24"/>
        </w:rPr>
        <w:t xml:space="preserve">, A. (2005) Impacts and responsibilities for sustainable tourism: a tour operator’s perspective.  </w:t>
      </w:r>
      <w:r w:rsidRPr="001578F0">
        <w:rPr>
          <w:rFonts w:ascii="Times New Roman" w:hAnsi="Times New Roman" w:cs="Times New Roman"/>
          <w:i/>
          <w:sz w:val="24"/>
          <w:szCs w:val="24"/>
        </w:rPr>
        <w:t>Journal of Cleaner Production</w:t>
      </w:r>
      <w:r w:rsidRPr="001578F0">
        <w:rPr>
          <w:rFonts w:ascii="Times New Roman" w:hAnsi="Times New Roman" w:cs="Times New Roman"/>
          <w:sz w:val="24"/>
          <w:szCs w:val="24"/>
        </w:rPr>
        <w:t xml:space="preserve"> 13, 89-97</w:t>
      </w:r>
      <w:r w:rsidR="00CA6E2B" w:rsidRPr="001578F0">
        <w:rPr>
          <w:rFonts w:ascii="Times New Roman" w:hAnsi="Times New Roman" w:cs="Times New Roman"/>
          <w:sz w:val="24"/>
          <w:szCs w:val="24"/>
        </w:rPr>
        <w:t>.</w:t>
      </w:r>
    </w:p>
    <w:p w14:paraId="5549B507" w14:textId="0E6B18FF"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Buedanu</w:t>
      </w:r>
      <w:proofErr w:type="spellEnd"/>
      <w:r w:rsidRPr="001578F0">
        <w:rPr>
          <w:rFonts w:ascii="Times New Roman" w:hAnsi="Times New Roman" w:cs="Times New Roman"/>
          <w:sz w:val="24"/>
          <w:szCs w:val="24"/>
        </w:rPr>
        <w:t xml:space="preserve">, A. (2007) Sustainable tourist- behavior-a discussion of opportunities for change.  </w:t>
      </w:r>
      <w:r w:rsidRPr="001578F0">
        <w:rPr>
          <w:rFonts w:ascii="Times New Roman" w:hAnsi="Times New Roman" w:cs="Times New Roman"/>
          <w:i/>
          <w:sz w:val="24"/>
          <w:szCs w:val="24"/>
        </w:rPr>
        <w:t>International Journal of Consumer Studies</w:t>
      </w:r>
      <w:r w:rsidRPr="001578F0">
        <w:rPr>
          <w:rFonts w:ascii="Times New Roman" w:hAnsi="Times New Roman" w:cs="Times New Roman"/>
          <w:sz w:val="24"/>
          <w:szCs w:val="24"/>
        </w:rPr>
        <w:t xml:space="preserve"> 31, 499-508</w:t>
      </w:r>
      <w:r w:rsidR="00CA6E2B" w:rsidRPr="001578F0">
        <w:rPr>
          <w:rFonts w:ascii="Times New Roman" w:hAnsi="Times New Roman" w:cs="Times New Roman"/>
          <w:sz w:val="24"/>
          <w:szCs w:val="24"/>
        </w:rPr>
        <w:t>.</w:t>
      </w:r>
    </w:p>
    <w:p w14:paraId="76840A0C" w14:textId="77777777" w:rsidR="00B5691D" w:rsidRPr="001578F0" w:rsidRDefault="00B5691D" w:rsidP="00B5691D">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lastRenderedPageBreak/>
        <w:t xml:space="preserve">Chafe, Z. (2005) </w:t>
      </w:r>
      <w:r w:rsidRPr="001578F0">
        <w:rPr>
          <w:rFonts w:ascii="Times New Roman" w:hAnsi="Times New Roman" w:cs="Times New Roman"/>
          <w:i/>
          <w:sz w:val="24"/>
          <w:szCs w:val="24"/>
        </w:rPr>
        <w:t>Consumer Demand and Operator Support for Socially and Environmentally Responsible Tourism</w:t>
      </w:r>
      <w:r w:rsidRPr="001578F0">
        <w:rPr>
          <w:rFonts w:ascii="Times New Roman" w:hAnsi="Times New Roman" w:cs="Times New Roman"/>
          <w:sz w:val="24"/>
          <w:szCs w:val="24"/>
        </w:rPr>
        <w:t>.  Center on Ecotourism and Sustainable Development, International Ecotourism Society. Working Paper No. 104</w:t>
      </w:r>
    </w:p>
    <w:p w14:paraId="07B2C01D"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Chan, R.Y.K. (2001) Determinants of Chinese Consumers’ Green Purchase Behavior. </w:t>
      </w:r>
      <w:r w:rsidRPr="001578F0">
        <w:rPr>
          <w:rFonts w:ascii="Times New Roman" w:hAnsi="Times New Roman" w:cs="Times New Roman"/>
          <w:i/>
          <w:sz w:val="24"/>
          <w:szCs w:val="24"/>
        </w:rPr>
        <w:t>Psychology and Marketing</w:t>
      </w:r>
      <w:r w:rsidRPr="001578F0">
        <w:rPr>
          <w:rFonts w:ascii="Times New Roman" w:hAnsi="Times New Roman" w:cs="Times New Roman"/>
          <w:sz w:val="24"/>
          <w:szCs w:val="24"/>
        </w:rPr>
        <w:t xml:space="preserve"> 18(4), 389-413.</w:t>
      </w:r>
    </w:p>
    <w:p w14:paraId="6F80C198" w14:textId="01C4216E"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Diekman</w:t>
      </w:r>
      <w:proofErr w:type="spellEnd"/>
      <w:r w:rsidRPr="001578F0">
        <w:rPr>
          <w:rFonts w:ascii="Times New Roman" w:hAnsi="Times New Roman" w:cs="Times New Roman"/>
          <w:sz w:val="24"/>
          <w:szCs w:val="24"/>
        </w:rPr>
        <w:t xml:space="preserve">, A. and </w:t>
      </w:r>
      <w:proofErr w:type="spellStart"/>
      <w:r w:rsidRPr="001578F0">
        <w:rPr>
          <w:rFonts w:ascii="Times New Roman" w:hAnsi="Times New Roman" w:cs="Times New Roman"/>
          <w:sz w:val="24"/>
          <w:szCs w:val="24"/>
        </w:rPr>
        <w:t>Preisendorfer</w:t>
      </w:r>
      <w:proofErr w:type="spellEnd"/>
      <w:r w:rsidRPr="001578F0">
        <w:rPr>
          <w:rFonts w:ascii="Times New Roman" w:hAnsi="Times New Roman" w:cs="Times New Roman"/>
          <w:sz w:val="24"/>
          <w:szCs w:val="24"/>
        </w:rPr>
        <w:t>, P. (2003) Green and greenback: the behavioral effects of environmental attitudes in low-cost and high-cost situations</w:t>
      </w:r>
      <w:r w:rsidRPr="001578F0">
        <w:rPr>
          <w:rFonts w:ascii="Times New Roman" w:hAnsi="Times New Roman" w:cs="Times New Roman"/>
          <w:i/>
          <w:sz w:val="24"/>
          <w:szCs w:val="24"/>
        </w:rPr>
        <w:t xml:space="preserve">.  </w:t>
      </w:r>
      <w:r w:rsidR="00B5691D" w:rsidRPr="001578F0">
        <w:rPr>
          <w:rFonts w:ascii="Times New Roman" w:hAnsi="Times New Roman" w:cs="Times New Roman"/>
          <w:i/>
          <w:sz w:val="24"/>
          <w:szCs w:val="24"/>
        </w:rPr>
        <w:t>Rationality</w:t>
      </w:r>
      <w:r w:rsidRPr="001578F0">
        <w:rPr>
          <w:rFonts w:ascii="Times New Roman" w:hAnsi="Times New Roman" w:cs="Times New Roman"/>
          <w:i/>
          <w:sz w:val="24"/>
          <w:szCs w:val="24"/>
        </w:rPr>
        <w:t xml:space="preserve"> and Society</w:t>
      </w:r>
      <w:r w:rsidRPr="001578F0">
        <w:rPr>
          <w:rFonts w:ascii="Times New Roman" w:hAnsi="Times New Roman" w:cs="Times New Roman"/>
          <w:sz w:val="24"/>
          <w:szCs w:val="24"/>
        </w:rPr>
        <w:t xml:space="preserve"> 15(4), 441-472.</w:t>
      </w:r>
    </w:p>
    <w:p w14:paraId="398FD2BD" w14:textId="3DAAB5F8"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gramStart"/>
      <w:r w:rsidRPr="001578F0">
        <w:rPr>
          <w:rFonts w:ascii="Times New Roman" w:hAnsi="Times New Roman" w:cs="Times New Roman"/>
          <w:sz w:val="24"/>
          <w:szCs w:val="24"/>
        </w:rPr>
        <w:t>do</w:t>
      </w:r>
      <w:proofErr w:type="gramEnd"/>
      <w:r w:rsidRPr="001578F0">
        <w:rPr>
          <w:rFonts w:ascii="Times New Roman" w:hAnsi="Times New Roman" w:cs="Times New Roman"/>
          <w:sz w:val="24"/>
          <w:szCs w:val="24"/>
        </w:rPr>
        <w:t xml:space="preserve"> </w:t>
      </w:r>
      <w:proofErr w:type="spellStart"/>
      <w:r w:rsidRPr="001578F0">
        <w:rPr>
          <w:rFonts w:ascii="Times New Roman" w:hAnsi="Times New Roman" w:cs="Times New Roman"/>
          <w:sz w:val="24"/>
          <w:szCs w:val="24"/>
        </w:rPr>
        <w:t>Paco</w:t>
      </w:r>
      <w:proofErr w:type="spellEnd"/>
      <w:r w:rsidRPr="001578F0">
        <w:rPr>
          <w:rFonts w:ascii="Times New Roman" w:hAnsi="Times New Roman" w:cs="Times New Roman"/>
          <w:sz w:val="24"/>
          <w:szCs w:val="24"/>
        </w:rPr>
        <w:t xml:space="preserve">, A., </w:t>
      </w:r>
      <w:proofErr w:type="spellStart"/>
      <w:r w:rsidRPr="001578F0">
        <w:rPr>
          <w:rFonts w:ascii="Times New Roman" w:hAnsi="Times New Roman" w:cs="Times New Roman"/>
          <w:sz w:val="24"/>
          <w:szCs w:val="24"/>
        </w:rPr>
        <w:t>Alves</w:t>
      </w:r>
      <w:proofErr w:type="spellEnd"/>
      <w:r w:rsidRPr="001578F0">
        <w:rPr>
          <w:rFonts w:ascii="Times New Roman" w:hAnsi="Times New Roman" w:cs="Times New Roman"/>
          <w:sz w:val="24"/>
          <w:szCs w:val="24"/>
        </w:rPr>
        <w:t xml:space="preserve">, H., </w:t>
      </w:r>
      <w:proofErr w:type="spellStart"/>
      <w:r w:rsidRPr="001578F0">
        <w:rPr>
          <w:rFonts w:ascii="Times New Roman" w:hAnsi="Times New Roman" w:cs="Times New Roman"/>
          <w:sz w:val="24"/>
          <w:szCs w:val="24"/>
        </w:rPr>
        <w:t>Shiel</w:t>
      </w:r>
      <w:proofErr w:type="spellEnd"/>
      <w:r w:rsidRPr="001578F0">
        <w:rPr>
          <w:rFonts w:ascii="Times New Roman" w:hAnsi="Times New Roman" w:cs="Times New Roman"/>
          <w:sz w:val="24"/>
          <w:szCs w:val="24"/>
        </w:rPr>
        <w:t xml:space="preserve">, C. and </w:t>
      </w:r>
      <w:proofErr w:type="spellStart"/>
      <w:r w:rsidRPr="001578F0">
        <w:rPr>
          <w:rFonts w:ascii="Times New Roman" w:hAnsi="Times New Roman" w:cs="Times New Roman"/>
          <w:sz w:val="24"/>
          <w:szCs w:val="24"/>
        </w:rPr>
        <w:t>Filho</w:t>
      </w:r>
      <w:proofErr w:type="spellEnd"/>
      <w:r w:rsidRPr="001578F0">
        <w:rPr>
          <w:rFonts w:ascii="Times New Roman" w:hAnsi="Times New Roman" w:cs="Times New Roman"/>
          <w:sz w:val="24"/>
          <w:szCs w:val="24"/>
        </w:rPr>
        <w:t xml:space="preserve">, W.L. (2013) A multi-country level analysis of the environmental attitudes and behaviors among </w:t>
      </w:r>
      <w:proofErr w:type="spellStart"/>
      <w:r w:rsidRPr="001578F0">
        <w:rPr>
          <w:rFonts w:ascii="Times New Roman" w:hAnsi="Times New Roman" w:cs="Times New Roman"/>
          <w:sz w:val="24"/>
          <w:szCs w:val="24"/>
        </w:rPr>
        <w:t>yound</w:t>
      </w:r>
      <w:proofErr w:type="spellEnd"/>
      <w:r w:rsidRPr="001578F0">
        <w:rPr>
          <w:rFonts w:ascii="Times New Roman" w:hAnsi="Times New Roman" w:cs="Times New Roman"/>
          <w:sz w:val="24"/>
          <w:szCs w:val="24"/>
        </w:rPr>
        <w:t xml:space="preserve"> consumers.  </w:t>
      </w:r>
      <w:r w:rsidRPr="001578F0">
        <w:rPr>
          <w:rFonts w:ascii="Times New Roman" w:hAnsi="Times New Roman" w:cs="Times New Roman"/>
          <w:i/>
          <w:sz w:val="24"/>
          <w:szCs w:val="24"/>
        </w:rPr>
        <w:t>Journal of Environmental Planning and Management</w:t>
      </w:r>
      <w:r w:rsidRPr="001578F0">
        <w:rPr>
          <w:rFonts w:ascii="Times New Roman" w:hAnsi="Times New Roman" w:cs="Times New Roman"/>
          <w:sz w:val="24"/>
          <w:szCs w:val="24"/>
        </w:rPr>
        <w:t xml:space="preserve"> 56(10), 1532-1548</w:t>
      </w:r>
      <w:r w:rsidR="00CA6E2B" w:rsidRPr="001578F0">
        <w:rPr>
          <w:rFonts w:ascii="Times New Roman" w:hAnsi="Times New Roman" w:cs="Times New Roman"/>
          <w:sz w:val="24"/>
          <w:szCs w:val="24"/>
        </w:rPr>
        <w:t>.</w:t>
      </w:r>
    </w:p>
    <w:p w14:paraId="5D947380" w14:textId="5913C1EF"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Lu, J. and Nepal, S.K. (2009) Sustainable tourism research: an analysis of papers published in the Journal of Sustainable Tourism 17(1), 5-16</w:t>
      </w:r>
      <w:r w:rsidR="00CA6E2B" w:rsidRPr="001578F0">
        <w:rPr>
          <w:rFonts w:ascii="Times New Roman" w:hAnsi="Times New Roman" w:cs="Times New Roman"/>
          <w:sz w:val="24"/>
          <w:szCs w:val="24"/>
        </w:rPr>
        <w:t>.</w:t>
      </w:r>
    </w:p>
    <w:p w14:paraId="231FE359" w14:textId="5C431D26"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Dunlap, R.E. and Van Liere, K.D. (1978) </w:t>
      </w:r>
      <w:proofErr w:type="gramStart"/>
      <w:r w:rsidRPr="001578F0">
        <w:rPr>
          <w:rFonts w:ascii="Times New Roman" w:hAnsi="Times New Roman" w:cs="Times New Roman"/>
          <w:sz w:val="24"/>
          <w:szCs w:val="24"/>
        </w:rPr>
        <w:t>The</w:t>
      </w:r>
      <w:proofErr w:type="gramEnd"/>
      <w:r w:rsidRPr="001578F0">
        <w:rPr>
          <w:rFonts w:ascii="Times New Roman" w:hAnsi="Times New Roman" w:cs="Times New Roman"/>
          <w:sz w:val="24"/>
          <w:szCs w:val="24"/>
        </w:rPr>
        <w:t xml:space="preserve"> new environment paradigm: a proposed instrument and preliminary results.  </w:t>
      </w:r>
      <w:r w:rsidRPr="001578F0">
        <w:rPr>
          <w:rFonts w:ascii="Times New Roman" w:hAnsi="Times New Roman" w:cs="Times New Roman"/>
          <w:i/>
          <w:sz w:val="24"/>
          <w:szCs w:val="24"/>
        </w:rPr>
        <w:t>Journal of Environmental Education</w:t>
      </w:r>
      <w:r w:rsidRPr="001578F0">
        <w:rPr>
          <w:rFonts w:ascii="Times New Roman" w:hAnsi="Times New Roman" w:cs="Times New Roman"/>
          <w:sz w:val="24"/>
          <w:szCs w:val="24"/>
        </w:rPr>
        <w:t xml:space="preserve"> 9, 10-19.</w:t>
      </w:r>
    </w:p>
    <w:p w14:paraId="19618BC0"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Dunlap, R.E., Van Liere</w:t>
      </w:r>
      <w:proofErr w:type="gramStart"/>
      <w:r w:rsidRPr="001578F0">
        <w:rPr>
          <w:rFonts w:ascii="Times New Roman" w:hAnsi="Times New Roman" w:cs="Times New Roman"/>
          <w:sz w:val="24"/>
          <w:szCs w:val="24"/>
        </w:rPr>
        <w:t>,,</w:t>
      </w:r>
      <w:proofErr w:type="gramEnd"/>
      <w:r w:rsidRPr="001578F0">
        <w:rPr>
          <w:rFonts w:ascii="Times New Roman" w:hAnsi="Times New Roman" w:cs="Times New Roman"/>
          <w:sz w:val="24"/>
          <w:szCs w:val="24"/>
        </w:rPr>
        <w:t xml:space="preserve"> K.D., </w:t>
      </w:r>
      <w:proofErr w:type="spellStart"/>
      <w:r w:rsidRPr="001578F0">
        <w:rPr>
          <w:rFonts w:ascii="Times New Roman" w:hAnsi="Times New Roman" w:cs="Times New Roman"/>
          <w:sz w:val="24"/>
          <w:szCs w:val="24"/>
        </w:rPr>
        <w:t>Mertig</w:t>
      </w:r>
      <w:proofErr w:type="spellEnd"/>
      <w:r w:rsidRPr="001578F0">
        <w:rPr>
          <w:rFonts w:ascii="Times New Roman" w:hAnsi="Times New Roman" w:cs="Times New Roman"/>
          <w:sz w:val="24"/>
          <w:szCs w:val="24"/>
        </w:rPr>
        <w:t xml:space="preserve">, A.G. and </w:t>
      </w:r>
      <w:proofErr w:type="spellStart"/>
      <w:r w:rsidRPr="001578F0">
        <w:rPr>
          <w:rFonts w:ascii="Times New Roman" w:hAnsi="Times New Roman" w:cs="Times New Roman"/>
          <w:sz w:val="24"/>
          <w:szCs w:val="24"/>
        </w:rPr>
        <w:t>Emmet</w:t>
      </w:r>
      <w:proofErr w:type="spellEnd"/>
      <w:r w:rsidRPr="001578F0">
        <w:rPr>
          <w:rFonts w:ascii="Times New Roman" w:hAnsi="Times New Roman" w:cs="Times New Roman"/>
          <w:sz w:val="24"/>
          <w:szCs w:val="24"/>
        </w:rPr>
        <w:t xml:space="preserve"> Jones, R. (2000) Measuring endorsement of the new ecological paradigm: a revised NEP scale.  </w:t>
      </w:r>
      <w:r w:rsidRPr="001578F0">
        <w:rPr>
          <w:rFonts w:ascii="Times New Roman" w:hAnsi="Times New Roman" w:cs="Times New Roman"/>
          <w:i/>
          <w:sz w:val="24"/>
          <w:szCs w:val="24"/>
        </w:rPr>
        <w:t xml:space="preserve">Journal of Social Issues </w:t>
      </w:r>
      <w:r w:rsidRPr="001578F0">
        <w:rPr>
          <w:rFonts w:ascii="Times New Roman" w:hAnsi="Times New Roman" w:cs="Times New Roman"/>
          <w:sz w:val="24"/>
          <w:szCs w:val="24"/>
        </w:rPr>
        <w:t xml:space="preserve">56, 425-442. </w:t>
      </w:r>
    </w:p>
    <w:p w14:paraId="4E3B03FD"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Fransson</w:t>
      </w:r>
      <w:proofErr w:type="spellEnd"/>
      <w:r w:rsidRPr="001578F0">
        <w:rPr>
          <w:rFonts w:ascii="Times New Roman" w:hAnsi="Times New Roman" w:cs="Times New Roman"/>
          <w:sz w:val="24"/>
          <w:szCs w:val="24"/>
        </w:rPr>
        <w:t xml:space="preserve">, M. and </w:t>
      </w:r>
      <w:proofErr w:type="spellStart"/>
      <w:r w:rsidRPr="001578F0">
        <w:rPr>
          <w:rFonts w:ascii="Times New Roman" w:hAnsi="Times New Roman" w:cs="Times New Roman"/>
          <w:sz w:val="24"/>
          <w:szCs w:val="24"/>
        </w:rPr>
        <w:t>Garling</w:t>
      </w:r>
      <w:proofErr w:type="spellEnd"/>
      <w:r w:rsidRPr="001578F0">
        <w:rPr>
          <w:rFonts w:ascii="Times New Roman" w:hAnsi="Times New Roman" w:cs="Times New Roman"/>
          <w:sz w:val="24"/>
          <w:szCs w:val="24"/>
        </w:rPr>
        <w:t xml:space="preserve">, T. (1999) Environmental concern: conceptual definitions, measurement methods and research </w:t>
      </w:r>
      <w:proofErr w:type="spellStart"/>
      <w:r w:rsidRPr="001578F0">
        <w:rPr>
          <w:rFonts w:ascii="Times New Roman" w:hAnsi="Times New Roman" w:cs="Times New Roman"/>
          <w:sz w:val="24"/>
          <w:szCs w:val="24"/>
        </w:rPr>
        <w:t>findgins</w:t>
      </w:r>
      <w:proofErr w:type="spellEnd"/>
      <w:r w:rsidRPr="001578F0">
        <w:rPr>
          <w:rFonts w:ascii="Times New Roman" w:hAnsi="Times New Roman" w:cs="Times New Roman"/>
          <w:sz w:val="24"/>
          <w:szCs w:val="24"/>
        </w:rPr>
        <w:t xml:space="preserve">.  </w:t>
      </w:r>
      <w:r w:rsidRPr="001578F0">
        <w:rPr>
          <w:rFonts w:ascii="Times New Roman" w:hAnsi="Times New Roman" w:cs="Times New Roman"/>
          <w:i/>
          <w:sz w:val="24"/>
          <w:szCs w:val="24"/>
        </w:rPr>
        <w:t>Journal of Environmental Psychology</w:t>
      </w:r>
      <w:r w:rsidRPr="001578F0">
        <w:rPr>
          <w:rFonts w:ascii="Times New Roman" w:hAnsi="Times New Roman" w:cs="Times New Roman"/>
          <w:sz w:val="24"/>
          <w:szCs w:val="24"/>
        </w:rPr>
        <w:t xml:space="preserve"> 19, 369-382.</w:t>
      </w:r>
    </w:p>
    <w:p w14:paraId="54939E86" w14:textId="77777777" w:rsidR="00B5691D" w:rsidRPr="001578F0" w:rsidRDefault="00B5691D" w:rsidP="00B5691D">
      <w:pPr>
        <w:spacing w:line="480" w:lineRule="auto"/>
        <w:rPr>
          <w:rFonts w:ascii="Times New Roman" w:hAnsi="Times New Roman" w:cs="Times New Roman"/>
          <w:sz w:val="24"/>
          <w:szCs w:val="24"/>
        </w:rPr>
      </w:pPr>
      <w:r w:rsidRPr="001578F0">
        <w:rPr>
          <w:rFonts w:ascii="Times New Roman" w:hAnsi="Times New Roman" w:cs="Times New Roman"/>
          <w:sz w:val="24"/>
          <w:szCs w:val="24"/>
        </w:rPr>
        <w:lastRenderedPageBreak/>
        <w:t xml:space="preserve">Gardner, G.T. and Stern, P. C. (1996) </w:t>
      </w:r>
      <w:r w:rsidRPr="001578F0">
        <w:rPr>
          <w:rFonts w:ascii="Times New Roman" w:hAnsi="Times New Roman" w:cs="Times New Roman"/>
          <w:i/>
          <w:sz w:val="24"/>
          <w:szCs w:val="24"/>
        </w:rPr>
        <w:t>Environmental Problems and Human Behavior</w:t>
      </w:r>
      <w:r w:rsidRPr="001578F0">
        <w:rPr>
          <w:rFonts w:ascii="Times New Roman" w:hAnsi="Times New Roman" w:cs="Times New Roman"/>
          <w:sz w:val="24"/>
          <w:szCs w:val="24"/>
        </w:rPr>
        <w:t>.  Allyn &amp; Bacon, Needham Heights, Massachusetts</w:t>
      </w:r>
    </w:p>
    <w:p w14:paraId="4914E670" w14:textId="6603DBAB"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Guagnano</w:t>
      </w:r>
      <w:proofErr w:type="spellEnd"/>
      <w:r w:rsidRPr="001578F0">
        <w:rPr>
          <w:rFonts w:ascii="Times New Roman" w:hAnsi="Times New Roman" w:cs="Times New Roman"/>
          <w:sz w:val="24"/>
          <w:szCs w:val="24"/>
        </w:rPr>
        <w:t xml:space="preserve">, G.A., Stern, P.C. and Dietz, T. (1995) Influences on attitude-behavior relationships.  A natural experiment with curbside recycling. </w:t>
      </w:r>
      <w:r w:rsidRPr="001578F0">
        <w:rPr>
          <w:rFonts w:ascii="Times New Roman" w:hAnsi="Times New Roman" w:cs="Times New Roman"/>
          <w:i/>
          <w:sz w:val="24"/>
          <w:szCs w:val="24"/>
        </w:rPr>
        <w:t>Environment and Behavior</w:t>
      </w:r>
      <w:r w:rsidRPr="001578F0">
        <w:rPr>
          <w:rFonts w:ascii="Times New Roman" w:hAnsi="Times New Roman" w:cs="Times New Roman"/>
          <w:sz w:val="24"/>
          <w:szCs w:val="24"/>
        </w:rPr>
        <w:t xml:space="preserve"> 27, 699-718</w:t>
      </w:r>
      <w:r w:rsidR="00CA6E2B" w:rsidRPr="001578F0">
        <w:rPr>
          <w:rFonts w:ascii="Times New Roman" w:hAnsi="Times New Roman" w:cs="Times New Roman"/>
          <w:sz w:val="24"/>
          <w:szCs w:val="24"/>
        </w:rPr>
        <w:t>.</w:t>
      </w:r>
    </w:p>
    <w:p w14:paraId="41D9353F"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Hines, J.M., Hungerford, H.R. and </w:t>
      </w:r>
      <w:proofErr w:type="spellStart"/>
      <w:r w:rsidRPr="001578F0">
        <w:rPr>
          <w:rFonts w:ascii="Times New Roman" w:hAnsi="Times New Roman" w:cs="Times New Roman"/>
          <w:sz w:val="24"/>
          <w:szCs w:val="24"/>
        </w:rPr>
        <w:t>Tomera</w:t>
      </w:r>
      <w:proofErr w:type="spellEnd"/>
      <w:r w:rsidRPr="001578F0">
        <w:rPr>
          <w:rFonts w:ascii="Times New Roman" w:hAnsi="Times New Roman" w:cs="Times New Roman"/>
          <w:sz w:val="24"/>
          <w:szCs w:val="24"/>
        </w:rPr>
        <w:t xml:space="preserve">, A.N. (1987) Analysis and synthesis of research on responsible behavior: a </w:t>
      </w:r>
      <w:proofErr w:type="spellStart"/>
      <w:proofErr w:type="gramStart"/>
      <w:r w:rsidRPr="001578F0">
        <w:rPr>
          <w:rFonts w:ascii="Times New Roman" w:hAnsi="Times New Roman" w:cs="Times New Roman"/>
          <w:sz w:val="24"/>
          <w:szCs w:val="24"/>
        </w:rPr>
        <w:t>meta</w:t>
      </w:r>
      <w:proofErr w:type="gramEnd"/>
      <w:r w:rsidRPr="001578F0">
        <w:rPr>
          <w:rFonts w:ascii="Times New Roman" w:hAnsi="Times New Roman" w:cs="Times New Roman"/>
          <w:sz w:val="24"/>
          <w:szCs w:val="24"/>
        </w:rPr>
        <w:t xml:space="preserve"> analysis</w:t>
      </w:r>
      <w:proofErr w:type="spellEnd"/>
      <w:r w:rsidRPr="001578F0">
        <w:rPr>
          <w:rFonts w:ascii="Times New Roman" w:hAnsi="Times New Roman" w:cs="Times New Roman"/>
          <w:sz w:val="24"/>
          <w:szCs w:val="24"/>
        </w:rPr>
        <w:t xml:space="preserve">.  </w:t>
      </w:r>
      <w:r w:rsidRPr="001578F0">
        <w:rPr>
          <w:rFonts w:ascii="Times New Roman" w:hAnsi="Times New Roman" w:cs="Times New Roman"/>
          <w:i/>
          <w:sz w:val="24"/>
          <w:szCs w:val="24"/>
        </w:rPr>
        <w:t>Journal of Environmental Education</w:t>
      </w:r>
      <w:r w:rsidRPr="001578F0">
        <w:rPr>
          <w:rFonts w:ascii="Times New Roman" w:hAnsi="Times New Roman" w:cs="Times New Roman"/>
          <w:sz w:val="24"/>
          <w:szCs w:val="24"/>
        </w:rPr>
        <w:t xml:space="preserve"> 18, 1-8.</w:t>
      </w:r>
    </w:p>
    <w:p w14:paraId="44DC9491"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Jackson, T. (2005) </w:t>
      </w:r>
      <w:r w:rsidRPr="001578F0">
        <w:rPr>
          <w:rFonts w:ascii="Times New Roman" w:hAnsi="Times New Roman" w:cs="Times New Roman"/>
          <w:i/>
          <w:sz w:val="24"/>
          <w:szCs w:val="24"/>
        </w:rPr>
        <w:t>Motivating Sustainable Consumption: A Review of Evidence on Consumer Behavior and Behavioral Change</w:t>
      </w:r>
      <w:r w:rsidRPr="001578F0">
        <w:rPr>
          <w:rFonts w:ascii="Times New Roman" w:hAnsi="Times New Roman" w:cs="Times New Roman"/>
          <w:sz w:val="24"/>
          <w:szCs w:val="24"/>
        </w:rPr>
        <w:t xml:space="preserve">.  Poly Studies Institute, London.  Report to the Sustainable Development Research Network. </w:t>
      </w:r>
    </w:p>
    <w:p w14:paraId="5D3C60FB" w14:textId="3D0F13E6"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Kim, A.K., </w:t>
      </w:r>
      <w:proofErr w:type="spellStart"/>
      <w:r w:rsidRPr="001578F0">
        <w:rPr>
          <w:rFonts w:ascii="Times New Roman" w:hAnsi="Times New Roman" w:cs="Times New Roman"/>
          <w:sz w:val="24"/>
          <w:szCs w:val="24"/>
        </w:rPr>
        <w:t>Airey</w:t>
      </w:r>
      <w:proofErr w:type="spellEnd"/>
      <w:r w:rsidRPr="001578F0">
        <w:rPr>
          <w:rFonts w:ascii="Times New Roman" w:hAnsi="Times New Roman" w:cs="Times New Roman"/>
          <w:sz w:val="24"/>
          <w:szCs w:val="24"/>
        </w:rPr>
        <w:t xml:space="preserve">, D. and </w:t>
      </w:r>
      <w:proofErr w:type="spellStart"/>
      <w:r w:rsidRPr="001578F0">
        <w:rPr>
          <w:rFonts w:ascii="Times New Roman" w:hAnsi="Times New Roman" w:cs="Times New Roman"/>
          <w:sz w:val="24"/>
          <w:szCs w:val="24"/>
        </w:rPr>
        <w:t>Szivas</w:t>
      </w:r>
      <w:proofErr w:type="spellEnd"/>
      <w:r w:rsidRPr="001578F0">
        <w:rPr>
          <w:rFonts w:ascii="Times New Roman" w:hAnsi="Times New Roman" w:cs="Times New Roman"/>
          <w:sz w:val="24"/>
          <w:szCs w:val="24"/>
        </w:rPr>
        <w:t xml:space="preserve">, E. (2011) </w:t>
      </w:r>
      <w:proofErr w:type="gramStart"/>
      <w:r w:rsidRPr="001578F0">
        <w:rPr>
          <w:rFonts w:ascii="Times New Roman" w:hAnsi="Times New Roman" w:cs="Times New Roman"/>
          <w:sz w:val="24"/>
          <w:szCs w:val="24"/>
        </w:rPr>
        <w:t>The</w:t>
      </w:r>
      <w:proofErr w:type="gramEnd"/>
      <w:r w:rsidRPr="001578F0">
        <w:rPr>
          <w:rFonts w:ascii="Times New Roman" w:hAnsi="Times New Roman" w:cs="Times New Roman"/>
          <w:sz w:val="24"/>
          <w:szCs w:val="24"/>
        </w:rPr>
        <w:t xml:space="preserve"> multiple assessment of interpretation effectiveness: promoting visitors’ environmental attitudes and behaviors.  </w:t>
      </w:r>
      <w:r w:rsidRPr="001578F0">
        <w:rPr>
          <w:rFonts w:ascii="Times New Roman" w:hAnsi="Times New Roman" w:cs="Times New Roman"/>
          <w:i/>
          <w:sz w:val="24"/>
          <w:szCs w:val="24"/>
        </w:rPr>
        <w:t xml:space="preserve">Journal of Travel Research </w:t>
      </w:r>
      <w:r w:rsidRPr="001578F0">
        <w:rPr>
          <w:rFonts w:ascii="Times New Roman" w:hAnsi="Times New Roman" w:cs="Times New Roman"/>
          <w:sz w:val="24"/>
          <w:szCs w:val="24"/>
        </w:rPr>
        <w:t>50, 321-334</w:t>
      </w:r>
      <w:r w:rsidR="00CA6E2B" w:rsidRPr="001578F0">
        <w:rPr>
          <w:rFonts w:ascii="Times New Roman" w:hAnsi="Times New Roman" w:cs="Times New Roman"/>
          <w:sz w:val="24"/>
          <w:szCs w:val="24"/>
        </w:rPr>
        <w:t>.</w:t>
      </w:r>
    </w:p>
    <w:p w14:paraId="70616302"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Kollmuss</w:t>
      </w:r>
      <w:proofErr w:type="spellEnd"/>
      <w:r w:rsidRPr="001578F0">
        <w:rPr>
          <w:rFonts w:ascii="Times New Roman" w:hAnsi="Times New Roman" w:cs="Times New Roman"/>
          <w:sz w:val="24"/>
          <w:szCs w:val="24"/>
        </w:rPr>
        <w:t xml:space="preserve">, A. and </w:t>
      </w:r>
      <w:proofErr w:type="spellStart"/>
      <w:r w:rsidRPr="001578F0">
        <w:rPr>
          <w:rFonts w:ascii="Times New Roman" w:hAnsi="Times New Roman" w:cs="Times New Roman"/>
          <w:sz w:val="24"/>
          <w:szCs w:val="24"/>
        </w:rPr>
        <w:t>Agyeman</w:t>
      </w:r>
      <w:proofErr w:type="spellEnd"/>
      <w:r w:rsidRPr="001578F0">
        <w:rPr>
          <w:rFonts w:ascii="Times New Roman" w:hAnsi="Times New Roman" w:cs="Times New Roman"/>
          <w:sz w:val="24"/>
          <w:szCs w:val="24"/>
        </w:rPr>
        <w:t xml:space="preserve">, J. (2002) Mind the gap: why do people act environmentally and what are the barriers to pro-environmental behavior.  </w:t>
      </w:r>
      <w:r w:rsidRPr="001578F0">
        <w:rPr>
          <w:rFonts w:ascii="Times New Roman" w:hAnsi="Times New Roman" w:cs="Times New Roman"/>
          <w:i/>
          <w:sz w:val="24"/>
          <w:szCs w:val="24"/>
        </w:rPr>
        <w:t>Environmental Education Research</w:t>
      </w:r>
      <w:r w:rsidRPr="001578F0">
        <w:rPr>
          <w:rFonts w:ascii="Times New Roman" w:hAnsi="Times New Roman" w:cs="Times New Roman"/>
          <w:sz w:val="24"/>
          <w:szCs w:val="24"/>
        </w:rPr>
        <w:t xml:space="preserve"> 8(3), 240-260.</w:t>
      </w:r>
    </w:p>
    <w:p w14:paraId="63203E28"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Leoniduo</w:t>
      </w:r>
      <w:proofErr w:type="spellEnd"/>
      <w:r w:rsidRPr="001578F0">
        <w:rPr>
          <w:rFonts w:ascii="Times New Roman" w:hAnsi="Times New Roman" w:cs="Times New Roman"/>
          <w:sz w:val="24"/>
          <w:szCs w:val="24"/>
        </w:rPr>
        <w:t xml:space="preserve">, L.C., </w:t>
      </w:r>
      <w:proofErr w:type="spellStart"/>
      <w:r w:rsidRPr="001578F0">
        <w:rPr>
          <w:rFonts w:ascii="Times New Roman" w:hAnsi="Times New Roman" w:cs="Times New Roman"/>
          <w:sz w:val="24"/>
          <w:szCs w:val="24"/>
        </w:rPr>
        <w:t>Leoniduo</w:t>
      </w:r>
      <w:proofErr w:type="spellEnd"/>
      <w:r w:rsidRPr="001578F0">
        <w:rPr>
          <w:rFonts w:ascii="Times New Roman" w:hAnsi="Times New Roman" w:cs="Times New Roman"/>
          <w:sz w:val="24"/>
          <w:szCs w:val="24"/>
        </w:rPr>
        <w:t xml:space="preserve">, C.N. and </w:t>
      </w:r>
      <w:proofErr w:type="spellStart"/>
      <w:r w:rsidRPr="001578F0">
        <w:rPr>
          <w:rFonts w:ascii="Times New Roman" w:hAnsi="Times New Roman" w:cs="Times New Roman"/>
          <w:sz w:val="24"/>
          <w:szCs w:val="24"/>
        </w:rPr>
        <w:t>Kvasova</w:t>
      </w:r>
      <w:proofErr w:type="spellEnd"/>
      <w:r w:rsidRPr="001578F0">
        <w:rPr>
          <w:rFonts w:ascii="Times New Roman" w:hAnsi="Times New Roman" w:cs="Times New Roman"/>
          <w:sz w:val="24"/>
          <w:szCs w:val="24"/>
        </w:rPr>
        <w:t xml:space="preserve">, O. (2010) Antecedents and outcomes of consumer environmentally friendly attitudes and behavior.  </w:t>
      </w:r>
      <w:r w:rsidRPr="001578F0">
        <w:rPr>
          <w:rFonts w:ascii="Times New Roman" w:hAnsi="Times New Roman" w:cs="Times New Roman"/>
          <w:i/>
          <w:sz w:val="24"/>
          <w:szCs w:val="24"/>
        </w:rPr>
        <w:t>Journal of Marketing Management</w:t>
      </w:r>
      <w:r w:rsidRPr="001578F0">
        <w:rPr>
          <w:rFonts w:ascii="Times New Roman" w:hAnsi="Times New Roman" w:cs="Times New Roman"/>
          <w:sz w:val="24"/>
          <w:szCs w:val="24"/>
        </w:rPr>
        <w:t xml:space="preserve"> 26(13-14), 1319-1344.</w:t>
      </w:r>
    </w:p>
    <w:p w14:paraId="66FD7D3D" w14:textId="067B4429"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Maloney, M.P. and Ward, M.P. (1973) Ecology: let’s hear from the people.  An objective scale for the measurement of ecological attitudes and knowledge</w:t>
      </w:r>
      <w:r w:rsidRPr="001578F0">
        <w:rPr>
          <w:rFonts w:ascii="Times New Roman" w:hAnsi="Times New Roman" w:cs="Times New Roman"/>
          <w:i/>
          <w:sz w:val="24"/>
          <w:szCs w:val="24"/>
        </w:rPr>
        <w:t>.  American Psychologist</w:t>
      </w:r>
      <w:r w:rsidRPr="001578F0">
        <w:rPr>
          <w:rFonts w:ascii="Times New Roman" w:hAnsi="Times New Roman" w:cs="Times New Roman"/>
          <w:sz w:val="24"/>
          <w:szCs w:val="24"/>
        </w:rPr>
        <w:t xml:space="preserve"> 28, 583-586</w:t>
      </w:r>
      <w:r w:rsidR="00CA6E2B" w:rsidRPr="001578F0">
        <w:rPr>
          <w:rFonts w:ascii="Times New Roman" w:hAnsi="Times New Roman" w:cs="Times New Roman"/>
          <w:sz w:val="24"/>
          <w:szCs w:val="24"/>
        </w:rPr>
        <w:t>.</w:t>
      </w:r>
    </w:p>
    <w:p w14:paraId="25BA7EE7"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lastRenderedPageBreak/>
        <w:t>Mainieri</w:t>
      </w:r>
      <w:proofErr w:type="spellEnd"/>
      <w:r w:rsidRPr="001578F0">
        <w:rPr>
          <w:rFonts w:ascii="Times New Roman" w:hAnsi="Times New Roman" w:cs="Times New Roman"/>
          <w:sz w:val="24"/>
          <w:szCs w:val="24"/>
        </w:rPr>
        <w:t xml:space="preserve">, T., Barnett, E.G., </w:t>
      </w:r>
      <w:proofErr w:type="spellStart"/>
      <w:r w:rsidRPr="001578F0">
        <w:rPr>
          <w:rFonts w:ascii="Times New Roman" w:hAnsi="Times New Roman" w:cs="Times New Roman"/>
          <w:sz w:val="24"/>
          <w:szCs w:val="24"/>
        </w:rPr>
        <w:t>Valdero</w:t>
      </w:r>
      <w:proofErr w:type="spellEnd"/>
      <w:r w:rsidRPr="001578F0">
        <w:rPr>
          <w:rFonts w:ascii="Times New Roman" w:hAnsi="Times New Roman" w:cs="Times New Roman"/>
          <w:sz w:val="24"/>
          <w:szCs w:val="24"/>
        </w:rPr>
        <w:t xml:space="preserve">, T.R., </w:t>
      </w:r>
      <w:proofErr w:type="spellStart"/>
      <w:r w:rsidRPr="001578F0">
        <w:rPr>
          <w:rFonts w:ascii="Times New Roman" w:hAnsi="Times New Roman" w:cs="Times New Roman"/>
          <w:sz w:val="24"/>
          <w:szCs w:val="24"/>
        </w:rPr>
        <w:t>Unipan</w:t>
      </w:r>
      <w:proofErr w:type="spellEnd"/>
      <w:r w:rsidRPr="001578F0">
        <w:rPr>
          <w:rFonts w:ascii="Times New Roman" w:hAnsi="Times New Roman" w:cs="Times New Roman"/>
          <w:sz w:val="24"/>
          <w:szCs w:val="24"/>
        </w:rPr>
        <w:t xml:space="preserve">, J.B. and </w:t>
      </w:r>
      <w:proofErr w:type="spellStart"/>
      <w:r w:rsidRPr="001578F0">
        <w:rPr>
          <w:rFonts w:ascii="Times New Roman" w:hAnsi="Times New Roman" w:cs="Times New Roman"/>
          <w:sz w:val="24"/>
          <w:szCs w:val="24"/>
        </w:rPr>
        <w:t>Oskamp</w:t>
      </w:r>
      <w:proofErr w:type="spellEnd"/>
      <w:r w:rsidRPr="001578F0">
        <w:rPr>
          <w:rFonts w:ascii="Times New Roman" w:hAnsi="Times New Roman" w:cs="Times New Roman"/>
          <w:sz w:val="24"/>
          <w:szCs w:val="24"/>
        </w:rPr>
        <w:t xml:space="preserve">, S. (1997) Green buying: the influence of environmental concern on consumer behavior. </w:t>
      </w:r>
      <w:r w:rsidRPr="001578F0">
        <w:rPr>
          <w:rFonts w:ascii="Times New Roman" w:hAnsi="Times New Roman" w:cs="Times New Roman"/>
          <w:i/>
          <w:sz w:val="24"/>
          <w:szCs w:val="24"/>
        </w:rPr>
        <w:t xml:space="preserve"> Journal of Social Psychology</w:t>
      </w:r>
      <w:r w:rsidRPr="001578F0">
        <w:rPr>
          <w:rFonts w:ascii="Times New Roman" w:hAnsi="Times New Roman" w:cs="Times New Roman"/>
          <w:sz w:val="24"/>
          <w:szCs w:val="24"/>
        </w:rPr>
        <w:t xml:space="preserve"> 137(2), 189-204.</w:t>
      </w:r>
    </w:p>
    <w:p w14:paraId="7EA3336A"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Manfredo</w:t>
      </w:r>
      <w:proofErr w:type="spellEnd"/>
      <w:r w:rsidRPr="001578F0">
        <w:rPr>
          <w:rFonts w:ascii="Times New Roman" w:hAnsi="Times New Roman" w:cs="Times New Roman"/>
          <w:sz w:val="24"/>
          <w:szCs w:val="24"/>
        </w:rPr>
        <w:t xml:space="preserve">, M.J. and Bright, A.D. (1991) A model for assessing the effects of communication on recreationists.  </w:t>
      </w:r>
      <w:r w:rsidRPr="001578F0">
        <w:rPr>
          <w:rFonts w:ascii="Times New Roman" w:hAnsi="Times New Roman" w:cs="Times New Roman"/>
          <w:i/>
          <w:sz w:val="24"/>
          <w:szCs w:val="24"/>
        </w:rPr>
        <w:t>Journal of Leisure Research</w:t>
      </w:r>
      <w:r w:rsidRPr="001578F0">
        <w:rPr>
          <w:rFonts w:ascii="Times New Roman" w:hAnsi="Times New Roman" w:cs="Times New Roman"/>
          <w:sz w:val="24"/>
          <w:szCs w:val="24"/>
        </w:rPr>
        <w:t xml:space="preserve"> 23(1), 1-20.</w:t>
      </w:r>
    </w:p>
    <w:p w14:paraId="55F85EFF"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Miller, G. (2003) Consumerism in sustainable tourism: a survey of UK consumers.  </w:t>
      </w:r>
      <w:r w:rsidRPr="001578F0">
        <w:rPr>
          <w:rFonts w:ascii="Times New Roman" w:hAnsi="Times New Roman" w:cs="Times New Roman"/>
          <w:i/>
          <w:sz w:val="24"/>
          <w:szCs w:val="24"/>
        </w:rPr>
        <w:t>Journal of Sustainable Tourism</w:t>
      </w:r>
      <w:r w:rsidRPr="001578F0">
        <w:rPr>
          <w:rFonts w:ascii="Times New Roman" w:hAnsi="Times New Roman" w:cs="Times New Roman"/>
          <w:sz w:val="24"/>
          <w:szCs w:val="24"/>
        </w:rPr>
        <w:t xml:space="preserve"> 11(1), 17-39.</w:t>
      </w:r>
    </w:p>
    <w:p w14:paraId="34612F49"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Ogonowska</w:t>
      </w:r>
      <w:proofErr w:type="spellEnd"/>
      <w:r w:rsidRPr="001578F0">
        <w:rPr>
          <w:rFonts w:ascii="Times New Roman" w:hAnsi="Times New Roman" w:cs="Times New Roman"/>
          <w:sz w:val="24"/>
          <w:szCs w:val="24"/>
        </w:rPr>
        <w:t xml:space="preserve">, M. and Torre, D. (2012) Sustainable tourism and the emergence of new environmental norms.  </w:t>
      </w:r>
      <w:r w:rsidRPr="001578F0">
        <w:rPr>
          <w:rFonts w:ascii="Times New Roman" w:hAnsi="Times New Roman" w:cs="Times New Roman"/>
          <w:i/>
          <w:sz w:val="24"/>
          <w:szCs w:val="24"/>
        </w:rPr>
        <w:t>European Journal of Tourism Research</w:t>
      </w:r>
      <w:r w:rsidRPr="001578F0">
        <w:rPr>
          <w:rFonts w:ascii="Times New Roman" w:hAnsi="Times New Roman" w:cs="Times New Roman"/>
          <w:sz w:val="24"/>
          <w:szCs w:val="24"/>
        </w:rPr>
        <w:t xml:space="preserve"> 6(2), 141-153.</w:t>
      </w:r>
    </w:p>
    <w:p w14:paraId="0F5FC469"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Peattie</w:t>
      </w:r>
      <w:proofErr w:type="spellEnd"/>
      <w:r w:rsidRPr="001578F0">
        <w:rPr>
          <w:rFonts w:ascii="Times New Roman" w:hAnsi="Times New Roman" w:cs="Times New Roman"/>
          <w:sz w:val="24"/>
          <w:szCs w:val="24"/>
        </w:rPr>
        <w:t xml:space="preserve">, K. (2001) </w:t>
      </w:r>
      <w:proofErr w:type="gramStart"/>
      <w:r w:rsidRPr="001578F0">
        <w:rPr>
          <w:rFonts w:ascii="Times New Roman" w:hAnsi="Times New Roman" w:cs="Times New Roman"/>
          <w:sz w:val="24"/>
          <w:szCs w:val="24"/>
        </w:rPr>
        <w:t>Towards</w:t>
      </w:r>
      <w:proofErr w:type="gramEnd"/>
      <w:r w:rsidRPr="001578F0">
        <w:rPr>
          <w:rFonts w:ascii="Times New Roman" w:hAnsi="Times New Roman" w:cs="Times New Roman"/>
          <w:sz w:val="24"/>
          <w:szCs w:val="24"/>
        </w:rPr>
        <w:t xml:space="preserve"> sustainability: the third age of green marketing.  </w:t>
      </w:r>
      <w:r w:rsidRPr="001578F0">
        <w:rPr>
          <w:rFonts w:ascii="Times New Roman" w:hAnsi="Times New Roman" w:cs="Times New Roman"/>
          <w:i/>
          <w:sz w:val="24"/>
          <w:szCs w:val="24"/>
        </w:rPr>
        <w:t>The Marketing Review</w:t>
      </w:r>
      <w:r w:rsidRPr="001578F0">
        <w:rPr>
          <w:rFonts w:ascii="Times New Roman" w:hAnsi="Times New Roman" w:cs="Times New Roman"/>
          <w:sz w:val="24"/>
          <w:szCs w:val="24"/>
        </w:rPr>
        <w:t xml:space="preserve"> 2, 129-146.</w:t>
      </w:r>
    </w:p>
    <w:p w14:paraId="67FEAF28" w14:textId="41F2980F"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Petty, R.E. and Cacioppo, J.T. (1996) </w:t>
      </w:r>
      <w:r w:rsidRPr="001578F0">
        <w:rPr>
          <w:rFonts w:ascii="Times New Roman" w:hAnsi="Times New Roman" w:cs="Times New Roman"/>
          <w:i/>
          <w:sz w:val="24"/>
          <w:szCs w:val="24"/>
        </w:rPr>
        <w:t>Attitudes and Persuasion: Classic and Contemporary Approaches</w:t>
      </w:r>
      <w:r w:rsidRPr="001578F0">
        <w:rPr>
          <w:rFonts w:ascii="Times New Roman" w:hAnsi="Times New Roman" w:cs="Times New Roman"/>
          <w:sz w:val="24"/>
          <w:szCs w:val="24"/>
        </w:rPr>
        <w:t>. Wm. C. Brown, Dubuque, Iowa</w:t>
      </w:r>
      <w:r w:rsidR="00CA6E2B" w:rsidRPr="001578F0">
        <w:rPr>
          <w:rFonts w:ascii="Times New Roman" w:hAnsi="Times New Roman" w:cs="Times New Roman"/>
          <w:sz w:val="24"/>
          <w:szCs w:val="24"/>
        </w:rPr>
        <w:t>.</w:t>
      </w:r>
    </w:p>
    <w:p w14:paraId="30928885" w14:textId="55D4D61E"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Schultz, P.W., Shriver, C., </w:t>
      </w:r>
      <w:proofErr w:type="spellStart"/>
      <w:r w:rsidRPr="001578F0">
        <w:rPr>
          <w:rFonts w:ascii="Times New Roman" w:hAnsi="Times New Roman" w:cs="Times New Roman"/>
          <w:sz w:val="24"/>
          <w:szCs w:val="24"/>
        </w:rPr>
        <w:t>Tabanico</w:t>
      </w:r>
      <w:proofErr w:type="spellEnd"/>
      <w:r w:rsidRPr="001578F0">
        <w:rPr>
          <w:rFonts w:ascii="Times New Roman" w:hAnsi="Times New Roman" w:cs="Times New Roman"/>
          <w:sz w:val="24"/>
          <w:szCs w:val="24"/>
        </w:rPr>
        <w:t xml:space="preserve">, J.J. ad </w:t>
      </w:r>
      <w:proofErr w:type="spellStart"/>
      <w:r w:rsidRPr="001578F0">
        <w:rPr>
          <w:rFonts w:ascii="Times New Roman" w:hAnsi="Times New Roman" w:cs="Times New Roman"/>
          <w:sz w:val="24"/>
          <w:szCs w:val="24"/>
        </w:rPr>
        <w:t>Khazian</w:t>
      </w:r>
      <w:proofErr w:type="spellEnd"/>
      <w:r w:rsidRPr="001578F0">
        <w:rPr>
          <w:rFonts w:ascii="Times New Roman" w:hAnsi="Times New Roman" w:cs="Times New Roman"/>
          <w:sz w:val="24"/>
          <w:szCs w:val="24"/>
        </w:rPr>
        <w:t xml:space="preserve">, </w:t>
      </w:r>
      <w:proofErr w:type="gramStart"/>
      <w:r w:rsidRPr="001578F0">
        <w:rPr>
          <w:rFonts w:ascii="Times New Roman" w:hAnsi="Times New Roman" w:cs="Times New Roman"/>
          <w:sz w:val="24"/>
          <w:szCs w:val="24"/>
        </w:rPr>
        <w:t>A.M..</w:t>
      </w:r>
      <w:proofErr w:type="gramEnd"/>
      <w:r w:rsidRPr="001578F0">
        <w:rPr>
          <w:rFonts w:ascii="Times New Roman" w:hAnsi="Times New Roman" w:cs="Times New Roman"/>
          <w:sz w:val="24"/>
          <w:szCs w:val="24"/>
        </w:rPr>
        <w:t xml:space="preserve"> (2004) </w:t>
      </w:r>
      <w:proofErr w:type="gramStart"/>
      <w:r w:rsidRPr="001578F0">
        <w:rPr>
          <w:rFonts w:ascii="Times New Roman" w:hAnsi="Times New Roman" w:cs="Times New Roman"/>
          <w:sz w:val="24"/>
          <w:szCs w:val="24"/>
        </w:rPr>
        <w:t>Implicit</w:t>
      </w:r>
      <w:proofErr w:type="gramEnd"/>
      <w:r w:rsidRPr="001578F0">
        <w:rPr>
          <w:rFonts w:ascii="Times New Roman" w:hAnsi="Times New Roman" w:cs="Times New Roman"/>
          <w:sz w:val="24"/>
          <w:szCs w:val="24"/>
        </w:rPr>
        <w:t xml:space="preserve"> connections with nature.  </w:t>
      </w:r>
      <w:r w:rsidRPr="001578F0">
        <w:rPr>
          <w:rFonts w:ascii="Times New Roman" w:hAnsi="Times New Roman" w:cs="Times New Roman"/>
          <w:i/>
          <w:sz w:val="24"/>
          <w:szCs w:val="24"/>
        </w:rPr>
        <w:t xml:space="preserve">Journal of </w:t>
      </w:r>
      <w:r w:rsidR="00B5691D" w:rsidRPr="001578F0">
        <w:rPr>
          <w:rFonts w:ascii="Times New Roman" w:hAnsi="Times New Roman" w:cs="Times New Roman"/>
          <w:i/>
          <w:sz w:val="24"/>
          <w:szCs w:val="24"/>
        </w:rPr>
        <w:t>Environmental</w:t>
      </w:r>
      <w:r w:rsidRPr="001578F0">
        <w:rPr>
          <w:rFonts w:ascii="Times New Roman" w:hAnsi="Times New Roman" w:cs="Times New Roman"/>
          <w:i/>
          <w:sz w:val="24"/>
          <w:szCs w:val="24"/>
        </w:rPr>
        <w:t xml:space="preserve"> Psychology</w:t>
      </w:r>
      <w:r w:rsidRPr="001578F0">
        <w:rPr>
          <w:rFonts w:ascii="Times New Roman" w:hAnsi="Times New Roman" w:cs="Times New Roman"/>
          <w:sz w:val="24"/>
          <w:szCs w:val="24"/>
        </w:rPr>
        <w:t xml:space="preserve"> 24, 31-42.</w:t>
      </w:r>
    </w:p>
    <w:p w14:paraId="008C1AE1"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Steg</w:t>
      </w:r>
      <w:proofErr w:type="spellEnd"/>
      <w:r w:rsidRPr="001578F0">
        <w:rPr>
          <w:rFonts w:ascii="Times New Roman" w:hAnsi="Times New Roman" w:cs="Times New Roman"/>
          <w:sz w:val="24"/>
          <w:szCs w:val="24"/>
        </w:rPr>
        <w:t xml:space="preserve">, L. and </w:t>
      </w:r>
      <w:proofErr w:type="spellStart"/>
      <w:r w:rsidRPr="001578F0">
        <w:rPr>
          <w:rFonts w:ascii="Times New Roman" w:hAnsi="Times New Roman" w:cs="Times New Roman"/>
          <w:sz w:val="24"/>
          <w:szCs w:val="24"/>
        </w:rPr>
        <w:t>Vlek</w:t>
      </w:r>
      <w:proofErr w:type="spellEnd"/>
      <w:r w:rsidRPr="001578F0">
        <w:rPr>
          <w:rFonts w:ascii="Times New Roman" w:hAnsi="Times New Roman" w:cs="Times New Roman"/>
          <w:sz w:val="24"/>
          <w:szCs w:val="24"/>
        </w:rPr>
        <w:t xml:space="preserve">, C. (2009) Encouraging pro-environmental behavior: an integrative review and research agenda.  </w:t>
      </w:r>
      <w:r w:rsidRPr="001578F0">
        <w:rPr>
          <w:rFonts w:ascii="Times New Roman" w:hAnsi="Times New Roman" w:cs="Times New Roman"/>
          <w:i/>
          <w:sz w:val="24"/>
          <w:szCs w:val="24"/>
        </w:rPr>
        <w:t>Journal of Environmental Psychology</w:t>
      </w:r>
      <w:r w:rsidRPr="001578F0">
        <w:rPr>
          <w:rFonts w:ascii="Times New Roman" w:hAnsi="Times New Roman" w:cs="Times New Roman"/>
          <w:sz w:val="24"/>
          <w:szCs w:val="24"/>
        </w:rPr>
        <w:t xml:space="preserve"> 29, 309-317.</w:t>
      </w:r>
    </w:p>
    <w:p w14:paraId="19EFE4EF"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Steg</w:t>
      </w:r>
      <w:proofErr w:type="spellEnd"/>
      <w:r w:rsidRPr="001578F0">
        <w:rPr>
          <w:rFonts w:ascii="Times New Roman" w:hAnsi="Times New Roman" w:cs="Times New Roman"/>
          <w:sz w:val="24"/>
          <w:szCs w:val="24"/>
        </w:rPr>
        <w:t xml:space="preserve">, L. and </w:t>
      </w:r>
      <w:proofErr w:type="spellStart"/>
      <w:r w:rsidRPr="001578F0">
        <w:rPr>
          <w:rFonts w:ascii="Times New Roman" w:hAnsi="Times New Roman" w:cs="Times New Roman"/>
          <w:sz w:val="24"/>
          <w:szCs w:val="24"/>
        </w:rPr>
        <w:t>Vlek</w:t>
      </w:r>
      <w:proofErr w:type="spellEnd"/>
      <w:r w:rsidRPr="001578F0">
        <w:rPr>
          <w:rFonts w:ascii="Times New Roman" w:hAnsi="Times New Roman" w:cs="Times New Roman"/>
          <w:sz w:val="24"/>
          <w:szCs w:val="24"/>
        </w:rPr>
        <w:t xml:space="preserve">, C. (2014) </w:t>
      </w:r>
      <w:proofErr w:type="gramStart"/>
      <w:r w:rsidRPr="001578F0">
        <w:rPr>
          <w:rFonts w:ascii="Times New Roman" w:hAnsi="Times New Roman" w:cs="Times New Roman"/>
          <w:sz w:val="24"/>
          <w:szCs w:val="24"/>
        </w:rPr>
        <w:t>An</w:t>
      </w:r>
      <w:proofErr w:type="gramEnd"/>
      <w:r w:rsidRPr="001578F0">
        <w:rPr>
          <w:rFonts w:ascii="Times New Roman" w:hAnsi="Times New Roman" w:cs="Times New Roman"/>
          <w:sz w:val="24"/>
          <w:szCs w:val="24"/>
        </w:rPr>
        <w:t xml:space="preserve"> integrated framework for encouraging pro-environmental behavior: the role of values, situational factors and goals.  </w:t>
      </w:r>
      <w:r w:rsidRPr="001578F0">
        <w:rPr>
          <w:rFonts w:ascii="Times New Roman" w:hAnsi="Times New Roman" w:cs="Times New Roman"/>
          <w:i/>
          <w:sz w:val="24"/>
          <w:szCs w:val="24"/>
        </w:rPr>
        <w:t>Journal of Environmental Psychology</w:t>
      </w:r>
      <w:r w:rsidRPr="001578F0">
        <w:rPr>
          <w:rFonts w:ascii="Times New Roman" w:hAnsi="Times New Roman" w:cs="Times New Roman"/>
          <w:sz w:val="24"/>
          <w:szCs w:val="24"/>
        </w:rPr>
        <w:t xml:space="preserve"> 38, 104-115.</w:t>
      </w:r>
    </w:p>
    <w:p w14:paraId="232E6B56"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lastRenderedPageBreak/>
        <w:t xml:space="preserve">Stern, P.C. (1992) </w:t>
      </w:r>
      <w:r w:rsidRPr="001578F0">
        <w:rPr>
          <w:rFonts w:ascii="Times New Roman" w:hAnsi="Times New Roman" w:cs="Times New Roman"/>
          <w:i/>
          <w:sz w:val="24"/>
          <w:szCs w:val="24"/>
        </w:rPr>
        <w:t>Psychological Dimensions of Global Environmental Change</w:t>
      </w:r>
      <w:r w:rsidRPr="001578F0">
        <w:rPr>
          <w:rFonts w:ascii="Times New Roman" w:hAnsi="Times New Roman" w:cs="Times New Roman"/>
          <w:sz w:val="24"/>
          <w:szCs w:val="24"/>
        </w:rPr>
        <w:t>.  Report to the Commission on Behavioral and Social Science and Education, National Research Council.</w:t>
      </w:r>
    </w:p>
    <w:p w14:paraId="46D87E4C"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Stern, P.C., Dietz, T. and </w:t>
      </w:r>
      <w:proofErr w:type="spellStart"/>
      <w:r w:rsidRPr="001578F0">
        <w:rPr>
          <w:rFonts w:ascii="Times New Roman" w:hAnsi="Times New Roman" w:cs="Times New Roman"/>
          <w:sz w:val="24"/>
          <w:szCs w:val="24"/>
        </w:rPr>
        <w:t>Kalof</w:t>
      </w:r>
      <w:proofErr w:type="spellEnd"/>
      <w:r w:rsidRPr="001578F0">
        <w:rPr>
          <w:rFonts w:ascii="Times New Roman" w:hAnsi="Times New Roman" w:cs="Times New Roman"/>
          <w:sz w:val="24"/>
          <w:szCs w:val="24"/>
        </w:rPr>
        <w:t xml:space="preserve">, L (1993); Value Orientations, gender and environmental concerns.  </w:t>
      </w:r>
      <w:r w:rsidRPr="001578F0">
        <w:rPr>
          <w:rFonts w:ascii="Times New Roman" w:hAnsi="Times New Roman" w:cs="Times New Roman"/>
          <w:i/>
          <w:sz w:val="24"/>
          <w:szCs w:val="24"/>
        </w:rPr>
        <w:t>Environment and Behavior</w:t>
      </w:r>
      <w:r w:rsidRPr="001578F0">
        <w:rPr>
          <w:rFonts w:ascii="Times New Roman" w:hAnsi="Times New Roman" w:cs="Times New Roman"/>
          <w:sz w:val="24"/>
          <w:szCs w:val="24"/>
        </w:rPr>
        <w:t xml:space="preserve"> 24, 332-348. </w:t>
      </w:r>
    </w:p>
    <w:p w14:paraId="7A7206B4"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Stern, P.C., Dietz, T., Abel, T. </w:t>
      </w:r>
      <w:proofErr w:type="spellStart"/>
      <w:r w:rsidRPr="001578F0">
        <w:rPr>
          <w:rFonts w:ascii="Times New Roman" w:hAnsi="Times New Roman" w:cs="Times New Roman"/>
          <w:sz w:val="24"/>
          <w:szCs w:val="24"/>
        </w:rPr>
        <w:t>Guagnano</w:t>
      </w:r>
      <w:proofErr w:type="spellEnd"/>
      <w:r w:rsidRPr="001578F0">
        <w:rPr>
          <w:rFonts w:ascii="Times New Roman" w:hAnsi="Times New Roman" w:cs="Times New Roman"/>
          <w:sz w:val="24"/>
          <w:szCs w:val="24"/>
        </w:rPr>
        <w:t xml:space="preserve">, G.A. and </w:t>
      </w:r>
      <w:proofErr w:type="spellStart"/>
      <w:r w:rsidRPr="001578F0">
        <w:rPr>
          <w:rFonts w:ascii="Times New Roman" w:hAnsi="Times New Roman" w:cs="Times New Roman"/>
          <w:sz w:val="24"/>
          <w:szCs w:val="24"/>
        </w:rPr>
        <w:t>Kalof</w:t>
      </w:r>
      <w:proofErr w:type="spellEnd"/>
      <w:r w:rsidRPr="001578F0">
        <w:rPr>
          <w:rFonts w:ascii="Times New Roman" w:hAnsi="Times New Roman" w:cs="Times New Roman"/>
          <w:sz w:val="24"/>
          <w:szCs w:val="24"/>
        </w:rPr>
        <w:t xml:space="preserve">, L. (1999); </w:t>
      </w:r>
      <w:proofErr w:type="gramStart"/>
      <w:r w:rsidRPr="001578F0">
        <w:rPr>
          <w:rFonts w:ascii="Times New Roman" w:hAnsi="Times New Roman" w:cs="Times New Roman"/>
          <w:sz w:val="24"/>
          <w:szCs w:val="24"/>
        </w:rPr>
        <w:t>A</w:t>
      </w:r>
      <w:proofErr w:type="gramEnd"/>
      <w:r w:rsidRPr="001578F0">
        <w:rPr>
          <w:rFonts w:ascii="Times New Roman" w:hAnsi="Times New Roman" w:cs="Times New Roman"/>
          <w:sz w:val="24"/>
          <w:szCs w:val="24"/>
        </w:rPr>
        <w:t xml:space="preserve"> value-belief-norm theory of support for social movements: the case of environmentalism.  </w:t>
      </w:r>
      <w:r w:rsidRPr="001578F0">
        <w:rPr>
          <w:rFonts w:ascii="Times New Roman" w:hAnsi="Times New Roman" w:cs="Times New Roman"/>
          <w:i/>
          <w:sz w:val="24"/>
          <w:szCs w:val="24"/>
        </w:rPr>
        <w:t>Human Ecology Review</w:t>
      </w:r>
      <w:r w:rsidRPr="001578F0">
        <w:rPr>
          <w:rFonts w:ascii="Times New Roman" w:hAnsi="Times New Roman" w:cs="Times New Roman"/>
          <w:sz w:val="24"/>
          <w:szCs w:val="24"/>
        </w:rPr>
        <w:t xml:space="preserve"> 6, 81-97.</w:t>
      </w:r>
    </w:p>
    <w:p w14:paraId="03782EDD" w14:textId="12C05603"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Stern, P.C. (2000) </w:t>
      </w:r>
      <w:proofErr w:type="gramStart"/>
      <w:r w:rsidRPr="001578F0">
        <w:rPr>
          <w:rFonts w:ascii="Times New Roman" w:hAnsi="Times New Roman" w:cs="Times New Roman"/>
          <w:sz w:val="24"/>
          <w:szCs w:val="24"/>
        </w:rPr>
        <w:t>Towards</w:t>
      </w:r>
      <w:proofErr w:type="gramEnd"/>
      <w:r w:rsidRPr="001578F0">
        <w:rPr>
          <w:rFonts w:ascii="Times New Roman" w:hAnsi="Times New Roman" w:cs="Times New Roman"/>
          <w:sz w:val="24"/>
          <w:szCs w:val="24"/>
        </w:rPr>
        <w:t xml:space="preserve"> a coherent theory of environmentally significant behavior.  </w:t>
      </w:r>
      <w:r w:rsidRPr="001578F0">
        <w:rPr>
          <w:rFonts w:ascii="Times New Roman" w:hAnsi="Times New Roman" w:cs="Times New Roman"/>
          <w:i/>
          <w:sz w:val="24"/>
          <w:szCs w:val="24"/>
        </w:rPr>
        <w:t xml:space="preserve">Journal of Social Issues </w:t>
      </w:r>
      <w:r w:rsidRPr="001578F0">
        <w:rPr>
          <w:rFonts w:ascii="Times New Roman" w:hAnsi="Times New Roman" w:cs="Times New Roman"/>
          <w:sz w:val="24"/>
          <w:szCs w:val="24"/>
        </w:rPr>
        <w:t>56, 407-424</w:t>
      </w:r>
      <w:r w:rsidR="00CA6E2B" w:rsidRPr="001578F0">
        <w:rPr>
          <w:rFonts w:ascii="Times New Roman" w:hAnsi="Times New Roman" w:cs="Times New Roman"/>
          <w:sz w:val="24"/>
          <w:szCs w:val="24"/>
        </w:rPr>
        <w:t>.</w:t>
      </w:r>
    </w:p>
    <w:p w14:paraId="34AA9759"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Thapa</w:t>
      </w:r>
      <w:proofErr w:type="spellEnd"/>
      <w:r w:rsidRPr="001578F0">
        <w:rPr>
          <w:rFonts w:ascii="Times New Roman" w:hAnsi="Times New Roman" w:cs="Times New Roman"/>
          <w:sz w:val="24"/>
          <w:szCs w:val="24"/>
        </w:rPr>
        <w:t xml:space="preserve">, B. (2010) </w:t>
      </w:r>
      <w:proofErr w:type="gramStart"/>
      <w:r w:rsidRPr="001578F0">
        <w:rPr>
          <w:rFonts w:ascii="Times New Roman" w:hAnsi="Times New Roman" w:cs="Times New Roman"/>
          <w:sz w:val="24"/>
          <w:szCs w:val="24"/>
        </w:rPr>
        <w:t>The</w:t>
      </w:r>
      <w:proofErr w:type="gramEnd"/>
      <w:r w:rsidRPr="001578F0">
        <w:rPr>
          <w:rFonts w:ascii="Times New Roman" w:hAnsi="Times New Roman" w:cs="Times New Roman"/>
          <w:sz w:val="24"/>
          <w:szCs w:val="24"/>
        </w:rPr>
        <w:t xml:space="preserve"> mediation effect of outdoor recreation participation on environmental attitude-behavior correspondence.  </w:t>
      </w:r>
      <w:r w:rsidRPr="001578F0">
        <w:rPr>
          <w:rFonts w:ascii="Times New Roman" w:hAnsi="Times New Roman" w:cs="Times New Roman"/>
          <w:i/>
          <w:sz w:val="24"/>
          <w:szCs w:val="24"/>
        </w:rPr>
        <w:t>Journal of Environmental Education</w:t>
      </w:r>
      <w:r w:rsidRPr="001578F0">
        <w:rPr>
          <w:rFonts w:ascii="Times New Roman" w:hAnsi="Times New Roman" w:cs="Times New Roman"/>
          <w:sz w:val="24"/>
          <w:szCs w:val="24"/>
        </w:rPr>
        <w:t xml:space="preserve"> 41(3), 133-150.</w:t>
      </w:r>
    </w:p>
    <w:p w14:paraId="0F7CFA9D"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proofErr w:type="spellStart"/>
      <w:r w:rsidRPr="001578F0">
        <w:rPr>
          <w:rFonts w:ascii="Times New Roman" w:hAnsi="Times New Roman" w:cs="Times New Roman"/>
          <w:sz w:val="24"/>
          <w:szCs w:val="24"/>
        </w:rPr>
        <w:t>Uysal</w:t>
      </w:r>
      <w:proofErr w:type="spellEnd"/>
      <w:r w:rsidRPr="001578F0">
        <w:rPr>
          <w:rFonts w:ascii="Times New Roman" w:hAnsi="Times New Roman" w:cs="Times New Roman"/>
          <w:sz w:val="24"/>
          <w:szCs w:val="24"/>
        </w:rPr>
        <w:t xml:space="preserve">, M., </w:t>
      </w:r>
      <w:proofErr w:type="spellStart"/>
      <w:r w:rsidRPr="001578F0">
        <w:rPr>
          <w:rFonts w:ascii="Times New Roman" w:hAnsi="Times New Roman" w:cs="Times New Roman"/>
          <w:sz w:val="24"/>
          <w:szCs w:val="24"/>
        </w:rPr>
        <w:t>Jurowski</w:t>
      </w:r>
      <w:proofErr w:type="spellEnd"/>
      <w:r w:rsidRPr="001578F0">
        <w:rPr>
          <w:rFonts w:ascii="Times New Roman" w:hAnsi="Times New Roman" w:cs="Times New Roman"/>
          <w:sz w:val="24"/>
          <w:szCs w:val="24"/>
        </w:rPr>
        <w:t xml:space="preserve">, C., </w:t>
      </w:r>
      <w:proofErr w:type="spellStart"/>
      <w:r w:rsidRPr="001578F0">
        <w:rPr>
          <w:rFonts w:ascii="Times New Roman" w:hAnsi="Times New Roman" w:cs="Times New Roman"/>
          <w:sz w:val="24"/>
          <w:szCs w:val="24"/>
        </w:rPr>
        <w:t>Noe</w:t>
      </w:r>
      <w:proofErr w:type="spellEnd"/>
      <w:r w:rsidRPr="001578F0">
        <w:rPr>
          <w:rFonts w:ascii="Times New Roman" w:hAnsi="Times New Roman" w:cs="Times New Roman"/>
          <w:sz w:val="24"/>
          <w:szCs w:val="24"/>
        </w:rPr>
        <w:t xml:space="preserve">, F.P. and McDonald, C.D. (1994) Environmental attitude by trip and visitor characteristics: US Virgin Island National Park.  </w:t>
      </w:r>
      <w:r w:rsidRPr="001578F0">
        <w:rPr>
          <w:rFonts w:ascii="Times New Roman" w:hAnsi="Times New Roman" w:cs="Times New Roman"/>
          <w:i/>
          <w:sz w:val="24"/>
          <w:szCs w:val="24"/>
        </w:rPr>
        <w:t>Tourism Management</w:t>
      </w:r>
      <w:r w:rsidRPr="001578F0">
        <w:rPr>
          <w:rFonts w:ascii="Times New Roman" w:hAnsi="Times New Roman" w:cs="Times New Roman"/>
          <w:sz w:val="24"/>
          <w:szCs w:val="24"/>
        </w:rPr>
        <w:t xml:space="preserve"> 15(4), 284-295.</w:t>
      </w:r>
    </w:p>
    <w:p w14:paraId="48A7253D" w14:textId="77777777" w:rsidR="006F03F4" w:rsidRPr="001578F0" w:rsidRDefault="006F03F4" w:rsidP="00CA6E2B">
      <w:pPr>
        <w:autoSpaceDE w:val="0"/>
        <w:autoSpaceDN w:val="0"/>
        <w:adjustRightInd w:val="0"/>
        <w:spacing w:line="480" w:lineRule="auto"/>
        <w:ind w:left="720" w:hanging="720"/>
        <w:rPr>
          <w:rFonts w:ascii="Times New Roman" w:hAnsi="Times New Roman" w:cs="Times New Roman"/>
          <w:sz w:val="24"/>
          <w:szCs w:val="24"/>
        </w:rPr>
      </w:pPr>
      <w:r w:rsidRPr="001578F0">
        <w:rPr>
          <w:rFonts w:ascii="Times New Roman" w:hAnsi="Times New Roman" w:cs="Times New Roman"/>
          <w:sz w:val="24"/>
          <w:szCs w:val="24"/>
        </w:rPr>
        <w:t xml:space="preserve">Vining, J. and </w:t>
      </w:r>
      <w:proofErr w:type="spellStart"/>
      <w:r w:rsidRPr="001578F0">
        <w:rPr>
          <w:rFonts w:ascii="Times New Roman" w:hAnsi="Times New Roman" w:cs="Times New Roman"/>
          <w:sz w:val="24"/>
          <w:szCs w:val="24"/>
        </w:rPr>
        <w:t>Ebreo</w:t>
      </w:r>
      <w:proofErr w:type="spellEnd"/>
      <w:r w:rsidRPr="001578F0">
        <w:rPr>
          <w:rFonts w:ascii="Times New Roman" w:hAnsi="Times New Roman" w:cs="Times New Roman"/>
          <w:sz w:val="24"/>
          <w:szCs w:val="24"/>
        </w:rPr>
        <w:t xml:space="preserve">, A. (1992) </w:t>
      </w:r>
      <w:proofErr w:type="gramStart"/>
      <w:r w:rsidRPr="001578F0">
        <w:rPr>
          <w:rFonts w:ascii="Times New Roman" w:hAnsi="Times New Roman" w:cs="Times New Roman"/>
          <w:sz w:val="24"/>
          <w:szCs w:val="24"/>
        </w:rPr>
        <w:t>What</w:t>
      </w:r>
      <w:proofErr w:type="gramEnd"/>
      <w:r w:rsidRPr="001578F0">
        <w:rPr>
          <w:rFonts w:ascii="Times New Roman" w:hAnsi="Times New Roman" w:cs="Times New Roman"/>
          <w:sz w:val="24"/>
          <w:szCs w:val="24"/>
        </w:rPr>
        <w:t xml:space="preserve"> makes a recycler? A comparison of recyclers and non-recyclers.  </w:t>
      </w:r>
      <w:r w:rsidRPr="001578F0">
        <w:rPr>
          <w:rFonts w:ascii="Times New Roman" w:hAnsi="Times New Roman" w:cs="Times New Roman"/>
          <w:i/>
          <w:sz w:val="24"/>
          <w:szCs w:val="24"/>
        </w:rPr>
        <w:t>Environmental and Behavior</w:t>
      </w:r>
      <w:r w:rsidRPr="001578F0">
        <w:rPr>
          <w:rFonts w:ascii="Times New Roman" w:hAnsi="Times New Roman" w:cs="Times New Roman"/>
          <w:sz w:val="24"/>
          <w:szCs w:val="24"/>
        </w:rPr>
        <w:t xml:space="preserve"> 22(1), 55-73.</w:t>
      </w:r>
    </w:p>
    <w:p w14:paraId="4F4C6495" w14:textId="0F796882" w:rsidR="006F03F4" w:rsidRPr="001578F0" w:rsidRDefault="00B5691D" w:rsidP="006F03F4">
      <w:pPr>
        <w:autoSpaceDE w:val="0"/>
        <w:autoSpaceDN w:val="0"/>
        <w:adjustRightInd w:val="0"/>
        <w:spacing w:line="480" w:lineRule="auto"/>
        <w:rPr>
          <w:rFonts w:ascii="Times New Roman" w:hAnsi="Times New Roman" w:cs="Times New Roman"/>
          <w:sz w:val="24"/>
          <w:szCs w:val="24"/>
          <w:highlight w:val="lightGray"/>
        </w:rPr>
      </w:pPr>
      <w:r w:rsidRPr="001578F0">
        <w:rPr>
          <w:rFonts w:ascii="Times New Roman" w:hAnsi="Times New Roman" w:cs="Times New Roman"/>
          <w:sz w:val="24"/>
          <w:szCs w:val="24"/>
          <w:highlight w:val="lightGray"/>
        </w:rPr>
        <w:t>*Investigate how to cite – SB*</w:t>
      </w:r>
    </w:p>
    <w:p w14:paraId="51C6F0CE" w14:textId="294FFCB8" w:rsidR="001F23F6" w:rsidRDefault="00B5691D" w:rsidP="00B5691D">
      <w:pPr>
        <w:pStyle w:val="CommentText"/>
        <w:rPr>
          <w:rFonts w:ascii="Times New Roman" w:hAnsi="Times New Roman" w:cs="Times New Roman"/>
          <w:sz w:val="24"/>
          <w:szCs w:val="24"/>
        </w:rPr>
      </w:pPr>
      <w:r w:rsidRPr="001578F0">
        <w:rPr>
          <w:rFonts w:ascii="Times New Roman" w:hAnsi="Times New Roman" w:cs="Times New Roman"/>
          <w:b/>
          <w:sz w:val="24"/>
          <w:szCs w:val="24"/>
          <w:highlight w:val="lightGray"/>
        </w:rPr>
        <w:t>Website</w:t>
      </w:r>
      <w:r w:rsidRPr="001578F0">
        <w:rPr>
          <w:rFonts w:ascii="Times New Roman" w:hAnsi="Times New Roman" w:cs="Times New Roman"/>
          <w:sz w:val="24"/>
          <w:szCs w:val="24"/>
          <w:highlight w:val="lightGray"/>
        </w:rPr>
        <w:t>: TIES (Bricker 2013); https://www.ecotourism.org/what-is-ecotourism</w:t>
      </w:r>
    </w:p>
    <w:sectPr w:rsidR="001F23F6" w:rsidSect="00743A7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E1FEA" w14:textId="77777777" w:rsidR="0058595C" w:rsidRDefault="0058595C" w:rsidP="00970DEA">
      <w:pPr>
        <w:spacing w:after="0" w:line="240" w:lineRule="auto"/>
      </w:pPr>
      <w:r>
        <w:separator/>
      </w:r>
    </w:p>
  </w:endnote>
  <w:endnote w:type="continuationSeparator" w:id="0">
    <w:p w14:paraId="148FE251" w14:textId="77777777" w:rsidR="0058595C" w:rsidRDefault="0058595C" w:rsidP="0097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56B03" w14:textId="77777777" w:rsidR="0058595C" w:rsidRDefault="0058595C" w:rsidP="00970DEA">
      <w:pPr>
        <w:spacing w:after="0" w:line="240" w:lineRule="auto"/>
      </w:pPr>
      <w:r>
        <w:separator/>
      </w:r>
    </w:p>
  </w:footnote>
  <w:footnote w:type="continuationSeparator" w:id="0">
    <w:p w14:paraId="09752DF7" w14:textId="77777777" w:rsidR="0058595C" w:rsidRDefault="0058595C" w:rsidP="00970D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544F2" w14:textId="59985CA2" w:rsidR="00C1647D" w:rsidRDefault="00C1647D">
    <w:pPr>
      <w:pStyle w:val="Header"/>
    </w:pPr>
    <w:r>
      <w:t>PRO-ENVIRONMENTAL ATTITUDES BEHAVIORS AND TOURIST DECISIONS LITERATURE REVIEW</w:t>
    </w:r>
    <w:r>
      <w:tab/>
    </w:r>
    <w:r>
      <w:fldChar w:fldCharType="begin"/>
    </w:r>
    <w:r>
      <w:instrText xml:space="preserve"> PAGE   \* MERGEFORMAT </w:instrText>
    </w:r>
    <w:r>
      <w:fldChar w:fldCharType="separate"/>
    </w:r>
    <w:r w:rsidR="000B3FBD">
      <w:rPr>
        <w:noProof/>
      </w:rPr>
      <w:t>25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10B0F" w14:textId="202DD622" w:rsidR="00C1647D" w:rsidRDefault="00C1647D">
    <w:pPr>
      <w:pStyle w:val="Header"/>
    </w:pPr>
    <w:r>
      <w:t>Running head: PRO-ENVIRONMENTAL ATTITUDES BEHAVIORS AND TOURIST DECISIONS</w:t>
    </w:r>
    <w: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8733A"/>
    <w:multiLevelType w:val="hybridMultilevel"/>
    <w:tmpl w:val="AC527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33D12"/>
    <w:multiLevelType w:val="multilevel"/>
    <w:tmpl w:val="77EC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3E11CB"/>
    <w:multiLevelType w:val="hybridMultilevel"/>
    <w:tmpl w:val="8E4C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C33D8"/>
    <w:multiLevelType w:val="multilevel"/>
    <w:tmpl w:val="5EF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AD00AF"/>
    <w:multiLevelType w:val="multilevel"/>
    <w:tmpl w:val="C3D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8A190E"/>
    <w:multiLevelType w:val="hybridMultilevel"/>
    <w:tmpl w:val="933A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42769"/>
    <w:multiLevelType w:val="hybridMultilevel"/>
    <w:tmpl w:val="F5AED0CE"/>
    <w:lvl w:ilvl="0" w:tplc="96F4BB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F1435"/>
    <w:multiLevelType w:val="hybridMultilevel"/>
    <w:tmpl w:val="8BF4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B82643"/>
    <w:multiLevelType w:val="multilevel"/>
    <w:tmpl w:val="0B9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341D59"/>
    <w:multiLevelType w:val="hybridMultilevel"/>
    <w:tmpl w:val="0FB0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84577E"/>
    <w:multiLevelType w:val="multilevel"/>
    <w:tmpl w:val="77EC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1A358E"/>
    <w:multiLevelType w:val="multilevel"/>
    <w:tmpl w:val="77EC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8F1670"/>
    <w:multiLevelType w:val="multilevel"/>
    <w:tmpl w:val="0976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9"/>
  </w:num>
  <w:num w:numId="4">
    <w:abstractNumId w:val="7"/>
  </w:num>
  <w:num w:numId="5">
    <w:abstractNumId w:val="5"/>
  </w:num>
  <w:num w:numId="6">
    <w:abstractNumId w:val="4"/>
  </w:num>
  <w:num w:numId="7">
    <w:abstractNumId w:val="10"/>
  </w:num>
  <w:num w:numId="8">
    <w:abstractNumId w:val="11"/>
  </w:num>
  <w:num w:numId="9">
    <w:abstractNumId w:val="1"/>
  </w:num>
  <w:num w:numId="10">
    <w:abstractNumId w:val="3"/>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30D"/>
    <w:rsid w:val="00002251"/>
    <w:rsid w:val="00006B31"/>
    <w:rsid w:val="000138A8"/>
    <w:rsid w:val="0002187B"/>
    <w:rsid w:val="00031C1A"/>
    <w:rsid w:val="00051638"/>
    <w:rsid w:val="00053D03"/>
    <w:rsid w:val="00067484"/>
    <w:rsid w:val="000719E5"/>
    <w:rsid w:val="000A3FEF"/>
    <w:rsid w:val="000A5256"/>
    <w:rsid w:val="000B3FBD"/>
    <w:rsid w:val="000C155F"/>
    <w:rsid w:val="000C437F"/>
    <w:rsid w:val="000E09F8"/>
    <w:rsid w:val="001068C4"/>
    <w:rsid w:val="00107DDA"/>
    <w:rsid w:val="00110622"/>
    <w:rsid w:val="001150A4"/>
    <w:rsid w:val="00117EA2"/>
    <w:rsid w:val="00133687"/>
    <w:rsid w:val="0013542B"/>
    <w:rsid w:val="00153AD7"/>
    <w:rsid w:val="001578F0"/>
    <w:rsid w:val="00157DC3"/>
    <w:rsid w:val="00175AC0"/>
    <w:rsid w:val="001766EC"/>
    <w:rsid w:val="001A58CE"/>
    <w:rsid w:val="001C43EA"/>
    <w:rsid w:val="001D31CD"/>
    <w:rsid w:val="001F23F6"/>
    <w:rsid w:val="00223332"/>
    <w:rsid w:val="002437EC"/>
    <w:rsid w:val="0025148B"/>
    <w:rsid w:val="00251C20"/>
    <w:rsid w:val="002602A4"/>
    <w:rsid w:val="00273B24"/>
    <w:rsid w:val="002909E8"/>
    <w:rsid w:val="002B1953"/>
    <w:rsid w:val="002E3EB2"/>
    <w:rsid w:val="00301A5B"/>
    <w:rsid w:val="0030404F"/>
    <w:rsid w:val="00326069"/>
    <w:rsid w:val="00332D09"/>
    <w:rsid w:val="00333B49"/>
    <w:rsid w:val="00334050"/>
    <w:rsid w:val="003544F7"/>
    <w:rsid w:val="0036407E"/>
    <w:rsid w:val="0037447D"/>
    <w:rsid w:val="00380A59"/>
    <w:rsid w:val="003842A3"/>
    <w:rsid w:val="003C0189"/>
    <w:rsid w:val="003C0642"/>
    <w:rsid w:val="003C257F"/>
    <w:rsid w:val="003F2233"/>
    <w:rsid w:val="004035F3"/>
    <w:rsid w:val="00410A69"/>
    <w:rsid w:val="004506FF"/>
    <w:rsid w:val="0045399F"/>
    <w:rsid w:val="004575AA"/>
    <w:rsid w:val="004611C4"/>
    <w:rsid w:val="00483E11"/>
    <w:rsid w:val="004940A5"/>
    <w:rsid w:val="004A1D7A"/>
    <w:rsid w:val="004A4567"/>
    <w:rsid w:val="004A5500"/>
    <w:rsid w:val="004A5A7F"/>
    <w:rsid w:val="004B0573"/>
    <w:rsid w:val="004C7268"/>
    <w:rsid w:val="004E3994"/>
    <w:rsid w:val="004E6AEF"/>
    <w:rsid w:val="005048B0"/>
    <w:rsid w:val="00511496"/>
    <w:rsid w:val="005210DA"/>
    <w:rsid w:val="0053339F"/>
    <w:rsid w:val="005421EE"/>
    <w:rsid w:val="0058595C"/>
    <w:rsid w:val="00592D79"/>
    <w:rsid w:val="005B208B"/>
    <w:rsid w:val="005C6758"/>
    <w:rsid w:val="005C6C6B"/>
    <w:rsid w:val="005C74B9"/>
    <w:rsid w:val="005D3DBD"/>
    <w:rsid w:val="005E251F"/>
    <w:rsid w:val="005E3222"/>
    <w:rsid w:val="005F18F7"/>
    <w:rsid w:val="00602C93"/>
    <w:rsid w:val="00631546"/>
    <w:rsid w:val="00640478"/>
    <w:rsid w:val="00641126"/>
    <w:rsid w:val="00643CCB"/>
    <w:rsid w:val="00673EB6"/>
    <w:rsid w:val="00673EF7"/>
    <w:rsid w:val="00677D1A"/>
    <w:rsid w:val="00681CBC"/>
    <w:rsid w:val="006A3811"/>
    <w:rsid w:val="006A74C2"/>
    <w:rsid w:val="006A7F8D"/>
    <w:rsid w:val="006D329A"/>
    <w:rsid w:val="006E56D7"/>
    <w:rsid w:val="006E6627"/>
    <w:rsid w:val="006F0088"/>
    <w:rsid w:val="006F03F4"/>
    <w:rsid w:val="006F6C40"/>
    <w:rsid w:val="00700201"/>
    <w:rsid w:val="00705874"/>
    <w:rsid w:val="007132EA"/>
    <w:rsid w:val="007236D1"/>
    <w:rsid w:val="00731BC6"/>
    <w:rsid w:val="00743A76"/>
    <w:rsid w:val="00746817"/>
    <w:rsid w:val="00750A9A"/>
    <w:rsid w:val="00754AD3"/>
    <w:rsid w:val="00781DC1"/>
    <w:rsid w:val="007860B6"/>
    <w:rsid w:val="007A072C"/>
    <w:rsid w:val="007A7661"/>
    <w:rsid w:val="007B4C15"/>
    <w:rsid w:val="007B4E97"/>
    <w:rsid w:val="007D3E75"/>
    <w:rsid w:val="00805853"/>
    <w:rsid w:val="0080609D"/>
    <w:rsid w:val="00836C79"/>
    <w:rsid w:val="00837B06"/>
    <w:rsid w:val="00856F73"/>
    <w:rsid w:val="0085779B"/>
    <w:rsid w:val="00865ED1"/>
    <w:rsid w:val="008673F4"/>
    <w:rsid w:val="00880ED6"/>
    <w:rsid w:val="008876C5"/>
    <w:rsid w:val="00896DEF"/>
    <w:rsid w:val="008A46CE"/>
    <w:rsid w:val="008B5498"/>
    <w:rsid w:val="008D1E8B"/>
    <w:rsid w:val="008E418F"/>
    <w:rsid w:val="009023C1"/>
    <w:rsid w:val="00943084"/>
    <w:rsid w:val="0095090B"/>
    <w:rsid w:val="00952697"/>
    <w:rsid w:val="0095508A"/>
    <w:rsid w:val="00965DFA"/>
    <w:rsid w:val="00970DEA"/>
    <w:rsid w:val="009A0C52"/>
    <w:rsid w:val="009A3322"/>
    <w:rsid w:val="009F11AA"/>
    <w:rsid w:val="009F530D"/>
    <w:rsid w:val="00A05CF6"/>
    <w:rsid w:val="00A144CA"/>
    <w:rsid w:val="00A35C68"/>
    <w:rsid w:val="00A41F27"/>
    <w:rsid w:val="00A444AA"/>
    <w:rsid w:val="00A54BF7"/>
    <w:rsid w:val="00A665C4"/>
    <w:rsid w:val="00A67647"/>
    <w:rsid w:val="00A702B0"/>
    <w:rsid w:val="00A72398"/>
    <w:rsid w:val="00A8154A"/>
    <w:rsid w:val="00A96135"/>
    <w:rsid w:val="00AC3E0C"/>
    <w:rsid w:val="00AE2D9F"/>
    <w:rsid w:val="00AF6495"/>
    <w:rsid w:val="00B0609E"/>
    <w:rsid w:val="00B24C97"/>
    <w:rsid w:val="00B266D4"/>
    <w:rsid w:val="00B33721"/>
    <w:rsid w:val="00B5341C"/>
    <w:rsid w:val="00B5691D"/>
    <w:rsid w:val="00B801E8"/>
    <w:rsid w:val="00BA3804"/>
    <w:rsid w:val="00BC53C6"/>
    <w:rsid w:val="00BD6F52"/>
    <w:rsid w:val="00BE031E"/>
    <w:rsid w:val="00BE09B1"/>
    <w:rsid w:val="00C100E9"/>
    <w:rsid w:val="00C14884"/>
    <w:rsid w:val="00C15661"/>
    <w:rsid w:val="00C1647D"/>
    <w:rsid w:val="00C34927"/>
    <w:rsid w:val="00C37533"/>
    <w:rsid w:val="00C42279"/>
    <w:rsid w:val="00C434EA"/>
    <w:rsid w:val="00C5043B"/>
    <w:rsid w:val="00C57AA9"/>
    <w:rsid w:val="00C57EE9"/>
    <w:rsid w:val="00C629AF"/>
    <w:rsid w:val="00C62B09"/>
    <w:rsid w:val="00CA326F"/>
    <w:rsid w:val="00CA6E2B"/>
    <w:rsid w:val="00CB1C5A"/>
    <w:rsid w:val="00CB30B4"/>
    <w:rsid w:val="00CC1313"/>
    <w:rsid w:val="00CD30E3"/>
    <w:rsid w:val="00CE1ED3"/>
    <w:rsid w:val="00CF0E75"/>
    <w:rsid w:val="00CF226C"/>
    <w:rsid w:val="00CF2ACF"/>
    <w:rsid w:val="00CF612E"/>
    <w:rsid w:val="00CF7461"/>
    <w:rsid w:val="00D02827"/>
    <w:rsid w:val="00D20839"/>
    <w:rsid w:val="00D24899"/>
    <w:rsid w:val="00D40FC0"/>
    <w:rsid w:val="00D553DB"/>
    <w:rsid w:val="00D577DA"/>
    <w:rsid w:val="00D707DF"/>
    <w:rsid w:val="00D76465"/>
    <w:rsid w:val="00D85BA2"/>
    <w:rsid w:val="00D92D8C"/>
    <w:rsid w:val="00D95E94"/>
    <w:rsid w:val="00DA7658"/>
    <w:rsid w:val="00DA7731"/>
    <w:rsid w:val="00DC13CA"/>
    <w:rsid w:val="00DD4031"/>
    <w:rsid w:val="00DF5B37"/>
    <w:rsid w:val="00E0661A"/>
    <w:rsid w:val="00E06EBB"/>
    <w:rsid w:val="00E23B07"/>
    <w:rsid w:val="00E37FE5"/>
    <w:rsid w:val="00E54DD8"/>
    <w:rsid w:val="00EA6E70"/>
    <w:rsid w:val="00EC36E2"/>
    <w:rsid w:val="00EC6503"/>
    <w:rsid w:val="00ED5819"/>
    <w:rsid w:val="00ED666F"/>
    <w:rsid w:val="00F041AE"/>
    <w:rsid w:val="00F11415"/>
    <w:rsid w:val="00F15087"/>
    <w:rsid w:val="00F16875"/>
    <w:rsid w:val="00F32178"/>
    <w:rsid w:val="00F7783F"/>
    <w:rsid w:val="00F8491E"/>
    <w:rsid w:val="00FB5E91"/>
    <w:rsid w:val="00FC0D14"/>
    <w:rsid w:val="00FD4CF1"/>
    <w:rsid w:val="00FD59AF"/>
    <w:rsid w:val="00FF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16870"/>
  <w15:chartTrackingRefBased/>
  <w15:docId w15:val="{EBFD68FE-9723-434C-ABE8-A2E9C6FD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EA"/>
  </w:style>
  <w:style w:type="paragraph" w:styleId="Footer">
    <w:name w:val="footer"/>
    <w:basedOn w:val="Normal"/>
    <w:link w:val="FooterChar"/>
    <w:uiPriority w:val="99"/>
    <w:unhideWhenUsed/>
    <w:rsid w:val="00970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EA"/>
  </w:style>
  <w:style w:type="character" w:styleId="CommentReference">
    <w:name w:val="annotation reference"/>
    <w:basedOn w:val="DefaultParagraphFont"/>
    <w:uiPriority w:val="99"/>
    <w:semiHidden/>
    <w:unhideWhenUsed/>
    <w:rsid w:val="00410A69"/>
    <w:rPr>
      <w:sz w:val="16"/>
      <w:szCs w:val="16"/>
    </w:rPr>
  </w:style>
  <w:style w:type="paragraph" w:styleId="CommentText">
    <w:name w:val="annotation text"/>
    <w:basedOn w:val="Normal"/>
    <w:link w:val="CommentTextChar"/>
    <w:uiPriority w:val="99"/>
    <w:unhideWhenUsed/>
    <w:rsid w:val="00410A69"/>
    <w:pPr>
      <w:spacing w:line="240" w:lineRule="auto"/>
    </w:pPr>
    <w:rPr>
      <w:sz w:val="20"/>
      <w:szCs w:val="20"/>
    </w:rPr>
  </w:style>
  <w:style w:type="character" w:customStyle="1" w:styleId="CommentTextChar">
    <w:name w:val="Comment Text Char"/>
    <w:basedOn w:val="DefaultParagraphFont"/>
    <w:link w:val="CommentText"/>
    <w:uiPriority w:val="99"/>
    <w:rsid w:val="00410A69"/>
    <w:rPr>
      <w:sz w:val="20"/>
      <w:szCs w:val="20"/>
    </w:rPr>
  </w:style>
  <w:style w:type="paragraph" w:styleId="CommentSubject">
    <w:name w:val="annotation subject"/>
    <w:basedOn w:val="CommentText"/>
    <w:next w:val="CommentText"/>
    <w:link w:val="CommentSubjectChar"/>
    <w:uiPriority w:val="99"/>
    <w:semiHidden/>
    <w:unhideWhenUsed/>
    <w:rsid w:val="00410A69"/>
    <w:rPr>
      <w:b/>
      <w:bCs/>
    </w:rPr>
  </w:style>
  <w:style w:type="character" w:customStyle="1" w:styleId="CommentSubjectChar">
    <w:name w:val="Comment Subject Char"/>
    <w:basedOn w:val="CommentTextChar"/>
    <w:link w:val="CommentSubject"/>
    <w:uiPriority w:val="99"/>
    <w:semiHidden/>
    <w:rsid w:val="00410A69"/>
    <w:rPr>
      <w:b/>
      <w:bCs/>
      <w:sz w:val="20"/>
      <w:szCs w:val="20"/>
    </w:rPr>
  </w:style>
  <w:style w:type="paragraph" w:styleId="BalloonText">
    <w:name w:val="Balloon Text"/>
    <w:basedOn w:val="Normal"/>
    <w:link w:val="BalloonTextChar"/>
    <w:uiPriority w:val="99"/>
    <w:semiHidden/>
    <w:unhideWhenUsed/>
    <w:rsid w:val="00410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A69"/>
    <w:rPr>
      <w:rFonts w:ascii="Segoe UI" w:hAnsi="Segoe UI" w:cs="Segoe UI"/>
      <w:sz w:val="18"/>
      <w:szCs w:val="18"/>
    </w:rPr>
  </w:style>
  <w:style w:type="paragraph" w:styleId="NormalWeb">
    <w:name w:val="Normal (Web)"/>
    <w:basedOn w:val="Normal"/>
    <w:uiPriority w:val="99"/>
    <w:unhideWhenUsed/>
    <w:rsid w:val="00C629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5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969">
      <w:bodyDiv w:val="1"/>
      <w:marLeft w:val="0"/>
      <w:marRight w:val="0"/>
      <w:marTop w:val="0"/>
      <w:marBottom w:val="0"/>
      <w:divBdr>
        <w:top w:val="none" w:sz="0" w:space="0" w:color="auto"/>
        <w:left w:val="none" w:sz="0" w:space="0" w:color="auto"/>
        <w:bottom w:val="none" w:sz="0" w:space="0" w:color="auto"/>
        <w:right w:val="none" w:sz="0" w:space="0" w:color="auto"/>
      </w:divBdr>
    </w:div>
    <w:div w:id="79570202">
      <w:bodyDiv w:val="1"/>
      <w:marLeft w:val="0"/>
      <w:marRight w:val="0"/>
      <w:marTop w:val="0"/>
      <w:marBottom w:val="0"/>
      <w:divBdr>
        <w:top w:val="none" w:sz="0" w:space="0" w:color="auto"/>
        <w:left w:val="none" w:sz="0" w:space="0" w:color="auto"/>
        <w:bottom w:val="none" w:sz="0" w:space="0" w:color="auto"/>
        <w:right w:val="none" w:sz="0" w:space="0" w:color="auto"/>
      </w:divBdr>
    </w:div>
    <w:div w:id="98109774">
      <w:bodyDiv w:val="1"/>
      <w:marLeft w:val="0"/>
      <w:marRight w:val="0"/>
      <w:marTop w:val="0"/>
      <w:marBottom w:val="0"/>
      <w:divBdr>
        <w:top w:val="none" w:sz="0" w:space="0" w:color="auto"/>
        <w:left w:val="none" w:sz="0" w:space="0" w:color="auto"/>
        <w:bottom w:val="none" w:sz="0" w:space="0" w:color="auto"/>
        <w:right w:val="none" w:sz="0" w:space="0" w:color="auto"/>
      </w:divBdr>
    </w:div>
    <w:div w:id="100997733">
      <w:bodyDiv w:val="1"/>
      <w:marLeft w:val="0"/>
      <w:marRight w:val="0"/>
      <w:marTop w:val="0"/>
      <w:marBottom w:val="0"/>
      <w:divBdr>
        <w:top w:val="none" w:sz="0" w:space="0" w:color="auto"/>
        <w:left w:val="none" w:sz="0" w:space="0" w:color="auto"/>
        <w:bottom w:val="none" w:sz="0" w:space="0" w:color="auto"/>
        <w:right w:val="none" w:sz="0" w:space="0" w:color="auto"/>
      </w:divBdr>
    </w:div>
    <w:div w:id="219562753">
      <w:bodyDiv w:val="1"/>
      <w:marLeft w:val="0"/>
      <w:marRight w:val="0"/>
      <w:marTop w:val="0"/>
      <w:marBottom w:val="0"/>
      <w:divBdr>
        <w:top w:val="none" w:sz="0" w:space="0" w:color="auto"/>
        <w:left w:val="none" w:sz="0" w:space="0" w:color="auto"/>
        <w:bottom w:val="none" w:sz="0" w:space="0" w:color="auto"/>
        <w:right w:val="none" w:sz="0" w:space="0" w:color="auto"/>
      </w:divBdr>
    </w:div>
    <w:div w:id="239632352">
      <w:bodyDiv w:val="1"/>
      <w:marLeft w:val="0"/>
      <w:marRight w:val="0"/>
      <w:marTop w:val="0"/>
      <w:marBottom w:val="0"/>
      <w:divBdr>
        <w:top w:val="none" w:sz="0" w:space="0" w:color="auto"/>
        <w:left w:val="none" w:sz="0" w:space="0" w:color="auto"/>
        <w:bottom w:val="none" w:sz="0" w:space="0" w:color="auto"/>
        <w:right w:val="none" w:sz="0" w:space="0" w:color="auto"/>
      </w:divBdr>
    </w:div>
    <w:div w:id="586504930">
      <w:bodyDiv w:val="1"/>
      <w:marLeft w:val="0"/>
      <w:marRight w:val="0"/>
      <w:marTop w:val="0"/>
      <w:marBottom w:val="0"/>
      <w:divBdr>
        <w:top w:val="none" w:sz="0" w:space="0" w:color="auto"/>
        <w:left w:val="none" w:sz="0" w:space="0" w:color="auto"/>
        <w:bottom w:val="none" w:sz="0" w:space="0" w:color="auto"/>
        <w:right w:val="none" w:sz="0" w:space="0" w:color="auto"/>
      </w:divBdr>
    </w:div>
    <w:div w:id="833686353">
      <w:bodyDiv w:val="1"/>
      <w:marLeft w:val="0"/>
      <w:marRight w:val="0"/>
      <w:marTop w:val="0"/>
      <w:marBottom w:val="0"/>
      <w:divBdr>
        <w:top w:val="none" w:sz="0" w:space="0" w:color="auto"/>
        <w:left w:val="none" w:sz="0" w:space="0" w:color="auto"/>
        <w:bottom w:val="none" w:sz="0" w:space="0" w:color="auto"/>
        <w:right w:val="none" w:sz="0" w:space="0" w:color="auto"/>
      </w:divBdr>
    </w:div>
    <w:div w:id="890922817">
      <w:bodyDiv w:val="1"/>
      <w:marLeft w:val="0"/>
      <w:marRight w:val="0"/>
      <w:marTop w:val="0"/>
      <w:marBottom w:val="0"/>
      <w:divBdr>
        <w:top w:val="none" w:sz="0" w:space="0" w:color="auto"/>
        <w:left w:val="none" w:sz="0" w:space="0" w:color="auto"/>
        <w:bottom w:val="none" w:sz="0" w:space="0" w:color="auto"/>
        <w:right w:val="none" w:sz="0" w:space="0" w:color="auto"/>
      </w:divBdr>
    </w:div>
    <w:div w:id="903376653">
      <w:bodyDiv w:val="1"/>
      <w:marLeft w:val="0"/>
      <w:marRight w:val="0"/>
      <w:marTop w:val="0"/>
      <w:marBottom w:val="0"/>
      <w:divBdr>
        <w:top w:val="none" w:sz="0" w:space="0" w:color="auto"/>
        <w:left w:val="none" w:sz="0" w:space="0" w:color="auto"/>
        <w:bottom w:val="none" w:sz="0" w:space="0" w:color="auto"/>
        <w:right w:val="none" w:sz="0" w:space="0" w:color="auto"/>
      </w:divBdr>
    </w:div>
    <w:div w:id="912013594">
      <w:bodyDiv w:val="1"/>
      <w:marLeft w:val="0"/>
      <w:marRight w:val="0"/>
      <w:marTop w:val="0"/>
      <w:marBottom w:val="0"/>
      <w:divBdr>
        <w:top w:val="none" w:sz="0" w:space="0" w:color="auto"/>
        <w:left w:val="none" w:sz="0" w:space="0" w:color="auto"/>
        <w:bottom w:val="none" w:sz="0" w:space="0" w:color="auto"/>
        <w:right w:val="none" w:sz="0" w:space="0" w:color="auto"/>
      </w:divBdr>
    </w:div>
    <w:div w:id="974945678">
      <w:bodyDiv w:val="1"/>
      <w:marLeft w:val="0"/>
      <w:marRight w:val="0"/>
      <w:marTop w:val="0"/>
      <w:marBottom w:val="0"/>
      <w:divBdr>
        <w:top w:val="none" w:sz="0" w:space="0" w:color="auto"/>
        <w:left w:val="none" w:sz="0" w:space="0" w:color="auto"/>
        <w:bottom w:val="none" w:sz="0" w:space="0" w:color="auto"/>
        <w:right w:val="none" w:sz="0" w:space="0" w:color="auto"/>
      </w:divBdr>
    </w:div>
    <w:div w:id="987174095">
      <w:bodyDiv w:val="1"/>
      <w:marLeft w:val="0"/>
      <w:marRight w:val="0"/>
      <w:marTop w:val="0"/>
      <w:marBottom w:val="0"/>
      <w:divBdr>
        <w:top w:val="none" w:sz="0" w:space="0" w:color="auto"/>
        <w:left w:val="none" w:sz="0" w:space="0" w:color="auto"/>
        <w:bottom w:val="none" w:sz="0" w:space="0" w:color="auto"/>
        <w:right w:val="none" w:sz="0" w:space="0" w:color="auto"/>
      </w:divBdr>
    </w:div>
    <w:div w:id="1042631369">
      <w:bodyDiv w:val="1"/>
      <w:marLeft w:val="0"/>
      <w:marRight w:val="0"/>
      <w:marTop w:val="0"/>
      <w:marBottom w:val="0"/>
      <w:divBdr>
        <w:top w:val="none" w:sz="0" w:space="0" w:color="auto"/>
        <w:left w:val="none" w:sz="0" w:space="0" w:color="auto"/>
        <w:bottom w:val="none" w:sz="0" w:space="0" w:color="auto"/>
        <w:right w:val="none" w:sz="0" w:space="0" w:color="auto"/>
      </w:divBdr>
    </w:div>
    <w:div w:id="1058867094">
      <w:bodyDiv w:val="1"/>
      <w:marLeft w:val="0"/>
      <w:marRight w:val="0"/>
      <w:marTop w:val="0"/>
      <w:marBottom w:val="0"/>
      <w:divBdr>
        <w:top w:val="none" w:sz="0" w:space="0" w:color="auto"/>
        <w:left w:val="none" w:sz="0" w:space="0" w:color="auto"/>
        <w:bottom w:val="none" w:sz="0" w:space="0" w:color="auto"/>
        <w:right w:val="none" w:sz="0" w:space="0" w:color="auto"/>
      </w:divBdr>
    </w:div>
    <w:div w:id="1144657278">
      <w:bodyDiv w:val="1"/>
      <w:marLeft w:val="0"/>
      <w:marRight w:val="0"/>
      <w:marTop w:val="0"/>
      <w:marBottom w:val="0"/>
      <w:divBdr>
        <w:top w:val="none" w:sz="0" w:space="0" w:color="auto"/>
        <w:left w:val="none" w:sz="0" w:space="0" w:color="auto"/>
        <w:bottom w:val="none" w:sz="0" w:space="0" w:color="auto"/>
        <w:right w:val="none" w:sz="0" w:space="0" w:color="auto"/>
      </w:divBdr>
    </w:div>
    <w:div w:id="1189417173">
      <w:bodyDiv w:val="1"/>
      <w:marLeft w:val="0"/>
      <w:marRight w:val="0"/>
      <w:marTop w:val="0"/>
      <w:marBottom w:val="0"/>
      <w:divBdr>
        <w:top w:val="none" w:sz="0" w:space="0" w:color="auto"/>
        <w:left w:val="none" w:sz="0" w:space="0" w:color="auto"/>
        <w:bottom w:val="none" w:sz="0" w:space="0" w:color="auto"/>
        <w:right w:val="none" w:sz="0" w:space="0" w:color="auto"/>
      </w:divBdr>
    </w:div>
    <w:div w:id="1200048536">
      <w:bodyDiv w:val="1"/>
      <w:marLeft w:val="0"/>
      <w:marRight w:val="0"/>
      <w:marTop w:val="0"/>
      <w:marBottom w:val="0"/>
      <w:divBdr>
        <w:top w:val="none" w:sz="0" w:space="0" w:color="auto"/>
        <w:left w:val="none" w:sz="0" w:space="0" w:color="auto"/>
        <w:bottom w:val="none" w:sz="0" w:space="0" w:color="auto"/>
        <w:right w:val="none" w:sz="0" w:space="0" w:color="auto"/>
      </w:divBdr>
    </w:div>
    <w:div w:id="1207986756">
      <w:bodyDiv w:val="1"/>
      <w:marLeft w:val="0"/>
      <w:marRight w:val="0"/>
      <w:marTop w:val="0"/>
      <w:marBottom w:val="0"/>
      <w:divBdr>
        <w:top w:val="none" w:sz="0" w:space="0" w:color="auto"/>
        <w:left w:val="none" w:sz="0" w:space="0" w:color="auto"/>
        <w:bottom w:val="none" w:sz="0" w:space="0" w:color="auto"/>
        <w:right w:val="none" w:sz="0" w:space="0" w:color="auto"/>
      </w:divBdr>
    </w:div>
    <w:div w:id="1220674453">
      <w:bodyDiv w:val="1"/>
      <w:marLeft w:val="0"/>
      <w:marRight w:val="0"/>
      <w:marTop w:val="0"/>
      <w:marBottom w:val="0"/>
      <w:divBdr>
        <w:top w:val="none" w:sz="0" w:space="0" w:color="auto"/>
        <w:left w:val="none" w:sz="0" w:space="0" w:color="auto"/>
        <w:bottom w:val="none" w:sz="0" w:space="0" w:color="auto"/>
        <w:right w:val="none" w:sz="0" w:space="0" w:color="auto"/>
      </w:divBdr>
    </w:div>
    <w:div w:id="1232695791">
      <w:bodyDiv w:val="1"/>
      <w:marLeft w:val="0"/>
      <w:marRight w:val="0"/>
      <w:marTop w:val="0"/>
      <w:marBottom w:val="0"/>
      <w:divBdr>
        <w:top w:val="none" w:sz="0" w:space="0" w:color="auto"/>
        <w:left w:val="none" w:sz="0" w:space="0" w:color="auto"/>
        <w:bottom w:val="none" w:sz="0" w:space="0" w:color="auto"/>
        <w:right w:val="none" w:sz="0" w:space="0" w:color="auto"/>
      </w:divBdr>
    </w:div>
    <w:div w:id="1311859335">
      <w:bodyDiv w:val="1"/>
      <w:marLeft w:val="0"/>
      <w:marRight w:val="0"/>
      <w:marTop w:val="0"/>
      <w:marBottom w:val="0"/>
      <w:divBdr>
        <w:top w:val="none" w:sz="0" w:space="0" w:color="auto"/>
        <w:left w:val="none" w:sz="0" w:space="0" w:color="auto"/>
        <w:bottom w:val="none" w:sz="0" w:space="0" w:color="auto"/>
        <w:right w:val="none" w:sz="0" w:space="0" w:color="auto"/>
      </w:divBdr>
    </w:div>
    <w:div w:id="1317684480">
      <w:bodyDiv w:val="1"/>
      <w:marLeft w:val="0"/>
      <w:marRight w:val="0"/>
      <w:marTop w:val="0"/>
      <w:marBottom w:val="0"/>
      <w:divBdr>
        <w:top w:val="none" w:sz="0" w:space="0" w:color="auto"/>
        <w:left w:val="none" w:sz="0" w:space="0" w:color="auto"/>
        <w:bottom w:val="none" w:sz="0" w:space="0" w:color="auto"/>
        <w:right w:val="none" w:sz="0" w:space="0" w:color="auto"/>
      </w:divBdr>
    </w:div>
    <w:div w:id="1330787821">
      <w:bodyDiv w:val="1"/>
      <w:marLeft w:val="0"/>
      <w:marRight w:val="0"/>
      <w:marTop w:val="0"/>
      <w:marBottom w:val="0"/>
      <w:divBdr>
        <w:top w:val="none" w:sz="0" w:space="0" w:color="auto"/>
        <w:left w:val="none" w:sz="0" w:space="0" w:color="auto"/>
        <w:bottom w:val="none" w:sz="0" w:space="0" w:color="auto"/>
        <w:right w:val="none" w:sz="0" w:space="0" w:color="auto"/>
      </w:divBdr>
    </w:div>
    <w:div w:id="1344821681">
      <w:bodyDiv w:val="1"/>
      <w:marLeft w:val="0"/>
      <w:marRight w:val="0"/>
      <w:marTop w:val="0"/>
      <w:marBottom w:val="0"/>
      <w:divBdr>
        <w:top w:val="none" w:sz="0" w:space="0" w:color="auto"/>
        <w:left w:val="none" w:sz="0" w:space="0" w:color="auto"/>
        <w:bottom w:val="none" w:sz="0" w:space="0" w:color="auto"/>
        <w:right w:val="none" w:sz="0" w:space="0" w:color="auto"/>
      </w:divBdr>
    </w:div>
    <w:div w:id="1346784025">
      <w:bodyDiv w:val="1"/>
      <w:marLeft w:val="0"/>
      <w:marRight w:val="0"/>
      <w:marTop w:val="0"/>
      <w:marBottom w:val="0"/>
      <w:divBdr>
        <w:top w:val="none" w:sz="0" w:space="0" w:color="auto"/>
        <w:left w:val="none" w:sz="0" w:space="0" w:color="auto"/>
        <w:bottom w:val="none" w:sz="0" w:space="0" w:color="auto"/>
        <w:right w:val="none" w:sz="0" w:space="0" w:color="auto"/>
      </w:divBdr>
    </w:div>
    <w:div w:id="1355350272">
      <w:bodyDiv w:val="1"/>
      <w:marLeft w:val="0"/>
      <w:marRight w:val="0"/>
      <w:marTop w:val="0"/>
      <w:marBottom w:val="0"/>
      <w:divBdr>
        <w:top w:val="none" w:sz="0" w:space="0" w:color="auto"/>
        <w:left w:val="none" w:sz="0" w:space="0" w:color="auto"/>
        <w:bottom w:val="none" w:sz="0" w:space="0" w:color="auto"/>
        <w:right w:val="none" w:sz="0" w:space="0" w:color="auto"/>
      </w:divBdr>
    </w:div>
    <w:div w:id="1374114412">
      <w:bodyDiv w:val="1"/>
      <w:marLeft w:val="0"/>
      <w:marRight w:val="0"/>
      <w:marTop w:val="0"/>
      <w:marBottom w:val="0"/>
      <w:divBdr>
        <w:top w:val="none" w:sz="0" w:space="0" w:color="auto"/>
        <w:left w:val="none" w:sz="0" w:space="0" w:color="auto"/>
        <w:bottom w:val="none" w:sz="0" w:space="0" w:color="auto"/>
        <w:right w:val="none" w:sz="0" w:space="0" w:color="auto"/>
      </w:divBdr>
    </w:div>
    <w:div w:id="1376586528">
      <w:bodyDiv w:val="1"/>
      <w:marLeft w:val="0"/>
      <w:marRight w:val="0"/>
      <w:marTop w:val="0"/>
      <w:marBottom w:val="0"/>
      <w:divBdr>
        <w:top w:val="none" w:sz="0" w:space="0" w:color="auto"/>
        <w:left w:val="none" w:sz="0" w:space="0" w:color="auto"/>
        <w:bottom w:val="none" w:sz="0" w:space="0" w:color="auto"/>
        <w:right w:val="none" w:sz="0" w:space="0" w:color="auto"/>
      </w:divBdr>
    </w:div>
    <w:div w:id="1411655736">
      <w:bodyDiv w:val="1"/>
      <w:marLeft w:val="0"/>
      <w:marRight w:val="0"/>
      <w:marTop w:val="0"/>
      <w:marBottom w:val="0"/>
      <w:divBdr>
        <w:top w:val="none" w:sz="0" w:space="0" w:color="auto"/>
        <w:left w:val="none" w:sz="0" w:space="0" w:color="auto"/>
        <w:bottom w:val="none" w:sz="0" w:space="0" w:color="auto"/>
        <w:right w:val="none" w:sz="0" w:space="0" w:color="auto"/>
      </w:divBdr>
    </w:div>
    <w:div w:id="1420369718">
      <w:bodyDiv w:val="1"/>
      <w:marLeft w:val="0"/>
      <w:marRight w:val="0"/>
      <w:marTop w:val="0"/>
      <w:marBottom w:val="0"/>
      <w:divBdr>
        <w:top w:val="none" w:sz="0" w:space="0" w:color="auto"/>
        <w:left w:val="none" w:sz="0" w:space="0" w:color="auto"/>
        <w:bottom w:val="none" w:sz="0" w:space="0" w:color="auto"/>
        <w:right w:val="none" w:sz="0" w:space="0" w:color="auto"/>
      </w:divBdr>
    </w:div>
    <w:div w:id="1435201186">
      <w:bodyDiv w:val="1"/>
      <w:marLeft w:val="0"/>
      <w:marRight w:val="0"/>
      <w:marTop w:val="0"/>
      <w:marBottom w:val="0"/>
      <w:divBdr>
        <w:top w:val="none" w:sz="0" w:space="0" w:color="auto"/>
        <w:left w:val="none" w:sz="0" w:space="0" w:color="auto"/>
        <w:bottom w:val="none" w:sz="0" w:space="0" w:color="auto"/>
        <w:right w:val="none" w:sz="0" w:space="0" w:color="auto"/>
      </w:divBdr>
    </w:div>
    <w:div w:id="1475833247">
      <w:bodyDiv w:val="1"/>
      <w:marLeft w:val="0"/>
      <w:marRight w:val="0"/>
      <w:marTop w:val="0"/>
      <w:marBottom w:val="0"/>
      <w:divBdr>
        <w:top w:val="none" w:sz="0" w:space="0" w:color="auto"/>
        <w:left w:val="none" w:sz="0" w:space="0" w:color="auto"/>
        <w:bottom w:val="none" w:sz="0" w:space="0" w:color="auto"/>
        <w:right w:val="none" w:sz="0" w:space="0" w:color="auto"/>
      </w:divBdr>
    </w:div>
    <w:div w:id="1522280886">
      <w:bodyDiv w:val="1"/>
      <w:marLeft w:val="0"/>
      <w:marRight w:val="0"/>
      <w:marTop w:val="0"/>
      <w:marBottom w:val="0"/>
      <w:divBdr>
        <w:top w:val="none" w:sz="0" w:space="0" w:color="auto"/>
        <w:left w:val="none" w:sz="0" w:space="0" w:color="auto"/>
        <w:bottom w:val="none" w:sz="0" w:space="0" w:color="auto"/>
        <w:right w:val="none" w:sz="0" w:space="0" w:color="auto"/>
      </w:divBdr>
    </w:div>
    <w:div w:id="1551458800">
      <w:bodyDiv w:val="1"/>
      <w:marLeft w:val="0"/>
      <w:marRight w:val="0"/>
      <w:marTop w:val="0"/>
      <w:marBottom w:val="0"/>
      <w:divBdr>
        <w:top w:val="none" w:sz="0" w:space="0" w:color="auto"/>
        <w:left w:val="none" w:sz="0" w:space="0" w:color="auto"/>
        <w:bottom w:val="none" w:sz="0" w:space="0" w:color="auto"/>
        <w:right w:val="none" w:sz="0" w:space="0" w:color="auto"/>
      </w:divBdr>
    </w:div>
    <w:div w:id="1692023094">
      <w:bodyDiv w:val="1"/>
      <w:marLeft w:val="0"/>
      <w:marRight w:val="0"/>
      <w:marTop w:val="0"/>
      <w:marBottom w:val="0"/>
      <w:divBdr>
        <w:top w:val="none" w:sz="0" w:space="0" w:color="auto"/>
        <w:left w:val="none" w:sz="0" w:space="0" w:color="auto"/>
        <w:bottom w:val="none" w:sz="0" w:space="0" w:color="auto"/>
        <w:right w:val="none" w:sz="0" w:space="0" w:color="auto"/>
      </w:divBdr>
    </w:div>
    <w:div w:id="1698000143">
      <w:bodyDiv w:val="1"/>
      <w:marLeft w:val="0"/>
      <w:marRight w:val="0"/>
      <w:marTop w:val="0"/>
      <w:marBottom w:val="0"/>
      <w:divBdr>
        <w:top w:val="none" w:sz="0" w:space="0" w:color="auto"/>
        <w:left w:val="none" w:sz="0" w:space="0" w:color="auto"/>
        <w:bottom w:val="none" w:sz="0" w:space="0" w:color="auto"/>
        <w:right w:val="none" w:sz="0" w:space="0" w:color="auto"/>
      </w:divBdr>
    </w:div>
    <w:div w:id="1713654021">
      <w:bodyDiv w:val="1"/>
      <w:marLeft w:val="0"/>
      <w:marRight w:val="0"/>
      <w:marTop w:val="0"/>
      <w:marBottom w:val="0"/>
      <w:divBdr>
        <w:top w:val="none" w:sz="0" w:space="0" w:color="auto"/>
        <w:left w:val="none" w:sz="0" w:space="0" w:color="auto"/>
        <w:bottom w:val="none" w:sz="0" w:space="0" w:color="auto"/>
        <w:right w:val="none" w:sz="0" w:space="0" w:color="auto"/>
      </w:divBdr>
    </w:div>
    <w:div w:id="1714187499">
      <w:bodyDiv w:val="1"/>
      <w:marLeft w:val="0"/>
      <w:marRight w:val="0"/>
      <w:marTop w:val="0"/>
      <w:marBottom w:val="0"/>
      <w:divBdr>
        <w:top w:val="none" w:sz="0" w:space="0" w:color="auto"/>
        <w:left w:val="none" w:sz="0" w:space="0" w:color="auto"/>
        <w:bottom w:val="none" w:sz="0" w:space="0" w:color="auto"/>
        <w:right w:val="none" w:sz="0" w:space="0" w:color="auto"/>
      </w:divBdr>
    </w:div>
    <w:div w:id="1828017402">
      <w:bodyDiv w:val="1"/>
      <w:marLeft w:val="0"/>
      <w:marRight w:val="0"/>
      <w:marTop w:val="0"/>
      <w:marBottom w:val="0"/>
      <w:divBdr>
        <w:top w:val="none" w:sz="0" w:space="0" w:color="auto"/>
        <w:left w:val="none" w:sz="0" w:space="0" w:color="auto"/>
        <w:bottom w:val="none" w:sz="0" w:space="0" w:color="auto"/>
        <w:right w:val="none" w:sz="0" w:space="0" w:color="auto"/>
      </w:divBdr>
    </w:div>
    <w:div w:id="1954483174">
      <w:bodyDiv w:val="1"/>
      <w:marLeft w:val="0"/>
      <w:marRight w:val="0"/>
      <w:marTop w:val="0"/>
      <w:marBottom w:val="0"/>
      <w:divBdr>
        <w:top w:val="none" w:sz="0" w:space="0" w:color="auto"/>
        <w:left w:val="none" w:sz="0" w:space="0" w:color="auto"/>
        <w:bottom w:val="none" w:sz="0" w:space="0" w:color="auto"/>
        <w:right w:val="none" w:sz="0" w:space="0" w:color="auto"/>
      </w:divBdr>
    </w:div>
    <w:div w:id="1957131185">
      <w:bodyDiv w:val="1"/>
      <w:marLeft w:val="0"/>
      <w:marRight w:val="0"/>
      <w:marTop w:val="0"/>
      <w:marBottom w:val="0"/>
      <w:divBdr>
        <w:top w:val="none" w:sz="0" w:space="0" w:color="auto"/>
        <w:left w:val="none" w:sz="0" w:space="0" w:color="auto"/>
        <w:bottom w:val="none" w:sz="0" w:space="0" w:color="auto"/>
        <w:right w:val="none" w:sz="0" w:space="0" w:color="auto"/>
      </w:divBdr>
    </w:div>
    <w:div w:id="2093046869">
      <w:bodyDiv w:val="1"/>
      <w:marLeft w:val="0"/>
      <w:marRight w:val="0"/>
      <w:marTop w:val="0"/>
      <w:marBottom w:val="0"/>
      <w:divBdr>
        <w:top w:val="none" w:sz="0" w:space="0" w:color="auto"/>
        <w:left w:val="none" w:sz="0" w:space="0" w:color="auto"/>
        <w:bottom w:val="none" w:sz="0" w:space="0" w:color="auto"/>
        <w:right w:val="none" w:sz="0" w:space="0" w:color="auto"/>
      </w:divBdr>
    </w:div>
    <w:div w:id="21091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F5798-8B6E-43B9-A375-47AD09A8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6949</TotalTime>
  <Pages>30</Pages>
  <Words>7793</Words>
  <Characters>42475</Characters>
  <Application>Microsoft Office Word</Application>
  <DocSecurity>0</DocSecurity>
  <Lines>884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BRIDEGAM</dc:creator>
  <cp:keywords/>
  <dc:description/>
  <cp:lastModifiedBy>SEAN BRIDEGAM</cp:lastModifiedBy>
  <cp:revision>87</cp:revision>
  <cp:lastPrinted>2016-11-28T23:20:00Z</cp:lastPrinted>
  <dcterms:created xsi:type="dcterms:W3CDTF">2016-11-21T23:19:00Z</dcterms:created>
  <dcterms:modified xsi:type="dcterms:W3CDTF">2016-12-06T22:58:00Z</dcterms:modified>
</cp:coreProperties>
</file>