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843"/>
      </w:tblGrid>
      <w:tr w:rsidR="00A33375" w:rsidTr="00456E98">
        <w:tc>
          <w:tcPr>
            <w:tcW w:w="7196" w:type="dxa"/>
            <w:vAlign w:val="center"/>
          </w:tcPr>
          <w:p w:rsidR="00014B3D" w:rsidRDefault="00A33375" w:rsidP="00173A12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t>Marbelina Johanna Baez Flores</w:t>
            </w:r>
          </w:p>
          <w:p w:rsidR="00014B3D" w:rsidRPr="00014B3D" w:rsidRDefault="00014B3D" w:rsidP="00173A12">
            <w:pPr>
              <w:rPr>
                <w:rFonts w:ascii="Trebuchet MS" w:hAnsi="Trebuchet MS"/>
                <w:color w:val="555555"/>
                <w:sz w:val="16"/>
                <w:szCs w:val="30"/>
              </w:rPr>
            </w:pPr>
          </w:p>
          <w:p w:rsidR="00A33375" w:rsidRPr="00A33375" w:rsidRDefault="00EE0921" w:rsidP="00A2658D">
            <w:pPr>
              <w:rPr>
                <w:rFonts w:ascii="Trebuchet MS" w:hAnsi="Trebuchet MS"/>
                <w:color w:val="555555"/>
                <w:sz w:val="30"/>
                <w:szCs w:val="30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 xml:space="preserve"> |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24-06-1983</w:t>
            </w:r>
            <w:r w:rsidR="00A2658D">
              <w:rPr>
                <w:rFonts w:ascii="Trebuchet MS" w:hAnsi="Trebuchet MS"/>
                <w:color w:val="525252"/>
                <w:sz w:val="16"/>
                <w:szCs w:val="16"/>
              </w:rPr>
              <w:t xml:space="preserve"> | (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32 años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t>)</w:t>
            </w:r>
            <w:r w:rsidRPr="004C0F4A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hyperlink r:id="rId8" w:history="1">
              <w:r>
                <w:rPr>
                  <w:rStyle w:val="Hyperlink"/>
                </w:rPr>
                <w:t>marbelinaflores@hotmail.com</w:t>
              </w:r>
            </w:hyperlink>
            <w:r>
              <w:rPr>
                <w:rFonts w:ascii="Trebuchet MS" w:hAnsi="Trebuchet MS"/>
                <w:sz w:val="16"/>
                <w:szCs w:val="16"/>
              </w:rPr>
              <w:br/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Móvil: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(505) 7611 7641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 xml:space="preserve">Domicilio: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t xml:space="preserve"> |</w:t>
            </w:r>
            <w:r w:rsidR="00A10926">
              <w:rPr>
                <w:rFonts w:ascii="Trebuchet MS" w:hAnsi="Trebuchet MS"/>
                <w:color w:val="525252"/>
                <w:sz w:val="16"/>
                <w:szCs w:val="16"/>
              </w:rPr>
              <w:t>Oficina: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 xml:space="preserve"> 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Vehículo: No</w:t>
            </w:r>
            <w:r w:rsidR="006709F6">
              <w:rPr>
                <w:rFonts w:ascii="Trebuchet MS" w:hAnsi="Trebuchet MS"/>
                <w:color w:val="525252"/>
                <w:sz w:val="16"/>
                <w:szCs w:val="16"/>
              </w:rPr>
              <w:br/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Licencia: Sí</w:t>
            </w:r>
          </w:p>
        </w:tc>
        <w:tc>
          <w:tcPr>
            <w:tcW w:w="1843" w:type="dxa"/>
          </w:tcPr>
          <w:p w:rsidR="00014B3D" w:rsidRPr="00014B3D" w:rsidRDefault="00EE0921" w:rsidP="00173A12">
            <w:pPr>
              <w:rPr>
                <w:rFonts w:ascii="Trebuchet MS" w:hAnsi="Trebuchet MS"/>
                <w:color w:val="555555"/>
                <w:sz w:val="14"/>
                <w:szCs w:val="30"/>
              </w:rPr>
            </w:pPr>
            <w:r w:rsidRPr="00EE0921"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r>
          </w:p>
          <w:p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9525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18fe03f905647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oundRect">
                          <a:avLst/>
                        </a:prstGeom>
                      </pic:spPr>
                    </pic:pic>
                  </a:graphicData>
                </a:graphic>
              </wp:inline>
            </drawing>
            <w:pPr/>
          </w:p>
        </w:tc>
      </w:tr>
      <w:tr w:rsidR="00A10926" w:rsidTr="00B30608">
        <w:tc>
          <w:tcPr>
            <w:tcW w:w="9039" w:type="dxa"/>
            <w:gridSpan w:val="2"/>
            <w:vAlign w:val="center"/>
          </w:tcPr>
          <w:p w:rsidR="00A10926" w:rsidRDefault="00A10926" w:rsidP="00173A12">
            <w:pPr>
              <w:rPr>
                <w:rFonts w:ascii="Trebuchet MS" w:hAnsi="Trebuchet MS"/>
                <w:color w:val="525252"/>
                <w:sz w:val="16"/>
                <w:szCs w:val="16"/>
              </w:rPr>
            </w:pPr>
            <w:r>
              <w:rPr>
                <w:rFonts w:ascii="Trebuchet MS" w:hAnsi="Trebuchet MS"/>
                <w:color w:val="525252"/>
                <w:sz w:val="16"/>
                <w:szCs w:val="16"/>
              </w:rPr>
              <w:t>Dirección: Barrio Riguero, Talleres Modernos 2 c arriba, 2c al sur.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Managua</w:t>
            </w:r>
            <w:r w:rsidRPr="00D55926">
              <w:rPr>
                <w:rFonts w:ascii="Trebuchet MS" w:hAnsi="Trebuchet MS"/>
                <w:color w:val="525252"/>
                <w:sz w:val="16"/>
                <w:szCs w:val="16"/>
              </w:rPr>
              <w:t xml:space="preserve">, </w:t>
            </w:r>
            <w:r>
              <w:rPr>
                <w:rFonts w:ascii="Trebuchet MS" w:hAnsi="Trebuchet MS"/>
                <w:color w:val="525252"/>
                <w:sz w:val="16"/>
                <w:szCs w:val="16"/>
              </w:rPr>
              <w:t>Nicaragua</w:t>
            </w:r>
          </w:p>
          <w:p w:rsidR="004F16F5" w:rsidRPr="00EE0921" w:rsidRDefault="004F16F5" w:rsidP="00173A12">
            <w:pPr>
              <w:rPr>
                <w:rFonts w:ascii="Trebuchet MS" w:hAnsi="Trebuchet MS"/>
                <w:noProof/>
                <w:color w:val="555555"/>
                <w:sz w:val="30"/>
                <w:szCs w:val="30"/>
                <w:lang w:eastAsia="es-SV"/>
              </w:rPr>
            </w:pPr>
            <w:bookmarkStart w:id="0" w:name="_GoBack"/>
            <w:bookmarkEnd w:id="0"/>
          </w:p>
        </w:tc>
      </w:tr>
    </w:tbl>
    <w:p w:rsidR="002E1810" w:rsidRDefault="002E1810" w:rsidP="00173A12">
      <w:pPr>
        <w:spacing w:after="0" w:line="240" w:lineRule="auto"/>
        <w:rPr>
          <w:rFonts w:ascii="Trebuchet MS" w:hAnsi="Trebuchet MS"/>
          <w:color w:val="555555"/>
          <w:sz w:val="16"/>
          <w:szCs w:val="16"/>
        </w:rPr>
      </w:pPr>
    </w:p>
    <w:sectPr w:rsidR="002E1810" w:rsidSect="00456E9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EXPERIENCIAS LABORALES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Meser@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Temple Bar.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Hotelería | Turismo | Restaurantes.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jun-2013 / ene-2014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mesera.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atencion al cliente..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Seguro de vida.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Otros Beneficios: nos brindaban constantemente entrenamiento.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Asistente de Oficina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Delphi.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Ingeniería.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oct-2012 / jun-2013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asistente de gerencia.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llevarle todas las diligencias al gerente general..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Cuota de alimentación, Pago de celular, Vehículo de la empresa.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Trabajador Social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casino golden princess.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Entretenimiento.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jul-2009 / jul-2010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menos de $200.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cajera.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llevar todo el inventario a cabo, atencion al cliente, pagar a los proveedores.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Seguro médico hospitalario  y/o dental, Cuota de alimentación.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Trainee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Buffete Juridico P&amp;A.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Bufete de Abogados.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jun-2008 / jun-2009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$201 - $300.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Asistente Ejecutiva.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Asistente secretaria, encargada de levar todo acabo..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Pago de celular, Cuota de alimentación.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Otros Beneficios: viatico de transporte.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Traductor | intérprete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Lugar de Trabajo: Best Western Las Mercedes.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Área de la Empresa: Hotelería | Turismo | Restaurantes.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abr-2008 / may-2008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Salario: menos de $200.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Cargo Desempeñado: recepcionista.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Descripción del Puesto: recepcion, atencion al cliente..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Beneficios: Bonos, Cuota de alimentación, Seguro médico hospitalario  y/o dental.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SUPERIORES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Informática | Sistemas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(3er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de Managua / 2004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Informática | Sistemas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(4to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sistemas.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de Managua / 2005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Informática | Sistemas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Universidad Completa | Graduado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de Managua / 2005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Marketing | Mercadotecnia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Nivel Alcanzado: Estudiante Universitario (3er Año)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Especialización: .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Universidad de Ciencias Comerciales / 2012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ESTUDIOS SECUNDARIOS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Bachiller en Ciencias y Letras / Humanidades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Instituto Nicaraguita / 1999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OTROS ESTUDIOS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b/>
                <w:color w:val="A9A9A9"/>
              </w:rPr>
              <w:t>Ingles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CIES UNAN / 1998</w:t>
            </w:r>
            <w:r>
              <w:br/>
            </w:r>
            <w:r>
              <w:br/>
            </w:r>
            <w:r>
              <w:rPr>
                <w:b/>
                <w:color w:val="A9A9A9"/>
              </w:rPr>
              <w:t>Operador de Microcomputadoras</w:t>
            </w:r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Nicaragua / Ilcomp / 2000</w:t>
            </w:r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IDIOMAS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</w:tblGrid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Español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Nativo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auto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Inglés</w:t>
                  </w:r>
                </w:p>
              </w:tc>
              <w:tc>
                <w:tcPr>
                  <w:tcW w:w="2310" w:type="auto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Intermedio</w:t>
                  </w:r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HABILIDADES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tbl>
            <w:tblPr>
              <w:tblStyle w:val="TableGrid"/>
              <w:tblW w:w="5000" w:type="auto"/>
              <w:tblLook w:val="04A0"/>
            </w:tblPr>
            <w:tblGrid>
              <w:gridCol w:w="2310"/>
              <w:gridCol w:w="2310"/>
              <w:gridCol w:w="2310"/>
              <w:gridCol w:w="2310"/>
            </w:tblGrid>
            <w:tr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Internet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c>
                <w:tcPr>
                  <w:tcW w:w="450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Publisher</w:t>
                  </w:r>
                </w:p>
              </w:tc>
              <w:tc>
                <w:tcPr>
                  <w:tcW w:w="105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Excel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Word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rPr>
                <w:trHeight w:hRule="exact" w:val="270"/>
              </w:trPr>
            </w:tr>
            <w:tr>
              <w:tc>
                <w:tcPr>
                  <w:tcW w:w="2310" w:type="dxa"/>
                </w:tcPr>
                <w:p>
                  <w:pPr/>
                  <w:r>
                    <w:rPr>
                      <w:b/>
                      <w:color w:val="A9A9A9"/>
                      <w:sz w:val="16"/>
                      <w:szCs w:val="16"/>
                      <w:rFonts w:ascii="Trebuchet MS" w:hAnsi="Trebuchet MS" w:cs="Trebuchet MS"/>
                    </w:rPr>
                    <w:t>Power Point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rPr>
                      <w:sz w:val="16"/>
                      <w:szCs w:val="16"/>
                      <w:rFonts w:ascii="Trebuchet MS" w:hAnsi="Trebuchet MS" w:cs="Trebuchet MS"/>
                    </w:rPr>
                    <w:t>Básico</w:t>
                  </w:r>
                </w:p>
              </w:tc>
              <w:tc>
                <w:tcPr>
                  <w:tcW w:w="2310" w:type="dxa"/>
                </w:tcPr>
                <w:p>
                  <w:pPr/>
                </w:p>
              </w:tc>
              <w:tc>
                <w:tcPr>
                  <w:tcW w:w="2310" w:type="dxa"/>
                </w:tcPr>
                <w:p>
                  <w:pPr/>
                </w:p>
              </w:tc>
              <w:trPr>
                <w:trHeight w:hRule="exact" w:val="270"/>
              </w:trPr>
            </w:tr>
          </w:tbl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</w:tblPr>
      <w:tblGrid>
        <w:gridCol w:w="2310"/>
      </w:tblGrid>
      <w:tr>
        <w:tc>
          <w:tcPr>
            <w:tcW w:w="10500" w:type="dxa"/>
            <w:tcBorders>
              <w:bottom w:val="thick" w:sz="2" w:space="2" w:color="#D9D9D9"/>
            </w:tcBorders>
            <w:vAlign w:val="center"/>
          </w:tcPr>
          <w:p>
            <w:pPr/>
            <w:r>
              <w:rPr>
                <w:b/>
                <w:color w:val="555555"/>
                <w:i/>
                <w:sz w:val="20"/>
                <w:szCs w:val="20"/>
              </w:rPr>
              <w:t>INFORMACIÓN ADICIONAL</w:t>
            </w:r>
          </w:p>
        </w:tc>
        <w:trPr>
          <w:trHeight w:hRule="exact" w:val="270"/>
        </w:trPr>
      </w:tr>
      <w:tr>
        <w:tc>
          <w:tcPr>
            <w:tcW w:w="10500" w:type="dxa"/>
          </w:tcPr>
          <w:p>
            <w:pPr/>
            <w:r>
              <w:rPr>
                <w:sz w:val="16"/>
                <w:szCs w:val="16"/>
                <w:rFonts w:ascii="Trebuchet MS" w:hAnsi="Trebuchet MS" w:cs="Trebuchet MS"/>
              </w:rPr>
              <w:br/>
            </w:r>
            <w:r>
              <w:rPr>
                <w:sz w:val="16"/>
                <w:szCs w:val="16"/>
                <w:rFonts w:ascii="Trebuchet MS" w:hAnsi="Trebuchet MS" w:cs="Trebuchet MS"/>
              </w:rPr>
              <w:t>lograr metas y propositos de acuerdo a lo requerido.</w:t>
            </w:r>
          </w:p>
        </w:tc>
      </w:tr>
    </w:tbl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E26" w:rsidRDefault="003E6E26" w:rsidP="009F2238">
      <w:pPr>
        <w:spacing w:after="0" w:line="240" w:lineRule="auto"/>
      </w:pPr>
      <w:r>
        <w:separator/>
      </w:r>
    </w:p>
  </w:endnote>
  <w:end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E26" w:rsidRDefault="003E6E26" w:rsidP="009F2238">
      <w:pPr>
        <w:spacing w:after="0" w:line="240" w:lineRule="auto"/>
      </w:pPr>
      <w:r>
        <w:separator/>
      </w:r>
    </w:p>
  </w:footnote>
  <w:footnote w:type="continuationSeparator" w:id="0">
    <w:p w:rsidR="003E6E26" w:rsidRDefault="003E6E26" w:rsidP="009F2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844" w:rsidRDefault="00785844">
    <w:pPr>
      <w:pStyle w:val="Encabezado"/>
    </w:pPr>
    <w:r>
      <w:rPr>
        <w:noProof/>
        <w:lang w:eastAsia="es-SV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-297180</wp:posOffset>
          </wp:positionV>
          <wp:extent cx="1524000" cy="511810"/>
          <wp:effectExtent l="0" t="0" r="0" b="0"/>
          <wp:wrapSquare wrapText="bothSides"/>
          <wp:docPr id="2" name="1 Imagen" descr="logoTecoloc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ecoloc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building, home, house, main icon" style="width:12.1pt;height:12.1pt;visibility:visible;mso-wrap-style:square" o:bullet="t">
        <v:imagedata r:id="rId1" o:title="building, home, house, main icon"/>
      </v:shape>
    </w:pict>
  </w:numPicBullet>
  <w:abstractNum w:abstractNumId="0">
    <w:nsid w:val="51A85ACC"/>
    <w:multiLevelType w:val="hybridMultilevel"/>
    <w:tmpl w:val="01C2F136"/>
    <w:lvl w:ilvl="0" w:tplc="56FC64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6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87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2CD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38DD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697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A094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3AB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694E2472"/>
    <w:multiLevelType w:val="hybridMultilevel"/>
    <w:tmpl w:val="D6C60B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e7e7e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7F87"/>
    <w:rsid w:val="0000339A"/>
    <w:rsid w:val="00014B3D"/>
    <w:rsid w:val="00016071"/>
    <w:rsid w:val="00037372"/>
    <w:rsid w:val="00050C8D"/>
    <w:rsid w:val="000513C2"/>
    <w:rsid w:val="00052359"/>
    <w:rsid w:val="00055739"/>
    <w:rsid w:val="00075B45"/>
    <w:rsid w:val="00082950"/>
    <w:rsid w:val="000A7661"/>
    <w:rsid w:val="000D0C9F"/>
    <w:rsid w:val="00115681"/>
    <w:rsid w:val="00127F2B"/>
    <w:rsid w:val="00145916"/>
    <w:rsid w:val="00147902"/>
    <w:rsid w:val="00173A12"/>
    <w:rsid w:val="001D0887"/>
    <w:rsid w:val="001E538F"/>
    <w:rsid w:val="00221D8D"/>
    <w:rsid w:val="002307BD"/>
    <w:rsid w:val="00231F51"/>
    <w:rsid w:val="00240230"/>
    <w:rsid w:val="002E1810"/>
    <w:rsid w:val="002F3DFB"/>
    <w:rsid w:val="003012CB"/>
    <w:rsid w:val="003807D4"/>
    <w:rsid w:val="003D4400"/>
    <w:rsid w:val="003D7BA1"/>
    <w:rsid w:val="003E6E26"/>
    <w:rsid w:val="0040057B"/>
    <w:rsid w:val="00416913"/>
    <w:rsid w:val="00425312"/>
    <w:rsid w:val="00447DF5"/>
    <w:rsid w:val="00456E98"/>
    <w:rsid w:val="00467E88"/>
    <w:rsid w:val="004A145E"/>
    <w:rsid w:val="004C0F4A"/>
    <w:rsid w:val="004F16F5"/>
    <w:rsid w:val="00515F33"/>
    <w:rsid w:val="00546542"/>
    <w:rsid w:val="005A7F87"/>
    <w:rsid w:val="00624A31"/>
    <w:rsid w:val="00652D08"/>
    <w:rsid w:val="00655134"/>
    <w:rsid w:val="006709F6"/>
    <w:rsid w:val="006764C3"/>
    <w:rsid w:val="0074527D"/>
    <w:rsid w:val="007654A8"/>
    <w:rsid w:val="00773F49"/>
    <w:rsid w:val="00785844"/>
    <w:rsid w:val="007D44A5"/>
    <w:rsid w:val="007D4E91"/>
    <w:rsid w:val="00823C87"/>
    <w:rsid w:val="008B09C4"/>
    <w:rsid w:val="008D5488"/>
    <w:rsid w:val="008E777F"/>
    <w:rsid w:val="009625DE"/>
    <w:rsid w:val="0098635F"/>
    <w:rsid w:val="009E7516"/>
    <w:rsid w:val="009F2238"/>
    <w:rsid w:val="00A02D30"/>
    <w:rsid w:val="00A10926"/>
    <w:rsid w:val="00A20763"/>
    <w:rsid w:val="00A2658D"/>
    <w:rsid w:val="00A33375"/>
    <w:rsid w:val="00A86345"/>
    <w:rsid w:val="00A945B8"/>
    <w:rsid w:val="00B14888"/>
    <w:rsid w:val="00B303BF"/>
    <w:rsid w:val="00B425E4"/>
    <w:rsid w:val="00B63514"/>
    <w:rsid w:val="00B86CC6"/>
    <w:rsid w:val="00C014AF"/>
    <w:rsid w:val="00C148AF"/>
    <w:rsid w:val="00CC6436"/>
    <w:rsid w:val="00D171D4"/>
    <w:rsid w:val="00D55926"/>
    <w:rsid w:val="00EA3449"/>
    <w:rsid w:val="00EE0921"/>
    <w:rsid w:val="00F33F3B"/>
    <w:rsid w:val="00FB2A12"/>
    <w:rsid w:val="00FD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7e7e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3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950"/>
  </w:style>
  <w:style w:type="paragraph" w:styleId="Ttulo1">
    <w:name w:val="heading 1"/>
    <w:basedOn w:val="Normal"/>
    <w:next w:val="Normal"/>
    <w:link w:val="Ttulo1Car"/>
    <w:uiPriority w:val="9"/>
    <w:qFormat/>
    <w:rsid w:val="000A7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71D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17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1D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7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A7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A7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3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238"/>
  </w:style>
  <w:style w:type="paragraph" w:styleId="Piedepgina">
    <w:name w:val="footer"/>
    <w:basedOn w:val="Normal"/>
    <w:link w:val="PiedepginaCar"/>
    <w:uiPriority w:val="99"/>
    <w:unhideWhenUsed/>
    <w:rsid w:val="009F2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38"/>
  </w:style>
  <w:style w:type="character" w:styleId="Hipervnculo">
    <w:name w:val="Hyperlink"/>
    <w:basedOn w:val="Fuentedeprrafopredeter"/>
    <w:uiPriority w:val="99"/>
    <w:unhideWhenUsed/>
    <w:rsid w:val="001D08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yperlink" Target="mailto:marbelinaflores@hotmail.com?subject=Saludos desde Tecoloco.com" TargetMode="External" Id="rId8" /><Relationship Type="http://schemas.openxmlformats.org/officeDocument/2006/relationships/image" Target="/word/media/34452dfe-3e7a-439e-a3a4-2b1a9bd6e098.jpg" Id="Ra18fe03f905647d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Plantillas\EssentialResu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35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Global</cp:lastModifiedBy>
  <cp:revision>19</cp:revision>
  <dcterms:created xsi:type="dcterms:W3CDTF">2013-08-15T14:59:00Z</dcterms:created>
  <dcterms:modified xsi:type="dcterms:W3CDTF">2015-10-22T22:48:00Z</dcterms:modified>
</cp:coreProperties>
</file>