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napToGrid w:val="0"/>
        <w:spacing w:line="320" w:lineRule="exact"/>
        <w:rPr>
          <w:rFonts w:ascii="宋体" w:hAnsi="宋体"/>
          <w:b/>
          <w:bCs/>
          <w:color w:val="000000"/>
          <w:szCs w:val="21"/>
        </w:rPr>
      </w:pPr>
    </w:p>
    <w:p>
      <w:pPr>
        <w:snapToGrid w:val="0"/>
        <w:spacing w:line="320" w:lineRule="exact"/>
        <w:rPr>
          <w:rFonts w:hint="eastAsia" w:ascii="宋体" w:hAnsi="宋体"/>
          <w:b/>
          <w:bCs/>
          <w:color w:val="000000"/>
          <w:szCs w:val="21"/>
          <w:u w:val="single"/>
        </w:rPr>
      </w:pPr>
      <w:r>
        <w:rPr>
          <w:rFonts w:hint="eastAsia" w:ascii="宋体" w:hAnsi="宋体"/>
          <w:b/>
          <w:bCs/>
          <w:color w:val="000000"/>
          <w:szCs w:val="21"/>
        </w:rPr>
        <w:t>甲方</w:t>
      </w:r>
      <w:r>
        <w:rPr>
          <w:rFonts w:ascii="宋体" w:hAnsi="宋体"/>
          <w:b/>
          <w:bCs/>
          <w:color w:val="000000"/>
          <w:szCs w:val="21"/>
        </w:rPr>
        <w:t>:</w:t>
      </w:r>
      <w:r>
        <w:rPr>
          <w:rFonts w:hint="eastAsia" w:ascii="宋体" w:hAnsi="宋体"/>
          <w:b/>
          <w:bCs/>
          <w:color w:val="000000"/>
          <w:szCs w:val="21"/>
        </w:rPr>
        <w:t xml:space="preserve">                            </w:t>
      </w:r>
      <w:r>
        <w:rPr>
          <w:rFonts w:hint="eastAsia" w:ascii="宋体" w:hAnsi="宋体"/>
          <w:b/>
          <w:bCs/>
          <w:color w:val="000000"/>
          <w:szCs w:val="21"/>
          <w:lang w:val="en-US" w:eastAsia="zh-CN"/>
        </w:rPr>
        <w:t xml:space="preserve">                                  </w:t>
      </w:r>
      <w:r>
        <w:rPr>
          <w:rFonts w:hint="eastAsia" w:ascii="宋体" w:hAnsi="宋体"/>
          <w:b/>
          <w:bCs/>
          <w:color w:val="000000"/>
          <w:szCs w:val="21"/>
        </w:rPr>
        <w:t>乙方</w:t>
      </w:r>
      <w:r>
        <w:rPr>
          <w:rFonts w:ascii="宋体" w:hAnsi="宋体"/>
          <w:b/>
          <w:bCs/>
          <w:color w:val="000000"/>
          <w:szCs w:val="21"/>
        </w:rPr>
        <w:t>:</w:t>
      </w:r>
      <w:r>
        <w:rPr>
          <w:rFonts w:hint="eastAsia" w:ascii="宋体" w:hAnsi="宋体"/>
          <w:b/>
          <w:bCs/>
          <w:color w:val="000000"/>
          <w:szCs w:val="21"/>
          <w:lang w:val="en-US" w:eastAsia="zh-CN"/>
        </w:rPr>
        <w:t>上海美橙科技信息发展有限公司</w:t>
      </w:r>
    </w:p>
    <w:p>
      <w:pPr>
        <w:snapToGrid w:val="0"/>
        <w:spacing w:line="320" w:lineRule="exact"/>
        <w:rPr>
          <w:rFonts w:hint="eastAsia" w:ascii="宋体" w:hAnsi="宋体"/>
          <w:b/>
          <w:bCs/>
          <w:color w:val="000000"/>
          <w:szCs w:val="21"/>
          <w:u w:val="single"/>
        </w:rPr>
      </w:pPr>
    </w:p>
    <w:p>
      <w:pPr>
        <w:numPr>
          <w:ilvl w:val="0"/>
          <w:numId w:val="1"/>
        </w:numPr>
        <w:tabs>
          <w:tab w:val="left" w:pos="567"/>
          <w:tab w:val="clear" w:pos="420"/>
        </w:tabs>
        <w:snapToGrid w:val="0"/>
        <w:spacing w:before="80" w:line="320" w:lineRule="exact"/>
        <w:rPr>
          <w:rFonts w:ascii="宋体"/>
          <w:b/>
          <w:color w:val="000000"/>
          <w:szCs w:val="21"/>
        </w:rPr>
      </w:pPr>
      <w:r>
        <w:rPr>
          <w:rFonts w:hint="eastAsia" w:ascii="宋体" w:hAnsi="宋体"/>
          <w:b/>
          <w:color w:val="000000"/>
          <w:szCs w:val="21"/>
        </w:rPr>
        <w:t>双方资料：</w:t>
      </w:r>
    </w:p>
    <w:tbl>
      <w:tblPr>
        <w:tblStyle w:val="8"/>
        <w:tblW w:w="10773" w:type="dxa"/>
        <w:tblInd w:w="3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30" w:type="dxa"/>
          <w:bottom w:w="0" w:type="dxa"/>
          <w:right w:w="30" w:type="dxa"/>
        </w:tblCellMar>
      </w:tblPr>
      <w:tblGrid>
        <w:gridCol w:w="426"/>
        <w:gridCol w:w="1560"/>
        <w:gridCol w:w="1843"/>
        <w:gridCol w:w="1844"/>
        <w:gridCol w:w="2010"/>
        <w:gridCol w:w="309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30" w:type="dxa"/>
            <w:bottom w:w="0" w:type="dxa"/>
            <w:right w:w="30" w:type="dxa"/>
          </w:tblCellMar>
        </w:tblPrEx>
        <w:trPr>
          <w:cantSplit/>
          <w:trHeight w:val="326" w:hRule="atLeast"/>
        </w:trPr>
        <w:tc>
          <w:tcPr>
            <w:tcW w:w="426" w:type="dxa"/>
            <w:vMerge w:val="restart"/>
            <w:tcBorders>
              <w:top w:val="single" w:color="auto" w:sz="4" w:space="0"/>
            </w:tcBorders>
            <w:vAlign w:val="center"/>
          </w:tcPr>
          <w:p>
            <w:pPr>
              <w:autoSpaceDE w:val="0"/>
              <w:autoSpaceDN w:val="0"/>
              <w:adjustRightInd w:val="0"/>
              <w:spacing w:line="320" w:lineRule="exact"/>
              <w:jc w:val="center"/>
              <w:rPr>
                <w:rFonts w:ascii="宋体"/>
                <w:color w:val="000000"/>
                <w:szCs w:val="21"/>
              </w:rPr>
            </w:pPr>
            <w:r>
              <w:rPr>
                <w:rFonts w:hint="eastAsia" w:ascii="宋体" w:hAnsi="宋体"/>
                <w:color w:val="000000"/>
                <w:szCs w:val="21"/>
              </w:rPr>
              <w:t>甲方</w:t>
            </w:r>
          </w:p>
        </w:tc>
        <w:tc>
          <w:tcPr>
            <w:tcW w:w="1560" w:type="dxa"/>
            <w:tcBorders>
              <w:top w:val="single" w:color="auto" w:sz="4" w:space="0"/>
            </w:tcBorders>
            <w:vAlign w:val="top"/>
          </w:tcPr>
          <w:p>
            <w:pPr>
              <w:autoSpaceDE w:val="0"/>
              <w:autoSpaceDN w:val="0"/>
              <w:adjustRightInd w:val="0"/>
              <w:spacing w:line="320" w:lineRule="exact"/>
              <w:rPr>
                <w:rFonts w:ascii="宋体"/>
                <w:color w:val="000000"/>
                <w:szCs w:val="21"/>
              </w:rPr>
            </w:pPr>
            <w:r>
              <w:rPr>
                <w:rFonts w:hint="eastAsia" w:ascii="宋体" w:hAnsi="宋体"/>
                <w:color w:val="000000"/>
                <w:szCs w:val="21"/>
              </w:rPr>
              <w:t>联系人</w:t>
            </w:r>
            <w:r>
              <w:rPr>
                <w:rFonts w:ascii="宋体" w:hAnsi="宋体"/>
                <w:color w:val="000000"/>
                <w:szCs w:val="21"/>
              </w:rPr>
              <w:t>:</w:t>
            </w:r>
            <w:r>
              <w:rPr>
                <w:rFonts w:ascii="宋体"/>
                <w:color w:val="000000"/>
                <w:szCs w:val="21"/>
              </w:rPr>
              <w:t xml:space="preserve"> </w:t>
            </w:r>
            <w:r>
              <w:rPr>
                <w:rFonts w:hint="eastAsia" w:ascii="宋体"/>
                <w:color w:val="000000"/>
                <w:szCs w:val="21"/>
                <w:lang w:val="en-US" w:eastAsia="zh-CN"/>
              </w:rPr>
              <w:t xml:space="preserve"> </w:t>
            </w:r>
          </w:p>
        </w:tc>
        <w:tc>
          <w:tcPr>
            <w:tcW w:w="1843" w:type="dxa"/>
            <w:tcBorders>
              <w:top w:val="single" w:color="auto" w:sz="4" w:space="0"/>
            </w:tcBorders>
            <w:vAlign w:val="top"/>
          </w:tcPr>
          <w:p>
            <w:pPr>
              <w:autoSpaceDE w:val="0"/>
              <w:autoSpaceDN w:val="0"/>
              <w:adjustRightInd w:val="0"/>
              <w:spacing w:line="320" w:lineRule="exact"/>
              <w:rPr>
                <w:rFonts w:ascii="宋体"/>
                <w:color w:val="000000"/>
                <w:szCs w:val="21"/>
              </w:rPr>
            </w:pPr>
            <w:r>
              <w:rPr>
                <w:rFonts w:hint="eastAsia" w:ascii="宋体" w:hAnsi="宋体"/>
                <w:color w:val="000000"/>
                <w:szCs w:val="21"/>
              </w:rPr>
              <w:t>手机</w:t>
            </w:r>
            <w:r>
              <w:rPr>
                <w:rFonts w:ascii="宋体" w:hAnsi="宋体"/>
                <w:color w:val="000000"/>
                <w:szCs w:val="21"/>
              </w:rPr>
              <w:t>:</w:t>
            </w:r>
          </w:p>
        </w:tc>
        <w:tc>
          <w:tcPr>
            <w:tcW w:w="1844" w:type="dxa"/>
            <w:tcBorders>
              <w:top w:val="single" w:color="auto" w:sz="4" w:space="0"/>
            </w:tcBorders>
            <w:vAlign w:val="top"/>
          </w:tcPr>
          <w:p>
            <w:pPr>
              <w:autoSpaceDE w:val="0"/>
              <w:autoSpaceDN w:val="0"/>
              <w:adjustRightInd w:val="0"/>
              <w:spacing w:line="320" w:lineRule="exact"/>
              <w:rPr>
                <w:rFonts w:ascii="宋体"/>
                <w:color w:val="000000"/>
                <w:szCs w:val="21"/>
              </w:rPr>
            </w:pPr>
            <w:r>
              <w:rPr>
                <w:rFonts w:ascii="宋体" w:hAnsi="宋体"/>
                <w:color w:val="000000"/>
                <w:szCs w:val="21"/>
              </w:rPr>
              <w:t>QQ</w:t>
            </w:r>
            <w:r>
              <w:rPr>
                <w:rFonts w:hint="eastAsia" w:ascii="宋体" w:hAnsi="宋体"/>
                <w:color w:val="000000"/>
                <w:szCs w:val="21"/>
              </w:rPr>
              <w:t>号</w:t>
            </w:r>
            <w:r>
              <w:rPr>
                <w:rFonts w:ascii="宋体" w:hAnsi="宋体"/>
                <w:color w:val="000000"/>
                <w:szCs w:val="21"/>
              </w:rPr>
              <w:t xml:space="preserve">: </w:t>
            </w:r>
          </w:p>
        </w:tc>
        <w:tc>
          <w:tcPr>
            <w:tcW w:w="2010" w:type="dxa"/>
            <w:tcBorders>
              <w:top w:val="single" w:color="auto" w:sz="4" w:space="0"/>
            </w:tcBorders>
            <w:vAlign w:val="top"/>
          </w:tcPr>
          <w:p>
            <w:pPr>
              <w:autoSpaceDE w:val="0"/>
              <w:autoSpaceDN w:val="0"/>
              <w:adjustRightInd w:val="0"/>
              <w:spacing w:line="320" w:lineRule="exact"/>
              <w:rPr>
                <w:rFonts w:ascii="宋体"/>
                <w:color w:val="000000"/>
                <w:szCs w:val="21"/>
              </w:rPr>
            </w:pPr>
            <w:r>
              <w:rPr>
                <w:rFonts w:hint="eastAsia" w:ascii="宋体" w:hAnsi="宋体"/>
                <w:color w:val="000000"/>
                <w:szCs w:val="21"/>
              </w:rPr>
              <w:t>固定电话</w:t>
            </w:r>
            <w:r>
              <w:rPr>
                <w:rFonts w:ascii="宋体" w:hAnsi="宋体"/>
                <w:color w:val="000000"/>
                <w:szCs w:val="21"/>
              </w:rPr>
              <w:t xml:space="preserve">: </w:t>
            </w:r>
          </w:p>
        </w:tc>
        <w:tc>
          <w:tcPr>
            <w:tcW w:w="3090" w:type="dxa"/>
            <w:tcBorders>
              <w:top w:val="single" w:color="auto" w:sz="4" w:space="0"/>
            </w:tcBorders>
            <w:vAlign w:val="top"/>
          </w:tcPr>
          <w:p>
            <w:pPr>
              <w:autoSpaceDE w:val="0"/>
              <w:autoSpaceDN w:val="0"/>
              <w:adjustRightInd w:val="0"/>
              <w:spacing w:line="320" w:lineRule="exact"/>
              <w:rPr>
                <w:rFonts w:ascii="宋体"/>
                <w:color w:val="000000"/>
                <w:szCs w:val="21"/>
              </w:rPr>
            </w:pPr>
            <w:r>
              <w:rPr>
                <w:rFonts w:hint="eastAsia" w:ascii="宋体" w:hAnsi="宋体"/>
                <w:color w:val="000000"/>
                <w:szCs w:val="21"/>
              </w:rPr>
              <w:t>传真</w:t>
            </w:r>
            <w:r>
              <w:rPr>
                <w:rFonts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30" w:type="dxa"/>
            <w:bottom w:w="0" w:type="dxa"/>
            <w:right w:w="30" w:type="dxa"/>
          </w:tblCellMar>
        </w:tblPrEx>
        <w:trPr>
          <w:cantSplit/>
          <w:trHeight w:val="162" w:hRule="atLeast"/>
        </w:trPr>
        <w:tc>
          <w:tcPr>
            <w:tcW w:w="426" w:type="dxa"/>
            <w:vMerge w:val="continue"/>
            <w:vAlign w:val="top"/>
          </w:tcPr>
          <w:p>
            <w:pPr>
              <w:spacing w:line="320" w:lineRule="exact"/>
              <w:rPr>
                <w:color w:val="000000"/>
                <w:szCs w:val="21"/>
              </w:rPr>
            </w:pPr>
          </w:p>
        </w:tc>
        <w:tc>
          <w:tcPr>
            <w:tcW w:w="5247" w:type="dxa"/>
            <w:gridSpan w:val="3"/>
            <w:vAlign w:val="top"/>
          </w:tcPr>
          <w:p>
            <w:pPr>
              <w:spacing w:line="320" w:lineRule="exact"/>
              <w:rPr>
                <w:color w:val="000000"/>
                <w:szCs w:val="21"/>
              </w:rPr>
            </w:pPr>
            <w:r>
              <w:rPr>
                <w:rFonts w:hint="eastAsia" w:ascii="宋体" w:hAnsi="宋体"/>
                <w:color w:val="000000"/>
                <w:szCs w:val="21"/>
              </w:rPr>
              <w:t>地址</w:t>
            </w:r>
            <w:r>
              <w:rPr>
                <w:rFonts w:ascii="宋体" w:hAnsi="宋体"/>
                <w:color w:val="000000"/>
                <w:szCs w:val="21"/>
              </w:rPr>
              <w:t>:</w:t>
            </w:r>
          </w:p>
        </w:tc>
        <w:tc>
          <w:tcPr>
            <w:tcW w:w="2010" w:type="dxa"/>
            <w:vAlign w:val="top"/>
          </w:tcPr>
          <w:p>
            <w:pPr>
              <w:spacing w:line="320" w:lineRule="exact"/>
              <w:rPr>
                <w:color w:val="000000"/>
                <w:szCs w:val="21"/>
              </w:rPr>
            </w:pPr>
            <w:r>
              <w:rPr>
                <w:rFonts w:hint="eastAsia" w:ascii="宋体" w:hAnsi="宋体"/>
                <w:color w:val="000000"/>
                <w:szCs w:val="21"/>
              </w:rPr>
              <w:t>邮政编码</w:t>
            </w:r>
            <w:r>
              <w:rPr>
                <w:rFonts w:ascii="宋体" w:hAnsi="宋体"/>
                <w:color w:val="000000"/>
                <w:szCs w:val="21"/>
              </w:rPr>
              <w:t>:</w:t>
            </w:r>
          </w:p>
        </w:tc>
        <w:tc>
          <w:tcPr>
            <w:tcW w:w="3090" w:type="dxa"/>
            <w:vAlign w:val="top"/>
          </w:tcPr>
          <w:p>
            <w:pPr>
              <w:autoSpaceDE w:val="0"/>
              <w:autoSpaceDN w:val="0"/>
              <w:adjustRightInd w:val="0"/>
              <w:spacing w:line="320" w:lineRule="exact"/>
              <w:rPr>
                <w:rFonts w:ascii="宋体"/>
                <w:color w:val="000000"/>
                <w:szCs w:val="21"/>
              </w:rPr>
            </w:pPr>
            <w:r>
              <w:rPr>
                <w:rFonts w:ascii="宋体" w:hAnsi="宋体"/>
                <w:color w:val="000000"/>
                <w:szCs w:val="21"/>
              </w:rPr>
              <w:t>Email: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30" w:type="dxa"/>
            <w:bottom w:w="0" w:type="dxa"/>
            <w:right w:w="30" w:type="dxa"/>
          </w:tblCellMar>
        </w:tblPrEx>
        <w:trPr>
          <w:cantSplit/>
          <w:trHeight w:val="162" w:hRule="atLeast"/>
        </w:trPr>
        <w:tc>
          <w:tcPr>
            <w:tcW w:w="426" w:type="dxa"/>
            <w:vMerge w:val="continue"/>
            <w:tcBorders>
              <w:bottom w:val="single" w:color="auto" w:sz="4" w:space="0"/>
            </w:tcBorders>
            <w:vAlign w:val="top"/>
          </w:tcPr>
          <w:p>
            <w:pPr>
              <w:autoSpaceDE w:val="0"/>
              <w:autoSpaceDN w:val="0"/>
              <w:adjustRightInd w:val="0"/>
              <w:spacing w:line="320" w:lineRule="exact"/>
              <w:rPr>
                <w:rFonts w:ascii="宋体"/>
                <w:color w:val="000000"/>
                <w:szCs w:val="21"/>
              </w:rPr>
            </w:pPr>
          </w:p>
        </w:tc>
        <w:tc>
          <w:tcPr>
            <w:tcW w:w="10347" w:type="dxa"/>
            <w:gridSpan w:val="5"/>
            <w:tcBorders>
              <w:bottom w:val="single" w:color="auto" w:sz="4" w:space="0"/>
            </w:tcBorders>
            <w:vAlign w:val="top"/>
          </w:tcPr>
          <w:p>
            <w:pPr>
              <w:autoSpaceDE w:val="0"/>
              <w:autoSpaceDN w:val="0"/>
              <w:adjustRightInd w:val="0"/>
              <w:spacing w:line="320" w:lineRule="exact"/>
              <w:rPr>
                <w:rFonts w:ascii="宋体"/>
                <w:color w:val="000000"/>
                <w:szCs w:val="21"/>
              </w:rPr>
            </w:pPr>
            <w:r>
              <w:rPr>
                <w:rFonts w:hint="eastAsia" w:ascii="宋体" w:hAnsi="宋体"/>
                <w:color w:val="000000"/>
                <w:szCs w:val="21"/>
              </w:rPr>
              <w:t>主域名</w:t>
            </w:r>
            <w:r>
              <w:rPr>
                <w:rFonts w:ascii="宋体" w:hAnsi="宋体"/>
                <w:color w:val="000000"/>
                <w:szCs w:val="21"/>
              </w:rPr>
              <w:t>:</w:t>
            </w:r>
          </w:p>
        </w:tc>
      </w:tr>
    </w:tbl>
    <w:p>
      <w:pPr>
        <w:tabs>
          <w:tab w:val="left" w:pos="567"/>
        </w:tabs>
        <w:snapToGrid w:val="0"/>
        <w:spacing w:line="60" w:lineRule="exact"/>
        <w:rPr>
          <w:rFonts w:ascii="宋体"/>
          <w:b/>
          <w:color w:val="000000"/>
          <w:szCs w:val="21"/>
        </w:rPr>
      </w:pPr>
    </w:p>
    <w:tbl>
      <w:tblPr>
        <w:tblStyle w:val="8"/>
        <w:tblW w:w="10780" w:type="dxa"/>
        <w:tblInd w:w="3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30" w:type="dxa"/>
          <w:bottom w:w="0" w:type="dxa"/>
          <w:right w:w="30" w:type="dxa"/>
        </w:tblCellMar>
      </w:tblPr>
      <w:tblGrid>
        <w:gridCol w:w="426"/>
        <w:gridCol w:w="1560"/>
        <w:gridCol w:w="1843"/>
        <w:gridCol w:w="1844"/>
        <w:gridCol w:w="2010"/>
        <w:gridCol w:w="309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30" w:type="dxa"/>
            <w:bottom w:w="0" w:type="dxa"/>
            <w:right w:w="30" w:type="dxa"/>
          </w:tblCellMar>
        </w:tblPrEx>
        <w:trPr>
          <w:cantSplit/>
          <w:trHeight w:val="162" w:hRule="atLeast"/>
        </w:trPr>
        <w:tc>
          <w:tcPr>
            <w:tcW w:w="426" w:type="dxa"/>
            <w:vMerge w:val="restart"/>
            <w:tcBorders>
              <w:top w:val="single" w:color="auto" w:sz="4" w:space="0"/>
            </w:tcBorders>
            <w:vAlign w:val="center"/>
          </w:tcPr>
          <w:p>
            <w:pPr>
              <w:autoSpaceDE w:val="0"/>
              <w:autoSpaceDN w:val="0"/>
              <w:adjustRightInd w:val="0"/>
              <w:spacing w:line="320" w:lineRule="exact"/>
              <w:jc w:val="center"/>
              <w:rPr>
                <w:rFonts w:ascii="宋体"/>
                <w:color w:val="000000"/>
                <w:szCs w:val="21"/>
              </w:rPr>
            </w:pPr>
            <w:r>
              <w:rPr>
                <w:rFonts w:hint="eastAsia" w:ascii="宋体" w:hAnsi="宋体"/>
                <w:color w:val="000000"/>
                <w:szCs w:val="21"/>
              </w:rPr>
              <w:t>乙方</w:t>
            </w:r>
          </w:p>
        </w:tc>
        <w:tc>
          <w:tcPr>
            <w:tcW w:w="1560" w:type="dxa"/>
            <w:tcBorders>
              <w:top w:val="single" w:color="auto" w:sz="4" w:space="0"/>
            </w:tcBorders>
            <w:vAlign w:val="top"/>
          </w:tcPr>
          <w:p>
            <w:pPr>
              <w:autoSpaceDE w:val="0"/>
              <w:autoSpaceDN w:val="0"/>
              <w:adjustRightInd w:val="0"/>
              <w:spacing w:line="320" w:lineRule="exact"/>
              <w:rPr>
                <w:rFonts w:ascii="宋体"/>
                <w:color w:val="000000"/>
                <w:szCs w:val="21"/>
              </w:rPr>
            </w:pPr>
            <w:r>
              <w:rPr>
                <w:rFonts w:hint="eastAsia" w:ascii="宋体" w:hAnsi="宋体"/>
                <w:color w:val="000000"/>
                <w:szCs w:val="21"/>
              </w:rPr>
              <w:t>联系人</w:t>
            </w:r>
            <w:r>
              <w:rPr>
                <w:rFonts w:ascii="宋体" w:hAnsi="宋体"/>
                <w:color w:val="000000"/>
                <w:szCs w:val="21"/>
              </w:rPr>
              <w:t>:</w:t>
            </w:r>
          </w:p>
        </w:tc>
        <w:tc>
          <w:tcPr>
            <w:tcW w:w="1843" w:type="dxa"/>
            <w:tcBorders>
              <w:top w:val="single" w:color="auto" w:sz="4" w:space="0"/>
            </w:tcBorders>
            <w:vAlign w:val="top"/>
          </w:tcPr>
          <w:p>
            <w:pPr>
              <w:autoSpaceDE w:val="0"/>
              <w:autoSpaceDN w:val="0"/>
              <w:adjustRightInd w:val="0"/>
              <w:spacing w:line="320" w:lineRule="exact"/>
              <w:rPr>
                <w:rFonts w:ascii="宋体"/>
                <w:color w:val="000000"/>
                <w:szCs w:val="21"/>
              </w:rPr>
            </w:pPr>
            <w:r>
              <w:rPr>
                <w:rFonts w:hint="eastAsia" w:ascii="宋体" w:hAnsi="宋体"/>
                <w:color w:val="000000"/>
                <w:szCs w:val="21"/>
              </w:rPr>
              <w:t>手机</w:t>
            </w:r>
            <w:r>
              <w:rPr>
                <w:rFonts w:ascii="宋体" w:hAnsi="宋体"/>
                <w:color w:val="000000"/>
                <w:szCs w:val="21"/>
              </w:rPr>
              <w:t>:</w:t>
            </w:r>
          </w:p>
        </w:tc>
        <w:tc>
          <w:tcPr>
            <w:tcW w:w="1844" w:type="dxa"/>
            <w:tcBorders>
              <w:top w:val="single" w:color="auto" w:sz="4" w:space="0"/>
            </w:tcBorders>
            <w:vAlign w:val="top"/>
          </w:tcPr>
          <w:p>
            <w:pPr>
              <w:autoSpaceDE w:val="0"/>
              <w:autoSpaceDN w:val="0"/>
              <w:adjustRightInd w:val="0"/>
              <w:spacing w:line="320" w:lineRule="exact"/>
              <w:rPr>
                <w:rFonts w:ascii="宋体"/>
                <w:color w:val="000000"/>
                <w:szCs w:val="21"/>
              </w:rPr>
            </w:pPr>
            <w:r>
              <w:rPr>
                <w:rFonts w:ascii="宋体" w:hAnsi="宋体"/>
                <w:color w:val="000000"/>
                <w:szCs w:val="21"/>
              </w:rPr>
              <w:t>QQ</w:t>
            </w:r>
            <w:r>
              <w:rPr>
                <w:rFonts w:hint="eastAsia" w:ascii="宋体" w:hAnsi="宋体"/>
                <w:color w:val="000000"/>
                <w:szCs w:val="21"/>
              </w:rPr>
              <w:t>号</w:t>
            </w:r>
            <w:r>
              <w:rPr>
                <w:rFonts w:ascii="宋体" w:hAnsi="宋体"/>
                <w:color w:val="000000"/>
                <w:szCs w:val="21"/>
              </w:rPr>
              <w:t>:</w:t>
            </w:r>
          </w:p>
        </w:tc>
        <w:tc>
          <w:tcPr>
            <w:tcW w:w="2010" w:type="dxa"/>
            <w:tcBorders>
              <w:top w:val="single" w:color="auto" w:sz="4" w:space="0"/>
            </w:tcBorders>
            <w:vAlign w:val="top"/>
          </w:tcPr>
          <w:p>
            <w:pPr>
              <w:autoSpaceDE w:val="0"/>
              <w:autoSpaceDN w:val="0"/>
              <w:adjustRightInd w:val="0"/>
              <w:spacing w:line="320" w:lineRule="exact"/>
              <w:rPr>
                <w:rFonts w:ascii="宋体"/>
                <w:color w:val="000000"/>
                <w:szCs w:val="21"/>
              </w:rPr>
            </w:pPr>
            <w:r>
              <w:rPr>
                <w:rFonts w:hint="eastAsia" w:ascii="宋体" w:hAnsi="宋体"/>
                <w:color w:val="000000"/>
                <w:szCs w:val="21"/>
              </w:rPr>
              <w:t>固定电话</w:t>
            </w:r>
            <w:r>
              <w:rPr>
                <w:rFonts w:ascii="宋体" w:hAnsi="宋体"/>
                <w:color w:val="000000"/>
                <w:szCs w:val="21"/>
              </w:rPr>
              <w:t>:</w:t>
            </w:r>
          </w:p>
        </w:tc>
        <w:tc>
          <w:tcPr>
            <w:tcW w:w="3097" w:type="dxa"/>
            <w:tcBorders>
              <w:top w:val="single" w:color="auto" w:sz="4" w:space="0"/>
            </w:tcBorders>
            <w:vAlign w:val="top"/>
          </w:tcPr>
          <w:p>
            <w:pPr>
              <w:autoSpaceDE w:val="0"/>
              <w:autoSpaceDN w:val="0"/>
              <w:adjustRightInd w:val="0"/>
              <w:spacing w:line="320" w:lineRule="exact"/>
              <w:rPr>
                <w:rFonts w:ascii="宋体"/>
                <w:color w:val="000000"/>
                <w:szCs w:val="21"/>
              </w:rPr>
            </w:pPr>
            <w:r>
              <w:rPr>
                <w:rFonts w:hint="eastAsia" w:ascii="宋体" w:hAnsi="宋体"/>
                <w:color w:val="000000"/>
                <w:szCs w:val="21"/>
              </w:rPr>
              <w:t>传真</w:t>
            </w:r>
            <w:r>
              <w:rPr>
                <w:rFonts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30" w:type="dxa"/>
            <w:bottom w:w="0" w:type="dxa"/>
            <w:right w:w="30" w:type="dxa"/>
          </w:tblCellMar>
        </w:tblPrEx>
        <w:trPr>
          <w:cantSplit/>
          <w:trHeight w:val="162" w:hRule="atLeast"/>
        </w:trPr>
        <w:tc>
          <w:tcPr>
            <w:tcW w:w="426" w:type="dxa"/>
            <w:vMerge w:val="continue"/>
            <w:vAlign w:val="top"/>
          </w:tcPr>
          <w:p>
            <w:pPr>
              <w:autoSpaceDE w:val="0"/>
              <w:autoSpaceDN w:val="0"/>
              <w:adjustRightInd w:val="0"/>
              <w:spacing w:line="320" w:lineRule="exact"/>
              <w:rPr>
                <w:rFonts w:ascii="宋体"/>
                <w:color w:val="000000"/>
                <w:szCs w:val="21"/>
              </w:rPr>
            </w:pPr>
          </w:p>
        </w:tc>
        <w:tc>
          <w:tcPr>
            <w:tcW w:w="5247" w:type="dxa"/>
            <w:gridSpan w:val="3"/>
            <w:vAlign w:val="top"/>
          </w:tcPr>
          <w:p>
            <w:pPr>
              <w:spacing w:line="320" w:lineRule="exact"/>
              <w:rPr>
                <w:color w:val="000000"/>
                <w:szCs w:val="21"/>
              </w:rPr>
            </w:pPr>
            <w:r>
              <w:rPr>
                <w:rFonts w:hint="eastAsia" w:ascii="宋体" w:hAnsi="宋体"/>
                <w:color w:val="000000"/>
                <w:szCs w:val="21"/>
              </w:rPr>
              <w:t>地址：</w:t>
            </w:r>
          </w:p>
        </w:tc>
        <w:tc>
          <w:tcPr>
            <w:tcW w:w="2010" w:type="dxa"/>
            <w:vAlign w:val="top"/>
          </w:tcPr>
          <w:p>
            <w:pPr>
              <w:spacing w:line="320" w:lineRule="exact"/>
              <w:rPr>
                <w:color w:val="000000"/>
                <w:szCs w:val="21"/>
              </w:rPr>
            </w:pPr>
            <w:r>
              <w:rPr>
                <w:rFonts w:hint="eastAsia" w:ascii="宋体" w:hAnsi="宋体"/>
                <w:color w:val="000000"/>
                <w:szCs w:val="21"/>
              </w:rPr>
              <w:t>邮政编码</w:t>
            </w:r>
            <w:r>
              <w:rPr>
                <w:rFonts w:ascii="宋体" w:hAnsi="宋体"/>
                <w:color w:val="000000"/>
                <w:szCs w:val="21"/>
              </w:rPr>
              <w:t>:</w:t>
            </w:r>
          </w:p>
        </w:tc>
        <w:tc>
          <w:tcPr>
            <w:tcW w:w="3097" w:type="dxa"/>
            <w:vAlign w:val="top"/>
          </w:tcPr>
          <w:p>
            <w:pPr>
              <w:autoSpaceDE w:val="0"/>
              <w:autoSpaceDN w:val="0"/>
              <w:adjustRightInd w:val="0"/>
              <w:spacing w:line="320" w:lineRule="exact"/>
              <w:rPr>
                <w:rFonts w:ascii="宋体"/>
                <w:color w:val="000000"/>
                <w:szCs w:val="21"/>
              </w:rPr>
            </w:pPr>
            <w:r>
              <w:rPr>
                <w:rFonts w:ascii="宋体" w:hAnsi="宋体"/>
                <w:color w:val="000000"/>
                <w:szCs w:val="21"/>
              </w:rPr>
              <w:t>Email: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30" w:type="dxa"/>
            <w:bottom w:w="0" w:type="dxa"/>
            <w:right w:w="30" w:type="dxa"/>
          </w:tblCellMar>
        </w:tblPrEx>
        <w:trPr>
          <w:cantSplit/>
          <w:trHeight w:val="162" w:hRule="atLeast"/>
        </w:trPr>
        <w:tc>
          <w:tcPr>
            <w:tcW w:w="426" w:type="dxa"/>
            <w:vMerge w:val="continue"/>
            <w:tcBorders>
              <w:bottom w:val="single" w:color="auto" w:sz="4" w:space="0"/>
            </w:tcBorders>
            <w:vAlign w:val="top"/>
          </w:tcPr>
          <w:p>
            <w:pPr>
              <w:autoSpaceDE w:val="0"/>
              <w:autoSpaceDN w:val="0"/>
              <w:adjustRightInd w:val="0"/>
              <w:spacing w:line="320" w:lineRule="exact"/>
              <w:rPr>
                <w:rFonts w:ascii="宋体"/>
                <w:color w:val="000000"/>
                <w:szCs w:val="21"/>
              </w:rPr>
            </w:pPr>
          </w:p>
        </w:tc>
        <w:tc>
          <w:tcPr>
            <w:tcW w:w="10354" w:type="dxa"/>
            <w:gridSpan w:val="5"/>
            <w:tcBorders>
              <w:bottom w:val="single" w:color="auto" w:sz="4" w:space="0"/>
            </w:tcBorders>
            <w:vAlign w:val="top"/>
          </w:tcPr>
          <w:p>
            <w:pPr>
              <w:autoSpaceDE w:val="0"/>
              <w:autoSpaceDN w:val="0"/>
              <w:adjustRightInd w:val="0"/>
              <w:spacing w:line="320" w:lineRule="exact"/>
              <w:rPr>
                <w:rFonts w:ascii="宋体"/>
                <w:color w:val="000000"/>
                <w:szCs w:val="21"/>
              </w:rPr>
            </w:pPr>
            <w:r>
              <w:rPr>
                <w:rFonts w:hint="eastAsia" w:ascii="宋体" w:hAnsi="宋体"/>
                <w:color w:val="000000"/>
                <w:szCs w:val="21"/>
              </w:rPr>
              <w:t>主域名</w:t>
            </w:r>
            <w:r>
              <w:rPr>
                <w:rFonts w:ascii="宋体" w:hAnsi="宋体"/>
                <w:color w:val="000000"/>
                <w:szCs w:val="21"/>
              </w:rPr>
              <w:t>:</w:t>
            </w:r>
            <w:r>
              <w:rPr>
                <w:rFonts w:hint="eastAsia" w:ascii="宋体" w:hAnsi="宋体"/>
                <w:color w:val="000000"/>
                <w:szCs w:val="21"/>
                <w:lang w:val="en-US" w:eastAsia="zh-CN"/>
              </w:rPr>
              <w:t>www.cndns.com</w:t>
            </w:r>
            <w:bookmarkStart w:id="0" w:name="_GoBack"/>
            <w:bookmarkEnd w:id="0"/>
          </w:p>
        </w:tc>
      </w:tr>
    </w:tbl>
    <w:p>
      <w:pPr>
        <w:tabs>
          <w:tab w:val="left" w:pos="426"/>
          <w:tab w:val="left" w:pos="567"/>
        </w:tabs>
        <w:snapToGrid w:val="0"/>
        <w:spacing w:before="80" w:line="320" w:lineRule="exact"/>
        <w:rPr>
          <w:rFonts w:ascii="宋体"/>
          <w:b/>
          <w:color w:val="000000"/>
          <w:szCs w:val="21"/>
        </w:rPr>
      </w:pPr>
    </w:p>
    <w:p>
      <w:pPr>
        <w:numPr>
          <w:ilvl w:val="0"/>
          <w:numId w:val="1"/>
        </w:numPr>
        <w:tabs>
          <w:tab w:val="left" w:pos="426"/>
          <w:tab w:val="left" w:pos="567"/>
          <w:tab w:val="clear" w:pos="420"/>
        </w:tabs>
        <w:snapToGrid w:val="0"/>
        <w:spacing w:before="80" w:line="320" w:lineRule="exact"/>
        <w:rPr>
          <w:rFonts w:ascii="宋体"/>
          <w:b/>
          <w:color w:val="000000"/>
          <w:szCs w:val="21"/>
        </w:rPr>
      </w:pPr>
      <w:r>
        <w:rPr>
          <w:rFonts w:hint="eastAsia" w:ascii="宋体" w:hAnsi="宋体"/>
          <w:b/>
          <w:color w:val="000000"/>
          <w:szCs w:val="21"/>
        </w:rPr>
        <w:t>预存款：</w:t>
      </w:r>
    </w:p>
    <w:tbl>
      <w:tblPr>
        <w:tblStyle w:val="8"/>
        <w:tblW w:w="10647"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253"/>
        <w:gridCol w:w="1843"/>
        <w:gridCol w:w="1374"/>
        <w:gridCol w:w="1603"/>
        <w:gridCol w:w="4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350" w:hRule="atLeast"/>
          <w:jc w:val="center"/>
        </w:trPr>
        <w:tc>
          <w:tcPr>
            <w:tcW w:w="1253" w:type="dxa"/>
            <w:vAlign w:val="center"/>
          </w:tcPr>
          <w:p>
            <w:pPr>
              <w:autoSpaceDE w:val="0"/>
              <w:autoSpaceDN w:val="0"/>
              <w:adjustRightInd w:val="0"/>
              <w:spacing w:line="320" w:lineRule="exact"/>
              <w:jc w:val="center"/>
              <w:rPr>
                <w:rFonts w:ascii="宋体"/>
                <w:color w:val="000000"/>
                <w:szCs w:val="21"/>
              </w:rPr>
            </w:pPr>
            <w:r>
              <w:rPr>
                <w:rFonts w:hint="eastAsia" w:ascii="宋体" w:hAnsi="宋体"/>
                <w:color w:val="000000"/>
                <w:szCs w:val="21"/>
              </w:rPr>
              <w:t>账户性质</w:t>
            </w:r>
          </w:p>
        </w:tc>
        <w:tc>
          <w:tcPr>
            <w:tcW w:w="1843" w:type="dxa"/>
            <w:vAlign w:val="center"/>
          </w:tcPr>
          <w:p>
            <w:pPr>
              <w:autoSpaceDE w:val="0"/>
              <w:autoSpaceDN w:val="0"/>
              <w:adjustRightInd w:val="0"/>
              <w:spacing w:line="320" w:lineRule="exact"/>
              <w:jc w:val="center"/>
              <w:rPr>
                <w:rFonts w:ascii="宋体" w:hAnsi="宋体"/>
                <w:color w:val="000000"/>
                <w:szCs w:val="21"/>
              </w:rPr>
            </w:pPr>
            <w:r>
              <w:rPr>
                <w:rFonts w:hint="eastAsia" w:ascii="宋体" w:hAnsi="宋体"/>
                <w:color w:val="000000"/>
                <w:szCs w:val="21"/>
              </w:rPr>
              <w:t>预存广告费</w:t>
            </w:r>
          </w:p>
        </w:tc>
        <w:tc>
          <w:tcPr>
            <w:tcW w:w="1374" w:type="dxa"/>
            <w:vAlign w:val="center"/>
          </w:tcPr>
          <w:p>
            <w:pPr>
              <w:autoSpaceDE w:val="0"/>
              <w:autoSpaceDN w:val="0"/>
              <w:adjustRightInd w:val="0"/>
              <w:spacing w:line="320" w:lineRule="exact"/>
              <w:jc w:val="center"/>
              <w:rPr>
                <w:rFonts w:ascii="宋体"/>
                <w:color w:val="000000"/>
                <w:szCs w:val="21"/>
              </w:rPr>
            </w:pPr>
            <w:r>
              <w:rPr>
                <w:rFonts w:hint="eastAsia" w:ascii="宋体" w:hAnsi="宋体"/>
                <w:color w:val="000000"/>
                <w:szCs w:val="21"/>
              </w:rPr>
              <w:t>服务费</w:t>
            </w:r>
          </w:p>
        </w:tc>
        <w:tc>
          <w:tcPr>
            <w:tcW w:w="1603" w:type="dxa"/>
            <w:vAlign w:val="center"/>
          </w:tcPr>
          <w:p>
            <w:pPr>
              <w:autoSpaceDE w:val="0"/>
              <w:autoSpaceDN w:val="0"/>
              <w:adjustRightInd w:val="0"/>
              <w:spacing w:line="320" w:lineRule="exact"/>
              <w:jc w:val="center"/>
              <w:rPr>
                <w:rFonts w:ascii="宋体" w:hAnsi="宋体"/>
                <w:color w:val="000000"/>
                <w:szCs w:val="21"/>
              </w:rPr>
            </w:pPr>
            <w:r>
              <w:rPr>
                <w:rFonts w:hint="eastAsia" w:ascii="宋体" w:hAnsi="宋体"/>
                <w:color w:val="000000"/>
                <w:szCs w:val="21"/>
              </w:rPr>
              <w:t>合计（小写）</w:t>
            </w:r>
          </w:p>
        </w:tc>
        <w:tc>
          <w:tcPr>
            <w:tcW w:w="4574" w:type="dxa"/>
            <w:vAlign w:val="center"/>
          </w:tcPr>
          <w:p>
            <w:pPr>
              <w:autoSpaceDE w:val="0"/>
              <w:autoSpaceDN w:val="0"/>
              <w:adjustRightInd w:val="0"/>
              <w:spacing w:line="320" w:lineRule="exact"/>
              <w:jc w:val="center"/>
              <w:rPr>
                <w:rFonts w:ascii="宋体"/>
                <w:color w:val="000000"/>
                <w:szCs w:val="21"/>
              </w:rPr>
            </w:pPr>
            <w:r>
              <w:rPr>
                <w:rFonts w:hint="eastAsia" w:ascii="宋体" w:hAnsi="宋体"/>
                <w:color w:val="000000"/>
                <w:szCs w:val="21"/>
              </w:rPr>
              <w:t>合计（大写）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464" w:hRule="atLeast"/>
          <w:jc w:val="center"/>
        </w:trPr>
        <w:tc>
          <w:tcPr>
            <w:tcW w:w="1253" w:type="dxa"/>
            <w:vAlign w:val="center"/>
          </w:tcPr>
          <w:p>
            <w:pPr>
              <w:spacing w:line="320" w:lineRule="exact"/>
              <w:rPr>
                <w:color w:val="000000"/>
                <w:szCs w:val="21"/>
              </w:rPr>
            </w:pPr>
            <w:r>
              <w:rPr>
                <w:rFonts w:hint="eastAsia" w:ascii="宋体" w:hAnsi="宋体"/>
                <w:color w:val="000000"/>
                <w:szCs w:val="21"/>
                <w:highlight w:val="yellow"/>
              </w:rPr>
              <w:t>□</w:t>
            </w:r>
            <w:r>
              <w:rPr>
                <w:rFonts w:hint="eastAsia"/>
                <w:color w:val="000000"/>
                <w:szCs w:val="21"/>
              </w:rPr>
              <w:t>新开</w:t>
            </w:r>
          </w:p>
        </w:tc>
        <w:tc>
          <w:tcPr>
            <w:tcW w:w="1843" w:type="dxa"/>
            <w:vAlign w:val="center"/>
          </w:tcPr>
          <w:p>
            <w:pPr>
              <w:spacing w:line="320" w:lineRule="exact"/>
              <w:rPr>
                <w:color w:val="000000"/>
                <w:szCs w:val="21"/>
              </w:rPr>
            </w:pPr>
            <w:r>
              <w:rPr>
                <w:color w:val="000000"/>
                <w:szCs w:val="21"/>
              </w:rPr>
              <w:t>¥</w:t>
            </w:r>
            <w:r>
              <w:rPr>
                <w:rFonts w:hint="eastAsia"/>
                <w:color w:val="000000"/>
                <w:szCs w:val="21"/>
                <w:lang w:val="en-US" w:eastAsia="zh-CN"/>
              </w:rPr>
              <w:t xml:space="preserve">   5000 </w:t>
            </w:r>
            <w:r>
              <w:rPr>
                <w:rFonts w:hint="eastAsia"/>
                <w:color w:val="000000"/>
                <w:szCs w:val="21"/>
              </w:rPr>
              <w:t xml:space="preserve">  元</w:t>
            </w:r>
          </w:p>
        </w:tc>
        <w:tc>
          <w:tcPr>
            <w:tcW w:w="1374" w:type="dxa"/>
            <w:vAlign w:val="center"/>
          </w:tcPr>
          <w:p>
            <w:pPr>
              <w:spacing w:line="320" w:lineRule="exact"/>
              <w:rPr>
                <w:color w:val="000000"/>
                <w:szCs w:val="21"/>
              </w:rPr>
            </w:pPr>
            <w:r>
              <w:rPr>
                <w:color w:val="000000"/>
                <w:szCs w:val="21"/>
              </w:rPr>
              <w:t>¥</w:t>
            </w:r>
            <w:r>
              <w:rPr>
                <w:rFonts w:hint="eastAsia"/>
                <w:color w:val="000000"/>
                <w:szCs w:val="21"/>
                <w:lang w:val="en-US" w:eastAsia="zh-CN"/>
              </w:rPr>
              <w:t xml:space="preserve"> </w:t>
            </w:r>
            <w:r>
              <w:rPr>
                <w:rFonts w:hint="eastAsia"/>
                <w:color w:val="000000"/>
                <w:szCs w:val="21"/>
              </w:rPr>
              <w:t xml:space="preserve"> </w:t>
            </w:r>
            <w:r>
              <w:rPr>
                <w:rFonts w:hint="eastAsia"/>
                <w:color w:val="000000"/>
                <w:szCs w:val="21"/>
                <w:lang w:val="en-US" w:eastAsia="zh-CN"/>
              </w:rPr>
              <w:t xml:space="preserve"> 0</w:t>
            </w:r>
            <w:r>
              <w:rPr>
                <w:rFonts w:hint="eastAsia"/>
                <w:color w:val="000000"/>
                <w:szCs w:val="21"/>
              </w:rPr>
              <w:t xml:space="preserve"> </w:t>
            </w:r>
            <w:r>
              <w:rPr>
                <w:rFonts w:hint="eastAsia"/>
                <w:color w:val="000000"/>
                <w:szCs w:val="21"/>
                <w:lang w:val="en-US" w:eastAsia="zh-CN"/>
              </w:rPr>
              <w:t xml:space="preserve"> </w:t>
            </w:r>
            <w:r>
              <w:rPr>
                <w:rFonts w:hint="eastAsia"/>
                <w:color w:val="000000"/>
                <w:szCs w:val="21"/>
              </w:rPr>
              <w:t xml:space="preserve"> 元</w:t>
            </w:r>
          </w:p>
        </w:tc>
        <w:tc>
          <w:tcPr>
            <w:tcW w:w="1603" w:type="dxa"/>
            <w:vAlign w:val="center"/>
          </w:tcPr>
          <w:p>
            <w:pPr>
              <w:spacing w:line="320" w:lineRule="exact"/>
              <w:rPr>
                <w:color w:val="000000"/>
                <w:szCs w:val="21"/>
              </w:rPr>
            </w:pPr>
            <w:r>
              <w:rPr>
                <w:color w:val="000000"/>
                <w:szCs w:val="21"/>
              </w:rPr>
              <w:t>¥</w:t>
            </w:r>
            <w:r>
              <w:rPr>
                <w:rFonts w:hint="eastAsia"/>
                <w:color w:val="000000"/>
                <w:szCs w:val="21"/>
                <w:lang w:val="en-US" w:eastAsia="zh-CN"/>
              </w:rPr>
              <w:t xml:space="preserve">   5000 元</w:t>
            </w:r>
          </w:p>
        </w:tc>
        <w:tc>
          <w:tcPr>
            <w:tcW w:w="4574" w:type="dxa"/>
            <w:vAlign w:val="center"/>
          </w:tcPr>
          <w:p>
            <w:pPr>
              <w:spacing w:line="320" w:lineRule="exact"/>
              <w:jc w:val="center"/>
              <w:rPr>
                <w:color w:val="000000"/>
                <w:szCs w:val="21"/>
              </w:rPr>
            </w:pPr>
            <w:r>
              <w:rPr>
                <w:rFonts w:hint="eastAsia"/>
                <w:color w:val="000000"/>
                <w:szCs w:val="21"/>
                <w:u w:val="single" w:color="auto"/>
                <w:lang w:val="en-US" w:eastAsia="zh-CN"/>
              </w:rPr>
              <w:t xml:space="preserve"> 零 </w:t>
            </w:r>
            <w:r>
              <w:rPr>
                <w:rFonts w:hint="eastAsia"/>
                <w:color w:val="000000"/>
                <w:szCs w:val="21"/>
              </w:rPr>
              <w:t>拾</w:t>
            </w:r>
            <w:r>
              <w:rPr>
                <w:rFonts w:hint="eastAsia"/>
                <w:color w:val="000000"/>
                <w:szCs w:val="21"/>
                <w:lang w:eastAsia="zh-CN"/>
              </w:rPr>
              <w:t>万</w:t>
            </w:r>
            <w:r>
              <w:rPr>
                <w:rFonts w:hint="eastAsia"/>
                <w:color w:val="000000"/>
                <w:szCs w:val="21"/>
                <w:u w:val="single" w:color="auto"/>
                <w:lang w:val="en-US" w:eastAsia="zh-CN"/>
              </w:rPr>
              <w:t xml:space="preserve"> 零 </w:t>
            </w:r>
            <w:r>
              <w:rPr>
                <w:rFonts w:hint="eastAsia"/>
                <w:color w:val="000000"/>
                <w:szCs w:val="21"/>
              </w:rPr>
              <w:t>万</w:t>
            </w:r>
            <w:r>
              <w:rPr>
                <w:rFonts w:hint="eastAsia"/>
                <w:color w:val="000000"/>
                <w:szCs w:val="21"/>
                <w:u w:val="single" w:color="auto"/>
                <w:lang w:val="en-US" w:eastAsia="zh-CN"/>
              </w:rPr>
              <w:t xml:space="preserve"> 伍 </w:t>
            </w:r>
            <w:r>
              <w:rPr>
                <w:rFonts w:hint="eastAsia"/>
                <w:color w:val="000000"/>
                <w:szCs w:val="21"/>
              </w:rPr>
              <w:t>仟</w:t>
            </w:r>
            <w:r>
              <w:rPr>
                <w:rFonts w:hint="eastAsia"/>
                <w:color w:val="000000"/>
                <w:szCs w:val="21"/>
                <w:u w:val="single" w:color="auto"/>
                <w:lang w:val="en-US" w:eastAsia="zh-CN"/>
              </w:rPr>
              <w:t xml:space="preserve"> 零 </w:t>
            </w:r>
            <w:r>
              <w:rPr>
                <w:rFonts w:hint="eastAsia"/>
                <w:color w:val="000000"/>
                <w:szCs w:val="21"/>
              </w:rPr>
              <w:t>佰</w:t>
            </w:r>
            <w:r>
              <w:rPr>
                <w:rFonts w:hint="eastAsia"/>
                <w:color w:val="000000"/>
                <w:szCs w:val="21"/>
                <w:u w:val="single" w:color="auto"/>
                <w:lang w:val="en-US" w:eastAsia="zh-CN"/>
              </w:rPr>
              <w:t xml:space="preserve"> 零 </w:t>
            </w:r>
            <w:r>
              <w:rPr>
                <w:rFonts w:hint="eastAsia"/>
                <w:color w:val="000000"/>
                <w:szCs w:val="21"/>
              </w:rPr>
              <w:t>拾</w:t>
            </w:r>
            <w:r>
              <w:rPr>
                <w:rFonts w:hint="eastAsia"/>
                <w:color w:val="000000"/>
                <w:szCs w:val="21"/>
                <w:u w:val="single" w:color="auto"/>
                <w:lang w:val="en-US" w:eastAsia="zh-CN"/>
              </w:rPr>
              <w:t xml:space="preserve"> 零 </w:t>
            </w:r>
            <w:r>
              <w:rPr>
                <w:rFonts w:hint="eastAsia"/>
                <w:color w:val="000000"/>
                <w:szCs w:val="21"/>
              </w:rPr>
              <w:t>元</w:t>
            </w:r>
          </w:p>
        </w:tc>
      </w:tr>
    </w:tbl>
    <w:p>
      <w:pPr>
        <w:numPr>
          <w:ilvl w:val="0"/>
          <w:numId w:val="2"/>
        </w:numPr>
        <w:snapToGrid w:val="0"/>
        <w:spacing w:line="320" w:lineRule="exact"/>
        <w:ind w:left="357" w:hanging="357"/>
        <w:rPr>
          <w:rFonts w:ascii="宋体"/>
          <w:color w:val="000000"/>
          <w:szCs w:val="21"/>
        </w:rPr>
      </w:pPr>
      <w:r>
        <w:rPr>
          <w:rFonts w:hint="eastAsia" w:ascii="宋体" w:hAnsi="宋体"/>
          <w:color w:val="000000"/>
          <w:szCs w:val="21"/>
        </w:rPr>
        <w:t>收费标准：人民币，单位元。乙方收到甲方的款项之后3个工作日内，帮甲方开通腾讯广点通推广账户，并将广告费全额存入甲方的广点通推广账户中。</w:t>
      </w:r>
    </w:p>
    <w:p>
      <w:pPr>
        <w:numPr>
          <w:ilvl w:val="0"/>
          <w:numId w:val="2"/>
        </w:numPr>
        <w:snapToGrid w:val="0"/>
        <w:spacing w:line="320" w:lineRule="exact"/>
        <w:ind w:left="357" w:hanging="357"/>
        <w:rPr>
          <w:rFonts w:ascii="宋体"/>
          <w:color w:val="000000"/>
          <w:szCs w:val="21"/>
        </w:rPr>
      </w:pPr>
      <w:r>
        <w:rPr>
          <w:rFonts w:hint="eastAsia" w:ascii="宋体"/>
          <w:color w:val="000000"/>
          <w:szCs w:val="21"/>
        </w:rPr>
        <w:t>甲方将需将款项转入乙方指定的账户信息中，账户信息如下：</w:t>
      </w:r>
    </w:p>
    <w:p>
      <w:pPr>
        <w:tabs>
          <w:tab w:val="left" w:pos="851"/>
          <w:tab w:val="left" w:pos="5265"/>
        </w:tabs>
        <w:snapToGrid w:val="0"/>
        <w:spacing w:line="320" w:lineRule="exact"/>
        <w:rPr>
          <w:rFonts w:ascii="宋体" w:hAnsi="宋体"/>
          <w:szCs w:val="21"/>
        </w:rPr>
      </w:pPr>
      <w:r>
        <w:rPr>
          <w:rFonts w:hint="eastAsia" w:ascii="宋体" w:hAnsi="宋体"/>
          <w:szCs w:val="21"/>
        </w:rPr>
        <w:t xml:space="preserve">   户名：上海</w:t>
      </w:r>
      <w:r>
        <w:rPr>
          <w:rFonts w:hint="eastAsia" w:ascii="宋体" w:hAnsi="宋体"/>
          <w:szCs w:val="21"/>
          <w:lang w:val="en-US" w:eastAsia="zh-CN"/>
        </w:rPr>
        <w:t>美橙科技信息发展</w:t>
      </w:r>
      <w:r>
        <w:rPr>
          <w:rFonts w:hint="eastAsia" w:ascii="宋体" w:hAnsi="宋体"/>
          <w:szCs w:val="21"/>
        </w:rPr>
        <w:t>有限公司</w:t>
      </w:r>
    </w:p>
    <w:p>
      <w:pPr>
        <w:tabs>
          <w:tab w:val="left" w:pos="851"/>
          <w:tab w:val="left" w:pos="5265"/>
        </w:tabs>
        <w:snapToGrid w:val="0"/>
        <w:spacing w:line="320" w:lineRule="exact"/>
        <w:rPr>
          <w:rFonts w:ascii="宋体"/>
          <w:szCs w:val="21"/>
        </w:rPr>
      </w:pPr>
      <w:r>
        <w:rPr>
          <w:rFonts w:hint="eastAsia" w:ascii="宋体"/>
          <w:szCs w:val="21"/>
        </w:rPr>
        <w:t xml:space="preserve">   开户行：招商银行上海分行东方支行</w:t>
      </w:r>
    </w:p>
    <w:p>
      <w:pPr>
        <w:tabs>
          <w:tab w:val="left" w:pos="851"/>
          <w:tab w:val="left" w:pos="5265"/>
        </w:tabs>
        <w:snapToGrid w:val="0"/>
        <w:spacing w:line="320" w:lineRule="exact"/>
        <w:rPr>
          <w:szCs w:val="21"/>
        </w:rPr>
      </w:pPr>
      <w:r>
        <w:rPr>
          <w:rFonts w:hint="eastAsia" w:ascii="宋体"/>
          <w:szCs w:val="21"/>
        </w:rPr>
        <w:t xml:space="preserve">   账户：</w:t>
      </w:r>
      <w:r>
        <w:rPr>
          <w:rFonts w:hint="eastAsia"/>
          <w:szCs w:val="21"/>
        </w:rPr>
        <w:t xml:space="preserve"> 2130</w:t>
      </w:r>
      <w:r>
        <w:rPr>
          <w:rFonts w:hint="eastAsia"/>
          <w:szCs w:val="21"/>
          <w:lang w:val="en-US" w:eastAsia="zh-CN"/>
        </w:rPr>
        <w:t xml:space="preserve"> </w:t>
      </w:r>
      <w:r>
        <w:rPr>
          <w:rFonts w:hint="eastAsia"/>
          <w:szCs w:val="21"/>
        </w:rPr>
        <w:t>8201</w:t>
      </w:r>
      <w:r>
        <w:rPr>
          <w:rFonts w:hint="eastAsia"/>
          <w:szCs w:val="21"/>
          <w:lang w:val="en-US" w:eastAsia="zh-CN"/>
        </w:rPr>
        <w:t xml:space="preserve"> </w:t>
      </w:r>
      <w:r>
        <w:rPr>
          <w:rFonts w:hint="eastAsia"/>
          <w:szCs w:val="21"/>
        </w:rPr>
        <w:t>4410</w:t>
      </w:r>
      <w:r>
        <w:rPr>
          <w:rFonts w:hint="eastAsia"/>
          <w:szCs w:val="21"/>
          <w:lang w:val="en-US" w:eastAsia="zh-CN"/>
        </w:rPr>
        <w:t xml:space="preserve"> </w:t>
      </w:r>
      <w:r>
        <w:rPr>
          <w:rFonts w:hint="eastAsia"/>
          <w:szCs w:val="21"/>
        </w:rPr>
        <w:t>001</w:t>
      </w:r>
    </w:p>
    <w:p>
      <w:pPr>
        <w:tabs>
          <w:tab w:val="left" w:pos="851"/>
          <w:tab w:val="left" w:pos="5265"/>
        </w:tabs>
        <w:snapToGrid w:val="0"/>
        <w:spacing w:line="320" w:lineRule="exact"/>
        <w:rPr>
          <w:szCs w:val="21"/>
        </w:rPr>
      </w:pPr>
    </w:p>
    <w:p>
      <w:pPr>
        <w:numPr>
          <w:ilvl w:val="0"/>
          <w:numId w:val="3"/>
        </w:numPr>
        <w:snapToGrid w:val="0"/>
        <w:spacing w:before="80" w:line="320" w:lineRule="exact"/>
        <w:rPr>
          <w:rFonts w:hint="eastAsia" w:ascii="宋体" w:hAnsi="宋体"/>
          <w:b/>
          <w:color w:val="000000"/>
          <w:szCs w:val="21"/>
        </w:rPr>
      </w:pPr>
      <w:r>
        <w:rPr>
          <w:rFonts w:hint="eastAsia" w:ascii="宋体" w:hAnsi="宋体"/>
          <w:b/>
          <w:color w:val="000000"/>
          <w:szCs w:val="21"/>
        </w:rPr>
        <w:t>服务条款</w:t>
      </w:r>
    </w:p>
    <w:p>
      <w:pPr>
        <w:numPr>
          <w:numId w:val="0"/>
        </w:numPr>
        <w:snapToGrid w:val="0"/>
        <w:spacing w:before="80" w:line="320" w:lineRule="exact"/>
        <w:rPr>
          <w:rFonts w:hint="eastAsia" w:ascii="宋体" w:hAnsi="宋体"/>
          <w:b/>
          <w:color w:val="000000"/>
          <w:szCs w:val="21"/>
        </w:rPr>
      </w:pPr>
    </w:p>
    <w:p>
      <w:pPr>
        <w:numPr>
          <w:ilvl w:val="0"/>
          <w:numId w:val="4"/>
        </w:numPr>
        <w:spacing w:line="300" w:lineRule="exact"/>
        <w:rPr>
          <w:rFonts w:ascii="宋体"/>
          <w:color w:val="000000"/>
          <w:szCs w:val="21"/>
        </w:rPr>
      </w:pPr>
      <w:r>
        <w:rPr>
          <w:rFonts w:hint="eastAsia" w:ascii="宋体" w:hAnsi="宋体"/>
          <w:color w:val="000000"/>
          <w:szCs w:val="21"/>
        </w:rPr>
        <w:t>乙方为深圳市腾讯计算机系统有限公司（以下简称“腾讯”） 广点通推广授权代理商，为甲方提供腾讯广点通推广（</w:t>
      </w:r>
      <w:r>
        <w:rPr>
          <w:rStyle w:val="31"/>
        </w:rPr>
        <w:t>e.qq.com</w:t>
      </w:r>
      <w:r>
        <w:rPr>
          <w:rFonts w:hint="eastAsia" w:ascii="宋体" w:hAnsi="宋体"/>
          <w:color w:val="000000"/>
          <w:szCs w:val="21"/>
        </w:rPr>
        <w:t>）服务。</w:t>
      </w:r>
    </w:p>
    <w:p>
      <w:pPr>
        <w:numPr>
          <w:ilvl w:val="0"/>
          <w:numId w:val="4"/>
        </w:numPr>
        <w:spacing w:line="300" w:lineRule="exact"/>
        <w:rPr>
          <w:rFonts w:ascii="宋体"/>
          <w:color w:val="000000"/>
          <w:szCs w:val="21"/>
        </w:rPr>
      </w:pPr>
      <w:r>
        <w:rPr>
          <w:rFonts w:hint="eastAsia" w:ascii="宋体"/>
          <w:color w:val="000000"/>
          <w:szCs w:val="21"/>
        </w:rPr>
        <w:t>双方合同签订完之后，乙方会为甲方开通一个腾讯</w:t>
      </w:r>
      <w:r>
        <w:rPr>
          <w:rFonts w:hint="eastAsia" w:ascii="宋体" w:hAnsi="宋体"/>
          <w:color w:val="000000"/>
          <w:szCs w:val="21"/>
        </w:rPr>
        <w:t>广点通</w:t>
      </w:r>
      <w:r>
        <w:rPr>
          <w:rFonts w:hint="eastAsia" w:ascii="宋体"/>
          <w:color w:val="000000"/>
          <w:szCs w:val="21"/>
        </w:rPr>
        <w:t>的后台（后台是使用腾讯自助研发的腾讯</w:t>
      </w:r>
      <w:r>
        <w:rPr>
          <w:rFonts w:hint="eastAsia" w:ascii="宋体" w:hAnsi="宋体"/>
          <w:color w:val="000000"/>
          <w:szCs w:val="21"/>
        </w:rPr>
        <w:t>广点通</w:t>
      </w:r>
      <w:r>
        <w:rPr>
          <w:rFonts w:hint="eastAsia" w:ascii="宋体"/>
          <w:color w:val="000000"/>
          <w:szCs w:val="21"/>
        </w:rPr>
        <w:t>后台　</w:t>
      </w:r>
      <w:r>
        <w:rPr>
          <w:rStyle w:val="31"/>
        </w:rPr>
        <w:t>e.qq.com</w:t>
      </w:r>
      <w:r>
        <w:rPr>
          <w:rFonts w:hint="eastAsia" w:ascii="宋体"/>
          <w:color w:val="000000"/>
          <w:szCs w:val="21"/>
        </w:rPr>
        <w:t>），甲方可以在后台任选广告位进行投放，并且后台当中所有的广告位置都是竞价的方式进行选择投放，后台的计费方式为点击收费.</w:t>
      </w:r>
      <w:r>
        <w:rPr>
          <w:rFonts w:hint="eastAsia" w:ascii="宋体" w:hAnsi="宋体"/>
          <w:color w:val="000000"/>
          <w:szCs w:val="21"/>
        </w:rPr>
        <w:t>甲方保证其提交的信息真实、准确、及时、完整，否则由此引发直接或间接法律纠纷，所涉及的任何法律责任或赔偿由甲方承担。甲方同意腾讯或乙方采用电话、邮件、或上门拜访等方式进行确认。</w:t>
      </w:r>
    </w:p>
    <w:p>
      <w:pPr>
        <w:numPr>
          <w:ilvl w:val="0"/>
          <w:numId w:val="4"/>
        </w:numPr>
        <w:spacing w:line="300" w:lineRule="exact"/>
        <w:rPr>
          <w:rFonts w:ascii="宋体"/>
          <w:color w:val="000000"/>
          <w:szCs w:val="21"/>
        </w:rPr>
      </w:pPr>
      <w:r>
        <w:rPr>
          <w:rFonts w:hint="eastAsia" w:ascii="宋体" w:hAnsi="宋体"/>
          <w:color w:val="000000"/>
          <w:szCs w:val="21"/>
        </w:rPr>
        <w:t>甲方提交广告必须遵守国家法律法规和互联网有关规定，遵循腾讯广点通推广业务平台公布的内容规定，否则，乙方有权在未预先告知甲方的情况下随时删除含有任何危害中国国家安全、淫秽色情、虚假、诽谤（包括商业诽谤）、非法恐吓或非法骚扰、有损他人名誉、利益、侵权等违法或有违公序良俗的信息或链接网站。</w:t>
      </w:r>
    </w:p>
    <w:p>
      <w:pPr>
        <w:numPr>
          <w:ilvl w:val="0"/>
          <w:numId w:val="4"/>
        </w:numPr>
        <w:spacing w:line="300" w:lineRule="exact"/>
        <w:rPr>
          <w:rFonts w:ascii="宋体"/>
          <w:color w:val="000000"/>
          <w:szCs w:val="21"/>
        </w:rPr>
      </w:pPr>
      <w:r>
        <w:rPr>
          <w:rFonts w:hint="eastAsia" w:ascii="宋体" w:hAnsi="宋体"/>
          <w:color w:val="000000"/>
          <w:szCs w:val="21"/>
        </w:rPr>
        <w:t>甲方在向乙方支付相应的费用并且甲方提交的腾讯广点通推广信息经腾讯认可之后，将享受乙方提供的以下服务</w:t>
      </w:r>
      <w:r>
        <w:rPr>
          <w:rFonts w:ascii="宋体" w:hAnsi="宋体"/>
          <w:color w:val="000000"/>
          <w:szCs w:val="21"/>
        </w:rPr>
        <w:t>:</w:t>
      </w:r>
    </w:p>
    <w:p>
      <w:pPr>
        <w:spacing w:line="300" w:lineRule="exact"/>
        <w:ind w:firstLine="400"/>
        <w:rPr>
          <w:rFonts w:ascii="宋体"/>
          <w:color w:val="000000"/>
          <w:szCs w:val="21"/>
        </w:rPr>
      </w:pPr>
      <w:r>
        <w:rPr>
          <w:rFonts w:hint="eastAsia" w:ascii="宋体"/>
          <w:color w:val="000000"/>
          <w:szCs w:val="21"/>
        </w:rPr>
        <w:t>·</w:t>
      </w:r>
      <w:r>
        <w:rPr>
          <w:rFonts w:hint="eastAsia" w:ascii="宋体" w:hAnsi="宋体"/>
          <w:color w:val="000000"/>
          <w:szCs w:val="21"/>
        </w:rPr>
        <w:t>提供账户优化服务及广告改善建议（一周可提供一次）</w:t>
      </w:r>
      <w:r>
        <w:rPr>
          <w:rFonts w:hint="eastAsia" w:ascii="宋体"/>
          <w:color w:val="000000"/>
          <w:szCs w:val="21"/>
        </w:rPr>
        <w:t>·</w:t>
      </w:r>
      <w:r>
        <w:rPr>
          <w:rFonts w:hint="eastAsia" w:ascii="宋体" w:hAnsi="宋体"/>
          <w:color w:val="000000"/>
          <w:szCs w:val="21"/>
        </w:rPr>
        <w:t>工作时间提供电话咨询服务</w:t>
      </w:r>
    </w:p>
    <w:p>
      <w:pPr>
        <w:spacing w:line="300" w:lineRule="exact"/>
        <w:ind w:left="504" w:leftChars="190" w:hanging="105" w:hangingChars="50"/>
        <w:rPr>
          <w:rFonts w:ascii="宋体"/>
          <w:color w:val="000000"/>
          <w:szCs w:val="21"/>
        </w:rPr>
      </w:pPr>
      <w:r>
        <w:rPr>
          <w:rFonts w:hint="eastAsia" w:ascii="宋体"/>
          <w:color w:val="000000"/>
          <w:szCs w:val="21"/>
        </w:rPr>
        <w:t>·</w:t>
      </w:r>
      <w:r>
        <w:rPr>
          <w:rFonts w:hint="eastAsia" w:ascii="宋体" w:hAnsi="宋体"/>
          <w:color w:val="000000"/>
          <w:szCs w:val="21"/>
        </w:rPr>
        <w:t>每月至少提供一次账户报表，提供展示次数、点击次数和消费数据</w:t>
      </w:r>
      <w:r>
        <w:rPr>
          <w:rFonts w:hint="eastAsia" w:ascii="宋体"/>
          <w:color w:val="000000"/>
          <w:szCs w:val="21"/>
        </w:rPr>
        <w:t>·</w:t>
      </w:r>
      <w:r>
        <w:rPr>
          <w:rFonts w:hint="eastAsia" w:ascii="宋体" w:hAnsi="宋体"/>
          <w:color w:val="000000"/>
          <w:szCs w:val="21"/>
        </w:rPr>
        <w:t>账户开通后，保证二个工作日之内回复甲方电子邮件</w:t>
      </w:r>
    </w:p>
    <w:p>
      <w:pPr>
        <w:numPr>
          <w:ilvl w:val="0"/>
          <w:numId w:val="4"/>
        </w:numPr>
        <w:spacing w:line="300" w:lineRule="exact"/>
        <w:rPr>
          <w:rFonts w:ascii="宋体"/>
          <w:color w:val="000000"/>
          <w:szCs w:val="21"/>
        </w:rPr>
      </w:pPr>
      <w:r>
        <w:rPr>
          <w:rFonts w:hint="eastAsia" w:ascii="宋体" w:hAnsi="宋体"/>
          <w:color w:val="000000"/>
          <w:szCs w:val="21"/>
        </w:rPr>
        <w:t>乙方将严格执行本合同项下的合同金额，本合同所涉及的所有款项需按照乙方附注的收款方式支付，乙方收到甲方所付全部合同金额后，即为甲方办理相关业务。</w:t>
      </w:r>
    </w:p>
    <w:p>
      <w:pPr>
        <w:numPr>
          <w:ilvl w:val="0"/>
          <w:numId w:val="4"/>
        </w:numPr>
        <w:spacing w:line="300" w:lineRule="exact"/>
        <w:rPr>
          <w:rFonts w:ascii="宋体"/>
          <w:color w:val="000000"/>
          <w:szCs w:val="21"/>
        </w:rPr>
      </w:pPr>
      <w:r>
        <w:rPr>
          <w:rFonts w:hint="eastAsia" w:ascii="宋体" w:hAnsi="宋体"/>
          <w:color w:val="000000"/>
          <w:szCs w:val="21"/>
        </w:rPr>
        <w:t>支付合同约定金额的行为并不保证甲方提交的腾讯广点通推广信息一定会被腾讯审核通过。如果甲方提交的信息不符合法律法规及本合同相关条款的规定，腾讯将提示不符合的原因，或者建议甲方修改信息，甲方应配合建议修改信息，协助广告通过审核尽快上线。</w:t>
      </w:r>
    </w:p>
    <w:p>
      <w:pPr>
        <w:numPr>
          <w:ilvl w:val="0"/>
          <w:numId w:val="4"/>
        </w:numPr>
        <w:spacing w:line="300" w:lineRule="exact"/>
        <w:rPr>
          <w:rFonts w:ascii="宋体" w:hAnsi="宋体"/>
          <w:color w:val="000000"/>
          <w:szCs w:val="21"/>
        </w:rPr>
      </w:pPr>
      <w:r>
        <w:rPr>
          <w:rFonts w:hint="eastAsia" w:ascii="宋体" w:hAnsi="宋体"/>
          <w:color w:val="000000"/>
          <w:szCs w:val="21"/>
        </w:rPr>
        <w:t>本合同文本为腾讯统一制定的标准文本，腾讯有权随时根据中国有关法律、法规的变化、互联网的发展以及公司经营状况和经营策略的调整等因素修改本合同条款。当此类调整发生以后，如甲方要继续使用腾讯广点通推广服务，须对最新的合同条款进行仔细阅读和重新确认，当发生有关争议时，以最新的合同条款为准。如果不同意所改动的内容，甲方可以主动申请取消腾讯广点通推广服务；如果甲方继续享用服务，则视为接受合同条款的变动。</w:t>
      </w:r>
    </w:p>
    <w:p>
      <w:pPr>
        <w:numPr>
          <w:ilvl w:val="0"/>
          <w:numId w:val="4"/>
        </w:numPr>
        <w:spacing w:line="300" w:lineRule="exact"/>
        <w:rPr>
          <w:rFonts w:ascii="宋体"/>
          <w:color w:val="000000"/>
          <w:szCs w:val="21"/>
        </w:rPr>
      </w:pPr>
      <w:r>
        <w:rPr>
          <w:rFonts w:hint="eastAsia" w:ascii="宋体" w:hAnsi="宋体"/>
          <w:color w:val="000000"/>
          <w:szCs w:val="21"/>
        </w:rPr>
        <w:t>由于不可抗力或者非乙方能力所能解决的范畴的原因而影响乙方正常的服务和支持时，不应视作乙方违约，甲方对此表示认同。</w:t>
      </w:r>
    </w:p>
    <w:p>
      <w:pPr>
        <w:numPr>
          <w:ilvl w:val="0"/>
          <w:numId w:val="4"/>
        </w:numPr>
        <w:spacing w:line="300" w:lineRule="exact"/>
        <w:rPr>
          <w:rFonts w:ascii="宋体"/>
          <w:color w:val="000000"/>
          <w:szCs w:val="21"/>
        </w:rPr>
      </w:pPr>
      <w:r>
        <w:rPr>
          <w:rFonts w:hint="eastAsia" w:ascii="宋体" w:hAnsi="宋体"/>
          <w:color w:val="000000"/>
          <w:szCs w:val="21"/>
        </w:rPr>
        <w:t>本合同未尽事宜由双方协商解决，协商不成时提交乙方所在地人民法院裁决。</w:t>
      </w:r>
    </w:p>
    <w:p>
      <w:pPr>
        <w:numPr>
          <w:ilvl w:val="0"/>
          <w:numId w:val="4"/>
        </w:numPr>
        <w:spacing w:line="300" w:lineRule="exact"/>
        <w:rPr>
          <w:rFonts w:ascii="宋体"/>
          <w:color w:val="000000"/>
          <w:szCs w:val="21"/>
        </w:rPr>
      </w:pPr>
      <w:r>
        <w:rPr>
          <w:rFonts w:hint="eastAsia" w:ascii="宋体" w:hAnsi="宋体"/>
          <w:color w:val="000000"/>
          <w:szCs w:val="21"/>
        </w:rPr>
        <w:t>本合同一式两份，双方各执一份，由双方代表签字盖章后生效，且本协议传真件有效。</w:t>
      </w:r>
    </w:p>
    <w:p>
      <w:pPr>
        <w:tabs>
          <w:tab w:val="left" w:pos="851"/>
          <w:tab w:val="left" w:pos="5265"/>
        </w:tabs>
        <w:snapToGrid w:val="0"/>
        <w:spacing w:line="320" w:lineRule="exact"/>
        <w:rPr>
          <w:rFonts w:hint="eastAsia" w:ascii="宋体" w:hAnsi="宋体"/>
          <w:b/>
          <w:bCs/>
          <w:szCs w:val="21"/>
        </w:rPr>
      </w:pPr>
    </w:p>
    <w:p>
      <w:pPr>
        <w:tabs>
          <w:tab w:val="left" w:pos="851"/>
          <w:tab w:val="left" w:pos="5265"/>
        </w:tabs>
        <w:snapToGrid w:val="0"/>
        <w:spacing w:line="320" w:lineRule="exact"/>
        <w:rPr>
          <w:rFonts w:ascii="宋体"/>
          <w:b/>
          <w:bCs/>
          <w:szCs w:val="21"/>
        </w:rPr>
      </w:pPr>
      <w:r>
        <w:rPr>
          <w:rFonts w:hint="eastAsia" w:ascii="宋体" w:hAnsi="宋体"/>
          <w:b/>
          <w:bCs/>
          <w:szCs w:val="21"/>
        </w:rPr>
        <w:t>甲方</w:t>
      </w:r>
      <w:r>
        <w:rPr>
          <w:rFonts w:ascii="宋体" w:hAnsi="宋体"/>
          <w:b/>
          <w:bCs/>
          <w:szCs w:val="21"/>
        </w:rPr>
        <w:t>(</w:t>
      </w:r>
      <w:r>
        <w:rPr>
          <w:rFonts w:hint="eastAsia" w:ascii="宋体"/>
          <w:b/>
          <w:szCs w:val="21"/>
        </w:rPr>
        <w:t>盖章</w:t>
      </w:r>
      <w:r>
        <w:rPr>
          <w:rFonts w:ascii="宋体"/>
          <w:b/>
          <w:szCs w:val="21"/>
        </w:rPr>
        <w:t>)</w:t>
      </w:r>
      <w:r>
        <w:rPr>
          <w:rFonts w:hint="eastAsia" w:ascii="宋体" w:hAnsi="宋体"/>
          <w:b/>
          <w:bCs/>
          <w:szCs w:val="21"/>
        </w:rPr>
        <w:t>：                                                       乙方</w:t>
      </w:r>
      <w:r>
        <w:rPr>
          <w:rFonts w:ascii="宋体" w:hAnsi="宋体"/>
          <w:b/>
          <w:bCs/>
          <w:szCs w:val="21"/>
        </w:rPr>
        <w:t>(</w:t>
      </w:r>
      <w:r>
        <w:rPr>
          <w:rFonts w:hint="eastAsia" w:ascii="宋体"/>
          <w:b/>
          <w:szCs w:val="21"/>
        </w:rPr>
        <w:t>盖章</w:t>
      </w:r>
      <w:r>
        <w:rPr>
          <w:rFonts w:ascii="宋体"/>
          <w:b/>
          <w:szCs w:val="21"/>
        </w:rPr>
        <w:t>)</w:t>
      </w:r>
      <w:r>
        <w:rPr>
          <w:rFonts w:hint="eastAsia" w:ascii="宋体" w:hAnsi="宋体"/>
          <w:b/>
          <w:bCs/>
          <w:szCs w:val="21"/>
        </w:rPr>
        <w:t>：</w:t>
      </w:r>
      <w:r>
        <w:rPr>
          <w:rFonts w:ascii="宋体"/>
          <w:b/>
          <w:bCs/>
          <w:szCs w:val="21"/>
        </w:rPr>
        <w:tab/>
      </w:r>
      <w:r>
        <w:rPr>
          <w:rFonts w:ascii="宋体"/>
          <w:b/>
          <w:bCs/>
          <w:szCs w:val="21"/>
        </w:rPr>
        <w:tab/>
      </w:r>
      <w:r>
        <w:rPr>
          <w:rFonts w:ascii="宋体"/>
          <w:b/>
          <w:bCs/>
          <w:szCs w:val="21"/>
        </w:rPr>
        <w:tab/>
      </w:r>
      <w:r>
        <w:rPr>
          <w:rFonts w:ascii="宋体"/>
          <w:b/>
          <w:bCs/>
          <w:szCs w:val="21"/>
        </w:rPr>
        <w:tab/>
      </w:r>
      <w:r>
        <w:rPr>
          <w:rFonts w:ascii="宋体"/>
          <w:b/>
          <w:bCs/>
          <w:szCs w:val="21"/>
        </w:rPr>
        <w:tab/>
      </w:r>
      <w:r>
        <w:rPr>
          <w:rFonts w:ascii="宋体"/>
          <w:b/>
          <w:bCs/>
          <w:szCs w:val="21"/>
        </w:rPr>
        <w:tab/>
      </w:r>
    </w:p>
    <w:p>
      <w:pPr>
        <w:tabs>
          <w:tab w:val="left" w:pos="851"/>
          <w:tab w:val="left" w:pos="5265"/>
        </w:tabs>
        <w:snapToGrid w:val="0"/>
        <w:spacing w:line="320" w:lineRule="exact"/>
        <w:rPr>
          <w:rFonts w:ascii="宋体"/>
          <w:szCs w:val="21"/>
        </w:rPr>
      </w:pPr>
      <w:r>
        <w:rPr>
          <w:rFonts w:hint="eastAsia" w:ascii="宋体" w:hAnsi="宋体"/>
          <w:szCs w:val="21"/>
        </w:rPr>
        <w:t>授权代表（签署）：</w:t>
      </w:r>
      <w:r>
        <w:rPr>
          <w:rFonts w:ascii="宋体" w:hAnsi="宋体"/>
          <w:szCs w:val="21"/>
        </w:rPr>
        <w:t>_____</w:t>
      </w:r>
      <w:r>
        <w:rPr>
          <w:rFonts w:hint="eastAsia" w:ascii="宋体" w:hAnsi="宋体"/>
          <w:szCs w:val="21"/>
        </w:rPr>
        <w:t>______</w:t>
      </w:r>
      <w:r>
        <w:rPr>
          <w:rFonts w:ascii="宋体" w:hAnsi="宋体"/>
          <w:szCs w:val="21"/>
        </w:rPr>
        <w:t xml:space="preserve">                                       </w:t>
      </w:r>
      <w:r>
        <w:rPr>
          <w:rFonts w:hint="eastAsia" w:ascii="宋体" w:hAnsi="宋体"/>
          <w:szCs w:val="21"/>
        </w:rPr>
        <w:t xml:space="preserve"> 授权代表（签署）：</w:t>
      </w:r>
      <w:r>
        <w:rPr>
          <w:rFonts w:ascii="宋体" w:hAnsi="宋体"/>
          <w:szCs w:val="21"/>
        </w:rPr>
        <w:t xml:space="preserve">______________  </w:t>
      </w:r>
    </w:p>
    <w:p>
      <w:pPr>
        <w:tabs>
          <w:tab w:val="left" w:pos="851"/>
          <w:tab w:val="left" w:pos="5265"/>
        </w:tabs>
        <w:snapToGrid w:val="0"/>
        <w:spacing w:line="320" w:lineRule="exact"/>
        <w:rPr>
          <w:rFonts w:ascii="宋体" w:hAnsi="宋体"/>
          <w:szCs w:val="21"/>
        </w:rPr>
      </w:pPr>
      <w:r>
        <w:rPr>
          <w:rFonts w:hint="eastAsia" w:ascii="宋体" w:hAnsi="宋体"/>
          <w:szCs w:val="21"/>
        </w:rPr>
        <w:t>日期：</w:t>
      </w:r>
      <w:r>
        <w:rPr>
          <w:rFonts w:ascii="宋体" w:hAnsi="宋体"/>
          <w:szCs w:val="21"/>
        </w:rPr>
        <w:t>_______</w:t>
      </w:r>
      <w:r>
        <w:rPr>
          <w:rFonts w:hint="eastAsia" w:ascii="宋体" w:hAnsi="宋体"/>
          <w:szCs w:val="21"/>
        </w:rPr>
        <w:t>年</w:t>
      </w:r>
      <w:r>
        <w:rPr>
          <w:rFonts w:ascii="宋体" w:hAnsi="宋体"/>
          <w:szCs w:val="21"/>
        </w:rPr>
        <w:t>_______</w:t>
      </w:r>
      <w:r>
        <w:rPr>
          <w:rFonts w:hint="eastAsia" w:ascii="宋体" w:hAnsi="宋体"/>
          <w:szCs w:val="21"/>
        </w:rPr>
        <w:t>月</w:t>
      </w:r>
      <w:r>
        <w:rPr>
          <w:rFonts w:ascii="宋体" w:hAnsi="宋体"/>
          <w:szCs w:val="21"/>
        </w:rPr>
        <w:t>______</w:t>
      </w:r>
      <w:r>
        <w:rPr>
          <w:rFonts w:hint="eastAsia" w:ascii="宋体" w:hAnsi="宋体"/>
          <w:szCs w:val="21"/>
        </w:rPr>
        <w:t>日                                    日期：</w:t>
      </w:r>
      <w:r>
        <w:rPr>
          <w:rFonts w:ascii="宋体" w:hAnsi="宋体"/>
          <w:szCs w:val="21"/>
        </w:rPr>
        <w:t>_______</w:t>
      </w:r>
      <w:r>
        <w:rPr>
          <w:rFonts w:hint="eastAsia" w:ascii="宋体" w:hAnsi="宋体"/>
          <w:szCs w:val="21"/>
        </w:rPr>
        <w:t>年</w:t>
      </w:r>
      <w:r>
        <w:rPr>
          <w:rFonts w:ascii="宋体" w:hAnsi="宋体"/>
          <w:szCs w:val="21"/>
        </w:rPr>
        <w:t>_______</w:t>
      </w:r>
      <w:r>
        <w:rPr>
          <w:rFonts w:hint="eastAsia" w:ascii="宋体" w:hAnsi="宋体"/>
          <w:szCs w:val="21"/>
        </w:rPr>
        <w:t>月</w:t>
      </w:r>
      <w:r>
        <w:rPr>
          <w:rFonts w:ascii="宋体" w:hAnsi="宋体"/>
          <w:szCs w:val="21"/>
        </w:rPr>
        <w:t>______</w:t>
      </w:r>
      <w:r>
        <w:rPr>
          <w:rFonts w:hint="eastAsia" w:ascii="宋体" w:hAnsi="宋体"/>
          <w:szCs w:val="21"/>
        </w:rPr>
        <w:t>日</w:t>
      </w:r>
    </w:p>
    <w:p>
      <w:pPr>
        <w:tabs>
          <w:tab w:val="left" w:pos="851"/>
          <w:tab w:val="left" w:pos="5265"/>
        </w:tabs>
        <w:snapToGrid w:val="0"/>
        <w:spacing w:line="320" w:lineRule="exact"/>
        <w:rPr>
          <w:rFonts w:ascii="宋体"/>
          <w:szCs w:val="21"/>
        </w:rPr>
      </w:pPr>
      <w:r>
        <w:rPr>
          <w:rFonts w:hint="eastAsia" w:ascii="宋体" w:hAnsi="宋体"/>
          <w:szCs w:val="21"/>
        </w:rPr>
        <w:t xml:space="preserve">                                                                      </w:t>
      </w:r>
    </w:p>
    <w:p>
      <w:pPr>
        <w:tabs>
          <w:tab w:val="left" w:pos="851"/>
          <w:tab w:val="left" w:pos="5265"/>
        </w:tabs>
        <w:snapToGrid w:val="0"/>
        <w:spacing w:line="320" w:lineRule="exact"/>
        <w:rPr>
          <w:rFonts w:ascii="宋体"/>
          <w:sz w:val="18"/>
        </w:rPr>
      </w:pPr>
    </w:p>
    <w:p>
      <w:pPr>
        <w:tabs>
          <w:tab w:val="left" w:pos="5529"/>
        </w:tabs>
        <w:snapToGrid w:val="0"/>
        <w:spacing w:line="320" w:lineRule="exact"/>
        <w:rPr>
          <w:rFonts w:ascii="宋体"/>
          <w:sz w:val="18"/>
        </w:rPr>
      </w:pPr>
      <w:r>
        <w:rPr>
          <w:rFonts w:ascii="宋体"/>
          <w:sz w:val="18"/>
        </w:rPr>
        <w:tab/>
      </w:r>
      <w:r>
        <w:rPr>
          <w:rFonts w:ascii="宋体"/>
          <w:sz w:val="18"/>
        </w:rPr>
        <w:tab/>
      </w:r>
    </w:p>
    <w:p>
      <w:pPr>
        <w:rPr>
          <w:rFonts w:ascii="宋体"/>
          <w:b/>
        </w:rPr>
      </w:pPr>
      <w:r>
        <w:rPr>
          <w:rFonts w:ascii="Times New Roman" w:hAnsi="Times New Roman" w:eastAsia="宋体" w:cs="Times New Roman"/>
          <w:kern w:val="2"/>
          <w:sz w:val="21"/>
          <w:szCs w:val="24"/>
          <w:lang w:val="en-US" w:eastAsia="zh-CN" w:bidi="ar-SA"/>
        </w:rPr>
        <w:pict>
          <v:shape id="Quad Arrow 2" o:spid="_x0000_s1026" type="#_x0000_t202" style="position:absolute;left:0;margin-left:-35.15pt;margin-top:87.95pt;height:10.05pt;width:3.9pt;rotation:0f;z-index:251658240;" o:ole="f" fillcolor="#FFFFFF" filled="t" o:preferrelative="t" stroked="t" coordorigin="0,0" coordsize="21600,21600">
            <v:stroke color="#000000" color2="#FFFFFF" miterlimit="2" dashstyle="1 1"/>
            <v:imagedata gain="65536f" blacklevel="0f" gamma="0"/>
            <o:lock v:ext="edit" position="f" selection="f" grouping="f" rotation="f" cropping="f" text="f" aspectratio="f"/>
            <v:textbox>
              <w:txbxContent>
                <w:p>
                  <w:pPr>
                    <w:spacing w:line="240" w:lineRule="exact"/>
                    <w:rPr>
                      <w:sz w:val="16"/>
                    </w:rPr>
                  </w:pPr>
                </w:p>
              </w:txbxContent>
            </v:textbox>
          </v:shape>
        </w:pict>
      </w:r>
    </w:p>
    <w:sectPr>
      <w:headerReference r:id="rId4" w:type="default"/>
      <w:footerReference r:id="rId5" w:type="default"/>
      <w:footerReference r:id="rId6" w:type="even"/>
      <w:pgSz w:w="11906" w:h="16838"/>
      <w:pgMar w:top="119" w:right="567" w:bottom="142" w:left="567" w:header="284" w:footer="22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both"/>
    </w:pPr>
    <w:r>
      <w:t>_______________________________________________________________________________________________________________________</w:t>
    </w:r>
  </w:p>
  <w:p>
    <w:pPr>
      <w:pStyle w:val="4"/>
      <w:ind w:right="360"/>
    </w:pPr>
    <w:r>
      <w:rPr>
        <w:rFonts w:hint="eastAsia"/>
      </w:rPr>
      <w:t>腾讯</w:t>
    </w:r>
    <w:r>
      <w:rPr>
        <w:rFonts w:hint="eastAsia" w:ascii="宋体" w:hAnsi="宋体"/>
        <w:color w:val="000000"/>
        <w:szCs w:val="21"/>
      </w:rPr>
      <w:t>广点通</w:t>
    </w:r>
    <w:r>
      <w:rPr>
        <w:rFonts w:hint="eastAsia"/>
      </w:rPr>
      <w:t>推广官方网址：e</w:t>
    </w:r>
    <w:r>
      <w:t xml:space="preserve">.qq.com                </w:t>
    </w:r>
    <w:r>
      <w:rPr>
        <w:rFonts w:hint="eastAsia"/>
      </w:rPr>
      <w:t>版本信息</w:t>
    </w:r>
    <w:r>
      <w:t xml:space="preserve"> 201</w:t>
    </w:r>
    <w:r>
      <w:rPr>
        <w:rFonts w:hint="eastAsia"/>
      </w:rPr>
      <w:t>4</w:t>
    </w:r>
    <w:r>
      <w:t>-V1.1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framePr w:wrap="around" w:vAnchor="text" w:hAnchor="margin" w:xAlign="right" w:y="1"/>
      <w:rPr>
        <w:rStyle w:val="27"/>
      </w:rPr>
    </w:pPr>
    <w:r>
      <w:fldChar w:fldCharType="begin"/>
    </w:r>
    <w:r>
      <w:rPr>
        <w:rStyle w:val="27"/>
      </w:rPr>
      <w:instrText xml:space="preserve">PAGE  </w:instrText>
    </w:r>
    <w:r>
      <w:fldChar w:fldCharType="separate"/>
    </w:r>
    <w:r>
      <w:rPr>
        <w:rStyle w:val="27"/>
      </w:rPr>
      <w:t>1</w:t>
    </w:r>
    <w: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right="1200" w:firstLine="3602" w:firstLineChars="1196"/>
      <w:jc w:val="both"/>
      <w:rPr>
        <w:szCs w:val="28"/>
      </w:rPr>
    </w:pPr>
    <w:r>
      <w:rPr>
        <w:rFonts w:hint="eastAsia" w:ascii="宋体" w:hAnsi="宋体"/>
        <w:b/>
        <w:sz w:val="30"/>
      </w:rPr>
      <w:t xml:space="preserve">腾讯广点通推广服务合同   </w:t>
    </w:r>
    <w:r>
      <w:rPr>
        <w:rFonts w:hint="eastAsia" w:ascii="宋体" w:hAnsi="宋体"/>
        <w:b/>
        <w:sz w:val="30"/>
        <w:lang w:val="en-US" w:eastAsia="zh-CN"/>
      </w:rPr>
      <w:t xml:space="preserve">  </w:t>
    </w:r>
    <w:r>
      <w:rPr>
        <w:rFonts w:hint="eastAsia" w:eastAsia="黑体"/>
      </w:rPr>
      <w:t>合同编号</w:t>
    </w:r>
    <w:r>
      <w:rPr>
        <w:rFonts w:eastAsia="黑体"/>
      </w:rPr>
      <w:t>_</w:t>
    </w:r>
    <w:r>
      <w:rPr>
        <w:rFonts w:hint="eastAsia" w:eastAsia="黑体"/>
        <w:lang w:val="en-US" w:eastAsia="zh-CN"/>
      </w:rPr>
      <w:t>GDT</w:t>
    </w:r>
    <w:r>
      <w:rPr>
        <w:rFonts w:eastAsia="黑体"/>
      </w:rPr>
      <w:t>-</w:t>
    </w:r>
    <w:r>
      <w:rPr>
        <w:rFonts w:hint="eastAsia" w:eastAsia="黑体"/>
        <w:lang w:val="en-US" w:eastAsia="zh-CN"/>
      </w:rPr>
      <w:t>2014123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5362003">
    <w:nsid w:val="545CB5D3"/>
    <w:multiLevelType w:val="singleLevel"/>
    <w:tmpl w:val="545CB5D3"/>
    <w:lvl w:ilvl="0" w:tentative="1">
      <w:start w:val="4"/>
      <w:numFmt w:val="chineseCounting"/>
      <w:suff w:val="nothing"/>
      <w:lvlText w:val="%1、"/>
      <w:lvlJc w:val="left"/>
    </w:lvl>
  </w:abstractNum>
  <w:abstractNum w:abstractNumId="10">
    <w:nsid w:val="0000000A"/>
    <w:multiLevelType w:val="multilevel"/>
    <w:tmpl w:val="0000000A"/>
    <w:lvl w:ilvl="0" w:tentative="1">
      <w:start w:val="1"/>
      <w:numFmt w:val="japaneseCounting"/>
      <w:lvlText w:val="%1、"/>
      <w:lvlJc w:val="left"/>
      <w:pPr>
        <w:tabs>
          <w:tab w:val="left" w:pos="420"/>
        </w:tabs>
        <w:ind w:left="420" w:hanging="420"/>
      </w:pPr>
      <w:rPr>
        <w:rFonts w:hint="default" w:cs="Times New Roman"/>
      </w:rPr>
    </w:lvl>
    <w:lvl w:ilvl="1" w:tentative="1">
      <w:start w:val="1"/>
      <w:numFmt w:val="bullet"/>
      <w:lvlText w:val=""/>
      <w:lvlJc w:val="left"/>
      <w:pPr>
        <w:tabs>
          <w:tab w:val="left" w:pos="780"/>
        </w:tabs>
        <w:ind w:left="780" w:hanging="360"/>
      </w:pPr>
      <w:rPr>
        <w:rFonts w:hint="default" w:ascii="Symbol" w:hAnsi="Symbol"/>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11">
    <w:nsid w:val="0000000B"/>
    <w:multiLevelType w:val="multilevel"/>
    <w:tmpl w:val="0000000B"/>
    <w:lvl w:ilvl="0" w:tentative="1">
      <w:start w:val="1"/>
      <w:numFmt w:val="decimal"/>
      <w:lvlText w:val="%1、"/>
      <w:lvlJc w:val="left"/>
      <w:pPr>
        <w:tabs>
          <w:tab w:val="left" w:pos="420"/>
        </w:tabs>
        <w:ind w:left="420" w:hanging="420"/>
      </w:pPr>
      <w:rPr>
        <w:rFonts w:hint="default" w:cs="Times New Roman"/>
        <w:color w:val="auto"/>
      </w:rPr>
    </w:lvl>
    <w:lvl w:ilvl="1" w:tentative="1">
      <w:start w:val="1"/>
      <w:numFmt w:val="bullet"/>
      <w:lvlText w:val=""/>
      <w:lvlJc w:val="left"/>
      <w:pPr>
        <w:tabs>
          <w:tab w:val="left" w:pos="780"/>
        </w:tabs>
        <w:ind w:left="780" w:hanging="360"/>
      </w:pPr>
      <w:rPr>
        <w:rFonts w:hint="default" w:ascii="Symbol" w:hAnsi="Symbol"/>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13">
    <w:nsid w:val="0000000D"/>
    <w:multiLevelType w:val="multilevel"/>
    <w:tmpl w:val="0000000D"/>
    <w:lvl w:ilvl="0" w:tentative="1">
      <w:start w:val="1"/>
      <w:numFmt w:val="bullet"/>
      <w:lvlText w:val=""/>
      <w:lvlJc w:val="left"/>
      <w:pPr>
        <w:ind w:left="360" w:hanging="360"/>
      </w:pPr>
      <w:rPr>
        <w:rFonts w:hint="default" w:ascii="Symbol" w:hAnsi="Symbol"/>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0"/>
  </w:num>
  <w:num w:numId="2">
    <w:abstractNumId w:val="13"/>
  </w:num>
  <w:num w:numId="3">
    <w:abstractNumId w:val="1415362003"/>
  </w:num>
  <w:num w:numId="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18"/>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427D2"/>
    <w:rsid w:val="00052104"/>
    <w:rsid w:val="001612CE"/>
    <w:rsid w:val="0017411C"/>
    <w:rsid w:val="00192229"/>
    <w:rsid w:val="002F59A5"/>
    <w:rsid w:val="00306440"/>
    <w:rsid w:val="0034147E"/>
    <w:rsid w:val="004238AA"/>
    <w:rsid w:val="00450796"/>
    <w:rsid w:val="00465417"/>
    <w:rsid w:val="004C5169"/>
    <w:rsid w:val="004E774C"/>
    <w:rsid w:val="00686545"/>
    <w:rsid w:val="0069217B"/>
    <w:rsid w:val="006B1075"/>
    <w:rsid w:val="0072523C"/>
    <w:rsid w:val="007427D2"/>
    <w:rsid w:val="00782BF9"/>
    <w:rsid w:val="00822C91"/>
    <w:rsid w:val="008650FC"/>
    <w:rsid w:val="008A4EDB"/>
    <w:rsid w:val="008E5450"/>
    <w:rsid w:val="00A26EFB"/>
    <w:rsid w:val="00C65914"/>
    <w:rsid w:val="00CA3066"/>
    <w:rsid w:val="00DE09D8"/>
    <w:rsid w:val="00EA6F88"/>
    <w:rsid w:val="00EF5C5F"/>
    <w:rsid w:val="00F23401"/>
    <w:rsid w:val="00F249EF"/>
    <w:rsid w:val="00F62135"/>
    <w:rsid w:val="12DE28DB"/>
    <w:rsid w:val="336F5E53"/>
    <w:rsid w:val="47D4512D"/>
    <w:rsid w:val="52D62EBF"/>
    <w:rsid w:val="56914906"/>
    <w:rsid w:val="5D9A411F"/>
    <w:rsid w:val="628A6186"/>
    <w:rsid w:val="7CCD16B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annotation text"/>
    <w:basedOn w:val="1"/>
    <w:link w:val="17"/>
    <w:uiPriority w:val="0"/>
    <w:pPr>
      <w:jc w:val="left"/>
    </w:pPr>
    <w:rPr>
      <w:kern w:val="0"/>
      <w:sz w:val="24"/>
      <w:szCs w:val="20"/>
    </w:rPr>
  </w:style>
  <w:style w:type="paragraph" w:styleId="3">
    <w:name w:val="Body Text"/>
    <w:basedOn w:val="1"/>
    <w:link w:val="18"/>
    <w:uiPriority w:val="0"/>
    <w:pPr>
      <w:spacing w:line="360" w:lineRule="auto"/>
    </w:pPr>
    <w:rPr>
      <w:kern w:val="0"/>
      <w:sz w:val="24"/>
      <w:szCs w:val="20"/>
    </w:rPr>
  </w:style>
  <w:style w:type="paragraph" w:styleId="4">
    <w:name w:val="footer"/>
    <w:basedOn w:val="1"/>
    <w:link w:val="21"/>
    <w:uiPriority w:val="0"/>
    <w:pPr>
      <w:tabs>
        <w:tab w:val="center" w:pos="4153"/>
        <w:tab w:val="right" w:pos="8306"/>
      </w:tabs>
      <w:snapToGrid w:val="0"/>
      <w:jc w:val="left"/>
    </w:pPr>
    <w:rPr>
      <w:kern w:val="0"/>
      <w:sz w:val="18"/>
      <w:szCs w:val="20"/>
    </w:rPr>
  </w:style>
  <w:style w:type="paragraph" w:styleId="5">
    <w:name w:val="header"/>
    <w:basedOn w:val="1"/>
    <w:link w:val="22"/>
    <w:uiPriority w:val="0"/>
    <w:pPr>
      <w:pBdr>
        <w:bottom w:val="single" w:color="auto" w:sz="6" w:space="1"/>
      </w:pBdr>
      <w:tabs>
        <w:tab w:val="center" w:pos="4153"/>
        <w:tab w:val="right" w:pos="8306"/>
      </w:tabs>
      <w:snapToGrid w:val="0"/>
      <w:jc w:val="center"/>
    </w:pPr>
    <w:rPr>
      <w:sz w:val="18"/>
      <w:szCs w:val="20"/>
    </w:rPr>
  </w:style>
  <w:style w:type="character" w:styleId="7">
    <w:name w:val="Hyperlink"/>
    <w:uiPriority w:val="0"/>
    <w:rPr>
      <w:rFonts w:cs="Times New Roman"/>
      <w:color w:val="0000FF"/>
      <w:u w:val="single"/>
    </w:rPr>
  </w:style>
  <w:style w:type="paragraph" w:customStyle="1" w:styleId="9">
    <w:name w:val="正文文本缩进1"/>
    <w:basedOn w:val="1"/>
    <w:link w:val="19"/>
    <w:uiPriority w:val="0"/>
    <w:pPr>
      <w:ind w:left="2" w:leftChars="1" w:firstLine="538" w:firstLineChars="224"/>
      <w:jc w:val="left"/>
    </w:pPr>
    <w:rPr>
      <w:kern w:val="0"/>
      <w:sz w:val="24"/>
      <w:szCs w:val="20"/>
    </w:rPr>
  </w:style>
  <w:style w:type="paragraph" w:customStyle="1" w:styleId="10">
    <w:name w:val="日期1"/>
    <w:basedOn w:val="1"/>
    <w:next w:val="1"/>
    <w:link w:val="20"/>
    <w:uiPriority w:val="0"/>
    <w:pPr>
      <w:autoSpaceDE w:val="0"/>
      <w:autoSpaceDN w:val="0"/>
      <w:spacing w:line="360" w:lineRule="atLeast"/>
    </w:pPr>
    <w:rPr>
      <w:kern w:val="0"/>
      <w:sz w:val="24"/>
      <w:szCs w:val="20"/>
    </w:rPr>
  </w:style>
  <w:style w:type="paragraph" w:customStyle="1" w:styleId="11">
    <w:name w:val="正文文本缩进 31"/>
    <w:basedOn w:val="1"/>
    <w:link w:val="23"/>
    <w:uiPriority w:val="0"/>
    <w:pPr>
      <w:snapToGrid w:val="0"/>
      <w:spacing w:line="320" w:lineRule="exact"/>
      <w:ind w:left="2"/>
    </w:pPr>
    <w:rPr>
      <w:kern w:val="0"/>
      <w:sz w:val="16"/>
      <w:szCs w:val="20"/>
    </w:rPr>
  </w:style>
  <w:style w:type="paragraph" w:customStyle="1" w:styleId="12">
    <w:name w:val="HTML 预设格式1"/>
    <w:basedOn w:val="1"/>
    <w:link w:val="24"/>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customStyle="1" w:styleId="13">
    <w:name w:val="批注框文本 Char Char"/>
    <w:basedOn w:val="1"/>
    <w:link w:val="25"/>
    <w:uiPriority w:val="0"/>
    <w:rPr>
      <w:kern w:val="0"/>
      <w:sz w:val="2"/>
      <w:szCs w:val="20"/>
    </w:rPr>
  </w:style>
  <w:style w:type="paragraph" w:customStyle="1" w:styleId="14">
    <w:name w:val="普通(网站)1"/>
    <w:basedOn w:val="1"/>
    <w:uiPriority w:val="0"/>
    <w:pPr>
      <w:widowControl/>
      <w:spacing w:before="100" w:beforeAutospacing="1" w:after="100" w:afterAutospacing="1"/>
      <w:jc w:val="left"/>
    </w:pPr>
    <w:rPr>
      <w:rFonts w:ascii="宋体" w:hAnsi="宋体" w:cs="宋体"/>
      <w:color w:val="000000"/>
      <w:kern w:val="0"/>
      <w:sz w:val="24"/>
    </w:rPr>
  </w:style>
  <w:style w:type="paragraph" w:customStyle="1" w:styleId="15">
    <w:name w:val="批注框文本1"/>
    <w:basedOn w:val="1"/>
    <w:uiPriority w:val="0"/>
    <w:rPr>
      <w:sz w:val="18"/>
      <w:szCs w:val="18"/>
    </w:rPr>
  </w:style>
  <w:style w:type="paragraph" w:customStyle="1" w:styleId="16">
    <w:name w:val="列出段落1"/>
    <w:basedOn w:val="1"/>
    <w:uiPriority w:val="0"/>
    <w:pPr>
      <w:ind w:firstLine="420" w:firstLineChars="200"/>
    </w:pPr>
  </w:style>
  <w:style w:type="character" w:customStyle="1" w:styleId="17">
    <w:name w:val="批注文字 Char"/>
    <w:link w:val="2"/>
    <w:semiHidden/>
    <w:uiPriority w:val="0"/>
    <w:rPr>
      <w:sz w:val="24"/>
    </w:rPr>
  </w:style>
  <w:style w:type="character" w:customStyle="1" w:styleId="18">
    <w:name w:val="正文文本 Char"/>
    <w:link w:val="3"/>
    <w:semiHidden/>
    <w:uiPriority w:val="0"/>
    <w:rPr>
      <w:sz w:val="24"/>
    </w:rPr>
  </w:style>
  <w:style w:type="character" w:customStyle="1" w:styleId="19">
    <w:name w:val="正文文本缩进 Char"/>
    <w:link w:val="9"/>
    <w:semiHidden/>
    <w:uiPriority w:val="0"/>
    <w:rPr>
      <w:sz w:val="24"/>
    </w:rPr>
  </w:style>
  <w:style w:type="character" w:customStyle="1" w:styleId="20">
    <w:name w:val="日期 Char"/>
    <w:link w:val="10"/>
    <w:semiHidden/>
    <w:uiPriority w:val="0"/>
    <w:rPr>
      <w:sz w:val="24"/>
    </w:rPr>
  </w:style>
  <w:style w:type="character" w:customStyle="1" w:styleId="21">
    <w:name w:val="页脚 Char"/>
    <w:link w:val="4"/>
    <w:semiHidden/>
    <w:uiPriority w:val="0"/>
    <w:rPr>
      <w:sz w:val="18"/>
    </w:rPr>
  </w:style>
  <w:style w:type="character" w:customStyle="1" w:styleId="22">
    <w:name w:val="页眉 Char"/>
    <w:link w:val="5"/>
    <w:semiHidden/>
    <w:uiPriority w:val="0"/>
    <w:rPr>
      <w:kern w:val="2"/>
      <w:sz w:val="18"/>
    </w:rPr>
  </w:style>
  <w:style w:type="character" w:customStyle="1" w:styleId="23">
    <w:name w:val="正文文本缩进 3 Char"/>
    <w:link w:val="11"/>
    <w:semiHidden/>
    <w:uiPriority w:val="0"/>
    <w:rPr>
      <w:sz w:val="16"/>
    </w:rPr>
  </w:style>
  <w:style w:type="character" w:customStyle="1" w:styleId="24">
    <w:name w:val="HTML 预设格式 Char"/>
    <w:link w:val="12"/>
    <w:semiHidden/>
    <w:uiPriority w:val="0"/>
    <w:rPr>
      <w:rFonts w:ascii="Courier New" w:hAnsi="Courier New"/>
      <w:sz w:val="20"/>
    </w:rPr>
  </w:style>
  <w:style w:type="character" w:customStyle="1" w:styleId="25">
    <w:name w:val="批注框文本 Char Char Char Char"/>
    <w:link w:val="13"/>
    <w:semiHidden/>
    <w:uiPriority w:val="0"/>
    <w:rPr>
      <w:sz w:val="2"/>
    </w:rPr>
  </w:style>
  <w:style w:type="character" w:customStyle="1" w:styleId="26">
    <w:name w:val="批注引用1"/>
    <w:uiPriority w:val="0"/>
    <w:rPr>
      <w:rFonts w:cs="Times New Roman"/>
      <w:sz w:val="21"/>
    </w:rPr>
  </w:style>
  <w:style w:type="character" w:customStyle="1" w:styleId="27">
    <w:name w:val="页码1"/>
    <w:uiPriority w:val="0"/>
    <w:rPr>
      <w:rFonts w:cs="Times New Roman"/>
    </w:rPr>
  </w:style>
  <w:style w:type="character" w:customStyle="1" w:styleId="28">
    <w:name w:val="gaia le lbl"/>
    <w:uiPriority w:val="0"/>
    <w:rPr>
      <w:rFonts w:ascii="Arial" w:hAnsi="Arial"/>
    </w:rPr>
  </w:style>
  <w:style w:type="character" w:customStyle="1" w:styleId="29">
    <w:name w:val="hl"/>
    <w:uiPriority w:val="0"/>
  </w:style>
  <w:style w:type="character" w:customStyle="1" w:styleId="30">
    <w:name w:val="HTML Preformatted Char Char"/>
    <w:uiPriority w:val="0"/>
    <w:rPr>
      <w:rFonts w:ascii="宋体" w:eastAsia="宋体"/>
      <w:sz w:val="24"/>
    </w:rPr>
  </w:style>
  <w:style w:type="character" w:customStyle="1" w:styleId="31">
    <w:name w:val="g"/>
    <w:basedOn w:val="6"/>
    <w:uiPriority w:val="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Pages>
  <Words>286</Words>
  <Characters>1632</Characters>
  <Lines>13</Lines>
  <Paragraphs>3</Paragraphs>
  <ScaleCrop>false</ScaleCrop>
  <LinksUpToDate>false</LinksUpToDate>
  <CharactersWithSpaces>0</CharactersWithSpaces>
  <Application>WPS Office 个人版_9.1.0.4954_{F1E327BC-269C-435d-A152-05C5408002CA}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2013-05-29T03:33:00Z</dcterms:created>
  <dc:creator>1</dc:creator>
  <cp:lastModifiedBy>yanyonghua</cp:lastModifiedBy>
  <cp:lastPrinted>2014-01-21T04:28:00Z</cp:lastPrinted>
  <dcterms:modified xsi:type="dcterms:W3CDTF">2015-03-17T03:34:49Z</dcterms:modified>
  <dc:title>网易搜索引擎服务问答</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2052-9.1.0.4954</vt:lpwstr>
  </property>
</Properties>
</file>