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36" w:rsidRPr="00DB347E" w:rsidRDefault="00583937" w:rsidP="000D4EA2">
      <w:pPr>
        <w:spacing w:after="0" w:line="270" w:lineRule="atLeast"/>
        <w:rPr>
          <w:rFonts w:ascii="inherit" w:hAnsi="inherit"/>
          <w:color w:val="0D0D0D"/>
          <w:sz w:val="40"/>
          <w:szCs w:val="40"/>
          <w:u w:val="single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-34290</wp:posOffset>
            </wp:positionV>
            <wp:extent cx="1000125" cy="1274445"/>
            <wp:effectExtent l="19050" t="19050" r="28575" b="2095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" b="4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744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36">
        <w:rPr>
          <w:rFonts w:ascii="inherit" w:hAnsi="inherit"/>
          <w:b/>
          <w:bCs/>
          <w:color w:val="0D0D0D"/>
          <w:sz w:val="40"/>
          <w:szCs w:val="40"/>
          <w:u w:val="single"/>
          <w:lang w:eastAsia="es-ES"/>
        </w:rPr>
        <w:t>L</w:t>
      </w:r>
      <w:r w:rsidR="00D93536" w:rsidRPr="00DB347E">
        <w:rPr>
          <w:rFonts w:ascii="inherit" w:hAnsi="inherit"/>
          <w:b/>
          <w:bCs/>
          <w:color w:val="0D0D0D"/>
          <w:sz w:val="40"/>
          <w:szCs w:val="40"/>
          <w:u w:val="single"/>
          <w:lang w:eastAsia="es-ES"/>
        </w:rPr>
        <w:t>cdo. Alejandro José Saavedra González </w:t>
      </w:r>
    </w:p>
    <w:p w:rsidR="00D93536" w:rsidRPr="000D4EA2" w:rsidRDefault="00D93536" w:rsidP="00DD5437">
      <w:pPr>
        <w:spacing w:after="0" w:line="270" w:lineRule="atLeast"/>
        <w:ind w:left="-360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lang w:eastAsia="es-ES"/>
        </w:rPr>
        <w:t>Fecha de Nacimiento: 22 de agosto de 1982 (33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 años)  Soltero</w:t>
      </w:r>
    </w:p>
    <w:p w:rsidR="00D93536" w:rsidRPr="000D4EA2" w:rsidRDefault="00D93536" w:rsidP="00DD5437">
      <w:pPr>
        <w:spacing w:after="0" w:line="270" w:lineRule="atLeast"/>
        <w:ind w:left="-360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Pasaporte: 057024109</w:t>
      </w:r>
    </w:p>
    <w:p w:rsidR="00D93536" w:rsidRPr="000D4EA2" w:rsidRDefault="00D93536" w:rsidP="00DD5437">
      <w:pPr>
        <w:spacing w:after="0" w:line="270" w:lineRule="atLeast"/>
        <w:ind w:left="-360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lang w:eastAsia="es-ES"/>
        </w:rPr>
        <w:t xml:space="preserve">Dirección: </w:t>
      </w:r>
      <w:r w:rsidRPr="000D4EA2">
        <w:rPr>
          <w:rFonts w:ascii="inherit" w:hAnsi="inherit"/>
          <w:color w:val="0D0D0D"/>
          <w:sz w:val="20"/>
          <w:szCs w:val="20"/>
          <w:bdr w:val="none" w:sz="0" w:space="0" w:color="auto" w:frame="1"/>
          <w:lang w:eastAsia="es-ES"/>
        </w:rPr>
        <w:t xml:space="preserve">Calle 50 Nicanor de Obarrio Edif. Chayo 1er piso apto 4 al lado de grupo Silaba. </w:t>
      </w:r>
    </w:p>
    <w:p w:rsidR="00D93536" w:rsidRPr="000D4EA2" w:rsidRDefault="00D93536" w:rsidP="00DD5437">
      <w:pPr>
        <w:spacing w:after="0" w:line="270" w:lineRule="atLeast"/>
        <w:ind w:left="-360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D4EA2">
        <w:rPr>
          <w:rFonts w:ascii="inherit" w:hAnsi="inherit"/>
          <w:color w:val="0D0D0D"/>
          <w:sz w:val="20"/>
          <w:szCs w:val="20"/>
          <w:bdr w:val="none" w:sz="0" w:space="0" w:color="auto" w:frame="1"/>
          <w:lang w:eastAsia="es-ES"/>
        </w:rPr>
        <w:t xml:space="preserve">San </w:t>
      </w:r>
      <w:r>
        <w:rPr>
          <w:rFonts w:ascii="inherit" w:hAnsi="inherit"/>
          <w:color w:val="0D0D0D"/>
          <w:sz w:val="20"/>
          <w:szCs w:val="20"/>
          <w:bdr w:val="none" w:sz="0" w:space="0" w:color="auto" w:frame="1"/>
          <w:lang w:eastAsia="es-ES"/>
        </w:rPr>
        <w:t xml:space="preserve"> Francisco, Panamá.</w:t>
      </w:r>
      <w:r w:rsidRPr="000D4EA2">
        <w:rPr>
          <w:rFonts w:ascii="inherit" w:hAnsi="inherit"/>
          <w:color w:val="0D0D0D"/>
          <w:sz w:val="20"/>
          <w:szCs w:val="20"/>
          <w:bdr w:val="none" w:sz="0" w:space="0" w:color="auto" w:frame="1"/>
          <w:lang w:eastAsia="es-ES"/>
        </w:rPr>
        <w:t> </w:t>
      </w:r>
    </w:p>
    <w:p w:rsidR="00D93536" w:rsidRDefault="00D93536" w:rsidP="000D4EA2">
      <w:pPr>
        <w:spacing w:after="0" w:line="270" w:lineRule="atLeast"/>
        <w:ind w:left="1416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lang w:eastAsia="es-ES"/>
        </w:rPr>
        <w:t xml:space="preserve"> </w:t>
      </w:r>
      <w:r w:rsidRPr="00D01C1A">
        <w:rPr>
          <w:rFonts w:ascii="inherit" w:hAnsi="inherit"/>
          <w:b/>
          <w:color w:val="0D0D0D"/>
          <w:sz w:val="20"/>
          <w:szCs w:val="20"/>
          <w:lang w:eastAsia="es-ES"/>
        </w:rPr>
        <w:t>Teléfono:</w:t>
      </w:r>
      <w:r>
        <w:rPr>
          <w:rFonts w:ascii="inherit" w:hAnsi="inherit"/>
          <w:color w:val="0D0D0D"/>
          <w:sz w:val="20"/>
          <w:szCs w:val="20"/>
          <w:lang w:eastAsia="es-ES"/>
        </w:rPr>
        <w:t xml:space="preserve"> 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(</w:t>
      </w:r>
      <w:r>
        <w:rPr>
          <w:rFonts w:ascii="inherit" w:hAnsi="inherit"/>
          <w:color w:val="0D0D0D"/>
          <w:sz w:val="20"/>
          <w:szCs w:val="20"/>
          <w:lang w:eastAsia="es-ES"/>
        </w:rPr>
        <w:t>+507) 6346-2234 /</w:t>
      </w:r>
    </w:p>
    <w:p w:rsidR="00D93536" w:rsidRPr="00745B1F" w:rsidRDefault="00745B1F" w:rsidP="00745B1F">
      <w:pPr>
        <w:spacing w:after="0" w:line="270" w:lineRule="atLeast"/>
        <w:ind w:left="1416"/>
        <w:rPr>
          <w:rFonts w:ascii="inherit" w:hAnsi="inherit"/>
          <w:color w:val="0D0D0D"/>
          <w:sz w:val="20"/>
          <w:szCs w:val="20"/>
          <w:lang w:val="en-US" w:eastAsia="es-ES"/>
        </w:rPr>
      </w:pPr>
      <w:r w:rsidRPr="00745B1F">
        <w:rPr>
          <w:rFonts w:ascii="inherit" w:hAnsi="inherit"/>
          <w:b/>
          <w:color w:val="0D0D0D"/>
          <w:sz w:val="20"/>
          <w:szCs w:val="20"/>
          <w:lang w:val="en-US" w:eastAsia="es-ES"/>
        </w:rPr>
        <w:t xml:space="preserve"> </w:t>
      </w:r>
      <w:r w:rsidR="00D93536" w:rsidRPr="00745B1F">
        <w:rPr>
          <w:rFonts w:ascii="inherit" w:hAnsi="inherit"/>
          <w:b/>
          <w:color w:val="0D0D0D"/>
          <w:sz w:val="20"/>
          <w:szCs w:val="20"/>
          <w:lang w:val="en-US" w:eastAsia="es-ES"/>
        </w:rPr>
        <w:t>Emails:</w:t>
      </w:r>
      <w:r w:rsidR="00D93536" w:rsidRPr="00745B1F">
        <w:rPr>
          <w:rFonts w:ascii="inherit" w:hAnsi="inherit"/>
          <w:color w:val="0D0D0D"/>
          <w:sz w:val="20"/>
          <w:szCs w:val="20"/>
          <w:lang w:val="en-US" w:eastAsia="es-ES"/>
        </w:rPr>
        <w:t xml:space="preserve"> alesaavedra22@gmail.com / asaavedra22@hotmail.com</w:t>
      </w:r>
    </w:p>
    <w:p w:rsidR="00D93536" w:rsidRPr="00DB347E" w:rsidRDefault="00D9353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sz w:val="29"/>
          <w:szCs w:val="29"/>
          <w:lang w:val="es-VE" w:eastAsia="es-ES"/>
        </w:rPr>
      </w:pPr>
      <w:r w:rsidRPr="00DB347E">
        <w:rPr>
          <w:rFonts w:ascii="inherit" w:hAnsi="inherit"/>
          <w:b/>
          <w:bCs/>
          <w:sz w:val="29"/>
          <w:szCs w:val="29"/>
          <w:u w:val="single"/>
          <w:lang w:val="es-VE" w:eastAsia="es-ES"/>
        </w:rPr>
        <w:t>Educación:</w:t>
      </w:r>
      <w:r w:rsidRPr="00DB347E">
        <w:rPr>
          <w:rFonts w:ascii="inherit" w:hAnsi="inherit"/>
          <w:b/>
          <w:bCs/>
          <w:sz w:val="29"/>
          <w:szCs w:val="29"/>
          <w:lang w:val="es-VE" w:eastAsia="es-ES"/>
        </w:rPr>
        <w:t xml:space="preserve"> </w:t>
      </w:r>
      <w:r w:rsidRPr="000F65CC">
        <w:rPr>
          <w:rFonts w:ascii="inherit" w:hAnsi="inherit"/>
          <w:bCs/>
          <w:sz w:val="29"/>
          <w:szCs w:val="29"/>
          <w:lang w:val="es-VE" w:eastAsia="es-ES"/>
        </w:rPr>
        <w:t xml:space="preserve">Lcdo. </w:t>
      </w:r>
      <w:proofErr w:type="gramStart"/>
      <w:r w:rsidRPr="000F65CC">
        <w:rPr>
          <w:rFonts w:ascii="inherit" w:hAnsi="inherit"/>
          <w:bCs/>
          <w:sz w:val="29"/>
          <w:szCs w:val="29"/>
          <w:lang w:val="es-VE" w:eastAsia="es-ES"/>
        </w:rPr>
        <w:t>en</w:t>
      </w:r>
      <w:proofErr w:type="gramEnd"/>
      <w:r w:rsidRPr="000F65CC">
        <w:rPr>
          <w:rFonts w:ascii="inherit" w:hAnsi="inherit"/>
          <w:bCs/>
          <w:sz w:val="29"/>
          <w:szCs w:val="29"/>
          <w:lang w:val="es-VE" w:eastAsia="es-ES"/>
        </w:rPr>
        <w:t xml:space="preserve"> Contaduría Pública</w:t>
      </w:r>
      <w:r>
        <w:rPr>
          <w:rFonts w:ascii="inherit" w:hAnsi="inherit"/>
          <w:bCs/>
          <w:sz w:val="29"/>
          <w:szCs w:val="29"/>
          <w:lang w:val="es-VE" w:eastAsia="es-ES"/>
        </w:rPr>
        <w:t>,</w:t>
      </w:r>
      <w:r w:rsidRPr="000F65CC">
        <w:rPr>
          <w:rFonts w:ascii="inherit" w:hAnsi="inherit"/>
          <w:bCs/>
          <w:sz w:val="29"/>
          <w:szCs w:val="29"/>
          <w:lang w:val="es-VE" w:eastAsia="es-ES"/>
        </w:rPr>
        <w:t xml:space="preserve"> y </w:t>
      </w:r>
      <w:proofErr w:type="spellStart"/>
      <w:r w:rsidRPr="000F65CC">
        <w:rPr>
          <w:rFonts w:ascii="inherit" w:hAnsi="inherit"/>
          <w:bCs/>
          <w:sz w:val="29"/>
          <w:szCs w:val="29"/>
          <w:lang w:val="es-VE" w:eastAsia="es-ES"/>
        </w:rPr>
        <w:t>Tsu</w:t>
      </w:r>
      <w:proofErr w:type="spellEnd"/>
      <w:r w:rsidRPr="000F65CC">
        <w:rPr>
          <w:rFonts w:ascii="inherit" w:hAnsi="inherit"/>
          <w:bCs/>
          <w:sz w:val="29"/>
          <w:szCs w:val="29"/>
          <w:lang w:val="es-VE" w:eastAsia="es-ES"/>
        </w:rPr>
        <w:t>. En Administración.</w:t>
      </w:r>
    </w:p>
    <w:p w:rsidR="00D93536" w:rsidRDefault="00AB521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sz w:val="28"/>
          <w:szCs w:val="28"/>
          <w:u w:val="single"/>
          <w:bdr w:val="none" w:sz="0" w:space="0" w:color="auto" w:frame="1"/>
          <w:lang w:eastAsia="es-ES"/>
        </w:rPr>
      </w:pPr>
      <w:hyperlink r:id="rId7" w:history="1">
        <w:r w:rsidR="00D93536" w:rsidRPr="00D01C1A">
          <w:rPr>
            <w:rFonts w:ascii="inherit" w:hAnsi="inherit"/>
            <w:b/>
            <w:bCs/>
            <w:sz w:val="28"/>
            <w:szCs w:val="28"/>
            <w:u w:val="single"/>
            <w:bdr w:val="none" w:sz="0" w:space="0" w:color="auto" w:frame="1"/>
            <w:lang w:eastAsia="es-ES"/>
          </w:rPr>
          <w:t>Experiencia laboral</w:t>
        </w:r>
      </w:hyperlink>
      <w:r w:rsidR="00D93536">
        <w:rPr>
          <w:rFonts w:ascii="inherit" w:hAnsi="inherit"/>
          <w:b/>
          <w:bCs/>
          <w:sz w:val="28"/>
          <w:szCs w:val="28"/>
          <w:u w:val="single"/>
          <w:bdr w:val="none" w:sz="0" w:space="0" w:color="auto" w:frame="1"/>
          <w:lang w:eastAsia="es-ES"/>
        </w:rPr>
        <w:t>:</w:t>
      </w:r>
    </w:p>
    <w:p w:rsidR="00D93536" w:rsidRPr="000F65CC" w:rsidRDefault="00D93536" w:rsidP="00DB347E">
      <w:pPr>
        <w:pStyle w:val="Prrafodelista"/>
        <w:numPr>
          <w:ilvl w:val="0"/>
          <w:numId w:val="3"/>
        </w:numPr>
        <w:spacing w:before="150" w:after="75" w:line="360" w:lineRule="atLeast"/>
        <w:outlineLvl w:val="2"/>
        <w:rPr>
          <w:rFonts w:ascii="inherit" w:hAnsi="inherit"/>
          <w:b/>
          <w:bCs/>
          <w:color w:val="0D0D0D"/>
          <w:sz w:val="32"/>
          <w:szCs w:val="32"/>
          <w:lang w:eastAsia="es-ES"/>
        </w:rPr>
      </w:pPr>
      <w:r w:rsidRPr="000F65CC">
        <w:rPr>
          <w:rFonts w:ascii="inherit" w:hAnsi="inherit"/>
          <w:b/>
          <w:bCs/>
          <w:color w:val="0D0D0D"/>
          <w:sz w:val="28"/>
          <w:szCs w:val="28"/>
          <w:lang w:eastAsia="es-ES"/>
        </w:rPr>
        <w:t xml:space="preserve">LIBRE EJERCICIO </w:t>
      </w:r>
      <w:r w:rsidRPr="000F65CC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0F65CC">
        <w:rPr>
          <w:rFonts w:ascii="inherit" w:hAnsi="inherit"/>
          <w:smallCaps/>
          <w:color w:val="0D0D0D"/>
          <w:sz w:val="20"/>
          <w:szCs w:val="20"/>
          <w:lang w:eastAsia="es-ES"/>
        </w:rPr>
        <w:t>mar 2013 – Actual en Panamá y Venezuela)</w:t>
      </w:r>
    </w:p>
    <w:p w:rsidR="00D93536" w:rsidRPr="000D4EA2" w:rsidRDefault="00D93536" w:rsidP="00DB347E">
      <w:pPr>
        <w:spacing w:after="0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Contabilidad, Administración y Marketing.</w:t>
      </w:r>
    </w:p>
    <w:p w:rsidR="00D93536" w:rsidRPr="00D01C1A" w:rsidRDefault="00D9353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sz w:val="28"/>
          <w:szCs w:val="28"/>
          <w:lang w:eastAsia="es-ES"/>
        </w:rPr>
      </w:pPr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>Servicios Administrativos, asesorías fi</w:t>
      </w:r>
      <w:r>
        <w:rPr>
          <w:rFonts w:ascii="inherit" w:hAnsi="inherit"/>
          <w:color w:val="0D0D0D"/>
          <w:sz w:val="20"/>
          <w:szCs w:val="20"/>
          <w:shd w:val="clear" w:color="auto" w:fill="F6F6F6"/>
        </w:rPr>
        <w:t>nancieras, marketing, manejo de R</w:t>
      </w:r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 xml:space="preserve">edes </w:t>
      </w:r>
      <w:r>
        <w:rPr>
          <w:rFonts w:ascii="inherit" w:hAnsi="inherit"/>
          <w:color w:val="0D0D0D"/>
          <w:sz w:val="20"/>
          <w:szCs w:val="20"/>
          <w:shd w:val="clear" w:color="auto" w:fill="F6F6F6"/>
        </w:rPr>
        <w:t>S</w:t>
      </w:r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 xml:space="preserve">ociales como Auditor </w:t>
      </w:r>
      <w:proofErr w:type="spellStart"/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>Communit</w:t>
      </w:r>
      <w:r>
        <w:rPr>
          <w:rFonts w:ascii="inherit" w:hAnsi="inherit"/>
          <w:color w:val="0D0D0D"/>
          <w:sz w:val="20"/>
          <w:szCs w:val="20"/>
          <w:shd w:val="clear" w:color="auto" w:fill="F6F6F6"/>
        </w:rPr>
        <w:t>y</w:t>
      </w:r>
      <w:proofErr w:type="spellEnd"/>
      <w:r>
        <w:rPr>
          <w:rFonts w:ascii="inherit" w:hAnsi="inherit"/>
          <w:color w:val="0D0D0D"/>
          <w:sz w:val="20"/>
          <w:szCs w:val="20"/>
          <w:shd w:val="clear" w:color="auto" w:fill="F6F6F6"/>
        </w:rPr>
        <w:t xml:space="preserve"> Manager, Servicios al cliente, Comercialización </w:t>
      </w:r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 xml:space="preserve">entre otras actividades </w:t>
      </w:r>
      <w:r>
        <w:rPr>
          <w:rFonts w:ascii="inherit" w:hAnsi="inherit"/>
          <w:color w:val="0D0D0D"/>
          <w:sz w:val="20"/>
          <w:szCs w:val="20"/>
          <w:shd w:val="clear" w:color="auto" w:fill="F6F6F6"/>
        </w:rPr>
        <w:t xml:space="preserve">en cualquier área </w:t>
      </w:r>
      <w:r w:rsidRPr="009064D7">
        <w:rPr>
          <w:rFonts w:ascii="inherit" w:hAnsi="inherit"/>
          <w:color w:val="0D0D0D"/>
          <w:sz w:val="20"/>
          <w:szCs w:val="20"/>
          <w:shd w:val="clear" w:color="auto" w:fill="F6F6F6"/>
        </w:rPr>
        <w:t>dentro y fuera de la experiencia profesional.</w:t>
      </w:r>
    </w:p>
    <w:p w:rsidR="00D93536" w:rsidRPr="000D4EA2" w:rsidRDefault="00D93536" w:rsidP="000D4EA2">
      <w:pPr>
        <w:pStyle w:val="Prrafodelista"/>
        <w:numPr>
          <w:ilvl w:val="0"/>
          <w:numId w:val="3"/>
        </w:numPr>
        <w:spacing w:before="150" w:after="75" w:line="360" w:lineRule="atLeast"/>
        <w:outlineLvl w:val="2"/>
        <w:rPr>
          <w:rFonts w:ascii="inherit" w:hAnsi="inherit"/>
          <w:b/>
          <w:bCs/>
          <w:color w:val="0D0D0D"/>
          <w:sz w:val="32"/>
          <w:szCs w:val="32"/>
          <w:lang w:eastAsia="es-ES"/>
        </w:rPr>
      </w:pPr>
      <w:r w:rsidRPr="00DB347E">
        <w:rPr>
          <w:rFonts w:ascii="inherit" w:hAnsi="inherit"/>
          <w:b/>
          <w:bCs/>
          <w:color w:val="0D0D0D"/>
          <w:sz w:val="28"/>
          <w:szCs w:val="28"/>
          <w:lang w:eastAsia="es-ES"/>
        </w:rPr>
        <w:t>CREDIMARA, C.A</w:t>
      </w:r>
      <w:r w:rsidRPr="000D4EA2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0D4EA2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0D4EA2">
        <w:rPr>
          <w:rFonts w:ascii="inherit" w:hAnsi="inherit"/>
          <w:smallCaps/>
          <w:color w:val="0D0D0D"/>
          <w:sz w:val="20"/>
          <w:szCs w:val="20"/>
          <w:lang w:eastAsia="es-ES"/>
        </w:rPr>
        <w:t>abr 2012 - feb 2013, Venezuela)</w:t>
      </w:r>
    </w:p>
    <w:p w:rsidR="00D93536" w:rsidRPr="000D4EA2" w:rsidRDefault="00D93536" w:rsidP="00D01C1A">
      <w:pPr>
        <w:spacing w:after="0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Supervisor Comercial (</w:t>
      </w:r>
      <w:r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Área Comercial </w:t>
      </w: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Ventas)</w:t>
      </w:r>
      <w:r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.</w:t>
      </w:r>
    </w:p>
    <w:p w:rsidR="00D93536" w:rsidRPr="000D4EA2" w:rsidRDefault="00D93536" w:rsidP="00D01C1A">
      <w:pPr>
        <w:spacing w:after="0" w:line="270" w:lineRule="atLeast"/>
        <w:jc w:val="both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Supervisión de personal, elaboración de cotizaciones, negociaciones personales, Marketing, interacción y captación de nuevos clientes, auditoria de información y pólizas de seguros de Previsión, coordinación de trabajos, incremento de la cartera de clientes, elaboración de informes semanal y mensual de las estrategias de trabajo, manejo de indicadores de gestión, entre otros. </w:t>
      </w:r>
    </w:p>
    <w:p w:rsidR="00D93536" w:rsidRPr="000D4EA2" w:rsidRDefault="00D93536" w:rsidP="000D4EA2">
      <w:pPr>
        <w:pStyle w:val="Prrafodelista"/>
        <w:numPr>
          <w:ilvl w:val="0"/>
          <w:numId w:val="2"/>
        </w:num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8 Personas a cargo Manejaba un presupuesto anual propio</w:t>
      </w:r>
    </w:p>
    <w:p w:rsidR="00D93536" w:rsidRPr="000D4EA2" w:rsidRDefault="00D93536" w:rsidP="000D4EA2">
      <w:p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</w:p>
    <w:p w:rsidR="00D93536" w:rsidRPr="000D4EA2" w:rsidRDefault="00D93536" w:rsidP="000D4EA2">
      <w:pPr>
        <w:pStyle w:val="Prrafodelista"/>
        <w:numPr>
          <w:ilvl w:val="0"/>
          <w:numId w:val="3"/>
        </w:numPr>
        <w:spacing w:after="150" w:line="270" w:lineRule="atLeast"/>
        <w:rPr>
          <w:rFonts w:ascii="inherit" w:hAnsi="inherit"/>
          <w:smallCaps/>
          <w:color w:val="0D0D0D"/>
          <w:sz w:val="20"/>
          <w:szCs w:val="20"/>
          <w:lang w:eastAsia="es-ES"/>
        </w:rPr>
      </w:pPr>
      <w:r w:rsidRPr="00DB347E">
        <w:rPr>
          <w:rFonts w:ascii="inherit" w:hAnsi="inherit"/>
          <w:b/>
          <w:bCs/>
          <w:color w:val="0D0D0D"/>
          <w:sz w:val="28"/>
          <w:szCs w:val="28"/>
          <w:lang w:eastAsia="es-ES"/>
        </w:rPr>
        <w:t>ABADIA DE LAS MERCEDES,CA</w:t>
      </w:r>
      <w:r w:rsidRPr="000D4EA2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0D4EA2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proofErr w:type="spellStart"/>
      <w:r w:rsidRPr="000D4EA2">
        <w:rPr>
          <w:rFonts w:ascii="inherit" w:hAnsi="inherit"/>
          <w:smallCaps/>
          <w:color w:val="0D0D0D"/>
          <w:sz w:val="20"/>
          <w:szCs w:val="20"/>
          <w:lang w:eastAsia="es-ES"/>
        </w:rPr>
        <w:t>sep</w:t>
      </w:r>
      <w:proofErr w:type="spellEnd"/>
      <w:r w:rsidRPr="000D4EA2">
        <w:rPr>
          <w:rFonts w:ascii="inherit" w:hAnsi="inherit"/>
          <w:smallCaps/>
          <w:color w:val="0D0D0D"/>
          <w:sz w:val="20"/>
          <w:szCs w:val="20"/>
          <w:lang w:eastAsia="es-ES"/>
        </w:rPr>
        <w:t xml:space="preserve"> 2008 - </w:t>
      </w:r>
      <w:proofErr w:type="spellStart"/>
      <w:r w:rsidRPr="000D4EA2">
        <w:rPr>
          <w:rFonts w:ascii="inherit" w:hAnsi="inherit"/>
          <w:smallCaps/>
          <w:color w:val="0D0D0D"/>
          <w:sz w:val="20"/>
          <w:szCs w:val="20"/>
          <w:lang w:eastAsia="es-ES"/>
        </w:rPr>
        <w:t>sep</w:t>
      </w:r>
      <w:proofErr w:type="spellEnd"/>
      <w:r w:rsidRPr="000D4EA2">
        <w:rPr>
          <w:rFonts w:ascii="inherit" w:hAnsi="inherit"/>
          <w:smallCaps/>
          <w:color w:val="0D0D0D"/>
          <w:sz w:val="20"/>
          <w:szCs w:val="20"/>
          <w:lang w:eastAsia="es-ES"/>
        </w:rPr>
        <w:t xml:space="preserve"> 2011Vz</w:t>
      </w:r>
      <w:r>
        <w:rPr>
          <w:rFonts w:ascii="inherit" w:hAnsi="inherit"/>
          <w:smallCaps/>
          <w:color w:val="0D0D0D"/>
          <w:sz w:val="20"/>
          <w:szCs w:val="20"/>
          <w:lang w:eastAsia="es-ES"/>
        </w:rPr>
        <w:t>la)</w:t>
      </w:r>
    </w:p>
    <w:p w:rsidR="00D93536" w:rsidRPr="000D4EA2" w:rsidRDefault="00D93536" w:rsidP="00D01C1A">
      <w:pPr>
        <w:spacing w:after="0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CONTROL PREVIO &amp; C</w:t>
      </w:r>
      <w:r w:rsidR="00745B1F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UENTAS POR COBRAR </w:t>
      </w: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Y ANALISTA COMERCIAL</w:t>
      </w:r>
      <w:r w:rsidR="00745B1F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.</w:t>
      </w:r>
    </w:p>
    <w:p w:rsidR="00D93536" w:rsidRPr="000D4EA2" w:rsidRDefault="00D93536" w:rsidP="00D01C1A">
      <w:pPr>
        <w:spacing w:after="0" w:line="270" w:lineRule="atLeast"/>
        <w:jc w:val="both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u w:val="single"/>
          <w:lang w:eastAsia="es-ES"/>
        </w:rPr>
        <w:t>DPTO.</w:t>
      </w:r>
      <w:r w:rsidRPr="000F65CC">
        <w:rPr>
          <w:rFonts w:ascii="inherit" w:hAnsi="inherit"/>
          <w:color w:val="0D0D0D"/>
          <w:sz w:val="20"/>
          <w:szCs w:val="20"/>
          <w:u w:val="single"/>
          <w:lang w:eastAsia="es-ES"/>
        </w:rPr>
        <w:t>CONTROL PREVIO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: Administración de cuentas, Cuentas por cobrar, proceso de ventas en sistema, indicadores de gestión de ventas mensuales, cierre y cuadre de ventas semanales, proceso y ap</w:t>
      </w:r>
      <w:r>
        <w:rPr>
          <w:rFonts w:ascii="inherit" w:hAnsi="inherit"/>
          <w:color w:val="0D0D0D"/>
          <w:sz w:val="20"/>
          <w:szCs w:val="20"/>
          <w:lang w:eastAsia="es-ES"/>
        </w:rPr>
        <w:t xml:space="preserve">robación de contratos filiales, 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cobranza,</w:t>
      </w:r>
      <w:r>
        <w:rPr>
          <w:rFonts w:ascii="inherit" w:hAnsi="inherit"/>
          <w:color w:val="0D0D0D"/>
          <w:sz w:val="20"/>
          <w:szCs w:val="20"/>
          <w:lang w:eastAsia="es-ES"/>
        </w:rPr>
        <w:t xml:space="preserve"> re-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cotización de cuentas</w:t>
      </w:r>
      <w:r>
        <w:rPr>
          <w:rFonts w:ascii="inherit" w:hAnsi="inherit"/>
          <w:color w:val="0D0D0D"/>
          <w:sz w:val="20"/>
          <w:szCs w:val="20"/>
          <w:lang w:eastAsia="es-ES"/>
        </w:rPr>
        <w:t>.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br/>
      </w:r>
      <w:r w:rsidRPr="00DD5437">
        <w:rPr>
          <w:rFonts w:ascii="inherit" w:hAnsi="inherit"/>
          <w:color w:val="0D0D0D"/>
          <w:sz w:val="20"/>
          <w:szCs w:val="20"/>
          <w:u w:val="single"/>
          <w:lang w:eastAsia="es-ES"/>
        </w:rPr>
        <w:t>DPTO.CUENTAS POR PAGAR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 xml:space="preserve">: Atención a proveedores, manejo de las finanzas, elaboración de cheques, requisición </w:t>
      </w:r>
      <w:proofErr w:type="gramStart"/>
      <w:r w:rsidRPr="000D4EA2">
        <w:rPr>
          <w:rFonts w:ascii="inherit" w:hAnsi="inherit"/>
          <w:color w:val="0D0D0D"/>
          <w:sz w:val="20"/>
          <w:szCs w:val="20"/>
          <w:lang w:eastAsia="es-ES"/>
        </w:rPr>
        <w:t>de</w:t>
      </w:r>
      <w:proofErr w:type="gramEnd"/>
      <w:r w:rsidRPr="000D4EA2">
        <w:rPr>
          <w:rFonts w:ascii="inherit" w:hAnsi="inherit"/>
          <w:color w:val="0D0D0D"/>
          <w:sz w:val="20"/>
          <w:szCs w:val="20"/>
          <w:lang w:eastAsia="es-ES"/>
        </w:rPr>
        <w:t xml:space="preserve"> materiales, caja chica, flujo de efectivo, </w:t>
      </w:r>
      <w:proofErr w:type="spellStart"/>
      <w:r w:rsidRPr="000D4EA2">
        <w:rPr>
          <w:rFonts w:ascii="inherit" w:hAnsi="inherit"/>
          <w:color w:val="0D0D0D"/>
          <w:sz w:val="20"/>
          <w:szCs w:val="20"/>
          <w:lang w:eastAsia="es-ES"/>
        </w:rPr>
        <w:t>calculo</w:t>
      </w:r>
      <w:proofErr w:type="spellEnd"/>
      <w:r w:rsidRPr="000D4EA2">
        <w:rPr>
          <w:rFonts w:ascii="inherit" w:hAnsi="inherit"/>
          <w:color w:val="0D0D0D"/>
          <w:sz w:val="20"/>
          <w:szCs w:val="20"/>
          <w:lang w:eastAsia="es-ES"/>
        </w:rPr>
        <w:t xml:space="preserve"> del IVA, ISLR, inventario, ingreso de los procesos contables</w:t>
      </w:r>
      <w:r>
        <w:rPr>
          <w:rFonts w:ascii="inherit" w:hAnsi="inherit"/>
          <w:color w:val="0D0D0D"/>
          <w:sz w:val="20"/>
          <w:szCs w:val="20"/>
          <w:lang w:eastAsia="es-ES"/>
        </w:rPr>
        <w:t xml:space="preserve"> al sistema.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br/>
      </w:r>
      <w:r w:rsidRPr="00DD5437">
        <w:rPr>
          <w:rFonts w:ascii="inherit" w:hAnsi="inherit"/>
          <w:color w:val="0D0D0D"/>
          <w:sz w:val="20"/>
          <w:szCs w:val="20"/>
          <w:u w:val="single"/>
          <w:lang w:eastAsia="es-ES"/>
        </w:rPr>
        <w:t>ANALIS. GERENCIA COMERCIAL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 xml:space="preserve">: </w:t>
      </w:r>
      <w:r w:rsidR="00745B1F">
        <w:rPr>
          <w:rFonts w:ascii="inherit" w:hAnsi="inherit"/>
          <w:color w:val="0D0D0D"/>
          <w:sz w:val="20"/>
          <w:szCs w:val="20"/>
          <w:lang w:eastAsia="es-ES"/>
        </w:rPr>
        <w:t>V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elar por la infraestructura de la oficina comercial, supervisión de personal,  cotizaciones, Indicador estadístico diario, custodio de caja chica, presupuesto, atención a clientes, y demás actividades varias, coordinar, estados financieros de ventas, presupuestos. Análisis de cuentas, cuadre de las cuentas por tabuladores de descuentos, recepción de cobranzas, cancelación y regularización de las cuentas, cxc, interacción directa con los clientes y vendedores, informes de saldos deudores a la gerencia.  </w:t>
      </w:r>
    </w:p>
    <w:p w:rsidR="00D93536" w:rsidRPr="000F65CC" w:rsidRDefault="00D93536" w:rsidP="000D4EA2">
      <w:pPr>
        <w:pStyle w:val="Prrafodelista"/>
        <w:numPr>
          <w:ilvl w:val="0"/>
          <w:numId w:val="2"/>
        </w:num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20 Personas a cargo</w:t>
      </w:r>
    </w:p>
    <w:p w:rsidR="00D93536" w:rsidRPr="00D01C1A" w:rsidRDefault="00D93536" w:rsidP="000F65CC">
      <w:pPr>
        <w:pStyle w:val="Prrafodelista"/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 </w:t>
      </w:r>
    </w:p>
    <w:p w:rsidR="00D93536" w:rsidRPr="00D01C1A" w:rsidRDefault="00D93536" w:rsidP="00D01C1A">
      <w:pPr>
        <w:pStyle w:val="Prrafodelista"/>
        <w:numPr>
          <w:ilvl w:val="0"/>
          <w:numId w:val="3"/>
        </w:numPr>
        <w:spacing w:after="150" w:line="270" w:lineRule="atLeast"/>
        <w:rPr>
          <w:rFonts w:ascii="inherit" w:hAnsi="inherit"/>
          <w:smallCaps/>
          <w:color w:val="0D0D0D"/>
          <w:sz w:val="20"/>
          <w:szCs w:val="20"/>
          <w:lang w:eastAsia="es-ES"/>
        </w:rPr>
      </w:pPr>
      <w:r w:rsidRPr="000F65CC">
        <w:rPr>
          <w:rFonts w:ascii="inherit" w:hAnsi="inherit"/>
          <w:b/>
          <w:bCs/>
          <w:color w:val="0D0D0D"/>
          <w:sz w:val="28"/>
          <w:szCs w:val="28"/>
          <w:lang w:eastAsia="es-ES"/>
        </w:rPr>
        <w:t>AUTO PARTES Y ACCESORIOS JM,C.A</w:t>
      </w:r>
      <w:r w:rsidRPr="00D01C1A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D01C1A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 xml:space="preserve">oct 2005 - mar 2006 </w:t>
      </w:r>
      <w:proofErr w:type="spellStart"/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>Vzla</w:t>
      </w:r>
      <w:proofErr w:type="spellEnd"/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>)</w:t>
      </w:r>
    </w:p>
    <w:p w:rsidR="00D93536" w:rsidRPr="000D4EA2" w:rsidRDefault="00D93536" w:rsidP="00D01C1A">
      <w:pPr>
        <w:spacing w:after="0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ADMINISTRADOR</w:t>
      </w:r>
      <w:r w:rsidR="00745B1F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 Y SUPERVISOR DE VENTAS.</w:t>
      </w:r>
    </w:p>
    <w:p w:rsidR="00D93536" w:rsidRDefault="00745B1F" w:rsidP="00D01C1A">
      <w:p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>
        <w:rPr>
          <w:rFonts w:ascii="inherit" w:hAnsi="inherit"/>
          <w:color w:val="0D0D0D"/>
          <w:sz w:val="20"/>
          <w:szCs w:val="20"/>
          <w:lang w:eastAsia="es-ES"/>
        </w:rPr>
        <w:t>Supervisión de personal y manejo del grupo de ve</w:t>
      </w:r>
      <w:bookmarkStart w:id="0" w:name="_GoBack"/>
      <w:bookmarkEnd w:id="0"/>
      <w:r>
        <w:rPr>
          <w:rFonts w:ascii="inherit" w:hAnsi="inherit"/>
          <w:color w:val="0D0D0D"/>
          <w:sz w:val="20"/>
          <w:szCs w:val="20"/>
          <w:lang w:eastAsia="es-ES"/>
        </w:rPr>
        <w:t xml:space="preserve">ntas, comercialización de marcas de repuestos, </w:t>
      </w:r>
      <w:proofErr w:type="spellStart"/>
      <w:r>
        <w:rPr>
          <w:rFonts w:ascii="inherit" w:hAnsi="inherit"/>
          <w:color w:val="0D0D0D"/>
          <w:sz w:val="20"/>
          <w:szCs w:val="20"/>
          <w:lang w:eastAsia="es-ES"/>
        </w:rPr>
        <w:t>analisis</w:t>
      </w:r>
      <w:proofErr w:type="spellEnd"/>
      <w:r>
        <w:rPr>
          <w:rFonts w:ascii="inherit" w:hAnsi="inherit"/>
          <w:color w:val="0D0D0D"/>
          <w:sz w:val="20"/>
          <w:szCs w:val="20"/>
          <w:lang w:eastAsia="es-ES"/>
        </w:rPr>
        <w:t xml:space="preserve"> de metas mensuales sobre ventas, cuentas por cobrar, actualización de inventario de repuestos y accesorios, cálculos de comisión a vendedores, nomina, seguro social, caja chica</w:t>
      </w:r>
      <w:r>
        <w:rPr>
          <w:rFonts w:ascii="inherit" w:hAnsi="inherit"/>
          <w:color w:val="0D0D0D"/>
          <w:sz w:val="20"/>
          <w:szCs w:val="20"/>
          <w:lang w:eastAsia="es-ES"/>
        </w:rPr>
        <w:t>.</w:t>
      </w:r>
      <w:r w:rsidR="00D93536" w:rsidRPr="000D4EA2">
        <w:rPr>
          <w:rFonts w:ascii="inherit" w:hAnsi="inherit"/>
          <w:color w:val="0D0D0D"/>
          <w:sz w:val="20"/>
          <w:szCs w:val="20"/>
          <w:lang w:eastAsia="es-ES"/>
        </w:rPr>
        <w:t> </w:t>
      </w:r>
    </w:p>
    <w:p w:rsidR="00D93536" w:rsidRPr="000D4EA2" w:rsidRDefault="00D93536" w:rsidP="00D01C1A">
      <w:p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</w:p>
    <w:p w:rsidR="00D93536" w:rsidRPr="00D01C1A" w:rsidRDefault="00D93536" w:rsidP="00D01C1A">
      <w:pPr>
        <w:pStyle w:val="Prrafodelista"/>
        <w:numPr>
          <w:ilvl w:val="0"/>
          <w:numId w:val="3"/>
        </w:numPr>
        <w:spacing w:after="150" w:line="270" w:lineRule="atLeast"/>
        <w:rPr>
          <w:rFonts w:ascii="inherit" w:hAnsi="inherit"/>
          <w:smallCaps/>
          <w:color w:val="0D0D0D"/>
          <w:sz w:val="20"/>
          <w:szCs w:val="20"/>
          <w:lang w:eastAsia="es-ES"/>
        </w:rPr>
      </w:pPr>
      <w:r w:rsidRPr="000F65CC">
        <w:rPr>
          <w:rFonts w:ascii="inherit" w:hAnsi="inherit"/>
          <w:b/>
          <w:bCs/>
          <w:color w:val="0D0D0D"/>
          <w:sz w:val="28"/>
          <w:szCs w:val="28"/>
          <w:lang w:eastAsia="es-ES"/>
        </w:rPr>
        <w:t>BBVA. Banco Provincial</w:t>
      </w:r>
      <w:r w:rsidRPr="00D01C1A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D01C1A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>oct 1999 - ene 2001 Venezuela)</w:t>
      </w:r>
    </w:p>
    <w:p w:rsidR="00D93536" w:rsidRPr="000D4EA2" w:rsidRDefault="00D93536" w:rsidP="000D4EA2">
      <w:pPr>
        <w:spacing w:after="225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Aprendiz I.N.C.E</w:t>
      </w:r>
    </w:p>
    <w:p w:rsidR="00D93536" w:rsidRDefault="00D93536" w:rsidP="000D4EA2">
      <w:pPr>
        <w:spacing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Mis funciones eran de Promotor en todas las áreas, servía de soporte para todas las áreas, y mis logros eran la atracción de clientes a la entidad bancaria</w:t>
      </w:r>
      <w:r>
        <w:rPr>
          <w:rFonts w:ascii="inherit" w:hAnsi="inherit"/>
          <w:color w:val="0D0D0D"/>
          <w:sz w:val="20"/>
          <w:szCs w:val="20"/>
          <w:lang w:eastAsia="es-ES"/>
        </w:rPr>
        <w:t>.</w:t>
      </w:r>
    </w:p>
    <w:p w:rsidR="00D93536" w:rsidRPr="000D4EA2" w:rsidRDefault="00AB521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sz w:val="28"/>
          <w:szCs w:val="28"/>
          <w:lang w:eastAsia="es-ES"/>
        </w:rPr>
      </w:pPr>
      <w:hyperlink r:id="rId8" w:history="1">
        <w:r w:rsidR="00D93536" w:rsidRPr="00D01C1A">
          <w:rPr>
            <w:rFonts w:ascii="inherit" w:hAnsi="inherit"/>
            <w:b/>
            <w:bCs/>
            <w:sz w:val="28"/>
            <w:szCs w:val="28"/>
            <w:u w:val="single"/>
            <w:bdr w:val="none" w:sz="0" w:space="0" w:color="auto" w:frame="1"/>
            <w:lang w:eastAsia="es-ES"/>
          </w:rPr>
          <w:t>Estudios</w:t>
        </w:r>
      </w:hyperlink>
    </w:p>
    <w:p w:rsidR="00D93536" w:rsidRPr="00D01C1A" w:rsidRDefault="00D93536" w:rsidP="00D01C1A">
      <w:pPr>
        <w:pStyle w:val="Prrafodelista"/>
        <w:numPr>
          <w:ilvl w:val="0"/>
          <w:numId w:val="3"/>
        </w:numPr>
        <w:spacing w:after="150" w:line="270" w:lineRule="atLeast"/>
        <w:rPr>
          <w:rFonts w:ascii="inherit" w:hAnsi="inherit"/>
          <w:smallCaps/>
          <w:color w:val="0D0D0D"/>
          <w:sz w:val="20"/>
          <w:szCs w:val="20"/>
          <w:lang w:eastAsia="es-ES"/>
        </w:rPr>
      </w:pPr>
      <w:r w:rsidRPr="000F65CC">
        <w:rPr>
          <w:rFonts w:ascii="inherit" w:hAnsi="inherit"/>
          <w:b/>
          <w:bCs/>
          <w:color w:val="0D0D0D"/>
          <w:sz w:val="28"/>
          <w:szCs w:val="28"/>
          <w:lang w:eastAsia="es-ES"/>
        </w:rPr>
        <w:t>Universidad del Zulia</w:t>
      </w:r>
      <w:r w:rsidRPr="00D01C1A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D01C1A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>oct 2006 - oct 2015 Venezuela)</w:t>
      </w:r>
    </w:p>
    <w:p w:rsidR="00D93536" w:rsidRPr="000D4EA2" w:rsidRDefault="00D93536" w:rsidP="000D4EA2">
      <w:pPr>
        <w:spacing w:after="225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Lc</w:t>
      </w:r>
      <w:r w:rsidR="00745B1F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do</w:t>
      </w: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. en </w:t>
      </w:r>
      <w:r w:rsidR="00745B1F"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Contaduría</w:t>
      </w: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 </w:t>
      </w:r>
      <w:proofErr w:type="gramStart"/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Publica</w:t>
      </w:r>
      <w:proofErr w:type="gramEnd"/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 (Graduado)</w:t>
      </w:r>
    </w:p>
    <w:p w:rsidR="00D93536" w:rsidRPr="000D4EA2" w:rsidRDefault="00745B1F" w:rsidP="000D4EA2">
      <w:p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Área</w:t>
      </w:r>
      <w:r w:rsidR="00D93536" w:rsidRPr="000D4EA2">
        <w:rPr>
          <w:rFonts w:ascii="inherit" w:hAnsi="inherit"/>
          <w:color w:val="0D0D0D"/>
          <w:sz w:val="20"/>
          <w:szCs w:val="20"/>
          <w:lang w:eastAsia="es-ES"/>
        </w:rPr>
        <w:t xml:space="preserve"> de estudio: Contabilidad / Auditoría</w:t>
      </w:r>
      <w:r w:rsidR="00D93536" w:rsidRPr="000D4EA2">
        <w:rPr>
          <w:rFonts w:ascii="inherit" w:hAnsi="inherit"/>
          <w:color w:val="0D0D0D"/>
          <w:sz w:val="20"/>
          <w:szCs w:val="20"/>
          <w:lang w:eastAsia="es-ES"/>
        </w:rPr>
        <w:br/>
        <w:t> </w:t>
      </w:r>
      <w:r w:rsidR="00D93536"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Universitario</w:t>
      </w:r>
      <w:r w:rsidR="00D93536" w:rsidRPr="000D4EA2">
        <w:rPr>
          <w:rFonts w:ascii="inherit" w:hAnsi="inherit"/>
          <w:color w:val="0D0D0D"/>
          <w:sz w:val="20"/>
          <w:szCs w:val="20"/>
          <w:lang w:eastAsia="es-ES"/>
        </w:rPr>
        <w:t>     </w:t>
      </w:r>
      <w:r w:rsidR="00D93536"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Promedio</w:t>
      </w:r>
      <w:r w:rsidR="00D93536" w:rsidRPr="000D4EA2">
        <w:rPr>
          <w:rFonts w:ascii="inherit" w:hAnsi="inherit"/>
          <w:color w:val="0D0D0D"/>
          <w:sz w:val="20"/>
          <w:szCs w:val="20"/>
          <w:lang w:eastAsia="es-ES"/>
        </w:rPr>
        <w:t> 8.0 </w:t>
      </w:r>
      <w:r w:rsidR="00D93536" w:rsidRPr="000D4EA2"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eastAsia="es-ES"/>
        </w:rPr>
        <w:t xml:space="preserve">(Escala: </w:t>
      </w:r>
      <w:smartTag w:uri="urn:schemas-microsoft-com:office:smarttags" w:element="metricconverter">
        <w:smartTagPr>
          <w:attr w:name="ProductID" w:val="1 a"/>
        </w:smartTagPr>
        <w:r w:rsidR="00D93536" w:rsidRPr="000D4EA2">
          <w:rPr>
            <w:rFonts w:ascii="inherit" w:hAnsi="inherit"/>
            <w:i/>
            <w:iCs/>
            <w:color w:val="0D0D0D"/>
            <w:sz w:val="20"/>
            <w:szCs w:val="20"/>
            <w:bdr w:val="none" w:sz="0" w:space="0" w:color="auto" w:frame="1"/>
            <w:lang w:eastAsia="es-ES"/>
          </w:rPr>
          <w:t>1 a</w:t>
        </w:r>
      </w:smartTag>
      <w:r w:rsidR="00D93536" w:rsidRPr="000D4EA2"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eastAsia="es-ES"/>
        </w:rPr>
        <w:t xml:space="preserve"> 10)</w:t>
      </w:r>
    </w:p>
    <w:p w:rsidR="00D93536" w:rsidRDefault="00D93536" w:rsidP="00D01C1A">
      <w:pPr>
        <w:spacing w:after="150" w:line="270" w:lineRule="atLeast"/>
        <w:rPr>
          <w:rFonts w:ascii="inherit" w:hAnsi="inherit"/>
          <w:b/>
          <w:bCs/>
          <w:color w:val="0D0D0D"/>
          <w:sz w:val="32"/>
          <w:szCs w:val="32"/>
          <w:lang w:eastAsia="es-ES"/>
        </w:rPr>
      </w:pPr>
    </w:p>
    <w:p w:rsidR="00D93536" w:rsidRPr="00D01C1A" w:rsidRDefault="00D93536" w:rsidP="00D01C1A">
      <w:pPr>
        <w:pStyle w:val="Prrafodelista"/>
        <w:numPr>
          <w:ilvl w:val="0"/>
          <w:numId w:val="3"/>
        </w:numPr>
        <w:spacing w:after="150" w:line="270" w:lineRule="atLeast"/>
        <w:rPr>
          <w:rFonts w:ascii="inherit" w:hAnsi="inherit"/>
          <w:smallCaps/>
          <w:color w:val="0D0D0D"/>
          <w:sz w:val="20"/>
          <w:szCs w:val="20"/>
          <w:lang w:eastAsia="es-ES"/>
        </w:rPr>
      </w:pPr>
      <w:r w:rsidRPr="000F65CC">
        <w:rPr>
          <w:rFonts w:ascii="inherit" w:hAnsi="inherit"/>
          <w:b/>
          <w:bCs/>
          <w:color w:val="0D0D0D"/>
          <w:sz w:val="28"/>
          <w:szCs w:val="28"/>
          <w:lang w:eastAsia="es-ES"/>
        </w:rPr>
        <w:t>Instituto Universitario de Tecnología de Maracaibo</w:t>
      </w:r>
      <w:r w:rsidRPr="00D01C1A">
        <w:rPr>
          <w:rFonts w:ascii="inherit" w:hAnsi="inherit"/>
          <w:b/>
          <w:bCs/>
          <w:color w:val="0D0D0D"/>
          <w:sz w:val="32"/>
          <w:szCs w:val="32"/>
          <w:lang w:eastAsia="es-ES"/>
        </w:rPr>
        <w:t xml:space="preserve"> </w:t>
      </w:r>
      <w:r w:rsidRPr="00D01C1A">
        <w:rPr>
          <w:rFonts w:ascii="inherit" w:hAnsi="inherit"/>
          <w:b/>
          <w:bCs/>
          <w:color w:val="0D0D0D"/>
          <w:sz w:val="20"/>
          <w:szCs w:val="20"/>
          <w:lang w:eastAsia="es-ES"/>
        </w:rPr>
        <w:t>(</w:t>
      </w:r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t>jul 1999 - jul 2005</w:t>
      </w:r>
      <w:r w:rsidRPr="00D01C1A">
        <w:rPr>
          <w:rFonts w:ascii="inherit" w:hAnsi="inherit"/>
          <w:smallCaps/>
          <w:color w:val="0D0D0D"/>
          <w:sz w:val="20"/>
          <w:szCs w:val="20"/>
          <w:lang w:eastAsia="es-ES"/>
        </w:rPr>
        <w:br/>
        <w:t>Venezuela</w:t>
      </w:r>
      <w:r>
        <w:rPr>
          <w:rFonts w:ascii="inherit" w:hAnsi="inherit"/>
          <w:smallCaps/>
          <w:color w:val="0D0D0D"/>
          <w:sz w:val="20"/>
          <w:szCs w:val="20"/>
          <w:lang w:eastAsia="es-ES"/>
        </w:rPr>
        <w:t>)</w:t>
      </w:r>
    </w:p>
    <w:p w:rsidR="00D93536" w:rsidRPr="000D4EA2" w:rsidRDefault="00D93536" w:rsidP="000D4EA2">
      <w:pPr>
        <w:spacing w:after="225" w:line="270" w:lineRule="atLeast"/>
        <w:outlineLvl w:val="5"/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</w:pP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Tsu. </w:t>
      </w:r>
      <w:r w:rsidR="00745B1F"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>Administración</w:t>
      </w:r>
      <w:r w:rsidRPr="000D4EA2">
        <w:rPr>
          <w:rFonts w:ascii="inherit" w:hAnsi="inherit"/>
          <w:b/>
          <w:bCs/>
          <w:smallCaps/>
          <w:color w:val="666666"/>
          <w:sz w:val="24"/>
          <w:szCs w:val="24"/>
          <w:lang w:eastAsia="es-ES"/>
        </w:rPr>
        <w:t xml:space="preserve"> (Graduado)</w:t>
      </w:r>
    </w:p>
    <w:p w:rsidR="00D93536" w:rsidRPr="000D4EA2" w:rsidRDefault="00D93536" w:rsidP="000D4EA2">
      <w:pPr>
        <w:spacing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Área de estudio: Contabilidad / Auditoría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br/>
        <w:t> </w:t>
      </w:r>
      <w:r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Universitario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     </w:t>
      </w:r>
      <w:r w:rsidRPr="000D4EA2">
        <w:rPr>
          <w:rFonts w:ascii="inherit" w:hAnsi="inherit"/>
          <w:b/>
          <w:bCs/>
          <w:color w:val="0D0D0D"/>
          <w:sz w:val="20"/>
          <w:szCs w:val="20"/>
          <w:bdr w:val="none" w:sz="0" w:space="0" w:color="auto" w:frame="1"/>
          <w:lang w:eastAsia="es-ES"/>
        </w:rPr>
        <w:t>Promedio</w:t>
      </w:r>
      <w:r w:rsidRPr="000D4EA2">
        <w:rPr>
          <w:rFonts w:ascii="inherit" w:hAnsi="inherit"/>
          <w:color w:val="0D0D0D"/>
          <w:sz w:val="20"/>
          <w:szCs w:val="20"/>
          <w:lang w:eastAsia="es-ES"/>
        </w:rPr>
        <w:t> 8.0 </w:t>
      </w:r>
      <w:r w:rsidRPr="000D4EA2"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eastAsia="es-ES"/>
        </w:rPr>
        <w:t xml:space="preserve">(Escala: </w:t>
      </w:r>
      <w:smartTag w:uri="urn:schemas-microsoft-com:office:smarttags" w:element="metricconverter">
        <w:smartTagPr>
          <w:attr w:name="ProductID" w:val="1 a"/>
        </w:smartTagPr>
        <w:r w:rsidRPr="000D4EA2">
          <w:rPr>
            <w:rFonts w:ascii="inherit" w:hAnsi="inherit"/>
            <w:i/>
            <w:iCs/>
            <w:color w:val="0D0D0D"/>
            <w:sz w:val="20"/>
            <w:szCs w:val="20"/>
            <w:bdr w:val="none" w:sz="0" w:space="0" w:color="auto" w:frame="1"/>
            <w:lang w:eastAsia="es-ES"/>
          </w:rPr>
          <w:t>1 a</w:t>
        </w:r>
      </w:smartTag>
      <w:r w:rsidRPr="000D4EA2">
        <w:rPr>
          <w:rFonts w:ascii="inherit" w:hAnsi="inherit"/>
          <w:i/>
          <w:iCs/>
          <w:color w:val="0D0D0D"/>
          <w:sz w:val="20"/>
          <w:szCs w:val="20"/>
          <w:bdr w:val="none" w:sz="0" w:space="0" w:color="auto" w:frame="1"/>
          <w:lang w:eastAsia="es-ES"/>
        </w:rPr>
        <w:t xml:space="preserve"> 10)</w:t>
      </w:r>
    </w:p>
    <w:p w:rsidR="00D93536" w:rsidRPr="000D4EA2" w:rsidRDefault="00AB521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sz w:val="29"/>
          <w:szCs w:val="29"/>
          <w:lang w:eastAsia="es-ES"/>
        </w:rPr>
      </w:pPr>
      <w:hyperlink r:id="rId9" w:history="1">
        <w:r w:rsidR="00D93536" w:rsidRPr="00D01C1A">
          <w:rPr>
            <w:rFonts w:ascii="inherit" w:hAnsi="inherit"/>
            <w:b/>
            <w:bCs/>
            <w:sz w:val="21"/>
            <w:szCs w:val="21"/>
            <w:u w:val="single"/>
            <w:bdr w:val="none" w:sz="0" w:space="0" w:color="auto" w:frame="1"/>
            <w:lang w:eastAsia="es-ES"/>
          </w:rPr>
          <w:t>Conocimientos adicionales</w:t>
        </w:r>
      </w:hyperlink>
    </w:p>
    <w:p w:rsidR="00D93536" w:rsidRPr="00D01C1A" w:rsidRDefault="00D93536" w:rsidP="000D4EA2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</w:pP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Idiomas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br/>
        <w:t> 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 xml:space="preserve"> 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Inglés: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Oral Intermedio 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,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 Escrito Avanzado</w:t>
      </w:r>
    </w:p>
    <w:p w:rsidR="00D93536" w:rsidRPr="000D4EA2" w:rsidRDefault="00D93536" w:rsidP="000D4EA2">
      <w:p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 xml:space="preserve">  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  <w:t xml:space="preserve">   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Francés: 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Escrito Básico 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,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 Escrito Básico 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,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 Oral Básico 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,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 Oral Básico</w:t>
      </w:r>
    </w:p>
    <w:p w:rsidR="00D93536" w:rsidRPr="00D01C1A" w:rsidRDefault="00D93536" w:rsidP="00D01C1A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Informática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br/>
        <w:t>  Base de Datos: </w:t>
      </w:r>
      <w:r w:rsidRPr="00D01C1A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Intermedio</w:t>
      </w:r>
    </w:p>
    <w:p w:rsidR="00D93536" w:rsidRPr="000D4EA2" w:rsidRDefault="00D93536" w:rsidP="000D4EA2">
      <w:p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 xml:space="preserve"> 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Herramientas Graficas: </w:t>
      </w:r>
      <w:r w:rsidRPr="000D4EA2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Avanzado</w:t>
      </w:r>
    </w:p>
    <w:p w:rsidR="00D93536" w:rsidRPr="000D4EA2" w:rsidRDefault="00D93536" w:rsidP="000D4EA2">
      <w:p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  <w:t xml:space="preserve">  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Office: </w:t>
      </w:r>
      <w:r w:rsidRPr="000D4EA2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Avanzado</w:t>
      </w:r>
    </w:p>
    <w:p w:rsidR="00D93536" w:rsidRPr="000D4EA2" w:rsidRDefault="00D93536" w:rsidP="000D4EA2">
      <w:p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  <w:t xml:space="preserve">  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Programación: </w:t>
      </w:r>
      <w:r w:rsidRPr="000D4EA2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Avanzado</w:t>
      </w:r>
    </w:p>
    <w:p w:rsidR="00D93536" w:rsidRDefault="00D93536" w:rsidP="00D01C1A">
      <w:pPr>
        <w:spacing w:after="0" w:line="270" w:lineRule="atLeast"/>
        <w:outlineLvl w:val="4"/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</w:pP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  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  <w:t xml:space="preserve">  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Software de Gestión: </w:t>
      </w:r>
      <w:r w:rsidRPr="000D4EA2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Avanzado</w:t>
      </w:r>
    </w:p>
    <w:p w:rsidR="00D93536" w:rsidRPr="000D4EA2" w:rsidRDefault="00D93536" w:rsidP="00D01C1A">
      <w:p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 xml:space="preserve">  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ab/>
        <w:t xml:space="preserve">  Redes Sociales</w:t>
      </w:r>
      <w:r w:rsidRPr="000D4EA2">
        <w:rPr>
          <w:rFonts w:ascii="inherit" w:hAnsi="inherit"/>
          <w:b/>
          <w:bCs/>
          <w:color w:val="0D0D0D"/>
          <w:sz w:val="21"/>
          <w:szCs w:val="21"/>
          <w:lang w:eastAsia="es-ES"/>
        </w:rPr>
        <w:t>: </w:t>
      </w:r>
      <w:r w:rsidRPr="000D4EA2">
        <w:rPr>
          <w:rFonts w:ascii="inherit" w:hAnsi="inherit"/>
          <w:color w:val="0D0D0D"/>
          <w:sz w:val="21"/>
          <w:szCs w:val="21"/>
          <w:bdr w:val="none" w:sz="0" w:space="0" w:color="auto" w:frame="1"/>
          <w:lang w:eastAsia="es-ES"/>
        </w:rPr>
        <w:t>Manejo Avanzado</w:t>
      </w:r>
    </w:p>
    <w:p w:rsidR="00D93536" w:rsidRPr="000D4EA2" w:rsidRDefault="00D93536" w:rsidP="000D4EA2">
      <w:pPr>
        <w:spacing w:after="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</w:p>
    <w:p w:rsidR="00D93536" w:rsidRPr="00D01C1A" w:rsidRDefault="00D93536" w:rsidP="00D01C1A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>A</w:t>
      </w: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uxiliar en operaciones de caja y deposito</w:t>
      </w:r>
    </w:p>
    <w:p w:rsidR="00D93536" w:rsidRPr="000D4EA2" w:rsidRDefault="00D93536" w:rsidP="000D4EA2">
      <w:pPr>
        <w:spacing w:after="15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Contenido de este curso: contabilidad básica, complementaria, y departamental, archivo, documentos negociables, ortografía y redacción, aritmética, análisis financiero, principios de la banca, mecanografía, computación</w:t>
      </w:r>
    </w:p>
    <w:p w:rsidR="00D93536" w:rsidRPr="00D01C1A" w:rsidRDefault="00D93536" w:rsidP="00D01C1A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Saint Administrativo</w:t>
      </w:r>
    </w:p>
    <w:p w:rsidR="00D93536" w:rsidRPr="000D4EA2" w:rsidRDefault="00D93536" w:rsidP="000D4EA2">
      <w:pPr>
        <w:spacing w:after="15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Institución UNIDATA, todo lo referente al Saint, facturación, devolución de compras, etc.</w:t>
      </w:r>
    </w:p>
    <w:p w:rsidR="00D93536" w:rsidRPr="00D01C1A" w:rsidRDefault="00D93536" w:rsidP="00D01C1A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Prevención de legitimación de capitales</w:t>
      </w:r>
    </w:p>
    <w:p w:rsidR="00D93536" w:rsidRPr="000D4EA2" w:rsidRDefault="00D93536" w:rsidP="000D4EA2">
      <w:pPr>
        <w:spacing w:after="150"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Conocimientos en: Señales de Alerta, Detección y prevención del Lavado de Activos, conocimiento del Cliente, Marco legal, vigente, nacional e internacional.</w:t>
      </w:r>
    </w:p>
    <w:p w:rsidR="00D93536" w:rsidRPr="00D01C1A" w:rsidRDefault="00D93536" w:rsidP="00D01C1A">
      <w:pPr>
        <w:pStyle w:val="Prrafodelista"/>
        <w:numPr>
          <w:ilvl w:val="0"/>
          <w:numId w:val="4"/>
        </w:numPr>
        <w:spacing w:after="0" w:line="270" w:lineRule="atLeast"/>
        <w:outlineLvl w:val="4"/>
        <w:rPr>
          <w:rFonts w:ascii="inherit" w:hAnsi="inherit"/>
          <w:b/>
          <w:bCs/>
          <w:color w:val="0D0D0D"/>
          <w:sz w:val="21"/>
          <w:szCs w:val="21"/>
          <w:lang w:eastAsia="es-ES"/>
        </w:rPr>
      </w:pPr>
      <w:r w:rsidRPr="00D01C1A">
        <w:rPr>
          <w:rFonts w:ascii="inherit" w:hAnsi="inherit"/>
          <w:b/>
          <w:bCs/>
          <w:color w:val="0D0D0D"/>
          <w:sz w:val="21"/>
          <w:szCs w:val="21"/>
          <w:lang w:eastAsia="es-ES"/>
        </w:rPr>
        <w:t>Marketing y Comercialización para Multiniveles</w:t>
      </w:r>
      <w:r>
        <w:rPr>
          <w:rFonts w:ascii="inherit" w:hAnsi="inherit"/>
          <w:b/>
          <w:bCs/>
          <w:color w:val="0D0D0D"/>
          <w:sz w:val="21"/>
          <w:szCs w:val="21"/>
          <w:lang w:eastAsia="es-ES"/>
        </w:rPr>
        <w:t>, entre otros.</w:t>
      </w:r>
    </w:p>
    <w:p w:rsidR="00D93536" w:rsidRPr="000D4EA2" w:rsidRDefault="00D93536" w:rsidP="000D4EA2">
      <w:pPr>
        <w:spacing w:line="270" w:lineRule="atLeast"/>
        <w:rPr>
          <w:rFonts w:ascii="inherit" w:hAnsi="inherit"/>
          <w:color w:val="0D0D0D"/>
          <w:sz w:val="20"/>
          <w:szCs w:val="20"/>
          <w:lang w:eastAsia="es-ES"/>
        </w:rPr>
      </w:pPr>
      <w:r w:rsidRPr="000D4EA2">
        <w:rPr>
          <w:rFonts w:ascii="inherit" w:hAnsi="inherit"/>
          <w:color w:val="0D0D0D"/>
          <w:sz w:val="20"/>
          <w:szCs w:val="20"/>
          <w:lang w:eastAsia="es-ES"/>
        </w:rPr>
        <w:t>Herbalife, Amarillas Internet, etc.</w:t>
      </w:r>
    </w:p>
    <w:p w:rsidR="00D93536" w:rsidRPr="000D4EA2" w:rsidRDefault="00AB5216" w:rsidP="000D4EA2">
      <w:pPr>
        <w:pBdr>
          <w:top w:val="single" w:sz="6" w:space="0" w:color="E5E5E5"/>
        </w:pBdr>
        <w:spacing w:after="0" w:line="270" w:lineRule="atLeast"/>
        <w:outlineLvl w:val="3"/>
        <w:rPr>
          <w:rFonts w:ascii="inherit" w:hAnsi="inherit"/>
          <w:b/>
          <w:bCs/>
          <w:color w:val="0D0D0D"/>
          <w:sz w:val="28"/>
          <w:szCs w:val="28"/>
          <w:lang w:eastAsia="es-ES"/>
        </w:rPr>
      </w:pPr>
      <w:hyperlink r:id="rId10" w:history="1">
        <w:r w:rsidR="00D93536" w:rsidRPr="00895637">
          <w:rPr>
            <w:rFonts w:ascii="inherit" w:hAnsi="inherit"/>
            <w:b/>
            <w:bCs/>
            <w:sz w:val="28"/>
            <w:szCs w:val="28"/>
            <w:u w:val="single"/>
            <w:bdr w:val="none" w:sz="0" w:space="0" w:color="auto" w:frame="1"/>
            <w:lang w:eastAsia="es-ES"/>
          </w:rPr>
          <w:t>Presentación</w:t>
        </w:r>
        <w:r w:rsidR="00D93536" w:rsidRPr="00895637">
          <w:rPr>
            <w:rFonts w:ascii="inherit" w:hAnsi="inherit"/>
            <w:b/>
            <w:bCs/>
            <w:color w:val="A1A1A1"/>
            <w:sz w:val="28"/>
            <w:szCs w:val="28"/>
            <w:u w:val="single"/>
            <w:bdr w:val="none" w:sz="0" w:space="0" w:color="auto" w:frame="1"/>
            <w:lang w:eastAsia="es-ES"/>
          </w:rPr>
          <w:t xml:space="preserve"> </w:t>
        </w:r>
      </w:hyperlink>
    </w:p>
    <w:p w:rsidR="00D93536" w:rsidRPr="00DD5437" w:rsidRDefault="00D93536" w:rsidP="00D01C1A">
      <w:pPr>
        <w:spacing w:line="270" w:lineRule="atLeast"/>
        <w:jc w:val="both"/>
        <w:rPr>
          <w:rFonts w:ascii="inherit" w:hAnsi="inherit"/>
          <w:i/>
          <w:iCs/>
          <w:caps/>
          <w:color w:val="0D0D0D"/>
          <w:sz w:val="26"/>
          <w:szCs w:val="26"/>
          <w:bdr w:val="none" w:sz="0" w:space="0" w:color="auto" w:frame="1"/>
          <w:lang w:eastAsia="es-ES"/>
        </w:rPr>
      </w:pPr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 xml:space="preserve">ACTIVIDAD LABORAL QUE SE ORIENTA HACIA </w:t>
      </w:r>
      <w:smartTag w:uri="urn:schemas-microsoft-com:office:smarttags" w:element="PersonName">
        <w:smartTagPr>
          <w:attr w:name="ProductID" w:val="LA EXCELENCIA"/>
        </w:smartTagPr>
        <w:r w:rsidRPr="00DD5437">
          <w:rPr>
            <w:rFonts w:ascii="inherit" w:hAnsi="inherit"/>
            <w:i/>
            <w:iCs/>
            <w:color w:val="0D0D0D"/>
            <w:sz w:val="26"/>
            <w:szCs w:val="26"/>
            <w:bdr w:val="none" w:sz="0" w:space="0" w:color="auto" w:frame="1"/>
            <w:lang w:eastAsia="es-ES"/>
          </w:rPr>
          <w:t>LA EXCELENCIA</w:t>
        </w:r>
      </w:smartTag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 xml:space="preserve">, DONDE </w:t>
      </w:r>
      <w:smartTag w:uri="urn:schemas-microsoft-com:office:smarttags" w:element="PersonName">
        <w:smartTagPr>
          <w:attr w:name="ProductID" w:val="LA MOTIVACION AL"/>
        </w:smartTagPr>
        <w:r w:rsidRPr="00DD5437">
          <w:rPr>
            <w:rFonts w:ascii="inherit" w:hAnsi="inherit"/>
            <w:i/>
            <w:iCs/>
            <w:color w:val="0D0D0D"/>
            <w:sz w:val="26"/>
            <w:szCs w:val="26"/>
            <w:bdr w:val="none" w:sz="0" w:space="0" w:color="auto" w:frame="1"/>
            <w:lang w:eastAsia="es-ES"/>
          </w:rPr>
          <w:t>LA MOTIVACION AL</w:t>
        </w:r>
      </w:smartTag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 xml:space="preserve"> LOGRO, </w:t>
      </w:r>
      <w:smartTag w:uri="urn:schemas-microsoft-com:office:smarttags" w:element="PersonName">
        <w:smartTagPr>
          <w:attr w:name="ProductID" w:val="LA CREATIVIDAD Y"/>
        </w:smartTagPr>
        <w:r w:rsidRPr="00DD5437">
          <w:rPr>
            <w:rFonts w:ascii="inherit" w:hAnsi="inherit"/>
            <w:i/>
            <w:iCs/>
            <w:color w:val="0D0D0D"/>
            <w:sz w:val="26"/>
            <w:szCs w:val="26"/>
            <w:bdr w:val="none" w:sz="0" w:space="0" w:color="auto" w:frame="1"/>
            <w:lang w:eastAsia="es-ES"/>
          </w:rPr>
          <w:t>LA CREATIVIDAD Y</w:t>
        </w:r>
      </w:smartTag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 xml:space="preserve"> </w:t>
      </w:r>
      <w:smartTag w:uri="urn:schemas-microsoft-com:office:smarttags" w:element="PersonName">
        <w:smartTagPr>
          <w:attr w:name="ProductID" w:val="LA INNOVACION SEAN"/>
        </w:smartTagPr>
        <w:r w:rsidRPr="00DD5437">
          <w:rPr>
            <w:rFonts w:ascii="inherit" w:hAnsi="inherit"/>
            <w:i/>
            <w:iCs/>
            <w:color w:val="0D0D0D"/>
            <w:sz w:val="26"/>
            <w:szCs w:val="26"/>
            <w:bdr w:val="none" w:sz="0" w:space="0" w:color="auto" w:frame="1"/>
            <w:lang w:eastAsia="es-ES"/>
          </w:rPr>
          <w:t>LA INNOVACION SEAN</w:t>
        </w:r>
      </w:smartTag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 xml:space="preserve"> PARTE DE </w:t>
      </w:r>
      <w:smartTag w:uri="urn:schemas-microsoft-com:office:smarttags" w:element="PersonName">
        <w:smartTagPr>
          <w:attr w:name="ProductID" w:val="LA RUTINA DIARIA"/>
        </w:smartTagPr>
        <w:r w:rsidRPr="00DD5437">
          <w:rPr>
            <w:rFonts w:ascii="inherit" w:hAnsi="inherit"/>
            <w:i/>
            <w:iCs/>
            <w:color w:val="0D0D0D"/>
            <w:sz w:val="26"/>
            <w:szCs w:val="26"/>
            <w:bdr w:val="none" w:sz="0" w:space="0" w:color="auto" w:frame="1"/>
            <w:lang w:eastAsia="es-ES"/>
          </w:rPr>
          <w:t>LA RUTINA DIARIA</w:t>
        </w:r>
      </w:smartTag>
      <w:r w:rsidRPr="00DD5437">
        <w:rPr>
          <w:rFonts w:ascii="inherit" w:hAnsi="inherit"/>
          <w:i/>
          <w:iCs/>
          <w:color w:val="0D0D0D"/>
          <w:sz w:val="26"/>
          <w:szCs w:val="26"/>
          <w:bdr w:val="none" w:sz="0" w:space="0" w:color="auto" w:frame="1"/>
          <w:lang w:eastAsia="es-ES"/>
        </w:rPr>
        <w:t>, EL COMPARTIR CONOCIMIENTOS, LOS ANALISIS DE CASOS, EL MANEJO ATENTO Y CORDIAL CON CLIENTES TANTO INTERNOS COMO EXTERNOS, SERIA UNA CONDICION DE TRABAJO DESEABLE PARA EL DESARROLLO, MANTENIMIENTO Y CONSOLIDACION DE MIS COMPETENCIAS TANTO GENERICAS COMO TECNICAS</w:t>
      </w:r>
      <w:r w:rsidRPr="00DD5437">
        <w:rPr>
          <w:rFonts w:ascii="inherit" w:hAnsi="inherit"/>
          <w:i/>
          <w:iCs/>
          <w:caps/>
          <w:color w:val="0D0D0D"/>
          <w:sz w:val="26"/>
          <w:szCs w:val="26"/>
          <w:bdr w:val="none" w:sz="0" w:space="0" w:color="auto" w:frame="1"/>
          <w:lang w:eastAsia="es-ES"/>
        </w:rPr>
        <w:t>.</w:t>
      </w:r>
    </w:p>
    <w:sectPr w:rsidR="00D93536" w:rsidRPr="00DD5437" w:rsidSect="000F65CC">
      <w:pgSz w:w="11906" w:h="16838"/>
      <w:pgMar w:top="1134" w:right="1021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A391B"/>
    <w:multiLevelType w:val="hybridMultilevel"/>
    <w:tmpl w:val="B53093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E7973"/>
    <w:multiLevelType w:val="hybridMultilevel"/>
    <w:tmpl w:val="73027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B0954"/>
    <w:multiLevelType w:val="hybridMultilevel"/>
    <w:tmpl w:val="2C424AE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3E2B8B"/>
    <w:multiLevelType w:val="hybridMultilevel"/>
    <w:tmpl w:val="7466FFD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7778DD"/>
    <w:multiLevelType w:val="multilevel"/>
    <w:tmpl w:val="EE9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A2"/>
    <w:rsid w:val="000D4EA2"/>
    <w:rsid w:val="000F65CC"/>
    <w:rsid w:val="001A27A8"/>
    <w:rsid w:val="0025050D"/>
    <w:rsid w:val="00583937"/>
    <w:rsid w:val="005D04E6"/>
    <w:rsid w:val="00745B1F"/>
    <w:rsid w:val="007D233C"/>
    <w:rsid w:val="00821285"/>
    <w:rsid w:val="00895637"/>
    <w:rsid w:val="009064D7"/>
    <w:rsid w:val="00AB5216"/>
    <w:rsid w:val="00D01C1A"/>
    <w:rsid w:val="00D93536"/>
    <w:rsid w:val="00D97FF1"/>
    <w:rsid w:val="00DB347E"/>
    <w:rsid w:val="00DD5437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44"/>
    <w:pPr>
      <w:spacing w:after="200" w:line="276" w:lineRule="auto"/>
    </w:pPr>
    <w:rPr>
      <w:lang w:val="es-ES" w:eastAsia="en-US"/>
    </w:rPr>
  </w:style>
  <w:style w:type="paragraph" w:styleId="Ttulo2">
    <w:name w:val="heading 2"/>
    <w:basedOn w:val="Normal"/>
    <w:link w:val="Ttulo2Car"/>
    <w:uiPriority w:val="99"/>
    <w:qFormat/>
    <w:rsid w:val="000D4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9"/>
    <w:qFormat/>
    <w:rsid w:val="000D4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9"/>
    <w:qFormat/>
    <w:rsid w:val="000D4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9"/>
    <w:qFormat/>
    <w:rsid w:val="000D4E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9"/>
    <w:qFormat/>
    <w:rsid w:val="000D4E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0D4EA2"/>
    <w:rPr>
      <w:rFonts w:ascii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0D4EA2"/>
    <w:rPr>
      <w:rFonts w:ascii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0D4EA2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0D4EA2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0D4EA2"/>
    <w:rPr>
      <w:rFonts w:ascii="Times New Roman" w:hAnsi="Times New Roman" w:cs="Times New Roman"/>
      <w:b/>
      <w:bCs/>
      <w:sz w:val="15"/>
      <w:szCs w:val="15"/>
      <w:lang w:eastAsia="es-ES"/>
    </w:rPr>
  </w:style>
  <w:style w:type="character" w:customStyle="1" w:styleId="fechaultimaactualizacion">
    <w:name w:val="fechaultimaactualizacion"/>
    <w:basedOn w:val="Fuentedeprrafopredeter"/>
    <w:uiPriority w:val="99"/>
    <w:rsid w:val="000D4EA2"/>
    <w:rPr>
      <w:rFonts w:cs="Times New Roman"/>
    </w:rPr>
  </w:style>
  <w:style w:type="character" w:styleId="Hipervnculo">
    <w:name w:val="Hyperlink"/>
    <w:basedOn w:val="Fuentedeprrafopredeter"/>
    <w:uiPriority w:val="99"/>
    <w:rsid w:val="000D4EA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0D4EA2"/>
    <w:rPr>
      <w:rFonts w:cs="Times New Roman"/>
    </w:rPr>
  </w:style>
  <w:style w:type="character" w:styleId="Textoennegrita">
    <w:name w:val="Strong"/>
    <w:basedOn w:val="Fuentedeprrafopredeter"/>
    <w:uiPriority w:val="99"/>
    <w:qFormat/>
    <w:rsid w:val="000D4EA2"/>
    <w:rPr>
      <w:rFonts w:cs="Times New Roman"/>
      <w:b/>
      <w:bCs/>
    </w:rPr>
  </w:style>
  <w:style w:type="paragraph" w:customStyle="1" w:styleId="fechalugar">
    <w:name w:val="fechalugar"/>
    <w:basedOn w:val="Normal"/>
    <w:uiPriority w:val="99"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textoexperiencia">
    <w:name w:val="textoexperiencia"/>
    <w:basedOn w:val="Normal"/>
    <w:uiPriority w:val="99"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alificadoresconocimientos">
    <w:name w:val="calificadoresconocimientos"/>
    <w:basedOn w:val="Fuentedeprrafopredeter"/>
    <w:uiPriority w:val="99"/>
    <w:rsid w:val="000D4EA2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D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D4E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0D4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44"/>
    <w:pPr>
      <w:spacing w:after="200" w:line="276" w:lineRule="auto"/>
    </w:pPr>
    <w:rPr>
      <w:lang w:val="es-ES" w:eastAsia="en-US"/>
    </w:rPr>
  </w:style>
  <w:style w:type="paragraph" w:styleId="Ttulo2">
    <w:name w:val="heading 2"/>
    <w:basedOn w:val="Normal"/>
    <w:link w:val="Ttulo2Car"/>
    <w:uiPriority w:val="99"/>
    <w:qFormat/>
    <w:rsid w:val="000D4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9"/>
    <w:qFormat/>
    <w:rsid w:val="000D4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9"/>
    <w:qFormat/>
    <w:rsid w:val="000D4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9"/>
    <w:qFormat/>
    <w:rsid w:val="000D4E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9"/>
    <w:qFormat/>
    <w:rsid w:val="000D4E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0D4EA2"/>
    <w:rPr>
      <w:rFonts w:ascii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0D4EA2"/>
    <w:rPr>
      <w:rFonts w:ascii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0D4EA2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0D4EA2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0D4EA2"/>
    <w:rPr>
      <w:rFonts w:ascii="Times New Roman" w:hAnsi="Times New Roman" w:cs="Times New Roman"/>
      <w:b/>
      <w:bCs/>
      <w:sz w:val="15"/>
      <w:szCs w:val="15"/>
      <w:lang w:eastAsia="es-ES"/>
    </w:rPr>
  </w:style>
  <w:style w:type="character" w:customStyle="1" w:styleId="fechaultimaactualizacion">
    <w:name w:val="fechaultimaactualizacion"/>
    <w:basedOn w:val="Fuentedeprrafopredeter"/>
    <w:uiPriority w:val="99"/>
    <w:rsid w:val="000D4EA2"/>
    <w:rPr>
      <w:rFonts w:cs="Times New Roman"/>
    </w:rPr>
  </w:style>
  <w:style w:type="character" w:styleId="Hipervnculo">
    <w:name w:val="Hyperlink"/>
    <w:basedOn w:val="Fuentedeprrafopredeter"/>
    <w:uiPriority w:val="99"/>
    <w:rsid w:val="000D4EA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0D4EA2"/>
    <w:rPr>
      <w:rFonts w:cs="Times New Roman"/>
    </w:rPr>
  </w:style>
  <w:style w:type="character" w:styleId="Textoennegrita">
    <w:name w:val="Strong"/>
    <w:basedOn w:val="Fuentedeprrafopredeter"/>
    <w:uiPriority w:val="99"/>
    <w:qFormat/>
    <w:rsid w:val="000D4EA2"/>
    <w:rPr>
      <w:rFonts w:cs="Times New Roman"/>
      <w:b/>
      <w:bCs/>
    </w:rPr>
  </w:style>
  <w:style w:type="paragraph" w:customStyle="1" w:styleId="fechalugar">
    <w:name w:val="fechalugar"/>
    <w:basedOn w:val="Normal"/>
    <w:uiPriority w:val="99"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textoexperiencia">
    <w:name w:val="textoexperiencia"/>
    <w:basedOn w:val="Normal"/>
    <w:uiPriority w:val="99"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rsid w:val="000D4E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alificadoresconocimientos">
    <w:name w:val="calificadoresconocimientos"/>
    <w:basedOn w:val="Fuentedeprrafopredeter"/>
    <w:uiPriority w:val="99"/>
    <w:rsid w:val="000D4EA2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D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D4E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0D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</w:div>
        <w:div w:id="1294481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921">
              <w:marLeft w:val="75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22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19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1923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24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19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9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1925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26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zerta.com/postulantes/cvprint.bu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onzerta.com/postulantes/cvprint.b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onzerta.com/postulantes/cvprint.bu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onzerta.com/postulantes/cvprint.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Lcdo</vt:lpstr>
    </vt:vector>
  </TitlesOfParts>
  <Company>RevolucionUnattended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Lcdo</dc:title>
  <dc:creator>USUARIO</dc:creator>
  <cp:lastModifiedBy>usuario</cp:lastModifiedBy>
  <cp:revision>4</cp:revision>
  <dcterms:created xsi:type="dcterms:W3CDTF">2016-05-30T18:34:00Z</dcterms:created>
  <dcterms:modified xsi:type="dcterms:W3CDTF">2016-05-30T19:01:00Z</dcterms:modified>
</cp:coreProperties>
</file>