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K4eZBLfZqMKd8d/lGhzq3TIdARU=" w:salt="S7Eyx/cIvx2ymcXC3j4QF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250C0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HVZCRQHRO.NZJYPT" wne:name="Project.HvzCrQhRo.nZJYPT" wne:bEncrypt="00" wne:cmg="56"/>
    <wne:mcd wne:macroName="PROJECT.HVZCRQHRO.FXFKHX" wne:name="Project.HvzCrQhRo.FxFkHx" wne:bEncrypt="00" wne:cmg="56"/>
    <wne:mcd wne:macroName="PROJECT.RQANXCU.HUMYOUJ" wne:name="Project.RQaNxcU.huMyOUJ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