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28.png" ContentType="image/png"/>
  <Override PartName="/word/media/rId23.png" ContentType="image/png"/>
  <Override PartName="/word/media/rId30.png" ContentType="image/png"/>
  <Override PartName="/word/media/rId32.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Patterns</w:t>
      </w:r>
      <w:r>
        <w:t xml:space="preserve"> </w:t>
      </w:r>
      <w:r>
        <w:t xml:space="preserve">of</w:t>
      </w:r>
      <w:r>
        <w:t xml:space="preserve"> </w:t>
      </w:r>
      <w:r>
        <w:t xml:space="preserve">performance</w:t>
      </w:r>
      <w:r>
        <w:t xml:space="preserve"> </w:t>
      </w:r>
      <w:r>
        <w:t xml:space="preserve">degradation</w:t>
      </w:r>
      <w:r>
        <w:t xml:space="preserve"> </w:t>
      </w:r>
      <w:r>
        <w:t xml:space="preserve">during</w:t>
      </w:r>
      <w:r>
        <w:t xml:space="preserve"> </w:t>
      </w:r>
      <w:r>
        <w:t xml:space="preserve">sleep</w:t>
      </w:r>
      <w:r>
        <w:t xml:space="preserve"> </w:t>
      </w:r>
      <w:r>
        <w:t xml:space="preserve">restriction</w:t>
      </w:r>
      <w:r>
        <w:t xml:space="preserve"> </w:t>
      </w:r>
      <w:r>
        <w:t xml:space="preserve">of</w:t>
      </w:r>
      <w:r>
        <w:t xml:space="preserve"> </w:t>
      </w:r>
      <w:r>
        <w:t xml:space="preserve">long</w:t>
      </w:r>
      <w:r>
        <w:t xml:space="preserve"> </w:t>
      </w:r>
      <w:r>
        <w:t xml:space="preserve">distance</w:t>
      </w:r>
      <w:r>
        <w:t xml:space="preserve"> </w:t>
      </w:r>
      <w:r>
        <w:t xml:space="preserve">truck</w:t>
      </w:r>
      <w:r>
        <w:t xml:space="preserve"> </w:t>
      </w:r>
      <w:r>
        <w:t xml:space="preserve">drivers</w:t>
      </w:r>
    </w:p>
    <w:p>
      <w:pPr>
        <w:pStyle w:val="Heading2"/>
      </w:pPr>
      <w:bookmarkStart w:id="20" w:name="presentation-of-the-case-study"/>
      <w:r>
        <w:t xml:space="preserve">Presentation of the case study</w:t>
      </w:r>
      <w:bookmarkEnd w:id="20"/>
    </w:p>
    <w:p>
      <w:pPr>
        <w:pStyle w:val="FirstParagraph"/>
      </w:pPr>
      <w:r>
        <w:t xml:space="preserve">We are analysing the effect of sleep deprivation on reaction time of long distance truck drivers. There are 18 subjects in the dataset and for each subject, the reaction time was measured for 10 days. The subjects were allowed only a limited amount of sleep for these 10 subsequent days.</w:t>
      </w:r>
      <w:r>
        <w:t xml:space="preserve"> </w:t>
      </w:r>
      <w:r>
        <w:t xml:space="preserve">Each subject’s reaction time was measured several times on each day of the trial and an average was taken.</w:t>
      </w:r>
    </w:p>
    <w:p>
      <w:pPr>
        <w:pStyle w:val="BodyText"/>
      </w:pPr>
      <w:r>
        <w:t xml:space="preserve">Reaction time is measured with a psychomotor vigilance task (PVT), which measures the speed with which subjects respond to a visual stimulus.</w:t>
      </w:r>
    </w:p>
    <w:p>
      <w:pPr>
        <w:pStyle w:val="BodyText"/>
      </w:pPr>
      <w:r>
        <w:t xml:space="preserve">Is there any relation between reaction time and the number of days of sleep deprivation?</w:t>
      </w:r>
    </w:p>
    <w:p>
      <w:pPr>
        <w:pStyle w:val="Heading2"/>
      </w:pPr>
      <w:bookmarkStart w:id="21" w:name="exploratory-analysis"/>
      <w:r>
        <w:t xml:space="preserve">Exploratory analysis</w:t>
      </w:r>
      <w:bookmarkEnd w:id="21"/>
    </w:p>
    <w:p>
      <w:pPr>
        <w:pStyle w:val="SourceCode"/>
      </w:pPr>
      <w:r>
        <w:rPr>
          <w:rStyle w:val="VerbatimChar"/>
        </w:rPr>
        <w:t xml:space="preserve">##    Reaction Days Subject</w:t>
      </w:r>
      <w:r>
        <w:br/>
      </w:r>
      <w:r>
        <w:rPr>
          <w:rStyle w:val="VerbatimChar"/>
        </w:rPr>
        <w:t xml:space="preserve">## 1  249.5600    0     308</w:t>
      </w:r>
      <w:r>
        <w:br/>
      </w:r>
      <w:r>
        <w:rPr>
          <w:rStyle w:val="VerbatimChar"/>
        </w:rPr>
        <w:t xml:space="preserve">## 2  258.7047    1     308</w:t>
      </w:r>
      <w:r>
        <w:br/>
      </w:r>
      <w:r>
        <w:rPr>
          <w:rStyle w:val="VerbatimChar"/>
        </w:rPr>
        <w:t xml:space="preserve">## 3  250.8006    2     308</w:t>
      </w:r>
      <w:r>
        <w:br/>
      </w:r>
      <w:r>
        <w:rPr>
          <w:rStyle w:val="VerbatimChar"/>
        </w:rPr>
        <w:t xml:space="preserve">## 4  321.4398    3     308</w:t>
      </w:r>
      <w:r>
        <w:br/>
      </w:r>
      <w:r>
        <w:rPr>
          <w:rStyle w:val="VerbatimChar"/>
        </w:rPr>
        <w:t xml:space="preserve">## 5  356.8519    4     308</w:t>
      </w:r>
      <w:r>
        <w:br/>
      </w:r>
      <w:r>
        <w:rPr>
          <w:rStyle w:val="VerbatimChar"/>
        </w:rPr>
        <w:t xml:space="preserve">## 6  414.6901    5     308</w:t>
      </w:r>
      <w:r>
        <w:br/>
      </w:r>
      <w:r>
        <w:rPr>
          <w:rStyle w:val="VerbatimChar"/>
        </w:rPr>
        <w:t xml:space="preserve">## 7  382.2038    6     308</w:t>
      </w:r>
      <w:r>
        <w:br/>
      </w:r>
      <w:r>
        <w:rPr>
          <w:rStyle w:val="VerbatimChar"/>
        </w:rPr>
        <w:t xml:space="preserve">## 8  290.1486    7     308</w:t>
      </w:r>
      <w:r>
        <w:br/>
      </w:r>
      <w:r>
        <w:rPr>
          <w:rStyle w:val="VerbatimChar"/>
        </w:rPr>
        <w:t xml:space="preserve">## 9  430.5853    8     308</w:t>
      </w:r>
      <w:r>
        <w:br/>
      </w:r>
      <w:r>
        <w:rPr>
          <w:rStyle w:val="VerbatimChar"/>
        </w:rPr>
        <w:t xml:space="preserve">## 10 466.3535    9     308</w:t>
      </w:r>
      <w:r>
        <w:br/>
      </w:r>
      <w:r>
        <w:rPr>
          <w:rStyle w:val="VerbatimChar"/>
        </w:rPr>
        <w:t xml:space="preserve">## 11 222.7339    0     309</w:t>
      </w:r>
      <w:r>
        <w:br/>
      </w:r>
      <w:r>
        <w:rPr>
          <w:rStyle w:val="VerbatimChar"/>
        </w:rPr>
        <w:t xml:space="preserve">## 12 205.2658    1     309</w:t>
      </w:r>
    </w:p>
    <w:p>
      <w:pPr>
        <w:pStyle w:val="FirstParagraph"/>
      </w:pPr>
      <w:r>
        <w:t xml:space="preserve">This dataset contains multiple measurements for each subject on consecutive days, with as response variable the continuous variable reaction time and explanatory variable Days. Since there are 10 measurements for each subject, it is a longitudinal study.</w:t>
      </w:r>
      <w:r>
        <w:t xml:space="preserve"> </w:t>
      </w:r>
      <w:r>
        <w:t xml:space="preserve">The dataset of 18 subjects is balanced with an equal amount of measurements for each subject.</w:t>
      </w:r>
    </w:p>
    <w:p>
      <w:pPr>
        <w:pStyle w:val="Heading3"/>
      </w:pPr>
      <w:bookmarkStart w:id="22" w:name="spaghetti-plot"/>
      <w:r>
        <w:t xml:space="preserve">Spaghetti Plot</w:t>
      </w:r>
      <w:bookmarkEnd w:id="22"/>
    </w:p>
    <w:p>
      <w:pPr>
        <w:pStyle w:val="FirstParagraph"/>
      </w:pPr>
      <w:r>
        <w:t xml:space="preserve">To visualise the individual reaction times and how they compare to the mean, a spaghetti plot was created.</w:t>
      </w:r>
      <w:r>
        <w:t xml:space="preserve"> </w:t>
      </w:r>
      <w:r>
        <w:t xml:space="preserve">This revealed that there was a variation in intercepts or starting reaction times on day 0 between subjects.</w:t>
      </w:r>
      <w:r>
        <w:t xml:space="preserve"> </w:t>
      </w:r>
      <w:r>
        <w:t xml:space="preserve">This variation increased with subsequent days.</w:t>
      </w:r>
    </w:p>
    <w:p>
      <w:pPr>
        <w:pStyle w:val="BodyText"/>
      </w:pPr>
      <w:r>
        <w:t xml:space="preserve">For most subjects, the reaction time increased with the amount of days of sleep deprivation. This increase is also visible in the mean.</w:t>
      </w:r>
    </w:p>
    <w:p>
      <w:pPr>
        <w:pStyle w:val="BodyText"/>
      </w:pPr>
      <w:r>
        <w:drawing>
          <wp:inline>
            <wp:extent cx="4620126" cy="3696101"/>
            <wp:effectExtent b="0" l="0" r="0" t="0"/>
            <wp:docPr descr="" title="" id="1" name="Picture"/>
            <a:graphic>
              <a:graphicData uri="http://schemas.openxmlformats.org/drawingml/2006/picture">
                <pic:pic>
                  <pic:nvPicPr>
                    <pic:cNvPr descr="Common_sleep_files/figure-docx/spaghetti-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boxplot"/>
      <w:r>
        <w:t xml:space="preserve">Boxplot</w:t>
      </w:r>
      <w:bookmarkEnd w:id="24"/>
    </w:p>
    <w:p>
      <w:pPr>
        <w:pStyle w:val="FirstParagraph"/>
      </w:pPr>
      <w:r>
        <w:t xml:space="preserve">The following boxplot was created to get a quick summary of the dataset’s characteristics.</w:t>
      </w:r>
      <w:r>
        <w:t xml:space="preserve"> </w:t>
      </w:r>
      <w:r>
        <w:t xml:space="preserve">The mean and median seem to show a similar increase throughout the study.</w:t>
      </w:r>
      <w:r>
        <w:t xml:space="preserve"> </w:t>
      </w:r>
      <w:r>
        <w:t xml:space="preserve">For day nr 6, 7 and 10, outliers are observed.</w:t>
      </w:r>
      <w:r>
        <w:br/>
      </w:r>
      <w:r>
        <w:t xml:space="preserve">The variance increases with an increase in days of sleep deprivation but the interquartile range appears to expand not as strongly as the minimum and maximum of the boxplot.</w:t>
      </w:r>
    </w:p>
    <w:p>
      <w:pPr>
        <w:pStyle w:val="BodyText"/>
      </w:pPr>
      <w:r>
        <w:t xml:space="preserve">To put together, some subjects deviate more from the mean with an increase in days of sleep deprivation (see outliers on both sides) while most others stay around the mean (see slower increase in interquartile range).</w:t>
      </w:r>
    </w:p>
    <w:p>
      <w:pPr>
        <w:pStyle w:val="BodyText"/>
      </w:pPr>
      <w:r>
        <w:t xml:space="preserve">The violin plot supports the above observations of the distribution of the data around the mean with outliers.</w:t>
      </w:r>
    </w:p>
    <w:p>
      <w:pPr>
        <w:pStyle w:val="BodyText"/>
      </w:pPr>
      <w:r>
        <w:drawing>
          <wp:inline>
            <wp:extent cx="4620126" cy="3696101"/>
            <wp:effectExtent b="0" l="0" r="0" t="0"/>
            <wp:docPr descr="" title="" id="1" name="Picture"/>
            <a:graphic>
              <a:graphicData uri="http://schemas.openxmlformats.org/drawingml/2006/picture">
                <pic:pic>
                  <pic:nvPicPr>
                    <pic:cNvPr descr="Common_sleep_files/figure-docx/box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summary"/>
      <w:r>
        <w:t xml:space="preserve">Summary</w:t>
      </w:r>
      <w:bookmarkEnd w:id="2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Days</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Var</w:t>
            </w:r>
          </w:p>
        </w:tc>
        <w:tc>
          <w:tcPr>
            <w:tcBorders>
              <w:bottom w:val="single"/>
            </w:tcBorders>
            <w:vAlign w:val="bottom"/>
          </w:tcPr>
          <w:p>
            <w:pPr>
              <w:pStyle w:val="Compact"/>
              <w:jc w:val="right"/>
            </w:pPr>
            <w:r>
              <w:t xml:space="preserve">n</w:t>
            </w:r>
          </w:p>
        </w:tc>
      </w:tr>
      <w:tr>
        <w:tc>
          <w:p>
            <w:pPr>
              <w:pStyle w:val="Compact"/>
              <w:jc w:val="left"/>
            </w:pPr>
            <w:r>
              <w:t xml:space="preserve">0</w:t>
            </w:r>
          </w:p>
        </w:tc>
        <w:tc>
          <w:p>
            <w:pPr>
              <w:pStyle w:val="Compact"/>
              <w:jc w:val="right"/>
            </w:pPr>
            <w:r>
              <w:t xml:space="preserve">0</w:t>
            </w:r>
          </w:p>
        </w:tc>
        <w:tc>
          <w:p>
            <w:pPr>
              <w:pStyle w:val="Compact"/>
              <w:jc w:val="right"/>
            </w:pPr>
            <w:r>
              <w:t xml:space="preserve">256.65</w:t>
            </w:r>
          </w:p>
        </w:tc>
        <w:tc>
          <w:p>
            <w:pPr>
              <w:pStyle w:val="Compact"/>
              <w:jc w:val="right"/>
            </w:pPr>
            <w:r>
              <w:t xml:space="preserve">32.13</w:t>
            </w:r>
          </w:p>
        </w:tc>
        <w:tc>
          <w:p>
            <w:pPr>
              <w:pStyle w:val="Compact"/>
              <w:jc w:val="right"/>
            </w:pPr>
            <w:r>
              <w:t xml:space="preserve">1032.30</w:t>
            </w:r>
          </w:p>
        </w:tc>
        <w:tc>
          <w:p>
            <w:pPr>
              <w:pStyle w:val="Compact"/>
              <w:jc w:val="right"/>
            </w:pPr>
            <w:r>
              <w:t xml:space="preserve">18</w:t>
            </w:r>
          </w:p>
        </w:tc>
      </w:tr>
      <w:tr>
        <w:tc>
          <w:p>
            <w:pPr>
              <w:pStyle w:val="Compact"/>
              <w:jc w:val="left"/>
            </w:pPr>
            <w:r>
              <w:t xml:space="preserve">1</w:t>
            </w:r>
          </w:p>
        </w:tc>
        <w:tc>
          <w:p>
            <w:pPr>
              <w:pStyle w:val="Compact"/>
              <w:jc w:val="right"/>
            </w:pPr>
            <w:r>
              <w:t xml:space="preserve">1</w:t>
            </w:r>
          </w:p>
        </w:tc>
        <w:tc>
          <w:p>
            <w:pPr>
              <w:pStyle w:val="Compact"/>
              <w:jc w:val="right"/>
            </w:pPr>
            <w:r>
              <w:t xml:space="preserve">264.50</w:t>
            </w:r>
          </w:p>
        </w:tc>
        <w:tc>
          <w:p>
            <w:pPr>
              <w:pStyle w:val="Compact"/>
              <w:jc w:val="right"/>
            </w:pPr>
            <w:r>
              <w:t xml:space="preserve">33.43</w:t>
            </w:r>
          </w:p>
        </w:tc>
        <w:tc>
          <w:p>
            <w:pPr>
              <w:pStyle w:val="Compact"/>
              <w:jc w:val="right"/>
            </w:pPr>
            <w:r>
              <w:t xml:space="preserve">1117.59</w:t>
            </w:r>
          </w:p>
        </w:tc>
        <w:tc>
          <w:p>
            <w:pPr>
              <w:pStyle w:val="Compact"/>
              <w:jc w:val="right"/>
            </w:pPr>
            <w:r>
              <w:t xml:space="preserve">18</w:t>
            </w:r>
          </w:p>
        </w:tc>
      </w:tr>
      <w:tr>
        <w:tc>
          <w:p>
            <w:pPr>
              <w:pStyle w:val="Compact"/>
              <w:jc w:val="left"/>
            </w:pPr>
            <w:r>
              <w:t xml:space="preserve">2</w:t>
            </w:r>
          </w:p>
        </w:tc>
        <w:tc>
          <w:p>
            <w:pPr>
              <w:pStyle w:val="Compact"/>
              <w:jc w:val="right"/>
            </w:pPr>
            <w:r>
              <w:t xml:space="preserve">2</w:t>
            </w:r>
          </w:p>
        </w:tc>
        <w:tc>
          <w:p>
            <w:pPr>
              <w:pStyle w:val="Compact"/>
              <w:jc w:val="right"/>
            </w:pPr>
            <w:r>
              <w:t xml:space="preserve">265.36</w:t>
            </w:r>
          </w:p>
        </w:tc>
        <w:tc>
          <w:p>
            <w:pPr>
              <w:pStyle w:val="Compact"/>
              <w:jc w:val="right"/>
            </w:pPr>
            <w:r>
              <w:t xml:space="preserve">29.47</w:t>
            </w:r>
          </w:p>
        </w:tc>
        <w:tc>
          <w:p>
            <w:pPr>
              <w:pStyle w:val="Compact"/>
              <w:jc w:val="right"/>
            </w:pPr>
            <w:r>
              <w:t xml:space="preserve">868.68</w:t>
            </w:r>
          </w:p>
        </w:tc>
        <w:tc>
          <w:p>
            <w:pPr>
              <w:pStyle w:val="Compact"/>
              <w:jc w:val="right"/>
            </w:pPr>
            <w:r>
              <w:t xml:space="preserve">18</w:t>
            </w:r>
          </w:p>
        </w:tc>
      </w:tr>
      <w:tr>
        <w:tc>
          <w:p>
            <w:pPr>
              <w:pStyle w:val="Compact"/>
              <w:jc w:val="left"/>
            </w:pPr>
            <w:r>
              <w:t xml:space="preserve">3</w:t>
            </w:r>
          </w:p>
        </w:tc>
        <w:tc>
          <w:p>
            <w:pPr>
              <w:pStyle w:val="Compact"/>
              <w:jc w:val="right"/>
            </w:pPr>
            <w:r>
              <w:t xml:space="preserve">3</w:t>
            </w:r>
          </w:p>
        </w:tc>
        <w:tc>
          <w:p>
            <w:pPr>
              <w:pStyle w:val="Compact"/>
              <w:jc w:val="right"/>
            </w:pPr>
            <w:r>
              <w:t xml:space="preserve">282.99</w:t>
            </w:r>
          </w:p>
        </w:tc>
        <w:tc>
          <w:p>
            <w:pPr>
              <w:pStyle w:val="Compact"/>
              <w:jc w:val="right"/>
            </w:pPr>
            <w:r>
              <w:t xml:space="preserve">38.86</w:t>
            </w:r>
          </w:p>
        </w:tc>
        <w:tc>
          <w:p>
            <w:pPr>
              <w:pStyle w:val="Compact"/>
              <w:jc w:val="right"/>
            </w:pPr>
            <w:r>
              <w:t xml:space="preserve">1509.92</w:t>
            </w:r>
          </w:p>
        </w:tc>
        <w:tc>
          <w:p>
            <w:pPr>
              <w:pStyle w:val="Compact"/>
              <w:jc w:val="right"/>
            </w:pPr>
            <w:r>
              <w:t xml:space="preserve">18</w:t>
            </w:r>
          </w:p>
        </w:tc>
      </w:tr>
      <w:tr>
        <w:tc>
          <w:p>
            <w:pPr>
              <w:pStyle w:val="Compact"/>
              <w:jc w:val="left"/>
            </w:pPr>
            <w:r>
              <w:t xml:space="preserve">4</w:t>
            </w:r>
          </w:p>
        </w:tc>
        <w:tc>
          <w:p>
            <w:pPr>
              <w:pStyle w:val="Compact"/>
              <w:jc w:val="right"/>
            </w:pPr>
            <w:r>
              <w:t xml:space="preserve">4</w:t>
            </w:r>
          </w:p>
        </w:tc>
        <w:tc>
          <w:p>
            <w:pPr>
              <w:pStyle w:val="Compact"/>
              <w:jc w:val="right"/>
            </w:pPr>
            <w:r>
              <w:t xml:space="preserve">288.65</w:t>
            </w:r>
          </w:p>
        </w:tc>
        <w:tc>
          <w:p>
            <w:pPr>
              <w:pStyle w:val="Compact"/>
              <w:jc w:val="right"/>
            </w:pPr>
            <w:r>
              <w:t xml:space="preserve">42.54</w:t>
            </w:r>
          </w:p>
        </w:tc>
        <w:tc>
          <w:p>
            <w:pPr>
              <w:pStyle w:val="Compact"/>
              <w:jc w:val="right"/>
            </w:pPr>
            <w:r>
              <w:t xml:space="preserve">1809.47</w:t>
            </w:r>
          </w:p>
        </w:tc>
        <w:tc>
          <w:p>
            <w:pPr>
              <w:pStyle w:val="Compact"/>
              <w:jc w:val="right"/>
            </w:pPr>
            <w:r>
              <w:t xml:space="preserve">18</w:t>
            </w:r>
          </w:p>
        </w:tc>
      </w:tr>
      <w:tr>
        <w:tc>
          <w:p>
            <w:pPr>
              <w:pStyle w:val="Compact"/>
              <w:jc w:val="left"/>
            </w:pPr>
            <w:r>
              <w:t xml:space="preserve">5</w:t>
            </w:r>
          </w:p>
        </w:tc>
        <w:tc>
          <w:p>
            <w:pPr>
              <w:pStyle w:val="Compact"/>
              <w:jc w:val="right"/>
            </w:pPr>
            <w:r>
              <w:t xml:space="preserve">5</w:t>
            </w:r>
          </w:p>
        </w:tc>
        <w:tc>
          <w:p>
            <w:pPr>
              <w:pStyle w:val="Compact"/>
              <w:jc w:val="right"/>
            </w:pPr>
            <w:r>
              <w:t xml:space="preserve">308.52</w:t>
            </w:r>
          </w:p>
        </w:tc>
        <w:tc>
          <w:p>
            <w:pPr>
              <w:pStyle w:val="Compact"/>
              <w:jc w:val="right"/>
            </w:pPr>
            <w:r>
              <w:t xml:space="preserve">51.77</w:t>
            </w:r>
          </w:p>
        </w:tc>
        <w:tc>
          <w:p>
            <w:pPr>
              <w:pStyle w:val="Compact"/>
              <w:jc w:val="right"/>
            </w:pPr>
            <w:r>
              <w:t xml:space="preserve">2680.09</w:t>
            </w:r>
          </w:p>
        </w:tc>
        <w:tc>
          <w:p>
            <w:pPr>
              <w:pStyle w:val="Compact"/>
              <w:jc w:val="right"/>
            </w:pPr>
            <w:r>
              <w:t xml:space="preserve">18</w:t>
            </w:r>
          </w:p>
        </w:tc>
      </w:tr>
      <w:tr>
        <w:tc>
          <w:p>
            <w:pPr>
              <w:pStyle w:val="Compact"/>
              <w:jc w:val="left"/>
            </w:pPr>
            <w:r>
              <w:t xml:space="preserve">6</w:t>
            </w:r>
          </w:p>
        </w:tc>
        <w:tc>
          <w:p>
            <w:pPr>
              <w:pStyle w:val="Compact"/>
              <w:jc w:val="right"/>
            </w:pPr>
            <w:r>
              <w:t xml:space="preserve">6</w:t>
            </w:r>
          </w:p>
        </w:tc>
        <w:tc>
          <w:p>
            <w:pPr>
              <w:pStyle w:val="Compact"/>
              <w:jc w:val="right"/>
            </w:pPr>
            <w:r>
              <w:t xml:space="preserve">312.18</w:t>
            </w:r>
          </w:p>
        </w:tc>
        <w:tc>
          <w:p>
            <w:pPr>
              <w:pStyle w:val="Compact"/>
              <w:jc w:val="right"/>
            </w:pPr>
            <w:r>
              <w:t xml:space="preserve">63.17</w:t>
            </w:r>
          </w:p>
        </w:tc>
        <w:tc>
          <w:p>
            <w:pPr>
              <w:pStyle w:val="Compact"/>
              <w:jc w:val="right"/>
            </w:pPr>
            <w:r>
              <w:t xml:space="preserve">3990.92</w:t>
            </w:r>
          </w:p>
        </w:tc>
        <w:tc>
          <w:p>
            <w:pPr>
              <w:pStyle w:val="Compact"/>
              <w:jc w:val="right"/>
            </w:pPr>
            <w:r>
              <w:t xml:space="preserve">18</w:t>
            </w:r>
          </w:p>
        </w:tc>
      </w:tr>
      <w:tr>
        <w:tc>
          <w:p>
            <w:pPr>
              <w:pStyle w:val="Compact"/>
              <w:jc w:val="left"/>
            </w:pPr>
            <w:r>
              <w:t xml:space="preserve">7</w:t>
            </w:r>
          </w:p>
        </w:tc>
        <w:tc>
          <w:p>
            <w:pPr>
              <w:pStyle w:val="Compact"/>
              <w:jc w:val="right"/>
            </w:pPr>
            <w:r>
              <w:t xml:space="preserve">7</w:t>
            </w:r>
          </w:p>
        </w:tc>
        <w:tc>
          <w:p>
            <w:pPr>
              <w:pStyle w:val="Compact"/>
              <w:jc w:val="right"/>
            </w:pPr>
            <w:r>
              <w:t xml:space="preserve">318.75</w:t>
            </w:r>
          </w:p>
        </w:tc>
        <w:tc>
          <w:p>
            <w:pPr>
              <w:pStyle w:val="Compact"/>
              <w:jc w:val="right"/>
            </w:pPr>
            <w:r>
              <w:t xml:space="preserve">50.10</w:t>
            </w:r>
          </w:p>
        </w:tc>
        <w:tc>
          <w:p>
            <w:pPr>
              <w:pStyle w:val="Compact"/>
              <w:jc w:val="right"/>
            </w:pPr>
            <w:r>
              <w:t xml:space="preserve">2510.41</w:t>
            </w:r>
          </w:p>
        </w:tc>
        <w:tc>
          <w:p>
            <w:pPr>
              <w:pStyle w:val="Compact"/>
              <w:jc w:val="right"/>
            </w:pPr>
            <w:r>
              <w:t xml:space="preserve">18</w:t>
            </w:r>
          </w:p>
        </w:tc>
      </w:tr>
      <w:tr>
        <w:tc>
          <w:p>
            <w:pPr>
              <w:pStyle w:val="Compact"/>
              <w:jc w:val="left"/>
            </w:pPr>
            <w:r>
              <w:t xml:space="preserve">8</w:t>
            </w:r>
          </w:p>
        </w:tc>
        <w:tc>
          <w:p>
            <w:pPr>
              <w:pStyle w:val="Compact"/>
              <w:jc w:val="right"/>
            </w:pPr>
            <w:r>
              <w:t xml:space="preserve">8</w:t>
            </w:r>
          </w:p>
        </w:tc>
        <w:tc>
          <w:p>
            <w:pPr>
              <w:pStyle w:val="Compact"/>
              <w:jc w:val="right"/>
            </w:pPr>
            <w:r>
              <w:t xml:space="preserve">336.63</w:t>
            </w:r>
          </w:p>
        </w:tc>
        <w:tc>
          <w:p>
            <w:pPr>
              <w:pStyle w:val="Compact"/>
              <w:jc w:val="right"/>
            </w:pPr>
            <w:r>
              <w:t xml:space="preserve">60.20</w:t>
            </w:r>
          </w:p>
        </w:tc>
        <w:tc>
          <w:p>
            <w:pPr>
              <w:pStyle w:val="Compact"/>
              <w:jc w:val="right"/>
            </w:pPr>
            <w:r>
              <w:t xml:space="preserve">3624.01</w:t>
            </w:r>
          </w:p>
        </w:tc>
        <w:tc>
          <w:p>
            <w:pPr>
              <w:pStyle w:val="Compact"/>
              <w:jc w:val="right"/>
            </w:pPr>
            <w:r>
              <w:t xml:space="preserve">18</w:t>
            </w:r>
          </w:p>
        </w:tc>
      </w:tr>
      <w:tr>
        <w:tc>
          <w:p>
            <w:pPr>
              <w:pStyle w:val="Compact"/>
              <w:jc w:val="left"/>
            </w:pPr>
            <w:r>
              <w:t xml:space="preserve">9</w:t>
            </w:r>
          </w:p>
        </w:tc>
        <w:tc>
          <w:p>
            <w:pPr>
              <w:pStyle w:val="Compact"/>
              <w:jc w:val="right"/>
            </w:pPr>
            <w:r>
              <w:t xml:space="preserve">9</w:t>
            </w:r>
          </w:p>
        </w:tc>
        <w:tc>
          <w:p>
            <w:pPr>
              <w:pStyle w:val="Compact"/>
              <w:jc w:val="right"/>
            </w:pPr>
            <w:r>
              <w:t xml:space="preserve">350.85</w:t>
            </w:r>
          </w:p>
        </w:tc>
        <w:tc>
          <w:p>
            <w:pPr>
              <w:pStyle w:val="Compact"/>
              <w:jc w:val="right"/>
            </w:pPr>
            <w:r>
              <w:t xml:space="preserve">66.99</w:t>
            </w:r>
          </w:p>
        </w:tc>
        <w:tc>
          <w:p>
            <w:pPr>
              <w:pStyle w:val="Compact"/>
              <w:jc w:val="right"/>
            </w:pPr>
            <w:r>
              <w:t xml:space="preserve">4487.15</w:t>
            </w:r>
          </w:p>
        </w:tc>
        <w:tc>
          <w:p>
            <w:pPr>
              <w:pStyle w:val="Compact"/>
              <w:jc w:val="right"/>
            </w:pPr>
            <w:r>
              <w:t xml:space="preserve">18</w:t>
            </w:r>
          </w:p>
        </w:tc>
      </w:tr>
      <w:tr>
        <w:tc>
          <w:p>
            <w:pPr>
              <w:pStyle w:val="Compact"/>
              <w:jc w:val="left"/>
            </w:pPr>
            <w:r>
              <w:t xml:space="preserve">The c</w:t>
            </w:r>
          </w:p>
        </w:tc>
        <w:tc>
          <w:p>
            <w:pPr>
              <w:pStyle w:val="Compact"/>
              <w:jc w:val="right"/>
            </w:pPr>
            <w:r>
              <w:t xml:space="preserve">alculat</w:t>
            </w:r>
          </w:p>
        </w:tc>
        <w:tc>
          <w:p>
            <w:pPr>
              <w:pStyle w:val="Compact"/>
              <w:jc w:val="right"/>
            </w:pPr>
            <w:r>
              <w:t xml:space="preserve">ions of t</w:t>
            </w:r>
          </w:p>
        </w:tc>
        <w:tc>
          <w:p>
            <w:pPr>
              <w:pStyle w:val="Compact"/>
              <w:jc w:val="right"/>
            </w:pPr>
            <w:r>
              <w:t xml:space="preserve">he mean,</w:t>
            </w:r>
          </w:p>
        </w:tc>
        <w:tc>
          <w:p>
            <w:pPr>
              <w:pStyle w:val="Compact"/>
              <w:jc w:val="right"/>
            </w:pPr>
            <w:r>
              <w:t xml:space="preserve">standard</w:t>
            </w:r>
          </w:p>
        </w:tc>
        <w:tc>
          <w:p>
            <w:pPr>
              <w:pStyle w:val="Compact"/>
              <w:jc w:val="right"/>
            </w:pPr>
            <w:r>
              <w:t xml:space="preserve">deviation and variance of the reaction time for each day of all subjects, further support our exploratory plots: we observe an increase in the mean and variance with more days of sleep deprivation.</w:t>
            </w:r>
          </w:p>
        </w:tc>
      </w:tr>
    </w:tbl>
    <w:p>
      <w:pPr>
        <w:pStyle w:val="Heading2"/>
      </w:pPr>
      <w:bookmarkStart w:id="27" w:name="mean-evolution"/>
      <w:r>
        <w:t xml:space="preserve">Mean evolution</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mean_err-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further support our previous findings, we looked at the mean evolution.</w:t>
      </w:r>
      <w:r>
        <w:t xml:space="preserve"> </w:t>
      </w:r>
      <w:r>
        <w:t xml:space="preserve">Here, an increasing trend of reaction time with increasing number of days is also observed, together with expanding standard deviations (see errorbars).</w:t>
      </w:r>
    </w:p>
    <w:p>
      <w:pPr>
        <w:pStyle w:val="Heading2"/>
      </w:pPr>
      <w:bookmarkStart w:id="29" w:name="correlation"/>
      <w:r>
        <w:t xml:space="preserve">Correlation</w:t>
      </w:r>
      <w:bookmarkEnd w:id="2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Subject</w:t>
            </w:r>
          </w:p>
        </w:tc>
        <w:tc>
          <w:tcPr>
            <w:tcBorders>
              <w:bottom w:val="single"/>
            </w:tcBorders>
            <w:vAlign w:val="bottom"/>
          </w:tcPr>
          <w:p>
            <w:pPr>
              <w:pStyle w:val="Compact"/>
              <w:jc w:val="right"/>
            </w:pPr>
            <w:r>
              <w:t xml:space="preserve">Reaction.0</w:t>
            </w:r>
          </w:p>
        </w:tc>
        <w:tc>
          <w:tcPr>
            <w:tcBorders>
              <w:bottom w:val="single"/>
            </w:tcBorders>
            <w:vAlign w:val="bottom"/>
          </w:tcPr>
          <w:p>
            <w:pPr>
              <w:pStyle w:val="Compact"/>
              <w:jc w:val="right"/>
            </w:pPr>
            <w:r>
              <w:t xml:space="preserve">Reaction.1</w:t>
            </w:r>
          </w:p>
        </w:tc>
        <w:tc>
          <w:tcPr>
            <w:tcBorders>
              <w:bottom w:val="single"/>
            </w:tcBorders>
            <w:vAlign w:val="bottom"/>
          </w:tcPr>
          <w:p>
            <w:pPr>
              <w:pStyle w:val="Compact"/>
              <w:jc w:val="right"/>
            </w:pPr>
            <w:r>
              <w:t xml:space="preserve">Reaction.2</w:t>
            </w:r>
          </w:p>
        </w:tc>
        <w:tc>
          <w:tcPr>
            <w:tcBorders>
              <w:bottom w:val="single"/>
            </w:tcBorders>
            <w:vAlign w:val="bottom"/>
          </w:tcPr>
          <w:p>
            <w:pPr>
              <w:pStyle w:val="Compact"/>
              <w:jc w:val="right"/>
            </w:pPr>
            <w:r>
              <w:t xml:space="preserve">Reaction.3</w:t>
            </w:r>
          </w:p>
        </w:tc>
        <w:tc>
          <w:tcPr>
            <w:tcBorders>
              <w:bottom w:val="single"/>
            </w:tcBorders>
            <w:vAlign w:val="bottom"/>
          </w:tcPr>
          <w:p>
            <w:pPr>
              <w:pStyle w:val="Compact"/>
              <w:jc w:val="right"/>
            </w:pPr>
            <w:r>
              <w:t xml:space="preserve">Reaction.4</w:t>
            </w:r>
          </w:p>
        </w:tc>
        <w:tc>
          <w:tcPr>
            <w:tcBorders>
              <w:bottom w:val="single"/>
            </w:tcBorders>
            <w:vAlign w:val="bottom"/>
          </w:tcPr>
          <w:p>
            <w:pPr>
              <w:pStyle w:val="Compact"/>
              <w:jc w:val="right"/>
            </w:pPr>
            <w:r>
              <w:t xml:space="preserve">Reaction.5</w:t>
            </w:r>
          </w:p>
        </w:tc>
        <w:tc>
          <w:tcPr>
            <w:tcBorders>
              <w:bottom w:val="single"/>
            </w:tcBorders>
            <w:vAlign w:val="bottom"/>
          </w:tcPr>
          <w:p>
            <w:pPr>
              <w:pStyle w:val="Compact"/>
              <w:jc w:val="right"/>
            </w:pPr>
            <w:r>
              <w:t xml:space="preserve">Reaction.6</w:t>
            </w:r>
          </w:p>
        </w:tc>
        <w:tc>
          <w:tcPr>
            <w:tcBorders>
              <w:bottom w:val="single"/>
            </w:tcBorders>
            <w:vAlign w:val="bottom"/>
          </w:tcPr>
          <w:p>
            <w:pPr>
              <w:pStyle w:val="Compact"/>
              <w:jc w:val="right"/>
            </w:pPr>
            <w:r>
              <w:t xml:space="preserve">Reaction.7</w:t>
            </w:r>
          </w:p>
        </w:tc>
        <w:tc>
          <w:tcPr>
            <w:tcBorders>
              <w:bottom w:val="single"/>
            </w:tcBorders>
            <w:vAlign w:val="bottom"/>
          </w:tcPr>
          <w:p>
            <w:pPr>
              <w:pStyle w:val="Compact"/>
              <w:jc w:val="right"/>
            </w:pPr>
            <w:r>
              <w:t xml:space="preserve">Reaction.8</w:t>
            </w:r>
          </w:p>
        </w:tc>
        <w:tc>
          <w:tcPr>
            <w:tcBorders>
              <w:bottom w:val="single"/>
            </w:tcBorders>
            <w:vAlign w:val="bottom"/>
          </w:tcPr>
          <w:p>
            <w:pPr>
              <w:pStyle w:val="Compact"/>
              <w:jc w:val="right"/>
            </w:pPr>
            <w:r>
              <w:t xml:space="preserve">Reaction.9</w:t>
            </w:r>
          </w:p>
        </w:tc>
      </w:tr>
      <w:tr>
        <w:tc>
          <w:p>
            <w:pPr>
              <w:pStyle w:val="Compact"/>
              <w:jc w:val="left"/>
            </w:pPr>
            <w:r>
              <w:t xml:space="preserve">1</w:t>
            </w:r>
          </w:p>
        </w:tc>
        <w:tc>
          <w:p>
            <w:pPr>
              <w:pStyle w:val="Compact"/>
              <w:jc w:val="right"/>
            </w:pPr>
            <w:r>
              <w:t xml:space="preserve">308</w:t>
            </w:r>
          </w:p>
        </w:tc>
        <w:tc>
          <w:p>
            <w:pPr>
              <w:pStyle w:val="Compact"/>
              <w:jc w:val="right"/>
            </w:pPr>
            <w:r>
              <w:t xml:space="preserve">249.5600</w:t>
            </w:r>
          </w:p>
        </w:tc>
        <w:tc>
          <w:p>
            <w:pPr>
              <w:pStyle w:val="Compact"/>
              <w:jc w:val="right"/>
            </w:pPr>
            <w:r>
              <w:t xml:space="preserve">258.7047</w:t>
            </w:r>
          </w:p>
        </w:tc>
        <w:tc>
          <w:p>
            <w:pPr>
              <w:pStyle w:val="Compact"/>
              <w:jc w:val="right"/>
            </w:pPr>
            <w:r>
              <w:t xml:space="preserve">250.8006</w:t>
            </w:r>
          </w:p>
        </w:tc>
        <w:tc>
          <w:p>
            <w:pPr>
              <w:pStyle w:val="Compact"/>
              <w:jc w:val="right"/>
            </w:pPr>
            <w:r>
              <w:t xml:space="preserve">321.4398</w:t>
            </w:r>
          </w:p>
        </w:tc>
        <w:tc>
          <w:p>
            <w:pPr>
              <w:pStyle w:val="Compact"/>
              <w:jc w:val="right"/>
            </w:pPr>
            <w:r>
              <w:t xml:space="preserve">356.8519</w:t>
            </w:r>
          </w:p>
        </w:tc>
        <w:tc>
          <w:p>
            <w:pPr>
              <w:pStyle w:val="Compact"/>
              <w:jc w:val="right"/>
            </w:pPr>
            <w:r>
              <w:t xml:space="preserve">414.6901</w:t>
            </w:r>
          </w:p>
        </w:tc>
        <w:tc>
          <w:p>
            <w:pPr>
              <w:pStyle w:val="Compact"/>
              <w:jc w:val="right"/>
            </w:pPr>
            <w:r>
              <w:t xml:space="preserve">382.2038</w:t>
            </w:r>
          </w:p>
        </w:tc>
        <w:tc>
          <w:p>
            <w:pPr>
              <w:pStyle w:val="Compact"/>
              <w:jc w:val="right"/>
            </w:pPr>
            <w:r>
              <w:t xml:space="preserve">290.1486</w:t>
            </w:r>
          </w:p>
        </w:tc>
        <w:tc>
          <w:p>
            <w:pPr>
              <w:pStyle w:val="Compact"/>
              <w:jc w:val="right"/>
            </w:pPr>
            <w:r>
              <w:t xml:space="preserve">430.5853</w:t>
            </w:r>
          </w:p>
        </w:tc>
        <w:tc>
          <w:p>
            <w:pPr>
              <w:pStyle w:val="Compact"/>
              <w:jc w:val="right"/>
            </w:pPr>
            <w:r>
              <w:t xml:space="preserve">466.3535</w:t>
            </w:r>
          </w:p>
        </w:tc>
      </w:tr>
      <w:tr>
        <w:tc>
          <w:p>
            <w:pPr>
              <w:pStyle w:val="Compact"/>
              <w:jc w:val="left"/>
            </w:pPr>
            <w:r>
              <w:t xml:space="preserve">11</w:t>
            </w:r>
          </w:p>
        </w:tc>
        <w:tc>
          <w:p>
            <w:pPr>
              <w:pStyle w:val="Compact"/>
              <w:jc w:val="right"/>
            </w:pPr>
            <w:r>
              <w:t xml:space="preserve">309</w:t>
            </w:r>
          </w:p>
        </w:tc>
        <w:tc>
          <w:p>
            <w:pPr>
              <w:pStyle w:val="Compact"/>
              <w:jc w:val="right"/>
            </w:pPr>
            <w:r>
              <w:t xml:space="preserve">222.7339</w:t>
            </w:r>
          </w:p>
        </w:tc>
        <w:tc>
          <w:p>
            <w:pPr>
              <w:pStyle w:val="Compact"/>
              <w:jc w:val="right"/>
            </w:pPr>
            <w:r>
              <w:t xml:space="preserve">205.2658</w:t>
            </w:r>
          </w:p>
        </w:tc>
        <w:tc>
          <w:p>
            <w:pPr>
              <w:pStyle w:val="Compact"/>
              <w:jc w:val="right"/>
            </w:pPr>
            <w:r>
              <w:t xml:space="preserve">202.9778</w:t>
            </w:r>
          </w:p>
        </w:tc>
        <w:tc>
          <w:p>
            <w:pPr>
              <w:pStyle w:val="Compact"/>
              <w:jc w:val="right"/>
            </w:pPr>
            <w:r>
              <w:t xml:space="preserve">204.7070</w:t>
            </w:r>
          </w:p>
        </w:tc>
        <w:tc>
          <w:p>
            <w:pPr>
              <w:pStyle w:val="Compact"/>
              <w:jc w:val="right"/>
            </w:pPr>
            <w:r>
              <w:t xml:space="preserve">207.7161</w:t>
            </w:r>
          </w:p>
        </w:tc>
        <w:tc>
          <w:p>
            <w:pPr>
              <w:pStyle w:val="Compact"/>
              <w:jc w:val="right"/>
            </w:pPr>
            <w:r>
              <w:t xml:space="preserve">215.9618</w:t>
            </w:r>
          </w:p>
        </w:tc>
        <w:tc>
          <w:p>
            <w:pPr>
              <w:pStyle w:val="Compact"/>
              <w:jc w:val="right"/>
            </w:pPr>
            <w:r>
              <w:t xml:space="preserve">213.6303</w:t>
            </w:r>
          </w:p>
        </w:tc>
        <w:tc>
          <w:p>
            <w:pPr>
              <w:pStyle w:val="Compact"/>
              <w:jc w:val="right"/>
            </w:pPr>
            <w:r>
              <w:t xml:space="preserve">217.7272</w:t>
            </w:r>
          </w:p>
        </w:tc>
        <w:tc>
          <w:p>
            <w:pPr>
              <w:pStyle w:val="Compact"/>
              <w:jc w:val="right"/>
            </w:pPr>
            <w:r>
              <w:t xml:space="preserve">224.2957</w:t>
            </w:r>
          </w:p>
        </w:tc>
        <w:tc>
          <w:p>
            <w:pPr>
              <w:pStyle w:val="Compact"/>
              <w:jc w:val="right"/>
            </w:pPr>
            <w:r>
              <w:t xml:space="preserve">237.3142</w:t>
            </w:r>
          </w:p>
        </w:tc>
      </w:tr>
      <w:tr>
        <w:tc>
          <w:p>
            <w:pPr>
              <w:pStyle w:val="Compact"/>
              <w:jc w:val="left"/>
            </w:pPr>
            <w:r>
              <w:t xml:space="preserve">21</w:t>
            </w:r>
          </w:p>
        </w:tc>
        <w:tc>
          <w:p>
            <w:pPr>
              <w:pStyle w:val="Compact"/>
              <w:jc w:val="right"/>
            </w:pPr>
            <w:r>
              <w:t xml:space="preserve">310</w:t>
            </w:r>
          </w:p>
        </w:tc>
        <w:tc>
          <w:p>
            <w:pPr>
              <w:pStyle w:val="Compact"/>
              <w:jc w:val="right"/>
            </w:pPr>
            <w:r>
              <w:t xml:space="preserve">199.0539</w:t>
            </w:r>
          </w:p>
        </w:tc>
        <w:tc>
          <w:p>
            <w:pPr>
              <w:pStyle w:val="Compact"/>
              <w:jc w:val="right"/>
            </w:pPr>
            <w:r>
              <w:t xml:space="preserve">194.3322</w:t>
            </w:r>
          </w:p>
        </w:tc>
        <w:tc>
          <w:p>
            <w:pPr>
              <w:pStyle w:val="Compact"/>
              <w:jc w:val="right"/>
            </w:pPr>
            <w:r>
              <w:t xml:space="preserve">234.3200</w:t>
            </w:r>
          </w:p>
        </w:tc>
        <w:tc>
          <w:p>
            <w:pPr>
              <w:pStyle w:val="Compact"/>
              <w:jc w:val="right"/>
            </w:pPr>
            <w:r>
              <w:t xml:space="preserve">232.8416</w:t>
            </w:r>
          </w:p>
        </w:tc>
        <w:tc>
          <w:p>
            <w:pPr>
              <w:pStyle w:val="Compact"/>
              <w:jc w:val="right"/>
            </w:pPr>
            <w:r>
              <w:t xml:space="preserve">229.3074</w:t>
            </w:r>
          </w:p>
        </w:tc>
        <w:tc>
          <w:p>
            <w:pPr>
              <w:pStyle w:val="Compact"/>
              <w:jc w:val="right"/>
            </w:pPr>
            <w:r>
              <w:t xml:space="preserve">220.4579</w:t>
            </w:r>
          </w:p>
        </w:tc>
        <w:tc>
          <w:p>
            <w:pPr>
              <w:pStyle w:val="Compact"/>
              <w:jc w:val="right"/>
            </w:pPr>
            <w:r>
              <w:t xml:space="preserve">235.4208</w:t>
            </w:r>
          </w:p>
        </w:tc>
        <w:tc>
          <w:p>
            <w:pPr>
              <w:pStyle w:val="Compact"/>
              <w:jc w:val="right"/>
            </w:pPr>
            <w:r>
              <w:t xml:space="preserve">255.7511</w:t>
            </w:r>
          </w:p>
        </w:tc>
        <w:tc>
          <w:p>
            <w:pPr>
              <w:pStyle w:val="Compact"/>
              <w:jc w:val="right"/>
            </w:pPr>
            <w:r>
              <w:t xml:space="preserve">261.0125</w:t>
            </w:r>
          </w:p>
        </w:tc>
        <w:tc>
          <w:p>
            <w:pPr>
              <w:pStyle w:val="Compact"/>
              <w:jc w:val="right"/>
            </w:pPr>
            <w:r>
              <w:t xml:space="preserve">247.5153</w:t>
            </w:r>
          </w:p>
        </w:tc>
      </w:tr>
      <w:tr>
        <w:tc>
          <w:p>
            <w:pPr>
              <w:pStyle w:val="Compact"/>
              <w:jc w:val="left"/>
            </w:pPr>
            <w:r>
              <w:t xml:space="preserve">31</w:t>
            </w:r>
          </w:p>
        </w:tc>
        <w:tc>
          <w:p>
            <w:pPr>
              <w:pStyle w:val="Compact"/>
              <w:jc w:val="right"/>
            </w:pPr>
            <w:r>
              <w:t xml:space="preserve">330</w:t>
            </w:r>
          </w:p>
        </w:tc>
        <w:tc>
          <w:p>
            <w:pPr>
              <w:pStyle w:val="Compact"/>
              <w:jc w:val="right"/>
            </w:pPr>
            <w:r>
              <w:t xml:space="preserve">321.5426</w:t>
            </w:r>
          </w:p>
        </w:tc>
        <w:tc>
          <w:p>
            <w:pPr>
              <w:pStyle w:val="Compact"/>
              <w:jc w:val="right"/>
            </w:pPr>
            <w:r>
              <w:t xml:space="preserve">300.4002</w:t>
            </w:r>
          </w:p>
        </w:tc>
        <w:tc>
          <w:p>
            <w:pPr>
              <w:pStyle w:val="Compact"/>
              <w:jc w:val="right"/>
            </w:pPr>
            <w:r>
              <w:t xml:space="preserve">283.8565</w:t>
            </w:r>
          </w:p>
        </w:tc>
        <w:tc>
          <w:p>
            <w:pPr>
              <w:pStyle w:val="Compact"/>
              <w:jc w:val="right"/>
            </w:pPr>
            <w:r>
              <w:t xml:space="preserve">285.1330</w:t>
            </w:r>
          </w:p>
        </w:tc>
        <w:tc>
          <w:p>
            <w:pPr>
              <w:pStyle w:val="Compact"/>
              <w:jc w:val="right"/>
            </w:pPr>
            <w:r>
              <w:t xml:space="preserve">285.7973</w:t>
            </w:r>
          </w:p>
        </w:tc>
        <w:tc>
          <w:p>
            <w:pPr>
              <w:pStyle w:val="Compact"/>
              <w:jc w:val="right"/>
            </w:pPr>
            <w:r>
              <w:t xml:space="preserve">297.5855</w:t>
            </w:r>
          </w:p>
        </w:tc>
        <w:tc>
          <w:p>
            <w:pPr>
              <w:pStyle w:val="Compact"/>
              <w:jc w:val="right"/>
            </w:pPr>
            <w:r>
              <w:t xml:space="preserve">280.2396</w:t>
            </w:r>
          </w:p>
        </w:tc>
        <w:tc>
          <w:p>
            <w:pPr>
              <w:pStyle w:val="Compact"/>
              <w:jc w:val="right"/>
            </w:pPr>
            <w:r>
              <w:t xml:space="preserve">318.2613</w:t>
            </w:r>
          </w:p>
        </w:tc>
        <w:tc>
          <w:p>
            <w:pPr>
              <w:pStyle w:val="Compact"/>
              <w:jc w:val="right"/>
            </w:pPr>
            <w:r>
              <w:t xml:space="preserve">305.3495</w:t>
            </w:r>
          </w:p>
        </w:tc>
        <w:tc>
          <w:p>
            <w:pPr>
              <w:pStyle w:val="Compact"/>
              <w:jc w:val="right"/>
            </w:pPr>
            <w:r>
              <w:t xml:space="preserve">354.0487</w:t>
            </w:r>
          </w:p>
        </w:tc>
      </w:tr>
      <w:tr>
        <w:tc>
          <w:p>
            <w:pPr>
              <w:pStyle w:val="Compact"/>
              <w:jc w:val="left"/>
            </w:pPr>
            <w:r>
              <w:t xml:space="preserve">41</w:t>
            </w:r>
          </w:p>
        </w:tc>
        <w:tc>
          <w:p>
            <w:pPr>
              <w:pStyle w:val="Compact"/>
              <w:jc w:val="right"/>
            </w:pPr>
            <w:r>
              <w:t xml:space="preserve">331</w:t>
            </w:r>
          </w:p>
        </w:tc>
        <w:tc>
          <w:p>
            <w:pPr>
              <w:pStyle w:val="Compact"/>
              <w:jc w:val="right"/>
            </w:pPr>
            <w:r>
              <w:t xml:space="preserve">287.6079</w:t>
            </w:r>
          </w:p>
        </w:tc>
        <w:tc>
          <w:p>
            <w:pPr>
              <w:pStyle w:val="Compact"/>
              <w:jc w:val="right"/>
            </w:pPr>
            <w:r>
              <w:t xml:space="preserve">285.0000</w:t>
            </w:r>
          </w:p>
        </w:tc>
        <w:tc>
          <w:p>
            <w:pPr>
              <w:pStyle w:val="Compact"/>
              <w:jc w:val="right"/>
            </w:pPr>
            <w:r>
              <w:t xml:space="preserve">301.8206</w:t>
            </w:r>
          </w:p>
        </w:tc>
        <w:tc>
          <w:p>
            <w:pPr>
              <w:pStyle w:val="Compact"/>
              <w:jc w:val="right"/>
            </w:pPr>
            <w:r>
              <w:t xml:space="preserve">320.1153</w:t>
            </w:r>
          </w:p>
        </w:tc>
        <w:tc>
          <w:p>
            <w:pPr>
              <w:pStyle w:val="Compact"/>
              <w:jc w:val="right"/>
            </w:pPr>
            <w:r>
              <w:t xml:space="preserve">316.2773</w:t>
            </w:r>
          </w:p>
        </w:tc>
        <w:tc>
          <w:p>
            <w:pPr>
              <w:pStyle w:val="Compact"/>
              <w:jc w:val="right"/>
            </w:pPr>
            <w:r>
              <w:t xml:space="preserve">293.3187</w:t>
            </w:r>
          </w:p>
        </w:tc>
        <w:tc>
          <w:p>
            <w:pPr>
              <w:pStyle w:val="Compact"/>
              <w:jc w:val="right"/>
            </w:pPr>
            <w:r>
              <w:t xml:space="preserve">290.0750</w:t>
            </w:r>
          </w:p>
        </w:tc>
        <w:tc>
          <w:p>
            <w:pPr>
              <w:pStyle w:val="Compact"/>
              <w:jc w:val="right"/>
            </w:pPr>
            <w:r>
              <w:t xml:space="preserve">334.8177</w:t>
            </w:r>
          </w:p>
        </w:tc>
        <w:tc>
          <w:p>
            <w:pPr>
              <w:pStyle w:val="Compact"/>
              <w:jc w:val="right"/>
            </w:pPr>
            <w:r>
              <w:t xml:space="preserve">293.7469</w:t>
            </w:r>
          </w:p>
        </w:tc>
        <w:tc>
          <w:p>
            <w:pPr>
              <w:pStyle w:val="Compact"/>
              <w:jc w:val="right"/>
            </w:pPr>
            <w:r>
              <w:t xml:space="preserve">371.5811</w:t>
            </w:r>
          </w:p>
        </w:tc>
      </w:tr>
      <w:tr>
        <w:tc>
          <w:p>
            <w:pPr>
              <w:pStyle w:val="Compact"/>
              <w:jc w:val="left"/>
            </w:pPr>
            <w:r>
              <w:t xml:space="preserve">51</w:t>
            </w:r>
          </w:p>
        </w:tc>
        <w:tc>
          <w:p>
            <w:pPr>
              <w:pStyle w:val="Compact"/>
              <w:jc w:val="right"/>
            </w:pPr>
            <w:r>
              <w:t xml:space="preserve">332</w:t>
            </w:r>
          </w:p>
        </w:tc>
        <w:tc>
          <w:p>
            <w:pPr>
              <w:pStyle w:val="Compact"/>
              <w:jc w:val="right"/>
            </w:pPr>
            <w:r>
              <w:t xml:space="preserve">234.8606</w:t>
            </w:r>
          </w:p>
        </w:tc>
        <w:tc>
          <w:p>
            <w:pPr>
              <w:pStyle w:val="Compact"/>
              <w:jc w:val="right"/>
            </w:pPr>
            <w:r>
              <w:t xml:space="preserve">242.8118</w:t>
            </w:r>
          </w:p>
        </w:tc>
        <w:tc>
          <w:p>
            <w:pPr>
              <w:pStyle w:val="Compact"/>
              <w:jc w:val="right"/>
            </w:pPr>
            <w:r>
              <w:t xml:space="preserve">272.9613</w:t>
            </w:r>
          </w:p>
        </w:tc>
        <w:tc>
          <w:p>
            <w:pPr>
              <w:pStyle w:val="Compact"/>
              <w:jc w:val="right"/>
            </w:pPr>
            <w:r>
              <w:t xml:space="preserve">309.7688</w:t>
            </w:r>
          </w:p>
        </w:tc>
        <w:tc>
          <w:p>
            <w:pPr>
              <w:pStyle w:val="Compact"/>
              <w:jc w:val="right"/>
            </w:pPr>
            <w:r>
              <w:t xml:space="preserve">317.4629</w:t>
            </w:r>
          </w:p>
        </w:tc>
        <w:tc>
          <w:p>
            <w:pPr>
              <w:pStyle w:val="Compact"/>
              <w:jc w:val="right"/>
            </w:pPr>
            <w:r>
              <w:t xml:space="preserve">309.9976</w:t>
            </w:r>
          </w:p>
        </w:tc>
        <w:tc>
          <w:p>
            <w:pPr>
              <w:pStyle w:val="Compact"/>
              <w:jc w:val="right"/>
            </w:pPr>
            <w:r>
              <w:t xml:space="preserve">454.1619</w:t>
            </w:r>
          </w:p>
        </w:tc>
        <w:tc>
          <w:p>
            <w:pPr>
              <w:pStyle w:val="Compact"/>
              <w:jc w:val="right"/>
            </w:pPr>
            <w:r>
              <w:t xml:space="preserve">346.8311</w:t>
            </w:r>
          </w:p>
        </w:tc>
        <w:tc>
          <w:p>
            <w:pPr>
              <w:pStyle w:val="Compact"/>
              <w:jc w:val="right"/>
            </w:pPr>
            <w:r>
              <w:t xml:space="preserve">330.3003</w:t>
            </w:r>
          </w:p>
        </w:tc>
        <w:tc>
          <w:p>
            <w:pPr>
              <w:pStyle w:val="Compact"/>
              <w:jc w:val="right"/>
            </w:pPr>
            <w:r>
              <w:t xml:space="preserve">253.8644</w:t>
            </w:r>
          </w:p>
        </w:tc>
      </w:tr>
      <w:tr>
        <w:tc>
          <w:p>
            <w:pPr>
              <w:pStyle w:val="Compact"/>
              <w:jc w:val="left"/>
            </w:pPr>
            <w:r>
              <w:t xml:space="preserve">61</w:t>
            </w:r>
          </w:p>
        </w:tc>
        <w:tc>
          <w:p>
            <w:pPr>
              <w:pStyle w:val="Compact"/>
              <w:jc w:val="right"/>
            </w:pPr>
            <w:r>
              <w:t xml:space="preserve">333</w:t>
            </w:r>
          </w:p>
        </w:tc>
        <w:tc>
          <w:p>
            <w:pPr>
              <w:pStyle w:val="Compact"/>
              <w:jc w:val="right"/>
            </w:pPr>
            <w:r>
              <w:t xml:space="preserve">283.8424</w:t>
            </w:r>
          </w:p>
        </w:tc>
        <w:tc>
          <w:p>
            <w:pPr>
              <w:pStyle w:val="Compact"/>
              <w:jc w:val="right"/>
            </w:pPr>
            <w:r>
              <w:t xml:space="preserve">289.5550</w:t>
            </w:r>
          </w:p>
        </w:tc>
        <w:tc>
          <w:p>
            <w:pPr>
              <w:pStyle w:val="Compact"/>
              <w:jc w:val="right"/>
            </w:pPr>
            <w:r>
              <w:t xml:space="preserve">276.7693</w:t>
            </w:r>
          </w:p>
        </w:tc>
        <w:tc>
          <w:p>
            <w:pPr>
              <w:pStyle w:val="Compact"/>
              <w:jc w:val="right"/>
            </w:pPr>
            <w:r>
              <w:t xml:space="preserve">299.8097</w:t>
            </w:r>
          </w:p>
        </w:tc>
        <w:tc>
          <w:p>
            <w:pPr>
              <w:pStyle w:val="Compact"/>
              <w:jc w:val="right"/>
            </w:pPr>
            <w:r>
              <w:t xml:space="preserve">297.1710</w:t>
            </w:r>
          </w:p>
        </w:tc>
        <w:tc>
          <w:p>
            <w:pPr>
              <w:pStyle w:val="Compact"/>
              <w:jc w:val="right"/>
            </w:pPr>
            <w:r>
              <w:t xml:space="preserve">338.1665</w:t>
            </w:r>
          </w:p>
        </w:tc>
        <w:tc>
          <w:p>
            <w:pPr>
              <w:pStyle w:val="Compact"/>
              <w:jc w:val="right"/>
            </w:pPr>
            <w:r>
              <w:t xml:space="preserve">332.0265</w:t>
            </w:r>
          </w:p>
        </w:tc>
        <w:tc>
          <w:p>
            <w:pPr>
              <w:pStyle w:val="Compact"/>
              <w:jc w:val="right"/>
            </w:pPr>
            <w:r>
              <w:t xml:space="preserve">348.8399</w:t>
            </w:r>
          </w:p>
        </w:tc>
        <w:tc>
          <w:p>
            <w:pPr>
              <w:pStyle w:val="Compact"/>
              <w:jc w:val="right"/>
            </w:pPr>
            <w:r>
              <w:t xml:space="preserve">333.3600</w:t>
            </w:r>
          </w:p>
        </w:tc>
        <w:tc>
          <w:p>
            <w:pPr>
              <w:pStyle w:val="Compact"/>
              <w:jc w:val="right"/>
            </w:pPr>
            <w:r>
              <w:t xml:space="preserve">362.0428</w:t>
            </w:r>
          </w:p>
        </w:tc>
      </w:tr>
      <w:tr>
        <w:tc>
          <w:p>
            <w:pPr>
              <w:pStyle w:val="Compact"/>
              <w:jc w:val="left"/>
            </w:pPr>
            <w:r>
              <w:t xml:space="preserve">71</w:t>
            </w:r>
          </w:p>
        </w:tc>
        <w:tc>
          <w:p>
            <w:pPr>
              <w:pStyle w:val="Compact"/>
              <w:jc w:val="right"/>
            </w:pPr>
            <w:r>
              <w:t xml:space="preserve">334</w:t>
            </w:r>
          </w:p>
        </w:tc>
        <w:tc>
          <w:p>
            <w:pPr>
              <w:pStyle w:val="Compact"/>
              <w:jc w:val="right"/>
            </w:pPr>
            <w:r>
              <w:t xml:space="preserve">265.4731</w:t>
            </w:r>
          </w:p>
        </w:tc>
        <w:tc>
          <w:p>
            <w:pPr>
              <w:pStyle w:val="Compact"/>
              <w:jc w:val="right"/>
            </w:pPr>
            <w:r>
              <w:t xml:space="preserve">276.2012</w:t>
            </w:r>
          </w:p>
        </w:tc>
        <w:tc>
          <w:p>
            <w:pPr>
              <w:pStyle w:val="Compact"/>
              <w:jc w:val="right"/>
            </w:pPr>
            <w:r>
              <w:t xml:space="preserve">243.3647</w:t>
            </w:r>
          </w:p>
        </w:tc>
        <w:tc>
          <w:p>
            <w:pPr>
              <w:pStyle w:val="Compact"/>
              <w:jc w:val="right"/>
            </w:pPr>
            <w:r>
              <w:t xml:space="preserve">254.6723</w:t>
            </w:r>
          </w:p>
        </w:tc>
        <w:tc>
          <w:p>
            <w:pPr>
              <w:pStyle w:val="Compact"/>
              <w:jc w:val="right"/>
            </w:pPr>
            <w:r>
              <w:t xml:space="preserve">279.0244</w:t>
            </w:r>
          </w:p>
        </w:tc>
        <w:tc>
          <w:p>
            <w:pPr>
              <w:pStyle w:val="Compact"/>
              <w:jc w:val="right"/>
            </w:pPr>
            <w:r>
              <w:t xml:space="preserve">284.1912</w:t>
            </w:r>
          </w:p>
        </w:tc>
        <w:tc>
          <w:p>
            <w:pPr>
              <w:pStyle w:val="Compact"/>
              <w:jc w:val="right"/>
            </w:pPr>
            <w:r>
              <w:t xml:space="preserve">305.5248</w:t>
            </w:r>
          </w:p>
        </w:tc>
        <w:tc>
          <w:p>
            <w:pPr>
              <w:pStyle w:val="Compact"/>
              <w:jc w:val="right"/>
            </w:pPr>
            <w:r>
              <w:t xml:space="preserve">331.5229</w:t>
            </w:r>
          </w:p>
        </w:tc>
        <w:tc>
          <w:p>
            <w:pPr>
              <w:pStyle w:val="Compact"/>
              <w:jc w:val="right"/>
            </w:pPr>
            <w:r>
              <w:t xml:space="preserve">335.7469</w:t>
            </w:r>
          </w:p>
        </w:tc>
        <w:tc>
          <w:p>
            <w:pPr>
              <w:pStyle w:val="Compact"/>
              <w:jc w:val="right"/>
            </w:pPr>
            <w:r>
              <w:t xml:space="preserve">377.2990</w:t>
            </w:r>
          </w:p>
        </w:tc>
      </w:tr>
      <w:tr>
        <w:tc>
          <w:p>
            <w:pPr>
              <w:pStyle w:val="Compact"/>
              <w:jc w:val="left"/>
            </w:pPr>
            <w:r>
              <w:t xml:space="preserve">81</w:t>
            </w:r>
          </w:p>
        </w:tc>
        <w:tc>
          <w:p>
            <w:pPr>
              <w:pStyle w:val="Compact"/>
              <w:jc w:val="right"/>
            </w:pPr>
            <w:r>
              <w:t xml:space="preserve">335</w:t>
            </w:r>
          </w:p>
        </w:tc>
        <w:tc>
          <w:p>
            <w:pPr>
              <w:pStyle w:val="Compact"/>
              <w:jc w:val="right"/>
            </w:pPr>
            <w:r>
              <w:t xml:space="preserve">241.6083</w:t>
            </w:r>
          </w:p>
        </w:tc>
        <w:tc>
          <w:p>
            <w:pPr>
              <w:pStyle w:val="Compact"/>
              <w:jc w:val="right"/>
            </w:pPr>
            <w:r>
              <w:t xml:space="preserve">273.9472</w:t>
            </w:r>
          </w:p>
        </w:tc>
        <w:tc>
          <w:p>
            <w:pPr>
              <w:pStyle w:val="Compact"/>
              <w:jc w:val="right"/>
            </w:pPr>
            <w:r>
              <w:t xml:space="preserve">254.4907</w:t>
            </w:r>
          </w:p>
        </w:tc>
        <w:tc>
          <w:p>
            <w:pPr>
              <w:pStyle w:val="Compact"/>
              <w:jc w:val="right"/>
            </w:pPr>
            <w:r>
              <w:t xml:space="preserve">270.8021</w:t>
            </w:r>
          </w:p>
        </w:tc>
        <w:tc>
          <w:p>
            <w:pPr>
              <w:pStyle w:val="Compact"/>
              <w:jc w:val="right"/>
            </w:pPr>
            <w:r>
              <w:t xml:space="preserve">251.4519</w:t>
            </w:r>
          </w:p>
        </w:tc>
        <w:tc>
          <w:p>
            <w:pPr>
              <w:pStyle w:val="Compact"/>
              <w:jc w:val="right"/>
            </w:pPr>
            <w:r>
              <w:t xml:space="preserve">254.6362</w:t>
            </w:r>
          </w:p>
        </w:tc>
        <w:tc>
          <w:p>
            <w:pPr>
              <w:pStyle w:val="Compact"/>
              <w:jc w:val="right"/>
            </w:pPr>
            <w:r>
              <w:t xml:space="preserve">245.4523</w:t>
            </w:r>
          </w:p>
        </w:tc>
        <w:tc>
          <w:p>
            <w:pPr>
              <w:pStyle w:val="Compact"/>
              <w:jc w:val="right"/>
            </w:pPr>
            <w:r>
              <w:t xml:space="preserve">235.3110</w:t>
            </w:r>
          </w:p>
        </w:tc>
        <w:tc>
          <w:p>
            <w:pPr>
              <w:pStyle w:val="Compact"/>
              <w:jc w:val="right"/>
            </w:pPr>
            <w:r>
              <w:t xml:space="preserve">235.7541</w:t>
            </w:r>
          </w:p>
        </w:tc>
        <w:tc>
          <w:p>
            <w:pPr>
              <w:pStyle w:val="Compact"/>
              <w:jc w:val="right"/>
            </w:pPr>
            <w:r>
              <w:t xml:space="preserve">237.2466</w:t>
            </w:r>
          </w:p>
        </w:tc>
      </w:tr>
      <w:tr>
        <w:tc>
          <w:p>
            <w:pPr>
              <w:pStyle w:val="Compact"/>
              <w:jc w:val="left"/>
            </w:pPr>
            <w:r>
              <w:t xml:space="preserve">91</w:t>
            </w:r>
          </w:p>
        </w:tc>
        <w:tc>
          <w:p>
            <w:pPr>
              <w:pStyle w:val="Compact"/>
              <w:jc w:val="right"/>
            </w:pPr>
            <w:r>
              <w:t xml:space="preserve">337</w:t>
            </w:r>
          </w:p>
        </w:tc>
        <w:tc>
          <w:p>
            <w:pPr>
              <w:pStyle w:val="Compact"/>
              <w:jc w:val="right"/>
            </w:pPr>
            <w:r>
              <w:t xml:space="preserve">312.3666</w:t>
            </w:r>
          </w:p>
        </w:tc>
        <w:tc>
          <w:p>
            <w:pPr>
              <w:pStyle w:val="Compact"/>
              <w:jc w:val="right"/>
            </w:pPr>
            <w:r>
              <w:t xml:space="preserve">313.8058</w:t>
            </w:r>
          </w:p>
        </w:tc>
        <w:tc>
          <w:p>
            <w:pPr>
              <w:pStyle w:val="Compact"/>
              <w:jc w:val="right"/>
            </w:pPr>
            <w:r>
              <w:t xml:space="preserve">291.6112</w:t>
            </w:r>
          </w:p>
        </w:tc>
        <w:tc>
          <w:p>
            <w:pPr>
              <w:pStyle w:val="Compact"/>
              <w:jc w:val="right"/>
            </w:pPr>
            <w:r>
              <w:t xml:space="preserve">346.1222</w:t>
            </w:r>
          </w:p>
        </w:tc>
        <w:tc>
          <w:p>
            <w:pPr>
              <w:pStyle w:val="Compact"/>
              <w:jc w:val="right"/>
            </w:pPr>
            <w:r>
              <w:t xml:space="preserve">365.7324</w:t>
            </w:r>
          </w:p>
        </w:tc>
        <w:tc>
          <w:p>
            <w:pPr>
              <w:pStyle w:val="Compact"/>
              <w:jc w:val="right"/>
            </w:pPr>
            <w:r>
              <w:t xml:space="preserve">391.8385</w:t>
            </w:r>
          </w:p>
        </w:tc>
        <w:tc>
          <w:p>
            <w:pPr>
              <w:pStyle w:val="Compact"/>
              <w:jc w:val="right"/>
            </w:pPr>
            <w:r>
              <w:t xml:space="preserve">404.2601</w:t>
            </w:r>
          </w:p>
        </w:tc>
        <w:tc>
          <w:p>
            <w:pPr>
              <w:pStyle w:val="Compact"/>
              <w:jc w:val="right"/>
            </w:pPr>
            <w:r>
              <w:t xml:space="preserve">416.6923</w:t>
            </w:r>
          </w:p>
        </w:tc>
        <w:tc>
          <w:p>
            <w:pPr>
              <w:pStyle w:val="Compact"/>
              <w:jc w:val="right"/>
            </w:pPr>
            <w:r>
              <w:t xml:space="preserve">455.8643</w:t>
            </w:r>
          </w:p>
        </w:tc>
        <w:tc>
          <w:p>
            <w:pPr>
              <w:pStyle w:val="Compact"/>
              <w:jc w:val="right"/>
            </w:pPr>
            <w:r>
              <w:t xml:space="preserve">458.9167</w:t>
            </w:r>
          </w:p>
        </w:tc>
      </w:tr>
      <w:tr>
        <w:tc>
          <w:p>
            <w:pPr>
              <w:pStyle w:val="Compact"/>
              <w:jc w:val="left"/>
            </w:pPr>
            <w:r>
              <w:t xml:space="preserve">101</w:t>
            </w:r>
          </w:p>
        </w:tc>
        <w:tc>
          <w:p>
            <w:pPr>
              <w:pStyle w:val="Compact"/>
              <w:jc w:val="right"/>
            </w:pPr>
            <w:r>
              <w:t xml:space="preserve">349</w:t>
            </w:r>
          </w:p>
        </w:tc>
        <w:tc>
          <w:p>
            <w:pPr>
              <w:pStyle w:val="Compact"/>
              <w:jc w:val="right"/>
            </w:pPr>
            <w:r>
              <w:t xml:space="preserve">236.1032</w:t>
            </w:r>
          </w:p>
        </w:tc>
        <w:tc>
          <w:p>
            <w:pPr>
              <w:pStyle w:val="Compact"/>
              <w:jc w:val="right"/>
            </w:pPr>
            <w:r>
              <w:t xml:space="preserve">230.3167</w:t>
            </w:r>
          </w:p>
        </w:tc>
        <w:tc>
          <w:p>
            <w:pPr>
              <w:pStyle w:val="Compact"/>
              <w:jc w:val="right"/>
            </w:pPr>
            <w:r>
              <w:t xml:space="preserve">238.9256</w:t>
            </w:r>
          </w:p>
        </w:tc>
        <w:tc>
          <w:p>
            <w:pPr>
              <w:pStyle w:val="Compact"/>
              <w:jc w:val="right"/>
            </w:pPr>
            <w:r>
              <w:t xml:space="preserve">254.9220</w:t>
            </w:r>
          </w:p>
        </w:tc>
        <w:tc>
          <w:p>
            <w:pPr>
              <w:pStyle w:val="Compact"/>
              <w:jc w:val="right"/>
            </w:pPr>
            <w:r>
              <w:t xml:space="preserve">250.7103</w:t>
            </w:r>
          </w:p>
        </w:tc>
        <w:tc>
          <w:p>
            <w:pPr>
              <w:pStyle w:val="Compact"/>
              <w:jc w:val="right"/>
            </w:pPr>
            <w:r>
              <w:t xml:space="preserve">269.7744</w:t>
            </w:r>
          </w:p>
        </w:tc>
        <w:tc>
          <w:p>
            <w:pPr>
              <w:pStyle w:val="Compact"/>
              <w:jc w:val="right"/>
            </w:pPr>
            <w:r>
              <w:t xml:space="preserve">281.5648</w:t>
            </w:r>
          </w:p>
        </w:tc>
        <w:tc>
          <w:p>
            <w:pPr>
              <w:pStyle w:val="Compact"/>
              <w:jc w:val="right"/>
            </w:pPr>
            <w:r>
              <w:t xml:space="preserve">308.1020</w:t>
            </w:r>
          </w:p>
        </w:tc>
        <w:tc>
          <w:p>
            <w:pPr>
              <w:pStyle w:val="Compact"/>
              <w:jc w:val="right"/>
            </w:pPr>
            <w:r>
              <w:t xml:space="preserve">336.2806</w:t>
            </w:r>
          </w:p>
        </w:tc>
        <w:tc>
          <w:p>
            <w:pPr>
              <w:pStyle w:val="Compact"/>
              <w:jc w:val="right"/>
            </w:pPr>
            <w:r>
              <w:t xml:space="preserve">351.6451</w:t>
            </w:r>
          </w:p>
        </w:tc>
      </w:tr>
      <w:tr>
        <w:tc>
          <w:p>
            <w:pPr>
              <w:pStyle w:val="Compact"/>
              <w:jc w:val="left"/>
            </w:pPr>
            <w:r>
              <w:t xml:space="preserve">111</w:t>
            </w:r>
          </w:p>
        </w:tc>
        <w:tc>
          <w:p>
            <w:pPr>
              <w:pStyle w:val="Compact"/>
              <w:jc w:val="right"/>
            </w:pPr>
            <w:r>
              <w:t xml:space="preserve">350</w:t>
            </w:r>
          </w:p>
        </w:tc>
        <w:tc>
          <w:p>
            <w:pPr>
              <w:pStyle w:val="Compact"/>
              <w:jc w:val="right"/>
            </w:pPr>
            <w:r>
              <w:t xml:space="preserve">256.2968</w:t>
            </w:r>
          </w:p>
        </w:tc>
        <w:tc>
          <w:p>
            <w:pPr>
              <w:pStyle w:val="Compact"/>
              <w:jc w:val="right"/>
            </w:pPr>
            <w:r>
              <w:t xml:space="preserve">243.4543</w:t>
            </w:r>
          </w:p>
        </w:tc>
        <w:tc>
          <w:p>
            <w:pPr>
              <w:pStyle w:val="Compact"/>
              <w:jc w:val="right"/>
            </w:pPr>
            <w:r>
              <w:t xml:space="preserve">256.2046</w:t>
            </w:r>
          </w:p>
        </w:tc>
        <w:tc>
          <w:p>
            <w:pPr>
              <w:pStyle w:val="Compact"/>
              <w:jc w:val="right"/>
            </w:pPr>
            <w:r>
              <w:t xml:space="preserve">255.5271</w:t>
            </w:r>
          </w:p>
        </w:tc>
        <w:tc>
          <w:p>
            <w:pPr>
              <w:pStyle w:val="Compact"/>
              <w:jc w:val="right"/>
            </w:pPr>
            <w:r>
              <w:t xml:space="preserve">268.9165</w:t>
            </w:r>
          </w:p>
        </w:tc>
        <w:tc>
          <w:p>
            <w:pPr>
              <w:pStyle w:val="Compact"/>
              <w:jc w:val="right"/>
            </w:pPr>
            <w:r>
              <w:t xml:space="preserve">329.7247</w:t>
            </w:r>
          </w:p>
        </w:tc>
        <w:tc>
          <w:p>
            <w:pPr>
              <w:pStyle w:val="Compact"/>
              <w:jc w:val="right"/>
            </w:pPr>
            <w:r>
              <w:t xml:space="preserve">379.4445</w:t>
            </w:r>
          </w:p>
        </w:tc>
        <w:tc>
          <w:p>
            <w:pPr>
              <w:pStyle w:val="Compact"/>
              <w:jc w:val="right"/>
            </w:pPr>
            <w:r>
              <w:t xml:space="preserve">362.9184</w:t>
            </w:r>
          </w:p>
        </w:tc>
        <w:tc>
          <w:p>
            <w:pPr>
              <w:pStyle w:val="Compact"/>
              <w:jc w:val="right"/>
            </w:pPr>
            <w:r>
              <w:t xml:space="preserve">394.4872</w:t>
            </w:r>
          </w:p>
        </w:tc>
        <w:tc>
          <w:p>
            <w:pPr>
              <w:pStyle w:val="Compact"/>
              <w:jc w:val="right"/>
            </w:pPr>
            <w:r>
              <w:t xml:space="preserve">389.0527</w:t>
            </w:r>
          </w:p>
        </w:tc>
      </w:tr>
      <w:tr>
        <w:tc>
          <w:p>
            <w:pPr>
              <w:pStyle w:val="Compact"/>
              <w:jc w:val="left"/>
            </w:pPr>
            <w:r>
              <w:t xml:space="preserve">121</w:t>
            </w:r>
          </w:p>
        </w:tc>
        <w:tc>
          <w:p>
            <w:pPr>
              <w:pStyle w:val="Compact"/>
              <w:jc w:val="right"/>
            </w:pPr>
            <w:r>
              <w:t xml:space="preserve">351</w:t>
            </w:r>
          </w:p>
        </w:tc>
        <w:tc>
          <w:p>
            <w:pPr>
              <w:pStyle w:val="Compact"/>
              <w:jc w:val="right"/>
            </w:pPr>
            <w:r>
              <w:t xml:space="preserve">250.5265</w:t>
            </w:r>
          </w:p>
        </w:tc>
        <w:tc>
          <w:p>
            <w:pPr>
              <w:pStyle w:val="Compact"/>
              <w:jc w:val="right"/>
            </w:pPr>
            <w:r>
              <w:t xml:space="preserve">300.0576</w:t>
            </w:r>
          </w:p>
        </w:tc>
        <w:tc>
          <w:p>
            <w:pPr>
              <w:pStyle w:val="Compact"/>
              <w:jc w:val="right"/>
            </w:pPr>
            <w:r>
              <w:t xml:space="preserve">269.8939</w:t>
            </w:r>
          </w:p>
        </w:tc>
        <w:tc>
          <w:p>
            <w:pPr>
              <w:pStyle w:val="Compact"/>
              <w:jc w:val="right"/>
            </w:pPr>
            <w:r>
              <w:t xml:space="preserve">280.5891</w:t>
            </w:r>
          </w:p>
        </w:tc>
        <w:tc>
          <w:p>
            <w:pPr>
              <w:pStyle w:val="Compact"/>
              <w:jc w:val="right"/>
            </w:pPr>
            <w:r>
              <w:t xml:space="preserve">271.8274</w:t>
            </w:r>
          </w:p>
        </w:tc>
        <w:tc>
          <w:p>
            <w:pPr>
              <w:pStyle w:val="Compact"/>
              <w:jc w:val="right"/>
            </w:pPr>
            <w:r>
              <w:t xml:space="preserve">304.6336</w:t>
            </w:r>
          </w:p>
        </w:tc>
        <w:tc>
          <w:p>
            <w:pPr>
              <w:pStyle w:val="Compact"/>
              <w:jc w:val="right"/>
            </w:pPr>
            <w:r>
              <w:t xml:space="preserve">287.7466</w:t>
            </w:r>
          </w:p>
        </w:tc>
        <w:tc>
          <w:p>
            <w:pPr>
              <w:pStyle w:val="Compact"/>
              <w:jc w:val="right"/>
            </w:pPr>
            <w:r>
              <w:t xml:space="preserve">266.5955</w:t>
            </w:r>
          </w:p>
        </w:tc>
        <w:tc>
          <w:p>
            <w:pPr>
              <w:pStyle w:val="Compact"/>
              <w:jc w:val="right"/>
            </w:pPr>
            <w:r>
              <w:t xml:space="preserve">321.5418</w:t>
            </w:r>
          </w:p>
        </w:tc>
        <w:tc>
          <w:p>
            <w:pPr>
              <w:pStyle w:val="Compact"/>
              <w:jc w:val="right"/>
            </w:pPr>
            <w:r>
              <w:t xml:space="preserve">347.5655</w:t>
            </w:r>
          </w:p>
        </w:tc>
      </w:tr>
      <w:tr>
        <w:tc>
          <w:p>
            <w:pPr>
              <w:pStyle w:val="Compact"/>
              <w:jc w:val="left"/>
            </w:pPr>
            <w:r>
              <w:t xml:space="preserve">131</w:t>
            </w:r>
          </w:p>
        </w:tc>
        <w:tc>
          <w:p>
            <w:pPr>
              <w:pStyle w:val="Compact"/>
              <w:jc w:val="right"/>
            </w:pPr>
            <w:r>
              <w:t xml:space="preserve">352</w:t>
            </w:r>
          </w:p>
        </w:tc>
        <w:tc>
          <w:p>
            <w:pPr>
              <w:pStyle w:val="Compact"/>
              <w:jc w:val="right"/>
            </w:pPr>
            <w:r>
              <w:t xml:space="preserve">221.6771</w:t>
            </w:r>
          </w:p>
        </w:tc>
        <w:tc>
          <w:p>
            <w:pPr>
              <w:pStyle w:val="Compact"/>
              <w:jc w:val="right"/>
            </w:pPr>
            <w:r>
              <w:t xml:space="preserve">298.1939</w:t>
            </w:r>
          </w:p>
        </w:tc>
        <w:tc>
          <w:p>
            <w:pPr>
              <w:pStyle w:val="Compact"/>
              <w:jc w:val="right"/>
            </w:pPr>
            <w:r>
              <w:t xml:space="preserve">326.8785</w:t>
            </w:r>
          </w:p>
        </w:tc>
        <w:tc>
          <w:p>
            <w:pPr>
              <w:pStyle w:val="Compact"/>
              <w:jc w:val="right"/>
            </w:pPr>
            <w:r>
              <w:t xml:space="preserve">346.8555</w:t>
            </w:r>
          </w:p>
        </w:tc>
        <w:tc>
          <w:p>
            <w:pPr>
              <w:pStyle w:val="Compact"/>
              <w:jc w:val="right"/>
            </w:pPr>
            <w:r>
              <w:t xml:space="preserve">348.7402</w:t>
            </w:r>
          </w:p>
        </w:tc>
        <w:tc>
          <w:p>
            <w:pPr>
              <w:pStyle w:val="Compact"/>
              <w:jc w:val="right"/>
            </w:pPr>
            <w:r>
              <w:t xml:space="preserve">352.8287</w:t>
            </w:r>
          </w:p>
        </w:tc>
        <w:tc>
          <w:p>
            <w:pPr>
              <w:pStyle w:val="Compact"/>
              <w:jc w:val="right"/>
            </w:pPr>
            <w:r>
              <w:t xml:space="preserve">354.4266</w:t>
            </w:r>
          </w:p>
        </w:tc>
        <w:tc>
          <w:p>
            <w:pPr>
              <w:pStyle w:val="Compact"/>
              <w:jc w:val="right"/>
            </w:pPr>
            <w:r>
              <w:t xml:space="preserve">360.4326</w:t>
            </w:r>
          </w:p>
        </w:tc>
        <w:tc>
          <w:p>
            <w:pPr>
              <w:pStyle w:val="Compact"/>
              <w:jc w:val="right"/>
            </w:pPr>
            <w:r>
              <w:t xml:space="preserve">375.6406</w:t>
            </w:r>
          </w:p>
        </w:tc>
        <w:tc>
          <w:p>
            <w:pPr>
              <w:pStyle w:val="Compact"/>
              <w:jc w:val="right"/>
            </w:pPr>
            <w:r>
              <w:t xml:space="preserve">388.5417</w:t>
            </w:r>
          </w:p>
        </w:tc>
      </w:tr>
      <w:tr>
        <w:tc>
          <w:p>
            <w:pPr>
              <w:pStyle w:val="Compact"/>
              <w:jc w:val="left"/>
            </w:pPr>
            <w:r>
              <w:t xml:space="preserve">141</w:t>
            </w:r>
          </w:p>
        </w:tc>
        <w:tc>
          <w:p>
            <w:pPr>
              <w:pStyle w:val="Compact"/>
              <w:jc w:val="right"/>
            </w:pPr>
            <w:r>
              <w:t xml:space="preserve">369</w:t>
            </w:r>
          </w:p>
        </w:tc>
        <w:tc>
          <w:p>
            <w:pPr>
              <w:pStyle w:val="Compact"/>
              <w:jc w:val="right"/>
            </w:pPr>
            <w:r>
              <w:t xml:space="preserve">271.9235</w:t>
            </w:r>
          </w:p>
        </w:tc>
        <w:tc>
          <w:p>
            <w:pPr>
              <w:pStyle w:val="Compact"/>
              <w:jc w:val="right"/>
            </w:pPr>
            <w:r>
              <w:t xml:space="preserve">268.4369</w:t>
            </w:r>
          </w:p>
        </w:tc>
        <w:tc>
          <w:p>
            <w:pPr>
              <w:pStyle w:val="Compact"/>
              <w:jc w:val="right"/>
            </w:pPr>
            <w:r>
              <w:t xml:space="preserve">257.2424</w:t>
            </w:r>
          </w:p>
        </w:tc>
        <w:tc>
          <w:p>
            <w:pPr>
              <w:pStyle w:val="Compact"/>
              <w:jc w:val="right"/>
            </w:pPr>
            <w:r>
              <w:t xml:space="preserve">277.6566</w:t>
            </w:r>
          </w:p>
        </w:tc>
        <w:tc>
          <w:p>
            <w:pPr>
              <w:pStyle w:val="Compact"/>
              <w:jc w:val="right"/>
            </w:pPr>
            <w:r>
              <w:t xml:space="preserve">314.8222</w:t>
            </w:r>
          </w:p>
        </w:tc>
        <w:tc>
          <w:p>
            <w:pPr>
              <w:pStyle w:val="Compact"/>
              <w:jc w:val="right"/>
            </w:pPr>
            <w:r>
              <w:t xml:space="preserve">317.2135</w:t>
            </w:r>
          </w:p>
        </w:tc>
        <w:tc>
          <w:p>
            <w:pPr>
              <w:pStyle w:val="Compact"/>
              <w:jc w:val="right"/>
            </w:pPr>
            <w:r>
              <w:t xml:space="preserve">298.1353</w:t>
            </w:r>
          </w:p>
        </w:tc>
        <w:tc>
          <w:p>
            <w:pPr>
              <w:pStyle w:val="Compact"/>
              <w:jc w:val="right"/>
            </w:pPr>
            <w:r>
              <w:t xml:space="preserve">348.1229</w:t>
            </w:r>
          </w:p>
        </w:tc>
        <w:tc>
          <w:p>
            <w:pPr>
              <w:pStyle w:val="Compact"/>
              <w:jc w:val="right"/>
            </w:pPr>
            <w:r>
              <w:t xml:space="preserve">340.2800</w:t>
            </w:r>
          </w:p>
        </w:tc>
        <w:tc>
          <w:p>
            <w:pPr>
              <w:pStyle w:val="Compact"/>
              <w:jc w:val="right"/>
            </w:pPr>
            <w:r>
              <w:t xml:space="preserve">366.5131</w:t>
            </w:r>
          </w:p>
        </w:tc>
      </w:tr>
      <w:tr>
        <w:tc>
          <w:p>
            <w:pPr>
              <w:pStyle w:val="Compact"/>
              <w:jc w:val="left"/>
            </w:pPr>
            <w:r>
              <w:t xml:space="preserve">151</w:t>
            </w:r>
          </w:p>
        </w:tc>
        <w:tc>
          <w:p>
            <w:pPr>
              <w:pStyle w:val="Compact"/>
              <w:jc w:val="right"/>
            </w:pPr>
            <w:r>
              <w:t xml:space="preserve">370</w:t>
            </w:r>
          </w:p>
        </w:tc>
        <w:tc>
          <w:p>
            <w:pPr>
              <w:pStyle w:val="Compact"/>
              <w:jc w:val="right"/>
            </w:pPr>
            <w:r>
              <w:t xml:space="preserve">225.2640</w:t>
            </w:r>
          </w:p>
        </w:tc>
        <w:tc>
          <w:p>
            <w:pPr>
              <w:pStyle w:val="Compact"/>
              <w:jc w:val="right"/>
            </w:pPr>
            <w:r>
              <w:t xml:space="preserve">234.5235</w:t>
            </w:r>
          </w:p>
        </w:tc>
        <w:tc>
          <w:p>
            <w:pPr>
              <w:pStyle w:val="Compact"/>
              <w:jc w:val="right"/>
            </w:pPr>
            <w:r>
              <w:t xml:space="preserve">238.9008</w:t>
            </w:r>
          </w:p>
        </w:tc>
        <w:tc>
          <w:p>
            <w:pPr>
              <w:pStyle w:val="Compact"/>
              <w:jc w:val="right"/>
            </w:pPr>
            <w:r>
              <w:t xml:space="preserve">240.4730</w:t>
            </w:r>
          </w:p>
        </w:tc>
        <w:tc>
          <w:p>
            <w:pPr>
              <w:pStyle w:val="Compact"/>
              <w:jc w:val="right"/>
            </w:pPr>
            <w:r>
              <w:t xml:space="preserve">267.5373</w:t>
            </w:r>
          </w:p>
        </w:tc>
        <w:tc>
          <w:p>
            <w:pPr>
              <w:pStyle w:val="Compact"/>
              <w:jc w:val="right"/>
            </w:pPr>
            <w:r>
              <w:t xml:space="preserve">344.1937</w:t>
            </w:r>
          </w:p>
        </w:tc>
        <w:tc>
          <w:p>
            <w:pPr>
              <w:pStyle w:val="Compact"/>
              <w:jc w:val="right"/>
            </w:pPr>
            <w:r>
              <w:t xml:space="preserve">281.1481</w:t>
            </w:r>
          </w:p>
        </w:tc>
        <w:tc>
          <w:p>
            <w:pPr>
              <w:pStyle w:val="Compact"/>
              <w:jc w:val="right"/>
            </w:pPr>
            <w:r>
              <w:t xml:space="preserve">347.5855</w:t>
            </w:r>
          </w:p>
        </w:tc>
        <w:tc>
          <w:p>
            <w:pPr>
              <w:pStyle w:val="Compact"/>
              <w:jc w:val="right"/>
            </w:pPr>
            <w:r>
              <w:t xml:space="preserve">365.1630</w:t>
            </w:r>
          </w:p>
        </w:tc>
        <w:tc>
          <w:p>
            <w:pPr>
              <w:pStyle w:val="Compact"/>
              <w:jc w:val="right"/>
            </w:pPr>
            <w:r>
              <w:t xml:space="preserve">372.2288</w:t>
            </w:r>
          </w:p>
        </w:tc>
      </w:tr>
      <w:tr>
        <w:tc>
          <w:p>
            <w:pPr>
              <w:pStyle w:val="Compact"/>
              <w:jc w:val="left"/>
            </w:pPr>
            <w:r>
              <w:t xml:space="preserve">161</w:t>
            </w:r>
          </w:p>
        </w:tc>
        <w:tc>
          <w:p>
            <w:pPr>
              <w:pStyle w:val="Compact"/>
              <w:jc w:val="right"/>
            </w:pPr>
            <w:r>
              <w:t xml:space="preserve">371</w:t>
            </w:r>
          </w:p>
        </w:tc>
        <w:tc>
          <w:p>
            <w:pPr>
              <w:pStyle w:val="Compact"/>
              <w:jc w:val="right"/>
            </w:pPr>
            <w:r>
              <w:t xml:space="preserve">269.8804</w:t>
            </w:r>
          </w:p>
        </w:tc>
        <w:tc>
          <w:p>
            <w:pPr>
              <w:pStyle w:val="Compact"/>
              <w:jc w:val="right"/>
            </w:pPr>
            <w:r>
              <w:t xml:space="preserve">272.4428</w:t>
            </w:r>
          </w:p>
        </w:tc>
        <w:tc>
          <w:p>
            <w:pPr>
              <w:pStyle w:val="Compact"/>
              <w:jc w:val="right"/>
            </w:pPr>
            <w:r>
              <w:t xml:space="preserve">277.8989</w:t>
            </w:r>
          </w:p>
        </w:tc>
        <w:tc>
          <w:p>
            <w:pPr>
              <w:pStyle w:val="Compact"/>
              <w:jc w:val="right"/>
            </w:pPr>
            <w:r>
              <w:t xml:space="preserve">281.7895</w:t>
            </w:r>
          </w:p>
        </w:tc>
        <w:tc>
          <w:p>
            <w:pPr>
              <w:pStyle w:val="Compact"/>
              <w:jc w:val="right"/>
            </w:pPr>
            <w:r>
              <w:t xml:space="preserve">279.1705</w:t>
            </w:r>
          </w:p>
        </w:tc>
        <w:tc>
          <w:p>
            <w:pPr>
              <w:pStyle w:val="Compact"/>
              <w:jc w:val="right"/>
            </w:pPr>
            <w:r>
              <w:t xml:space="preserve">284.5120</w:t>
            </w:r>
          </w:p>
        </w:tc>
        <w:tc>
          <w:p>
            <w:pPr>
              <w:pStyle w:val="Compact"/>
              <w:jc w:val="right"/>
            </w:pPr>
            <w:r>
              <w:t xml:space="preserve">259.2658</w:t>
            </w:r>
          </w:p>
        </w:tc>
        <w:tc>
          <w:p>
            <w:pPr>
              <w:pStyle w:val="Compact"/>
              <w:jc w:val="right"/>
            </w:pPr>
            <w:r>
              <w:t xml:space="preserve">304.6306</w:t>
            </w:r>
          </w:p>
        </w:tc>
        <w:tc>
          <w:p>
            <w:pPr>
              <w:pStyle w:val="Compact"/>
              <w:jc w:val="right"/>
            </w:pPr>
            <w:r>
              <w:t xml:space="preserve">350.7807</w:t>
            </w:r>
          </w:p>
        </w:tc>
        <w:tc>
          <w:p>
            <w:pPr>
              <w:pStyle w:val="Compact"/>
              <w:jc w:val="right"/>
            </w:pPr>
            <w:r>
              <w:t xml:space="preserve">369.4692</w:t>
            </w:r>
          </w:p>
        </w:tc>
      </w:tr>
      <w:tr>
        <w:tc>
          <w:p>
            <w:pPr>
              <w:pStyle w:val="Compact"/>
              <w:jc w:val="left"/>
            </w:pPr>
            <w:r>
              <w:t xml:space="preserve">171</w:t>
            </w:r>
          </w:p>
        </w:tc>
        <w:tc>
          <w:p>
            <w:pPr>
              <w:pStyle w:val="Compact"/>
              <w:jc w:val="right"/>
            </w:pPr>
            <w:r>
              <w:t xml:space="preserve">372</w:t>
            </w:r>
          </w:p>
        </w:tc>
        <w:tc>
          <w:p>
            <w:pPr>
              <w:pStyle w:val="Compact"/>
              <w:jc w:val="right"/>
            </w:pPr>
            <w:r>
              <w:t xml:space="preserve">269.4117</w:t>
            </w:r>
          </w:p>
        </w:tc>
        <w:tc>
          <w:p>
            <w:pPr>
              <w:pStyle w:val="Compact"/>
              <w:jc w:val="right"/>
            </w:pPr>
            <w:r>
              <w:t xml:space="preserve">273.4740</w:t>
            </w:r>
          </w:p>
        </w:tc>
        <w:tc>
          <w:p>
            <w:pPr>
              <w:pStyle w:val="Compact"/>
              <w:jc w:val="right"/>
            </w:pPr>
            <w:r>
              <w:t xml:space="preserve">297.5968</w:t>
            </w:r>
          </w:p>
        </w:tc>
        <w:tc>
          <w:p>
            <w:pPr>
              <w:pStyle w:val="Compact"/>
              <w:jc w:val="right"/>
            </w:pPr>
            <w:r>
              <w:t xml:space="preserve">310.6316</w:t>
            </w:r>
          </w:p>
        </w:tc>
        <w:tc>
          <w:p>
            <w:pPr>
              <w:pStyle w:val="Compact"/>
              <w:jc w:val="right"/>
            </w:pPr>
            <w:r>
              <w:t xml:space="preserve">287.1726</w:t>
            </w:r>
          </w:p>
        </w:tc>
        <w:tc>
          <w:p>
            <w:pPr>
              <w:pStyle w:val="Compact"/>
              <w:jc w:val="right"/>
            </w:pPr>
            <w:r>
              <w:t xml:space="preserve">329.6076</w:t>
            </w:r>
          </w:p>
        </w:tc>
        <w:tc>
          <w:p>
            <w:pPr>
              <w:pStyle w:val="Compact"/>
              <w:jc w:val="right"/>
            </w:pPr>
            <w:r>
              <w:t xml:space="preserve">334.4818</w:t>
            </w:r>
          </w:p>
        </w:tc>
        <w:tc>
          <w:p>
            <w:pPr>
              <w:pStyle w:val="Compact"/>
              <w:jc w:val="right"/>
            </w:pPr>
            <w:r>
              <w:t xml:space="preserve">343.2199</w:t>
            </w:r>
          </w:p>
        </w:tc>
        <w:tc>
          <w:p>
            <w:pPr>
              <w:pStyle w:val="Compact"/>
              <w:jc w:val="right"/>
            </w:pPr>
            <w:r>
              <w:t xml:space="preserve">369.1417</w:t>
            </w:r>
          </w:p>
        </w:tc>
        <w:tc>
          <w:p>
            <w:pPr>
              <w:pStyle w:val="Compact"/>
              <w:jc w:val="right"/>
            </w:pPr>
            <w:r>
              <w:t xml:space="preserve">364.1236</w:t>
            </w:r>
          </w:p>
        </w:tc>
      </w:tr>
    </w:tbl>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0.97667, p-value = 0.9093</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0.94756, p-value = 0.388</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0.98688, p-value = 0.9936</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0.97738, p-value = 0.919</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0.97247, p-value = 0.8427</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0.978, p-value = 0.9271</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0.95912, p-value = 0.5847</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0.94648, p-value = 0.3724</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0.97112, p-value = 0.8186</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0.86251, p-value = 0.01342</w:t>
      </w:r>
    </w:p>
    <w:p>
      <w:pPr>
        <w:pStyle w:val="SourceCode"/>
      </w:pPr>
      <w:r>
        <w:rPr>
          <w:rStyle w:val="VerbatimChar"/>
        </w:rPr>
        <w:t xml:space="preserve">##            Reaction.0 Reaction.1 Reaction.2 Reaction.3 Reaction.4 Reaction.5</w:t>
      </w:r>
      <w:r>
        <w:br/>
      </w:r>
      <w:r>
        <w:rPr>
          <w:rStyle w:val="VerbatimChar"/>
        </w:rPr>
        <w:t xml:space="preserve">## Reaction.0  1.0000000  0.6594427  0.5686275  0.4179567  0.4571723  0.2239422</w:t>
      </w:r>
      <w:r>
        <w:br/>
      </w:r>
      <w:r>
        <w:rPr>
          <w:rStyle w:val="VerbatimChar"/>
        </w:rPr>
        <w:t xml:space="preserve">## Reaction.1  0.6594427  1.0000000  0.7461300  0.6367389  0.5562436  0.3581011</w:t>
      </w:r>
      <w:r>
        <w:br/>
      </w:r>
      <w:r>
        <w:rPr>
          <w:rStyle w:val="VerbatimChar"/>
        </w:rPr>
        <w:t xml:space="preserve">## Reaction.2  0.5686275  0.7461300  1.0000000  0.8534572  0.7234262  0.4344685</w:t>
      </w:r>
      <w:r>
        <w:br/>
      </w:r>
      <w:r>
        <w:rPr>
          <w:rStyle w:val="VerbatimChar"/>
        </w:rPr>
        <w:t xml:space="preserve">## Reaction.3  0.4179567  0.6367389  0.8534572  1.0000000  0.9133127  0.6553148</w:t>
      </w:r>
      <w:r>
        <w:br/>
      </w:r>
      <w:r>
        <w:rPr>
          <w:rStyle w:val="VerbatimChar"/>
        </w:rPr>
        <w:t xml:space="preserve">## Reaction.4  0.4571723  0.5562436  0.7234262  0.9133127  1.0000000  0.7296182</w:t>
      </w:r>
      <w:r>
        <w:br/>
      </w:r>
      <w:r>
        <w:rPr>
          <w:rStyle w:val="VerbatimChar"/>
        </w:rPr>
        <w:t xml:space="preserve">## Reaction.5  0.2239422  0.3581011  0.4344685  0.6553148  0.7296182  1.0000000</w:t>
      </w:r>
      <w:r>
        <w:br/>
      </w:r>
      <w:r>
        <w:rPr>
          <w:rStyle w:val="VerbatimChar"/>
        </w:rPr>
        <w:t xml:space="preserve">## Reaction.6  0.2218782  0.2920537  0.4551084  0.6759546  0.7812178  0.7667699</w:t>
      </w:r>
      <w:r>
        <w:br/>
      </w:r>
      <w:r>
        <w:rPr>
          <w:rStyle w:val="VerbatimChar"/>
        </w:rPr>
        <w:t xml:space="preserve">## Reaction.7  0.3457172  0.3312693  0.5087719  0.4509804  0.5789474  0.7254902</w:t>
      </w:r>
      <w:r>
        <w:br/>
      </w:r>
      <w:r>
        <w:rPr>
          <w:rStyle w:val="VerbatimChar"/>
        </w:rPr>
        <w:t xml:space="preserve">## Reaction.8  0.1640867  0.1496388  0.2899897  0.4654283  0.5376677  0.8121775</w:t>
      </w:r>
      <w:r>
        <w:br/>
      </w:r>
      <w:r>
        <w:rPr>
          <w:rStyle w:val="VerbatimChar"/>
        </w:rPr>
        <w:t xml:space="preserve">## Reaction.9  0.3106295  0.2899897  0.3168215  0.4633643  0.5933953  0.7378741</w:t>
      </w:r>
      <w:r>
        <w:br/>
      </w:r>
      <w:r>
        <w:rPr>
          <w:rStyle w:val="VerbatimChar"/>
        </w:rPr>
        <w:t xml:space="preserve">##            Reaction.6 Reaction.7 Reaction.8 Reaction.9</w:t>
      </w:r>
      <w:r>
        <w:br/>
      </w:r>
      <w:r>
        <w:rPr>
          <w:rStyle w:val="VerbatimChar"/>
        </w:rPr>
        <w:t xml:space="preserve">## Reaction.0  0.2218782  0.3457172  0.1640867  0.3106295</w:t>
      </w:r>
      <w:r>
        <w:br/>
      </w:r>
      <w:r>
        <w:rPr>
          <w:rStyle w:val="VerbatimChar"/>
        </w:rPr>
        <w:t xml:space="preserve">## Reaction.1  0.2920537  0.3312693  0.1496388  0.2899897</w:t>
      </w:r>
      <w:r>
        <w:br/>
      </w:r>
      <w:r>
        <w:rPr>
          <w:rStyle w:val="VerbatimChar"/>
        </w:rPr>
        <w:t xml:space="preserve">## Reaction.2  0.4551084  0.5087719  0.2899897  0.3168215</w:t>
      </w:r>
      <w:r>
        <w:br/>
      </w:r>
      <w:r>
        <w:rPr>
          <w:rStyle w:val="VerbatimChar"/>
        </w:rPr>
        <w:t xml:space="preserve">## Reaction.3  0.6759546  0.4509804  0.4654283  0.4633643</w:t>
      </w:r>
      <w:r>
        <w:br/>
      </w:r>
      <w:r>
        <w:rPr>
          <w:rStyle w:val="VerbatimChar"/>
        </w:rPr>
        <w:t xml:space="preserve">## Reaction.4  0.7812178  0.5789474  0.5376677  0.5933953</w:t>
      </w:r>
      <w:r>
        <w:br/>
      </w:r>
      <w:r>
        <w:rPr>
          <w:rStyle w:val="VerbatimChar"/>
        </w:rPr>
        <w:t xml:space="preserve">## Reaction.5  0.7667699  0.7254902  0.8121775  0.7378741</w:t>
      </w:r>
      <w:r>
        <w:br/>
      </w:r>
      <w:r>
        <w:rPr>
          <w:rStyle w:val="VerbatimChar"/>
        </w:rPr>
        <w:t xml:space="preserve">## Reaction.6  1.0000000  0.7110423  0.6904025  0.6181631</w:t>
      </w:r>
      <w:r>
        <w:br/>
      </w:r>
      <w:r>
        <w:rPr>
          <w:rStyle w:val="VerbatimChar"/>
        </w:rPr>
        <w:t xml:space="preserve">## Reaction.7  0.7110423  1.0000000  0.6573787  0.6243550</w:t>
      </w:r>
      <w:r>
        <w:br/>
      </w:r>
      <w:r>
        <w:rPr>
          <w:rStyle w:val="VerbatimChar"/>
        </w:rPr>
        <w:t xml:space="preserve">## Reaction.8  0.6904025  0.6573787  1.0000000  0.8452012</w:t>
      </w:r>
      <w:r>
        <w:br/>
      </w:r>
      <w:r>
        <w:rPr>
          <w:rStyle w:val="VerbatimChar"/>
        </w:rPr>
        <w:t xml:space="preserve">## Reaction.9  0.6181631  0.6243550  0.8452012  1.0000000</w:t>
      </w:r>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spearma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used the Shapiro-Wilk test to check for normality of the reaction times per day.</w:t>
      </w:r>
    </w:p>
    <w:p>
      <w:pPr>
        <w:pStyle w:val="BodyText"/>
      </w:pPr>
      <w:r>
        <w:t xml:space="preserve">The test revealed a non normal distribution of day 9. Thus, we performed the spearman correlation method instead of pearson to check for a correlation of the reaction times between days.</w:t>
      </w:r>
    </w:p>
    <w:p>
      <w:pPr>
        <w:pStyle w:val="BodyText"/>
      </w:pPr>
      <w:r>
        <w:t xml:space="preserve">Looking at the correlation matrix, there is a correlation higher then 0.6 between subsequent days (e.g. between Day 8 and 9, between Day 3 and 4, …). However, the further the days are apart, the lower the correlation (e.g. low correlation between Day 1 and Day 8).</w:t>
      </w:r>
    </w:p>
    <w:p>
      <w:pPr>
        <w:pStyle w:val="BodyText"/>
      </w:pPr>
      <w:r>
        <w:t xml:space="preserve">Aligning nicely with our previous results, there is a linear trend between the number of Days and reaction time.</w:t>
      </w:r>
    </w:p>
    <w:p>
      <w:pPr>
        <w:pStyle w:val="Heading2"/>
      </w:pPr>
      <w:bookmarkStart w:id="31" w:name="regression-per-person"/>
      <w:r>
        <w:t xml:space="preserve">Regression per person</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trelli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performed a linear regression model on each subject based on the function: reaction time = b0 + bi* Days.</w:t>
      </w:r>
    </w:p>
    <w:p>
      <w:pPr>
        <w:pStyle w:val="BodyText"/>
      </w:pPr>
      <w:r>
        <w:t xml:space="preserve">We then created a trellis graph to visualise the intercepts and slopes of these subject-specific linear regression models.</w:t>
      </w:r>
    </w:p>
    <w:p>
      <w:pPr>
        <w:pStyle w:val="BodyText"/>
      </w:pPr>
      <w:r>
        <w:t xml:space="preserve">The graph suggests that the slope and intercept of each subject’s linear model are independent of each other as there is no observable trend between the height of the intercept and the steepness of the slope. This is further supported by plotting the intercept against the slope.</w:t>
      </w:r>
      <w:r>
        <w:t xml:space="preserve"> </w:t>
      </w:r>
      <w:r>
        <w:t xml:space="preserve">Overall, all subjects have a positive slope besides subject 335.</w:t>
      </w:r>
    </w:p>
    <w:p>
      <w:pPr>
        <w:pStyle w:val="BodyText"/>
      </w:pPr>
      <w:r>
        <w:t xml:space="preserve">The linear regression lines fit the datapoints closely, suggesting that a linear model is appropriate to represent this dataset.</w:t>
      </w:r>
    </w:p>
    <w:p>
      <w:pPr>
        <w:pStyle w:val="Heading2"/>
      </w:pPr>
      <w:bookmarkStart w:id="33" w:name="between-subject-variability"/>
      <w:r>
        <w:t xml:space="preserve">Between subject variability</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histogram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individual intercepts shown in the first histogram correspond to the initial reaction time and are non normally distributed. Given the small data set, this is not surprising as it shows a variety of their initial reaction time. However, if this data came from a large dataset, it would be surprising that even the initial data points are not normally distributed and could suggest a wrong data sample compared to the population.</w:t>
      </w:r>
    </w:p>
    <w:p>
      <w:pPr>
        <w:pStyle w:val="BodyText"/>
      </w:pPr>
      <w:r>
        <w:t xml:space="preserve">Looking at the histogram of individual slopes, we see a normal distribution. As seen on the previous graph showcasing the individual linear regressions, very little slopes are negative. This shows again that reaction time increases by days of sleep deprivation.</w:t>
      </w:r>
    </w:p>
    <w:p>
      <w:pPr>
        <w:pStyle w:val="BodyText"/>
      </w:pPr>
      <w:r>
        <w:t xml:space="preserve">Finally, looking at the histogram of R squared, we see that the majority of subjects have a R squared of above 0.6. This shows that the linear model is appropriate for this data set. However, sometimes the individual linear model does not fit the specific data of some subjects, specifically 7 of the 18 subjects.</w:t>
      </w:r>
    </w:p>
    <w:p>
      <w:pPr>
        <w:pStyle w:val="Heading2"/>
      </w:pPr>
      <w:bookmarkStart w:id="35" w:name="fitting-the-model---with-reml"/>
      <w:r>
        <w:t xml:space="preserve">Fitting the model - with REML</w:t>
      </w:r>
      <w:bookmarkEnd w:id="35"/>
    </w:p>
    <w:p>
      <w:pPr>
        <w:pStyle w:val="SourceCode"/>
      </w:pPr>
      <w:r>
        <w:rPr>
          <w:rStyle w:val="VerbatimChar"/>
        </w:rPr>
        <w:t xml:space="preserve">## Linear mixed model fit by REML ['lmerMod']</w:t>
      </w:r>
      <w:r>
        <w:br/>
      </w:r>
      <w:r>
        <w:rPr>
          <w:rStyle w:val="VerbatimChar"/>
        </w:rPr>
        <w:t xml:space="preserve">## Formula: Reaction ~ 1 + Days + (1 + Days | Subject)</w:t>
      </w:r>
      <w:r>
        <w:br/>
      </w:r>
      <w:r>
        <w:rPr>
          <w:rStyle w:val="VerbatimChar"/>
        </w:rPr>
        <w:t xml:space="preserve">##    Data: sleep</w:t>
      </w:r>
      <w:r>
        <w:br/>
      </w:r>
      <w:r>
        <w:rPr>
          <w:rStyle w:val="VerbatimChar"/>
        </w:rPr>
        <w:t xml:space="preserve">## </w:t>
      </w:r>
      <w:r>
        <w:br/>
      </w:r>
      <w:r>
        <w:rPr>
          <w:rStyle w:val="VerbatimChar"/>
        </w:rPr>
        <w:t xml:space="preserve">## REML criterion at convergence: 1743.6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-3.9536 -0.4634  0.0231  0.4633  5.1793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Subject  (Intercept) 611.90   24.737       </w:t>
      </w:r>
      <w:r>
        <w:br/>
      </w:r>
      <w:r>
        <w:rPr>
          <w:rStyle w:val="VerbatimChar"/>
        </w:rPr>
        <w:t xml:space="preserve">##           Days         35.08    5.923   0.07</w:t>
      </w:r>
      <w:r>
        <w:br/>
      </w:r>
      <w:r>
        <w:rPr>
          <w:rStyle w:val="VerbatimChar"/>
        </w:rPr>
        <w:t xml:space="preserve">##  Residual             654.94   25.592       </w:t>
      </w:r>
      <w:r>
        <w:br/>
      </w:r>
      <w:r>
        <w:rPr>
          <w:rStyle w:val="VerbatimChar"/>
        </w:rPr>
        <w:t xml:space="preserve">## Number of obs: 180, groups:  Subject, 18</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251.405      6.824  36.843</w:t>
      </w:r>
      <w:r>
        <w:br/>
      </w:r>
      <w:r>
        <w:rPr>
          <w:rStyle w:val="VerbatimChar"/>
        </w:rPr>
        <w:t xml:space="preserve">## Days          10.467      1.546   6.771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Days -0.138</w:t>
      </w:r>
    </w:p>
    <w:p>
      <w:pPr>
        <w:pStyle w:val="Heading2"/>
      </w:pPr>
      <w:bookmarkStart w:id="36" w:name="values"/>
      <w:r>
        <w:t xml:space="preserve">Values</w:t>
      </w:r>
      <w:bookmarkEnd w:id="36"/>
    </w:p>
    <w:p>
      <w:pPr>
        <w:pStyle w:val="FirstParagraph"/>
      </w:pPr>
      <m:oMathPara>
        <m:oMathParaPr>
          <m:jc m:val="center"/>
        </m:oMathParaPr>
        <m:oMath>
          <m:m>
            <m:mPr>
              <m:baseJc m:val="center"/>
              <m:plcHide m:val="1"/>
              <m:mcs>
                <m:mc>
                  <m:mcPr>
                    <m:mcJc m:val="right"/>
                    <m:count m:val="1"/>
                  </m:mcPr>
                </m:mc>
                <m:mc>
                  <m:mcPr>
                    <m:mcJc m:val="left"/>
                    <m:count m:val="1"/>
                  </m:mcPr>
                </m:mc>
              </m:mcs>
            </m:mPr>
            <m:mr>
              <m:e>
                <m:sSub>
                  <m:e>
                    <m:r>
                      <m:t>γ</m:t>
                    </m:r>
                  </m:e>
                  <m:sub>
                    <m:r>
                      <m:t>0</m:t>
                    </m:r>
                  </m:sub>
                </m:sSub>
              </m:e>
              <m:e>
                <m:r>
                  <m:t>=</m:t>
                </m:r>
                <m:r>
                  <m:t>251.405</m:t>
                </m:r>
              </m:e>
            </m:mr>
            <m:mr>
              <m:e>
                <m:sSub>
                  <m:e>
                    <m:r>
                      <m:t>γ</m:t>
                    </m:r>
                  </m:e>
                  <m:sub>
                    <m:r>
                      <m:t>1</m:t>
                    </m:r>
                  </m:sub>
                </m:sSub>
              </m:e>
              <m:e>
                <m:r>
                  <m:t>=</m:t>
                </m:r>
                <m:r>
                  <m:t>10.467</m:t>
                </m:r>
              </m:e>
            </m:mr>
            <m:mr>
              <m:e/>
            </m:mr>
            <m:mr>
              <m:e>
                <m:sSubSup>
                  <m:e>
                    <m:r>
                      <m:t>σ</m:t>
                    </m:r>
                  </m:e>
                  <m:sub>
                    <m:r>
                      <m:t>ϵ</m:t>
                    </m:r>
                  </m:sub>
                  <m:sup>
                    <m:r>
                      <m:t>2</m:t>
                    </m:r>
                  </m:sup>
                </m:sSubSup>
              </m:e>
              <m:e>
                <m:r>
                  <m:t>=</m:t>
                </m:r>
                <m:r>
                  <m:t>654.94</m:t>
                </m:r>
              </m:e>
            </m:mr>
            <m:mr>
              <m:e>
                <m:sSubSup>
                  <m:e>
                    <m:r>
                      <m:t>σ</m:t>
                    </m:r>
                  </m:e>
                  <m:sub>
                    <m:r>
                      <m:t>0</m:t>
                    </m:r>
                  </m:sub>
                  <m:sup>
                    <m:r>
                      <m:t>2</m:t>
                    </m:r>
                  </m:sup>
                </m:sSubSup>
              </m:e>
              <m:e>
                <m:r>
                  <m:t>=</m:t>
                </m:r>
                <m:r>
                  <m:t>611.90</m:t>
                </m:r>
              </m:e>
            </m:mr>
            <m:mr>
              <m:e>
                <m:sSubSup>
                  <m:e>
                    <m:r>
                      <m:t>σ</m:t>
                    </m:r>
                  </m:e>
                  <m:sub>
                    <m:r>
                      <m:t>1</m:t>
                    </m:r>
                  </m:sub>
                  <m:sup>
                    <m:r>
                      <m:t>2</m:t>
                    </m:r>
                  </m:sup>
                </m:sSubSup>
              </m:e>
              <m:e>
                <m:r>
                  <m:t>=</m:t>
                </m:r>
                <m:r>
                  <m:t>35.08</m:t>
                </m:r>
              </m:e>
            </m:mr>
            <m:mr>
              <m:e>
                <m:r>
                  <m:t>c</m:t>
                </m:r>
                <m:r>
                  <m:t>o</m:t>
                </m:r>
                <m:r>
                  <m:t>r</m:t>
                </m:r>
                <m:r>
                  <m:t>r</m:t>
                </m:r>
                <m:r>
                  <m:t>(</m:t>
                </m:r>
                <m:sSub>
                  <m:e>
                    <m:r>
                      <m:t>b</m:t>
                    </m:r>
                  </m:e>
                  <m:sub>
                    <m:r>
                      <m:t>0</m:t>
                    </m:r>
                    <m:r>
                      <m:t>i</m:t>
                    </m:r>
                  </m:sub>
                </m:sSub>
                <m:r>
                  <m:t>,</m:t>
                </m:r>
                <m:sSub>
                  <m:e>
                    <m:r>
                      <m:t>b</m:t>
                    </m:r>
                  </m:e>
                  <m:sub>
                    <m:r>
                      <m:t>1</m:t>
                    </m:r>
                    <m:r>
                      <m:t>i</m:t>
                    </m:r>
                  </m:sub>
                </m:sSub>
                <m:r>
                  <m:t>)</m:t>
                </m:r>
              </m:e>
              <m:e>
                <m:r>
                  <m:t>=</m:t>
                </m:r>
                <m:r>
                  <m:t>0.07</m:t>
                </m:r>
              </m:e>
            </m:mr>
          </m:m>
        </m:oMath>
      </m:oMathPara>
    </w:p>
    <w:p>
      <w:pPr>
        <w:pStyle w:val="FirstParagraph"/>
      </w:pPr>
      <w:r>
        <w:t xml:space="preserve">##Mathematical description</w:t>
      </w:r>
    </w:p>
    <w:p>
      <w:pPr>
        <w:pStyle w:val="BodyText"/>
      </w:pPr>
      <w:r>
        <w:t xml:space="preserve">Level 1 model explains the evolution of Reaction time for each subject</w:t>
      </w:r>
      <w:r>
        <w:t xml:space="preserve"> </w:t>
      </w:r>
      <m:oMath>
        <m:sSub>
          <m:e>
            <m:r>
              <m:t>Y</m:t>
            </m:r>
          </m:e>
          <m:sub>
            <m:r>
              <m:t>i</m:t>
            </m:r>
            <m:r>
              <m:t>j</m:t>
            </m:r>
          </m:sub>
        </m:sSub>
      </m:oMath>
      <w:r>
        <w:t xml:space="preserve">=</w:t>
      </w:r>
      <w:r>
        <w:t xml:space="preserve"> </w:t>
      </w:r>
      <m:oMath>
        <m:sSub>
          <m:e>
            <m:r>
              <m:t>π</m:t>
            </m:r>
          </m:e>
          <m:sub>
            <m:r>
              <m:t>0</m:t>
            </m:r>
            <m:r>
              <m:t>i</m:t>
            </m:r>
          </m:sub>
        </m:sSub>
      </m:oMath>
      <w:r>
        <w:t xml:space="preserve"> </w:t>
      </w:r>
      <w:r>
        <w:t xml:space="preserve">+</w:t>
      </w:r>
      <w:r>
        <w:t xml:space="preserve"> </w:t>
      </w:r>
      <m:oMath>
        <m:sSub>
          <m:e>
            <m:r>
              <m:t>π</m:t>
            </m:r>
          </m:e>
          <m:sub>
            <m:r>
              <m:t>1</m:t>
            </m:r>
            <m:r>
              <m:t>i</m:t>
            </m:r>
          </m:sub>
        </m:sSub>
      </m:oMath>
      <w:r>
        <w:t xml:space="preserve">*</w:t>
      </w:r>
      <w:r>
        <w:t xml:space="preserve"> </w:t>
      </w:r>
      <m:oMath>
        <m:r>
          <m:t>D</m:t>
        </m:r>
        <m:r>
          <m:t>a</m:t>
        </m:r>
        <m:r>
          <m:t>y</m:t>
        </m:r>
        <m:sSub>
          <m:e>
            <m:r>
              <m:t>s</m:t>
            </m:r>
          </m:e>
          <m:sub>
            <m:r>
              <m:t>i</m:t>
            </m:r>
            <m:r>
              <m:t>j</m:t>
            </m:r>
          </m:sub>
        </m:sSub>
      </m:oMath>
      <w:r>
        <w:t xml:space="preserve"> </w:t>
      </w:r>
      <w:r>
        <w:t xml:space="preserve">-&gt; how do individuals evolve</w:t>
      </w:r>
      <w:r>
        <w:t xml:space="preserve"> </w:t>
      </w:r>
      <w:r>
        <w:t xml:space="preserve">+</w:t>
      </w:r>
      <w:r>
        <w:t xml:space="preserve"> </w:t>
      </w:r>
      <m:oMath>
        <m:sSub>
          <m:e>
            <m:r>
              <m:t>ϵ</m:t>
            </m:r>
          </m:e>
          <m:sub>
            <m:r>
              <m:t>i</m:t>
            </m:r>
            <m:r>
              <m:t>j</m:t>
            </m:r>
          </m:sub>
        </m:sSub>
      </m:oMath>
      <w:r>
        <w:t xml:space="preserve"> </w:t>
      </w:r>
      <w:r>
        <w:t xml:space="preserve">-&gt; how the individuals deviate from their own evolution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sSub>
                  <m:e>
                    <m:r>
                      <m:t>Y</m:t>
                    </m:r>
                  </m:e>
                  <m:sub>
                    <m:r>
                      <m:t>i</m:t>
                    </m:r>
                    <m:r>
                      <m:t>j</m:t>
                    </m:r>
                  </m:sub>
                </m:sSub>
              </m:e>
              <m:e>
                <m:r>
                  <m:t>=</m:t>
                </m:r>
                <m:sSub>
                  <m:e>
                    <m:r>
                      <m:t>π</m:t>
                    </m:r>
                  </m:e>
                  <m:sub>
                    <m:r>
                      <m:t>0</m:t>
                    </m:r>
                    <m:r>
                      <m:t>i</m:t>
                    </m:r>
                  </m:sub>
                </m:sSub>
                <m:r>
                  <m:t>+</m:t>
                </m:r>
                <m:sSub>
                  <m:e>
                    <m:r>
                      <m:t>π</m:t>
                    </m:r>
                  </m:e>
                  <m:sub>
                    <m:r>
                      <m:t>1</m:t>
                    </m:r>
                    <m:r>
                      <m:t>i</m:t>
                    </m:r>
                  </m:sub>
                </m:sSub>
                <m:r>
                  <m:t>*</m:t>
                </m:r>
                <m:sSub>
                  <m:e>
                    <m:r>
                      <m:rPr>
                        <m:nor/>
                        <m:sty m:val="p"/>
                      </m:rPr>
                      <m:t>Days</m:t>
                    </m:r>
                  </m:e>
                  <m:sub>
                    <m:r>
                      <m:t>i</m:t>
                    </m:r>
                    <m:r>
                      <m:t>j</m:t>
                    </m:r>
                  </m:sub>
                </m:sSub>
              </m:e>
              <m:e/>
              <m:e>
                <m:r>
                  <m:rPr>
                    <m:nor/>
                    <m:sty m:val="p"/>
                  </m:rPr>
                  <m:t>how do individuals evolve</m:t>
                </m:r>
              </m:e>
            </m:mr>
            <m:mr>
              <m:e/>
              <m:e>
                <m:r>
                  <m:t>+</m:t>
                </m:r>
                <m:sSub>
                  <m:e>
                    <m:r>
                      <m:t>ϵ</m:t>
                    </m:r>
                  </m:e>
                  <m:sub>
                    <m:r>
                      <m:t>i</m:t>
                    </m:r>
                    <m:r>
                      <m:t>j</m:t>
                    </m:r>
                  </m:sub>
                </m:sSub>
              </m:e>
              <m:e/>
              <m:e>
                <m:r>
                  <m:rPr>
                    <m:nor/>
                    <m:sty m:val="p"/>
                  </m:rPr>
                  <m:t>how the individuals deviate from their own evolution</m:t>
                </m:r>
              </m:e>
            </m:mr>
          </m:m>
        </m:oMath>
      </m:oMathPara>
    </w:p>
    <w:p>
      <w:pPr>
        <w:pStyle w:val="FirstParagraph"/>
      </w:pPr>
      <w:r>
        <w:t xml:space="preserve">Level 2 model tries to explain why the Subjects differ from each other</w:t>
      </w:r>
      <w:r>
        <w:t xml:space="preserve"> </w:t>
      </w:r>
      <m:oMath>
        <m:sSub>
          <m:e>
            <m:r>
              <m:t>π</m:t>
            </m:r>
          </m:e>
          <m:sub>
            <m:r>
              <m:t>0</m:t>
            </m:r>
            <m:r>
              <m:t>i</m:t>
            </m:r>
          </m:sub>
        </m:sSub>
      </m:oMath>
      <w:r>
        <w:t xml:space="preserve"> </w:t>
      </w:r>
      <w:r>
        <w:t xml:space="preserve">=</w:t>
      </w:r>
      <w:r>
        <w:t xml:space="preserve"> </w:t>
      </w:r>
      <m:oMath>
        <m:sSub>
          <m:e>
            <m:r>
              <m:t>γ</m:t>
            </m:r>
          </m:e>
          <m:sub>
            <m:r>
              <m:t>0</m:t>
            </m:r>
          </m:sub>
        </m:sSub>
      </m:oMath>
      <w:r>
        <w:t xml:space="preserve"> </w:t>
      </w:r>
      <w:r>
        <w:t xml:space="preserve">+</w:t>
      </w:r>
      <w:r>
        <w:t xml:space="preserve"> </w:t>
      </w:r>
      <m:oMath>
        <m:sSub>
          <m:e>
            <m:r>
              <m:t>b</m:t>
            </m:r>
          </m:e>
          <m:sub>
            <m:r>
              <m:t>0</m:t>
            </m:r>
            <m:r>
              <m:t>i</m:t>
            </m:r>
          </m:sub>
        </m:sSub>
      </m:oMath>
      <w:r>
        <w:t xml:space="preserve"> </w:t>
      </w:r>
      <w:r>
        <w:t xml:space="preserve">- model for explaining the intercept</w:t>
      </w:r>
      <w:r>
        <w:t xml:space="preserve"> </w:t>
      </w:r>
      <m:oMath>
        <m:sSub>
          <m:e>
            <m:r>
              <m:t>π</m:t>
            </m:r>
          </m:e>
          <m:sub>
            <m:r>
              <m:t>1</m:t>
            </m:r>
            <m:r>
              <m:t>i</m:t>
            </m:r>
          </m:sub>
        </m:sSub>
      </m:oMath>
      <w:r>
        <w:t xml:space="preserve"> </w:t>
      </w:r>
      <w:r>
        <w:t xml:space="preserve">=</w:t>
      </w:r>
      <w:r>
        <w:t xml:space="preserve"> </w:t>
      </w:r>
      <m:oMath>
        <m:sSub>
          <m:e>
            <m:r>
              <m:t>γ</m:t>
            </m:r>
          </m:e>
          <m:sub>
            <m:r>
              <m:t>1</m:t>
            </m:r>
          </m:sub>
        </m:sSub>
      </m:oMath>
      <w:r>
        <w:t xml:space="preserve"> </w:t>
      </w:r>
      <w:r>
        <w:t xml:space="preserve">+</w:t>
      </w:r>
      <w:r>
        <w:t xml:space="preserve"> </w:t>
      </w:r>
      <m:oMath>
        <m:sSub>
          <m:e>
            <m:r>
              <m:t>b</m:t>
            </m:r>
          </m:e>
          <m:sub>
            <m:r>
              <m:t>1</m:t>
            </m:r>
            <m:r>
              <m:t>i</m:t>
            </m:r>
          </m:sub>
        </m:sSub>
      </m:oMath>
      <w:r>
        <w:t xml:space="preserve"> </w:t>
      </w:r>
      <w:r>
        <w:t xml:space="preserve">- model for explaining the slope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sSub>
                  <m:e>
                    <m:r>
                      <m:t>π</m:t>
                    </m:r>
                  </m:e>
                  <m:sub>
                    <m:r>
                      <m:t>0</m:t>
                    </m:r>
                    <m:r>
                      <m:t>i</m:t>
                    </m:r>
                  </m:sub>
                </m:sSub>
              </m:e>
              <m:e>
                <m:r>
                  <m:t>=</m:t>
                </m:r>
                <m:sSub>
                  <m:e>
                    <m:r>
                      <m:t>γ</m:t>
                    </m:r>
                  </m:e>
                  <m:sub>
                    <m:r>
                      <m:t>0</m:t>
                    </m:r>
                  </m:sub>
                </m:sSub>
                <m:r>
                  <m:t>+</m:t>
                </m:r>
                <m:sSub>
                  <m:e>
                    <m:r>
                      <m:t>b</m:t>
                    </m:r>
                  </m:e>
                  <m:sub>
                    <m:r>
                      <m:t>0</m:t>
                    </m:r>
                    <m:r>
                      <m:t>i</m:t>
                    </m:r>
                  </m:sub>
                </m:sSub>
              </m:e>
              <m:e/>
              <m:e>
                <m:r>
                  <m:rPr>
                    <m:nor/>
                    <m:sty m:val="p"/>
                  </m:rPr>
                  <m:t>model for explaining the intercept</m:t>
                </m:r>
              </m:e>
            </m:mr>
            <m:mr>
              <m:e>
                <m:sSub>
                  <m:e>
                    <m:r>
                      <m:t>π</m:t>
                    </m:r>
                  </m:e>
                  <m:sub>
                    <m:r>
                      <m:t>1</m:t>
                    </m:r>
                    <m:r>
                      <m:t>i</m:t>
                    </m:r>
                  </m:sub>
                </m:sSub>
              </m:e>
              <m:e>
                <m:r>
                  <m:t>=</m:t>
                </m:r>
                <m:sSub>
                  <m:e>
                    <m:r>
                      <m:t>γ</m:t>
                    </m:r>
                  </m:e>
                  <m:sub>
                    <m:r>
                      <m:t>1</m:t>
                    </m:r>
                  </m:sub>
                </m:sSub>
                <m:r>
                  <m:t>+</m:t>
                </m:r>
                <m:sSub>
                  <m:e>
                    <m:r>
                      <m:t>b</m:t>
                    </m:r>
                  </m:e>
                  <m:sub>
                    <m:r>
                      <m:t>1</m:t>
                    </m:r>
                    <m:r>
                      <m:t>i</m:t>
                    </m:r>
                  </m:sub>
                </m:sSub>
              </m:e>
              <m:e/>
              <m:e>
                <m:r>
                  <m:rPr>
                    <m:nor/>
                    <m:sty m:val="p"/>
                  </m:rPr>
                  <m:t>model for explaining the slope</m:t>
                </m:r>
              </m:e>
            </m:mr>
          </m:m>
        </m:oMath>
      </m:oMathPara>
    </w:p>
    <w:p>
      <w:pPr>
        <w:pStyle w:val="FirstParagraph"/>
      </w:pPr>
      <m:oMath>
        <m:sSubSup>
          <m:e>
            <m:r>
              <m:t>σ</m:t>
            </m:r>
          </m:e>
          <m:sub>
            <m:r>
              <m:t>0</m:t>
            </m:r>
          </m:sub>
          <m:sup>
            <m:r>
              <m:t>2</m:t>
            </m:r>
          </m:sup>
        </m:sSubSup>
      </m:oMath>
      <w:r>
        <w:t xml:space="preserve"> </w:t>
      </w:r>
      <w:r>
        <w:t xml:space="preserve">- Level 2 residual variance in true intercept</w:t>
      </w:r>
      <w:r>
        <w:t xml:space="preserve"> </w:t>
      </w:r>
      <m:oMath>
        <m:sSub>
          <m:e>
            <m:r>
              <m:t>π</m:t>
            </m:r>
          </m:e>
          <m:sub>
            <m:r>
              <m:t>0</m:t>
            </m:r>
            <m:r>
              <m:t>i</m:t>
            </m:r>
          </m:sub>
        </m:sSub>
      </m:oMath>
      <w:r>
        <w:t xml:space="preserve"> </w:t>
      </w:r>
      <w:r>
        <w:t xml:space="preserve">across all individuals in the population</w:t>
      </w:r>
      <w:r>
        <w:t xml:space="preserve"> </w:t>
      </w:r>
      <m:oMath>
        <m:sSubSup>
          <m:e>
            <m:r>
              <m:t>σ</m:t>
            </m:r>
          </m:e>
          <m:sub>
            <m:r>
              <m:t>1</m:t>
            </m:r>
          </m:sub>
          <m:sup>
            <m:r>
              <m:t>2</m:t>
            </m:r>
          </m:sup>
        </m:sSubSup>
      </m:oMath>
      <w:r>
        <w:t xml:space="preserve"> </w:t>
      </w:r>
      <w:r>
        <w:t xml:space="preserve">- Level 2 residual variance in true slope</w:t>
      </w:r>
      <w:r>
        <w:t xml:space="preserve"> </w:t>
      </w:r>
      <m:oMath>
        <m:sSub>
          <m:e>
            <m:r>
              <m:t>π</m:t>
            </m:r>
          </m:e>
          <m:sub>
            <m:r>
              <m:t>1</m:t>
            </m:r>
            <m:r>
              <m:t>i</m:t>
            </m:r>
          </m:sub>
        </m:sSub>
      </m:oMath>
      <w:r>
        <w:t xml:space="preserve"> </w:t>
      </w:r>
      <w:r>
        <w:t xml:space="preserve">across all individuals in the population</w:t>
      </w:r>
    </w:p>
    <w:p>
      <w:pPr>
        <w:pStyle w:val="BodyText"/>
      </w:pPr>
      <w:r>
        <w:t xml:space="preserve">With level 2 model we are trying to see why there is variation between individuals by looking at the intercept and at the slope.</w:t>
      </w:r>
      <w:r>
        <w:t xml:space="preserve"> </w:t>
      </w:r>
      <m:oMath>
        <m:sSub>
          <m:e>
            <m:r>
              <m:t>b</m:t>
            </m:r>
          </m:e>
          <m:sub>
            <m:r>
              <m:t>0</m:t>
            </m:r>
            <m:r>
              <m:t>i</m:t>
            </m:r>
          </m:sub>
        </m:sSub>
      </m:oMath>
      <w:r>
        <w:t xml:space="preserve"> </w:t>
      </w:r>
      <w:r>
        <w:t xml:space="preserve">and</w:t>
      </w:r>
      <w:r>
        <w:t xml:space="preserve"> </w:t>
      </w:r>
      <m:oMath>
        <m:sSub>
          <m:e>
            <m:r>
              <m:t>b</m:t>
            </m:r>
          </m:e>
          <m:sub>
            <m:r>
              <m:t>1</m:t>
            </m:r>
            <m:r>
              <m:t>i</m:t>
            </m:r>
          </m:sub>
        </m:sSub>
      </m:oMath>
      <w:r>
        <w:t xml:space="preserve"> </w:t>
      </w:r>
      <w:r>
        <w:t xml:space="preserve">are the unexplained variability</w:t>
      </w:r>
    </w:p>
    <w:p>
      <w:pPr>
        <w:pStyle w:val="BodyText"/>
      </w:pPr>
      <w:r>
        <w:t xml:space="preserve">The full model describes the evolution observed in spaghetti plot:</w:t>
      </w:r>
      <w:r>
        <w:t xml:space="preserve"> </w:t>
      </w:r>
      <m:oMath>
        <m:sSub>
          <m:e>
            <m:r>
              <m:t>Y</m:t>
            </m:r>
          </m:e>
          <m:sub>
            <m:r>
              <m:t>i</m:t>
            </m:r>
            <m:r>
              <m:t>j</m:t>
            </m:r>
          </m:sub>
        </m:sSub>
      </m:oMath>
      <w:r>
        <w:t xml:space="preserve"> </w:t>
      </w:r>
      <w:r>
        <w:t xml:space="preserve">=</w:t>
      </w:r>
      <w:r>
        <w:t xml:space="preserve"> </w:t>
      </w:r>
      <m:oMath>
        <m:sSub>
          <m:e>
            <m:r>
              <m:t>γ</m:t>
            </m:r>
          </m:e>
          <m:sub>
            <m:r>
              <m:t>0</m:t>
            </m:r>
          </m:sub>
        </m:sSub>
      </m:oMath>
      <w:r>
        <w:t xml:space="preserve"> </w:t>
      </w:r>
      <w:r>
        <w:t xml:space="preserve">+</w:t>
      </w:r>
      <w:r>
        <w:t xml:space="preserve"> </w:t>
      </w:r>
      <m:oMath>
        <m:sSub>
          <m:e>
            <m:r>
              <m:t>b</m:t>
            </m:r>
          </m:e>
          <m:sub>
            <m:r>
              <m:t>0</m:t>
            </m:r>
            <m:r>
              <m:t>i</m:t>
            </m:r>
          </m:sub>
        </m:sSub>
      </m:oMath>
      <w:r>
        <w:t xml:space="preserve"> </w:t>
      </w:r>
      <w:r>
        <w:t xml:space="preserve">+</w:t>
      </w:r>
      <w:r>
        <w:t xml:space="preserve"> </w:t>
      </w:r>
      <m:oMath>
        <m:sSub>
          <m:e>
            <m:r>
              <m:t>γ</m:t>
            </m:r>
          </m:e>
          <m:sub>
            <m:r>
              <m:t>1</m:t>
            </m:r>
          </m:sub>
        </m:sSub>
      </m:oMath>
      <w:r>
        <w:t xml:space="preserve">*</w:t>
      </w:r>
      <w:r>
        <w:t xml:space="preserve"> </w:t>
      </w:r>
      <m:oMath>
        <m:r>
          <m:t>D</m:t>
        </m:r>
        <m:r>
          <m:t>a</m:t>
        </m:r>
        <m:r>
          <m:t>y</m:t>
        </m:r>
        <m:sSub>
          <m:e>
            <m:r>
              <m:t>s</m:t>
            </m:r>
          </m:e>
          <m:sub>
            <m:r>
              <m:t>i</m:t>
            </m:r>
            <m:r>
              <m:t>j</m:t>
            </m:r>
          </m:sub>
        </m:sSub>
      </m:oMath>
      <w:r>
        <w:t xml:space="preserve"> </w:t>
      </w:r>
      <w:r>
        <w:t xml:space="preserve">- fixed effects</w:t>
      </w:r>
      <w:r>
        <w:t xml:space="preserve"> </w:t>
      </w:r>
      <w:r>
        <w:t xml:space="preserve">+</w:t>
      </w:r>
      <w:r>
        <w:t xml:space="preserve"> </w:t>
      </w:r>
      <m:oMath>
        <m:sSub>
          <m:e>
            <m:r>
              <m:t>b</m:t>
            </m:r>
          </m:e>
          <m:sub>
            <m:r>
              <m:t>0</m:t>
            </m:r>
            <m:r>
              <m:t>i</m:t>
            </m:r>
          </m:sub>
        </m:sSub>
      </m:oMath>
      <w:r>
        <w:t xml:space="preserve"> </w:t>
      </w:r>
      <w:r>
        <w:t xml:space="preserve">+</w:t>
      </w:r>
      <w:r>
        <w:t xml:space="preserve"> </w:t>
      </w:r>
      <m:oMath>
        <m:sSub>
          <m:e>
            <m:r>
              <m:t>b</m:t>
            </m:r>
          </m:e>
          <m:sub>
            <m:r>
              <m:t>1</m:t>
            </m:r>
            <m:r>
              <m:t>i</m:t>
            </m:r>
          </m:sub>
        </m:sSub>
      </m:oMath>
      <w:r>
        <w:t xml:space="preserve">*</w:t>
      </w:r>
      <m:oMath>
        <m:r>
          <m:t>D</m:t>
        </m:r>
        <m:r>
          <m:t>a</m:t>
        </m:r>
        <m:r>
          <m:t>y</m:t>
        </m:r>
        <m:sSub>
          <m:e>
            <m:r>
              <m:t>s</m:t>
            </m:r>
          </m:e>
          <m:sub>
            <m:r>
              <m:t>i</m:t>
            </m:r>
            <m:r>
              <m:t>j</m:t>
            </m:r>
          </m:sub>
        </m:sSub>
      </m:oMath>
      <w:r>
        <w:t xml:space="preserve"> </w:t>
      </w:r>
      <w:r>
        <w:t xml:space="preserve">- random effects</w:t>
      </w:r>
      <w:r>
        <w:t xml:space="preserve"> </w:t>
      </w:r>
      <w:r>
        <w:t xml:space="preserve">+</w:t>
      </w:r>
      <w:r>
        <w:t xml:space="preserve"> </w:t>
      </w:r>
      <m:oMath>
        <m:sSub>
          <m:e>
            <m:r>
              <m:t>ϵ</m:t>
            </m:r>
          </m:e>
          <m:sub>
            <m:r>
              <m:t>i</m:t>
            </m:r>
            <m:r>
              <m:t>j</m:t>
            </m:r>
          </m:sub>
        </m:sSub>
      </m:oMath>
      <w:r>
        <w:t xml:space="preserve"> </w:t>
      </w:r>
      <w:r>
        <w:t xml:space="preserve">- error</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sSub>
                  <m:e>
                    <m:r>
                      <m:t>Y</m:t>
                    </m:r>
                  </m:e>
                  <m:sub>
                    <m:r>
                      <m:t>i</m:t>
                    </m:r>
                    <m:r>
                      <m:t>j</m:t>
                    </m:r>
                  </m:sub>
                </m:sSub>
                <m:r>
                  <m:t>=</m:t>
                </m:r>
              </m:e>
              <m:e>
                <m:sSub>
                  <m:e>
                    <m:r>
                      <m:t>γ</m:t>
                    </m:r>
                  </m:e>
                  <m:sub>
                    <m:r>
                      <m:t>0</m:t>
                    </m:r>
                  </m:sub>
                </m:sSub>
                <m:r>
                  <m:t>+</m:t>
                </m:r>
                <m:sSub>
                  <m:e>
                    <m:r>
                      <m:t>b</m:t>
                    </m:r>
                  </m:e>
                  <m:sub>
                    <m:r>
                      <m:t>0</m:t>
                    </m:r>
                    <m:r>
                      <m:t>i</m:t>
                    </m:r>
                  </m:sub>
                </m:sSub>
                <m:r>
                  <m:t>+</m:t>
                </m:r>
                <m:sSub>
                  <m:e>
                    <m:r>
                      <m:t>γ</m:t>
                    </m:r>
                  </m:e>
                  <m:sub>
                    <m:r>
                      <m:t>1</m:t>
                    </m:r>
                  </m:sub>
                </m:sSub>
                <m:r>
                  <m:t>*</m:t>
                </m:r>
                <m:sSub>
                  <m:e>
                    <m:r>
                      <m:rPr>
                        <m:nor/>
                        <m:sty m:val="p"/>
                      </m:rPr>
                      <m:t>Days</m:t>
                    </m:r>
                  </m:e>
                  <m:sub>
                    <m:r>
                      <m:t>i</m:t>
                    </m:r>
                    <m:r>
                      <m:t>j</m:t>
                    </m:r>
                  </m:sub>
                </m:sSub>
              </m:e>
              <m:e/>
              <m:e>
                <m:r>
                  <m:rPr>
                    <m:nor/>
                    <m:sty m:val="p"/>
                  </m:rPr>
                  <m:t>fixed effects</m:t>
                </m:r>
              </m:e>
            </m:mr>
            <m:mr>
              <m:e/>
              <m:e>
                <m:r>
                  <m:t>+</m:t>
                </m:r>
                <m:sSub>
                  <m:e>
                    <m:r>
                      <m:t>b</m:t>
                    </m:r>
                  </m:e>
                  <m:sub>
                    <m:r>
                      <m:t>0</m:t>
                    </m:r>
                    <m:r>
                      <m:t>i</m:t>
                    </m:r>
                  </m:sub>
                </m:sSub>
                <m:r>
                  <m:t>+</m:t>
                </m:r>
                <m:sSub>
                  <m:e>
                    <m:r>
                      <m:t>b</m:t>
                    </m:r>
                  </m:e>
                  <m:sub>
                    <m:r>
                      <m:t>1</m:t>
                    </m:r>
                    <m:r>
                      <m:t>i</m:t>
                    </m:r>
                  </m:sub>
                </m:sSub>
                <m:r>
                  <m:t>*</m:t>
                </m:r>
                <m:sSub>
                  <m:e>
                    <m:r>
                      <m:rPr>
                        <m:nor/>
                        <m:sty m:val="p"/>
                      </m:rPr>
                      <m:t>Days</m:t>
                    </m:r>
                  </m:e>
                  <m:sub>
                    <m:r>
                      <m:t>i</m:t>
                    </m:r>
                    <m:r>
                      <m:t>j</m:t>
                    </m:r>
                  </m:sub>
                </m:sSub>
              </m:e>
              <m:e/>
              <m:e>
                <m:r>
                  <m:rPr>
                    <m:nor/>
                    <m:sty m:val="p"/>
                  </m:rPr>
                  <m:t>random effect</m:t>
                </m:r>
              </m:e>
            </m:mr>
            <m:mr>
              <m:e/>
              <m:e>
                <m:r>
                  <m:t>+</m:t>
                </m:r>
                <m:sSub>
                  <m:e>
                    <m:r>
                      <m:t>ϵ</m:t>
                    </m:r>
                  </m:e>
                  <m:sub>
                    <m:r>
                      <m:t>i</m:t>
                    </m:r>
                    <m:r>
                      <m:t>j</m:t>
                    </m:r>
                  </m:sub>
                </m:sSub>
              </m:e>
              <m:e/>
              <m:e>
                <m:r>
                  <m:rPr>
                    <m:nor/>
                    <m:sty m:val="p"/>
                  </m:rPr>
                  <m:t>error</m:t>
                </m:r>
              </m:e>
            </m:mr>
          </m:m>
        </m:oMath>
      </m:oMathPara>
    </w:p>
    <w:p>
      <w:pPr>
        <w:pStyle w:val="FirstParagraph"/>
      </w:pPr>
      <m:oMathPara>
        <m:oMathParaPr>
          <m:jc m:val="center"/>
        </m:oMathParaPr>
        <m:oMath>
          <m:d>
            <m:dPr>
              <m:begChr m:val="{"/>
              <m:endChr m:val=""/>
              <m:grow/>
            </m:dPr>
            <m:e>
              <m:m>
                <m:mPr>
                  <m:baseJc m:val="center"/>
                  <m:plcHide m:val="1"/>
                  <m:mcs>
                    <m:mc>
                      <m:mcPr>
                        <m:mcJc m:val="left"/>
                        <m:count m:val="1"/>
                      </m:mcPr>
                    </m:mc>
                    <m:mc>
                      <m:mcPr>
                        <m:mcJc m:val="left"/>
                        <m:count m:val="1"/>
                      </m:mcPr>
                    </m:mc>
                    <m:mc>
                      <m:mcPr>
                        <m:mcJc m:val="center"/>
                        <m:count m:val="1"/>
                      </m:mcPr>
                    </m:mc>
                    <m:mc>
                      <m:mcPr>
                        <m:mcJc m:val="center"/>
                        <m:count m:val="1"/>
                      </m:mcPr>
                    </m:mc>
                  </m:mcs>
                </m:mPr>
                <m:mr>
                  <m:e>
                    <m:sSub>
                      <m:e>
                        <m:r>
                          <m:t>Y</m:t>
                        </m:r>
                      </m:e>
                      <m:sub>
                        <m:r>
                          <m:t>i</m:t>
                        </m:r>
                        <m:r>
                          <m:t>j</m:t>
                        </m:r>
                      </m:sub>
                    </m:sSub>
                  </m:e>
                  <m:e>
                    <m:r>
                      <m:t>=</m:t>
                    </m:r>
                    <m:sSub>
                      <m:e>
                        <m:r>
                          <m:t>π</m:t>
                        </m:r>
                      </m:e>
                      <m:sub>
                        <m:r>
                          <m:t>0</m:t>
                        </m:r>
                        <m:r>
                          <m:t>i</m:t>
                        </m:r>
                      </m:sub>
                    </m:sSub>
                    <m:r>
                      <m:t>+</m:t>
                    </m:r>
                    <m:sSub>
                      <m:e>
                        <m:r>
                          <m:t>π</m:t>
                        </m:r>
                      </m:e>
                      <m:sub>
                        <m:r>
                          <m:t>1</m:t>
                        </m:r>
                        <m:r>
                          <m:t>i</m:t>
                        </m:r>
                      </m:sub>
                    </m:sSub>
                    <m:r>
                      <m:t>*</m:t>
                    </m:r>
                    <m:sSub>
                      <m:e>
                        <m:r>
                          <m:rPr>
                            <m:nor/>
                            <m:sty m:val="p"/>
                          </m:rPr>
                          <m:t>Days</m:t>
                        </m:r>
                      </m:e>
                      <m:sub>
                        <m:r>
                          <m:t>i</m:t>
                        </m:r>
                        <m:r>
                          <m:t>j</m:t>
                        </m:r>
                      </m:sub>
                    </m:sSub>
                    <m:r>
                      <m:t>+</m:t>
                    </m:r>
                    <m:sSub>
                      <m:e>
                        <m:r>
                          <m:t>ε</m:t>
                        </m:r>
                      </m:e>
                      <m:sub>
                        <m:r>
                          <m:t>i</m:t>
                        </m:r>
                        <m:r>
                          <m:t>j</m:t>
                        </m:r>
                      </m:sub>
                    </m:sSub>
                  </m:e>
                </m:mr>
                <m:mr>
                  <m:e>
                    <m:sSub>
                      <m:e>
                        <m:r>
                          <m:t>π</m:t>
                        </m:r>
                      </m:e>
                      <m:sub>
                        <m:r>
                          <m:t>0</m:t>
                        </m:r>
                        <m:r>
                          <m:t>i</m:t>
                        </m:r>
                      </m:sub>
                    </m:sSub>
                  </m:e>
                  <m:e>
                    <m:r>
                      <m:t>=</m:t>
                    </m:r>
                    <m:sSub>
                      <m:e>
                        <m:r>
                          <m:t>γ</m:t>
                        </m:r>
                      </m:e>
                      <m:sub>
                        <m:r>
                          <m:t>0</m:t>
                        </m:r>
                      </m:sub>
                    </m:sSub>
                    <m:r>
                      <m:t>+</m:t>
                    </m:r>
                    <m:sSub>
                      <m:e>
                        <m:r>
                          <m:t>b</m:t>
                        </m:r>
                      </m:e>
                      <m:sub>
                        <m:r>
                          <m:t>0</m:t>
                        </m:r>
                        <m:r>
                          <m:t>i</m:t>
                        </m:r>
                      </m:sub>
                    </m:sSub>
                  </m:e>
                  <m:e/>
                  <m:e>
                    <m:r>
                      <m:rPr>
                        <m:nor/>
                        <m:sty m:val="p"/>
                      </m:rPr>
                      <m:t>intercept</m:t>
                    </m:r>
                  </m:e>
                </m:mr>
                <m:mr>
                  <m:e>
                    <m:r>
                      <m:t>&lt;</m:t>
                    </m:r>
                    <m:r>
                      <m:t>!</m:t>
                    </m:r>
                    <m:r>
                      <m:t>−</m:t>
                    </m:r>
                    <m:r>
                      <m:t>−</m:t>
                    </m:r>
                    <m:sSub>
                      <m:e>
                        <m:r>
                          <m:t>π</m:t>
                        </m:r>
                      </m:e>
                      <m:sub>
                        <m:r>
                          <m:t>1</m:t>
                        </m:r>
                        <m:r>
                          <m:t>i</m:t>
                        </m:r>
                      </m:sub>
                    </m:sSub>
                  </m:e>
                  <m:e>
                    <m:r>
                      <m:t>=</m:t>
                    </m:r>
                    <m:sSub>
                      <m:e>
                        <m:r>
                          <m:t>γ</m:t>
                        </m:r>
                      </m:e>
                      <m:sub>
                        <m:r>
                          <m:t>1</m:t>
                        </m:r>
                      </m:sub>
                    </m:sSub>
                    <m:r>
                      <m:t>+</m:t>
                    </m:r>
                    <m:sSub>
                      <m:e>
                        <m:r>
                          <m:t>b</m:t>
                        </m:r>
                      </m:e>
                      <m:sub>
                        <m:r>
                          <m:t>1</m:t>
                        </m:r>
                        <m:r>
                          <m:t>i</m:t>
                        </m:r>
                      </m:sub>
                    </m:sSub>
                  </m:e>
                  <m:e/>
                  <m:e>
                    <m:r>
                      <m:rPr>
                        <m:nor/>
                        <m:sty m:val="p"/>
                      </m:rPr>
                      <m:t>slope</m:t>
                    </m:r>
                    <m:r>
                      <m:t>−</m:t>
                    </m:r>
                    <m:r>
                      <m:t>−</m:t>
                    </m:r>
                    <m:r>
                      <m:t>&gt;</m:t>
                    </m:r>
                  </m:e>
                </m:mr>
              </m:m>
            </m:e>
          </m:d>
        </m:oMath>
      </m:oMathPara>
    </w:p>
    <w:p>
      <w:pPr>
        <w:pStyle w:val="FirstParagraph"/>
      </w:pPr>
      <w:r>
        <w:t xml:space="preserve">Following is the average evolution of the population:</w:t>
      </w:r>
      <w:r>
        <w:t xml:space="preserve"> </w:t>
      </w:r>
      <w:r>
        <w:t xml:space="preserve">E(</w:t>
      </w:r>
      <m:oMath>
        <m:sSub>
          <m:e>
            <m:r>
              <m:t>Y</m:t>
            </m:r>
          </m:e>
          <m:sub>
            <m:r>
              <m:t>i</m:t>
            </m:r>
            <m:r>
              <m:t>j</m:t>
            </m:r>
          </m:sub>
        </m:sSub>
      </m:oMath>
      <w:r>
        <w:t xml:space="preserve">) =</w:t>
      </w:r>
      <w:r>
        <w:t xml:space="preserve"> </w:t>
      </w:r>
      <m:oMath>
        <m:sSub>
          <m:e>
            <m:r>
              <m:t>γ</m:t>
            </m:r>
          </m:e>
          <m:sub>
            <m:r>
              <m:t>0</m:t>
            </m:r>
          </m:sub>
        </m:sSub>
      </m:oMath>
      <w:r>
        <w:t xml:space="preserve"> </w:t>
      </w:r>
      <w:r>
        <w:t xml:space="preserve">+</w:t>
      </w:r>
      <w:r>
        <w:t xml:space="preserve"> </w:t>
      </w:r>
      <m:oMath>
        <m:sSub>
          <m:e>
            <m:r>
              <m:t>γ</m:t>
            </m:r>
          </m:e>
          <m:sub>
            <m:r>
              <m:t>1</m:t>
            </m:r>
          </m:sub>
        </m:sSub>
      </m:oMath>
      <w:r>
        <w:t xml:space="preserve">*</w:t>
      </w:r>
      <w:r>
        <w:t xml:space="preserve"> </w:t>
      </w:r>
      <m:oMath>
        <m:r>
          <m:t>D</m:t>
        </m:r>
        <m:r>
          <m:t>a</m:t>
        </m:r>
        <m:r>
          <m:t>y</m:t>
        </m:r>
        <m:sSub>
          <m:e>
            <m:r>
              <m:t>s</m:t>
            </m:r>
          </m:e>
          <m:sub>
            <m:r>
              <m:t>i</m:t>
            </m:r>
            <m:r>
              <m:t>j</m:t>
            </m:r>
          </m:sub>
        </m:sSub>
      </m:oMath>
    </w:p>
    <w:p>
      <w:pPr>
        <w:pStyle w:val="BodyText"/>
      </w:pPr>
      <w:r>
        <w:t xml:space="preserve">The general liniar mixed model is given by:</w:t>
      </w:r>
    </w:p>
    <w:p>
      <w:pPr>
        <w:pStyle w:val="BodyText"/>
      </w:pPr>
      <m:oMath>
        <m:sSub>
          <m:e>
            <m:r>
              <m:t>Y</m:t>
            </m:r>
          </m:e>
          <m:sub>
            <m:r>
              <m:t>i</m:t>
            </m:r>
          </m:sub>
        </m:sSub>
      </m:oMath>
      <w:r>
        <w:t xml:space="preserve"> </w:t>
      </w:r>
      <w:r>
        <w:t xml:space="preserve">=</w:t>
      </w:r>
      <w:r>
        <w:t xml:space="preserve"> </w:t>
      </w:r>
      <m:oMath>
        <m:sSub>
          <m:e>
            <m:r>
              <m:t>X</m:t>
            </m:r>
          </m:e>
          <m:sub>
            <m:r>
              <m:t>i</m:t>
            </m:r>
          </m:sub>
        </m:sSub>
        <m:r>
          <m:t>β</m:t>
        </m:r>
      </m:oMath>
      <w:r>
        <w:t xml:space="preserve"> </w:t>
      </w:r>
      <w:r>
        <w:t xml:space="preserve">+</w:t>
      </w:r>
      <w:r>
        <w:t xml:space="preserve"> </w:t>
      </w:r>
      <m:oMath>
        <m:sSub>
          <m:e>
            <m:r>
              <m:t>Z</m:t>
            </m:r>
          </m:e>
          <m:sub>
            <m:r>
              <m:t>i</m:t>
            </m:r>
          </m:sub>
        </m:sSub>
        <m:sSub>
          <m:e>
            <m:r>
              <m:t>b</m:t>
            </m:r>
          </m:e>
          <m:sub>
            <m:r>
              <m:t>i</m:t>
            </m:r>
          </m:sub>
        </m:sSub>
      </m:oMath>
      <w:r>
        <w:t xml:space="preserve"> </w:t>
      </w:r>
      <w:r>
        <w:t xml:space="preserve">+</w:t>
      </w:r>
      <w:r>
        <w:t xml:space="preserve"> </w:t>
      </w:r>
      <m:oMath>
        <m:sSub>
          <m:e>
            <m:r>
              <m:t>ϵ</m:t>
            </m:r>
          </m:e>
          <m:sub>
            <m:r>
              <m:t>i</m:t>
            </m:r>
          </m:sub>
        </m:sSub>
      </m:oMath>
      <w:r>
        <w:t xml:space="preserve"> </w:t>
      </w:r>
      <m:oMath>
        <m:sSub>
          <m:e>
            <m:r>
              <m:t>b</m:t>
            </m:r>
          </m:e>
          <m:sub>
            <m:r>
              <m:t>i</m:t>
            </m:r>
          </m:sub>
        </m:sSub>
      </m:oMath>
      <w:r>
        <w:t xml:space="preserve"> </w:t>
      </w:r>
      <w:r>
        <w:t xml:space="preserve">~ N(0,D) ,</w:t>
      </w:r>
      <w:r>
        <w:t xml:space="preserve"> </w:t>
      </w:r>
      <m:oMath>
        <m:sSub>
          <m:e>
            <m:r>
              <m:t>ϵ</m:t>
            </m:r>
          </m:e>
          <m:sub>
            <m:r>
              <m:t>i</m:t>
            </m:r>
          </m:sub>
        </m:sSub>
      </m:oMath>
      <w:r>
        <w:t xml:space="preserve"> </w:t>
      </w:r>
      <w:r>
        <w:t xml:space="preserve">~ N(0,</w:t>
      </w:r>
      <m:oMath>
        <m:r>
          <m:t>Σ</m:t>
        </m:r>
        <m:r>
          <m:t>i</m:t>
        </m:r>
      </m:oMath>
      <w:r>
        <w:t xml:space="preserve">)</w:t>
      </w:r>
      <w:r>
        <w:t xml:space="preserve"> </w:t>
      </w:r>
      <m:oMath>
        <m:sSub>
          <m:e>
            <m:r>
              <m:t>b</m:t>
            </m:r>
          </m:e>
          <m:sub>
            <m:r>
              <m:t>1</m:t>
            </m:r>
          </m:sub>
        </m:sSub>
        <m:r>
          <m:t>.</m:t>
        </m:r>
        <m:r>
          <m:t>.</m:t>
        </m:r>
        <m:r>
          <m:t>.</m:t>
        </m:r>
        <m:r>
          <m:t>,</m:t>
        </m:r>
        <m:sSub>
          <m:e>
            <m:r>
              <m:t>b</m:t>
            </m:r>
          </m:e>
          <m:sub>
            <m:r>
              <m:t>N</m:t>
            </m:r>
          </m:sub>
        </m:sSub>
      </m:oMath>
      <w:r>
        <w:t xml:space="preserve">,</w:t>
      </w:r>
      <m:oMath>
        <m:sSub>
          <m:e>
            <m:r>
              <m:t>ϵ</m:t>
            </m:r>
          </m:e>
          <m:sub>
            <m:r>
              <m:t>1</m:t>
            </m:r>
          </m:sub>
        </m:sSub>
        <m:r>
          <m:t>.</m:t>
        </m:r>
        <m:r>
          <m:t>.</m:t>
        </m:r>
        <m:r>
          <m:t>.</m:t>
        </m:r>
        <m:r>
          <m:t>,</m:t>
        </m:r>
        <m:sSub>
          <m:e>
            <m:r>
              <m:t>ϵ</m:t>
            </m:r>
          </m:e>
          <m:sub>
            <m:r>
              <m:t>N</m:t>
            </m:r>
          </m:sub>
        </m:sSub>
      </m:oMath>
      <w:r>
        <w:t xml:space="preserve"> </w:t>
      </w:r>
      <w:r>
        <w:t xml:space="preserve">independent</w:t>
      </w:r>
    </w:p>
    <w:p>
      <w:pPr>
        <w:pStyle w:val="BodyText"/>
      </w:pPr>
      <m:oMathPara>
        <m:oMathParaPr>
          <m:jc m:val="center"/>
        </m:oMathParaPr>
        <m:oMath>
          <m:sSub>
            <m:e>
              <m:r>
                <m:t>Y</m:t>
              </m:r>
            </m:e>
            <m:sub>
              <m:r>
                <m:t>i</m:t>
              </m:r>
            </m:sub>
          </m:sSub>
          <m:acc>
            <m:accPr>
              <m:chr m:val="̃"/>
            </m:accPr>
            <m:e>
              <m:r>
                <m:t>​</m:t>
              </m:r>
            </m:e>
          </m:acc>
          <m:r>
            <m:t>N</m:t>
          </m:r>
          <m:r>
            <m:t>(</m:t>
          </m:r>
          <m:sSub>
            <m:e>
              <m:r>
                <m:t>X</m:t>
              </m:r>
            </m:e>
            <m:sub>
              <m:r>
                <m:t>i</m:t>
              </m:r>
            </m:sub>
          </m:sSub>
          <m:r>
            <m:t>β</m:t>
          </m:r>
          <m:r>
            <m:t>,</m:t>
          </m:r>
          <m:sSub>
            <m:e>
              <m:r>
                <m:t>Z</m:t>
              </m:r>
            </m:e>
            <m:sub>
              <m:r>
                <m:t>i</m:t>
              </m:r>
            </m:sub>
          </m:sSub>
          <m:r>
            <m:t>D</m:t>
          </m:r>
          <m:sSub>
            <m:e>
              <m:r>
                <m:t>Z</m:t>
              </m:r>
            </m:e>
            <m:sub>
              <m:r>
                <m:t>i</m:t>
              </m:r>
            </m:sub>
          </m:sSub>
          <m:r>
            <m:t>′</m:t>
          </m:r>
          <m:r>
            <m:t>+</m:t>
          </m:r>
          <m:sSub>
            <m:e>
              <m:r>
                <m:t>Σ</m:t>
              </m:r>
            </m:e>
            <m:sub>
              <m:r>
                <m:t>i</m:t>
              </m:r>
            </m:sub>
          </m:sSub>
          <m:r>
            <m:t>)</m:t>
          </m:r>
        </m:oMath>
      </m:oMathPara>
    </w:p>
    <w:p>
      <w:pPr>
        <w:pStyle w:val="FirstParagraph"/>
      </w:pPr>
      <w:r>
        <w:t xml:space="preserve">###todo:write the model with values given by R</w:t>
      </w:r>
    </w:p>
    <w:p>
      <w:pPr>
        <w:pStyle w:val="BodyText"/>
      </w:pPr>
      <m:oMathPara>
        <m:oMathParaPr>
          <m:jc m:val="center"/>
        </m:oMathParaPr>
        <m:oMath>
          <m:m>
            <m:mPr>
              <m:baseJc m:val="center"/>
              <m:plcHide m:val="1"/>
              <m:mcs>
                <m:mc>
                  <m:mcPr>
                    <m:mcJc m:val="right"/>
                    <m:count m:val="1"/>
                  </m:mcPr>
                </m:mc>
              </m:mcs>
            </m:mPr>
            <m:mr>
              <m:e>
                <m:sSub>
                  <m:e>
                    <m:r>
                      <m:t>Y</m:t>
                    </m:r>
                  </m:e>
                  <m:sub>
                    <m:r>
                      <m:t>i</m:t>
                    </m:r>
                  </m:sub>
                </m:sSub>
                <m:r>
                  <m:t>=</m:t>
                </m:r>
                <m:sSub>
                  <m:e>
                    <m:r>
                      <m:t>X</m:t>
                    </m:r>
                  </m:e>
                  <m:sub>
                    <m:r>
                      <m:t>i</m:t>
                    </m:r>
                  </m:sub>
                </m:sSub>
                <m:r>
                  <m:t>β</m:t>
                </m:r>
                <m:r>
                  <m:t>+</m:t>
                </m:r>
                <m:sSub>
                  <m:e>
                    <m:r>
                      <m:t>Z</m:t>
                    </m:r>
                  </m:e>
                  <m:sub>
                    <m:r>
                      <m:t>i</m:t>
                    </m:r>
                  </m:sub>
                </m:sSub>
                <m:sSub>
                  <m:e>
                    <m:r>
                      <m:t>b</m:t>
                    </m:r>
                  </m:e>
                  <m:sub>
                    <m:r>
                      <m:t>i</m:t>
                    </m:r>
                  </m:sub>
                </m:sSub>
                <m:r>
                  <m:t>+</m:t>
                </m:r>
                <m:sSub>
                  <m:e>
                    <m:r>
                      <m:t>ε</m:t>
                    </m:r>
                  </m:e>
                  <m:sub>
                    <m:r>
                      <m:t>i</m:t>
                    </m:r>
                  </m:sub>
                </m:sSub>
              </m:e>
            </m:mr>
            <m:mr>
              <m:e>
                <m:sSub>
                  <m:e>
                    <m:r>
                      <m:t>b</m:t>
                    </m:r>
                  </m:e>
                  <m:sub>
                    <m:r>
                      <m:t>i</m:t>
                    </m:r>
                  </m:sub>
                </m:sSub>
                <m:r>
                  <m:t>∼</m:t>
                </m:r>
                <m:r>
                  <m:t>N</m:t>
                </m:r>
                <m:r>
                  <m:t>(</m:t>
                </m:r>
                <m:r>
                  <m:t>0</m:t>
                </m:r>
                <m:r>
                  <m:t>,</m:t>
                </m:r>
                <m:r>
                  <m:t>D</m:t>
                </m:r>
                <m:r>
                  <m:t>)</m:t>
                </m:r>
                <m:r>
                  <m:rPr>
                    <m:nor/>
                    <m:sty m:val="p"/>
                  </m:rPr>
                  <m:t>, </m:t>
                </m:r>
                <m:sSub>
                  <m:e>
                    <m:r>
                      <m:t>ε</m:t>
                    </m:r>
                  </m:e>
                  <m:sub>
                    <m:r>
                      <m:t>i</m:t>
                    </m:r>
                  </m:sub>
                </m:sSub>
                <m:r>
                  <m:t>∼</m:t>
                </m:r>
                <m:r>
                  <m:t>N</m:t>
                </m:r>
                <m:r>
                  <m:t>(</m:t>
                </m:r>
                <m:r>
                  <m:t>0</m:t>
                </m:r>
                <m:r>
                  <m:t>,</m:t>
                </m:r>
                <m:sSub>
                  <m:e>
                    <m:r>
                      <m:t>Σ</m:t>
                    </m:r>
                  </m:e>
                  <m:sub>
                    <m:r>
                      <m:t>i</m:t>
                    </m:r>
                  </m:sub>
                </m:sSub>
                <m:r>
                  <m:t>)</m:t>
                </m:r>
              </m:e>
            </m:mr>
            <m:mr>
              <m:e>
                <m:sSub>
                  <m:e>
                    <m:r>
                      <m:t>b</m:t>
                    </m:r>
                  </m:e>
                  <m:sub>
                    <m:r>
                      <m:t>1</m:t>
                    </m:r>
                  </m:sub>
                </m:sSub>
                <m:r>
                  <m:t>⋯</m:t>
                </m:r>
                <m:r>
                  <m:t>,</m:t>
                </m:r>
                <m:sSub>
                  <m:e>
                    <m:r>
                      <m:t>b</m:t>
                    </m:r>
                  </m:e>
                  <m:sub>
                    <m:r>
                      <m:t>N</m:t>
                    </m:r>
                  </m:sub>
                </m:sSub>
                <m:r>
                  <m:t>,</m:t>
                </m:r>
                <m:sSub>
                  <m:e>
                    <m:r>
                      <m:t>ε</m:t>
                    </m:r>
                  </m:e>
                  <m:sub>
                    <m:r>
                      <m:t>1</m:t>
                    </m:r>
                  </m:sub>
                </m:sSub>
                <m:r>
                  <m:t>⋯</m:t>
                </m:r>
                <m:r>
                  <m:t>,</m:t>
                </m:r>
                <m:sSub>
                  <m:e>
                    <m:r>
                      <m:t>ε</m:t>
                    </m:r>
                  </m:e>
                  <m:sub>
                    <m:r>
                      <m:t>N</m:t>
                    </m:r>
                  </m:sub>
                </m:sSub>
                <m:r>
                  <m:rPr>
                    <m:nor/>
                    <m:sty m:val="p"/>
                  </m:rPr>
                  <m:t>independent</m:t>
                </m:r>
              </m:e>
            </m:mr>
          </m:m>
        </m:oMath>
      </m:oMathPara>
    </w:p>
    <w:p>
      <w:pPr>
        <w:pStyle w:val="FirstParagraph"/>
      </w:pPr>
      <w:r>
        <w:t xml:space="preserve">R uses the marginal model and our calcuation are based on that.</w:t>
      </w:r>
      <w:r>
        <w:t xml:space="preserve"> </w:t>
      </w:r>
      <w:r>
        <w:t xml:space="preserve">Next step is to check if the values we retrieved are actually significant so does the number of days have a significant effect on the reaction time?</w:t>
      </w:r>
      <w:r>
        <w:t xml:space="preserve"> </w:t>
      </w:r>
      <w:r>
        <w:t xml:space="preserve">We tested this with Bootstrap and Likelihood Ratio tests because th sample zise wasn’t large enough(excluding Wald test).</w:t>
      </w:r>
    </w:p>
    <w:p>
      <w:pPr>
        <w:pStyle w:val="Heading2"/>
      </w:pPr>
      <w:bookmarkStart w:id="37" w:name="testing-fixed-effects---with-bootstrap"/>
      <w:r>
        <w:t xml:space="preserve">Testing fixed effects - with bootstrap</w:t>
      </w:r>
      <w:bookmarkEnd w:id="37"/>
    </w:p>
    <w:p>
      <w:pPr>
        <w:pStyle w:val="SourceCode"/>
      </w:pPr>
      <w:r>
        <w:rPr>
          <w:rStyle w:val="VerbatimChar"/>
        </w:rPr>
        <w:t xml:space="preserve">## Computing bootstrap confidence intervals ...</w:t>
      </w:r>
    </w:p>
    <w:p>
      <w:pPr>
        <w:pStyle w:val="SourceCode"/>
      </w:pPr>
      <w:r>
        <w:rPr>
          <w:rStyle w:val="VerbatimChar"/>
        </w:rPr>
        <w:t xml:space="preserve">## </w:t>
      </w:r>
      <w:r>
        <w:br/>
      </w:r>
      <w:r>
        <w:rPr>
          <w:rStyle w:val="VerbatimChar"/>
        </w:rPr>
        <w:t xml:space="preserve">## 10 message(s): boundary (singular) fit: see ?isSingular</w:t>
      </w:r>
      <w:r>
        <w:br/>
      </w:r>
      <w:r>
        <w:rPr>
          <w:rStyle w:val="VerbatimChar"/>
        </w:rPr>
        <w:t xml:space="preserve">## 179 warning(s): Model failed to converge with max|grad| = 0.00201644 (tol = 0.002, component 1) (and others)</w:t>
      </w:r>
    </w:p>
    <w:p>
      <w:pPr>
        <w:pStyle w:val="SourceCode"/>
      </w:pPr>
      <w:r>
        <w:rPr>
          <w:rStyle w:val="VerbatimChar"/>
        </w:rPr>
        <w:t xml:space="preserve">##                                    2.5 %      97.5 %</w:t>
      </w:r>
      <w:r>
        <w:br/>
      </w:r>
      <w:r>
        <w:rPr>
          <w:rStyle w:val="VerbatimChar"/>
        </w:rPr>
        <w:t xml:space="preserve">## sd_(Intercept)|Subject        10.9091050  35.2359502</w:t>
      </w:r>
      <w:r>
        <w:br/>
      </w:r>
      <w:r>
        <w:rPr>
          <w:rStyle w:val="VerbatimChar"/>
        </w:rPr>
        <w:t xml:space="preserve">## cor_Days.(Intercept)|Subject  -0.5668586   0.9998806</w:t>
      </w:r>
      <w:r>
        <w:br/>
      </w:r>
      <w:r>
        <w:rPr>
          <w:rStyle w:val="VerbatimChar"/>
        </w:rPr>
        <w:t xml:space="preserve">## sd_Days|Subject                3.3618123   8.4454148</w:t>
      </w:r>
      <w:r>
        <w:br/>
      </w:r>
      <w:r>
        <w:rPr>
          <w:rStyle w:val="VerbatimChar"/>
        </w:rPr>
        <w:t xml:space="preserve">## sigma                         22.5888964  28.6198318</w:t>
      </w:r>
      <w:r>
        <w:br/>
      </w:r>
      <w:r>
        <w:rPr>
          <w:rStyle w:val="VerbatimChar"/>
        </w:rPr>
        <w:t xml:space="preserve">## (Intercept)                  239.1178569 263.8648919</w:t>
      </w:r>
      <w:r>
        <w:br/>
      </w:r>
      <w:r>
        <w:rPr>
          <w:rStyle w:val="VerbatimChar"/>
        </w:rPr>
        <w:t xml:space="preserve">## Days                           7.2969151  13.8284502</w:t>
      </w:r>
    </w:p>
    <w:p>
      <w:pPr>
        <w:pStyle w:val="FirstParagraph"/>
      </w:pPr>
      <w:r>
        <w:t xml:space="preserve">Confidence interval of the intercept and days does not include 0 therefore both of them have a significant effect on reaction time.</w:t>
      </w:r>
    </w:p>
    <w:p>
      <w:pPr>
        <w:pStyle w:val="Heading2"/>
      </w:pPr>
      <w:bookmarkStart w:id="38" w:name="likelihood-ratio-test-with-anova"/>
      <w:r>
        <w:t xml:space="preserve">likelihood ratio test with anova</w:t>
      </w:r>
      <w:bookmarkEnd w:id="38"/>
    </w:p>
    <w:p>
      <w:pPr>
        <w:pStyle w:val="SourceCode"/>
      </w:pPr>
      <w:r>
        <w:rPr>
          <w:rStyle w:val="VerbatimChar"/>
        </w:rPr>
        <w:t xml:space="preserve">## Data: sleep</w:t>
      </w:r>
      <w:r>
        <w:br/>
      </w:r>
      <w:r>
        <w:rPr>
          <w:rStyle w:val="VerbatimChar"/>
        </w:rPr>
        <w:t xml:space="preserve">## Models:</w:t>
      </w:r>
      <w:r>
        <w:br/>
      </w:r>
      <w:r>
        <w:rPr>
          <w:rStyle w:val="VerbatimChar"/>
        </w:rPr>
        <w:t xml:space="preserve">## sleep.intercept: Reaction ~ 1 + (1 | Subject)</w:t>
      </w:r>
      <w:r>
        <w:br/>
      </w:r>
      <w:r>
        <w:rPr>
          <w:rStyle w:val="VerbatimChar"/>
        </w:rPr>
        <w:t xml:space="preserve">## sleep.full: Reaction ~ 1 + Days + (1 + Days | Subject)</w:t>
      </w:r>
      <w:r>
        <w:br/>
      </w:r>
      <w:r>
        <w:rPr>
          <w:rStyle w:val="VerbatimChar"/>
        </w:rPr>
        <w:t xml:space="preserve">##                 Df    AIC    BIC  logLik deviance Chisq Chi Df Pr(&gt;Chisq)    </w:t>
      </w:r>
      <w:r>
        <w:br/>
      </w:r>
      <w:r>
        <w:rPr>
          <w:rStyle w:val="VerbatimChar"/>
        </w:rPr>
        <w:t xml:space="preserve">## sleep.intercept  3 1916.5 1926.1 -955.27   1910.5                            </w:t>
      </w:r>
      <w:r>
        <w:br/>
      </w:r>
      <w:r>
        <w:rPr>
          <w:rStyle w:val="VerbatimChar"/>
        </w:rPr>
        <w:t xml:space="preserve">## sleep.full       6 1763.9 1783.1 -875.97   1751.9 158.6      3  &lt; 2.2e-16 ***</w:t>
      </w:r>
      <w:r>
        <w:br/>
      </w:r>
      <w:r>
        <w:rPr>
          <w:rStyle w:val="VerbatimChar"/>
        </w:rPr>
        <w:t xml:space="preserve">## ---</w:t>
      </w:r>
      <w:r>
        <w:br/>
      </w:r>
      <w:r>
        <w:rPr>
          <w:rStyle w:val="VerbatimChar"/>
        </w:rPr>
        <w:t xml:space="preserve">## Signif. codes:  0 '***' 0.001 '**' 0.01 '*' 0.05 '.' 0.1 ' ' 1</w:t>
      </w:r>
    </w:p>
    <w:p>
      <w:pPr>
        <w:pStyle w:val="FirstParagraph"/>
      </w:pPr>
      <w:r>
        <w:t xml:space="preserve">We compared an intercept only model with a model that includes days as well and we concluded that adding days as covariate it improves our model significantly.</w:t>
      </w:r>
      <w:r>
        <w:t xml:space="preserve"> </w:t>
      </w:r>
      <w:r>
        <w:t xml:space="preserve">Days have have a significant effect on the reaction time with the p-value smaller than 0.05.</w:t>
      </w:r>
      <w:r>
        <w:t xml:space="preserve"> </w:t>
      </w:r>
      <w:r>
        <w:t xml:space="preserve">The decrease in AIC value also supports this conclusion.</w:t>
      </w:r>
    </w:p>
    <w:p>
      <w:pPr>
        <w:pStyle w:val="Heading3"/>
      </w:pPr>
      <w:bookmarkStart w:id="39" w:name="ols-vs-lmm-estimates"/>
      <w:r>
        <w:t xml:space="preserve">OLS vs LMM estimates</w:t>
      </w:r>
      <w:bookmarkEnd w:id="39"/>
    </w:p>
    <w:p>
      <w:pPr>
        <w:pStyle w:val="FirstParagraph"/>
      </w:pPr>
      <w:r>
        <w:t xml:space="preserve">#plot random intercept and random slope</w:t>
      </w:r>
    </w:p>
    <w:p>
      <w:pPr>
        <w:pStyle w:val="SourceCode"/>
      </w:pPr>
      <w:r>
        <w:rPr>
          <w:rStyle w:val="VerbatimChar"/>
        </w:rPr>
        <w:t xml:space="preserve">##             (Intercept)      Days</w:t>
      </w:r>
      <w:r>
        <w:br/>
      </w:r>
      <w:r>
        <w:rPr>
          <w:rStyle w:val="VerbatimChar"/>
        </w:rPr>
        <w:t xml:space="preserve">## (Intercept)  611.897607  9.613886</w:t>
      </w:r>
      <w:r>
        <w:br/>
      </w:r>
      <w:r>
        <w:rPr>
          <w:rStyle w:val="VerbatimChar"/>
        </w:rPr>
        <w:t xml:space="preserve">## Days           9.613886 35.081069</w:t>
      </w:r>
      <w:r>
        <w:br/>
      </w:r>
      <w:r>
        <w:rPr>
          <w:rStyle w:val="VerbatimChar"/>
        </w:rPr>
        <w:t xml:space="preserve">## attr(,"stddev")</w:t>
      </w:r>
      <w:r>
        <w:br/>
      </w:r>
      <w:r>
        <w:rPr>
          <w:rStyle w:val="VerbatimChar"/>
        </w:rPr>
        <w:t xml:space="preserve">## (Intercept)        Days </w:t>
      </w:r>
      <w:r>
        <w:br/>
      </w:r>
      <w:r>
        <w:rPr>
          <w:rStyle w:val="VerbatimChar"/>
        </w:rPr>
        <w:t xml:space="preserve">##   24.736564    5.922927 </w:t>
      </w:r>
      <w:r>
        <w:br/>
      </w:r>
      <w:r>
        <w:rPr>
          <w:rStyle w:val="VerbatimChar"/>
        </w:rPr>
        <w:t xml:space="preserve">## attr(,"correlation")</w:t>
      </w:r>
      <w:r>
        <w:br/>
      </w:r>
      <w:r>
        <w:rPr>
          <w:rStyle w:val="VerbatimChar"/>
        </w:rPr>
        <w:t xml:space="preserve">##             (Intercept)       Days</w:t>
      </w:r>
      <w:r>
        <w:br/>
      </w:r>
      <w:r>
        <w:rPr>
          <w:rStyle w:val="VerbatimChar"/>
        </w:rPr>
        <w:t xml:space="preserve">## (Intercept)  1.00000000 0.06561803</w:t>
      </w:r>
      <w:r>
        <w:br/>
      </w:r>
      <w:r>
        <w:rPr>
          <w:rStyle w:val="VerbatimChar"/>
        </w:rPr>
        <w:t xml:space="preserve">## Days         0.06561803 1.00000000</w:t>
      </w:r>
    </w:p>
    <w:p>
      <w:pPr>
        <w:pStyle w:val="FirstParagraph"/>
      </w:pPr>
      <w:r>
        <w:t xml:space="preserve">$$\begin{pmatrix}
b_{0i} \\
b_{1i}
\end{pmatrix}
\sim
N\begin{pmatrix}
\begin{pmatrix}
0 \\
0
\end{pmatrix},
\begin{pmatrix}
\sigma_{0}^2 &amp; \sigma_{01} \\
\sigma_{01} &amp; \sigma_{1}^2 
\end{pmatrix}
\end{pmatrix}\\
\begin{pmatrix}
b_{0i} \\
b_{1i}
\end{pmatrix}
\sim
N\begin{pmatrix}
\begin{pmatrix}
0 \\
0
\end{pmatrix},
\begin{pmatrix}
611.9 &amp; 9.61 \\
9.61 &amp; 35.08 
\end{pmatrix}
\end{pmatrix}
$$</w:t>
      </w:r>
    </w:p>
    <w:p>
      <w:pPr>
        <w:pStyle w:val="FirstParagraph"/>
      </w:pPr>
      <w:r>
        <w:t xml:space="preserve">D: Random effects covariance matrix</w:t>
      </w:r>
      <w:r>
        <w:t xml:space="preserve"> </w:t>
      </w:r>
      <w:r>
        <w:t xml:space="preserve">The model is built on the assumption that the b’s come from a normal distribution with mean 0 and the residual variance in true intercept</w:t>
      </w:r>
      <w:r>
        <w:t xml:space="preserve"> </w:t>
      </w:r>
      <m:oMath>
        <m:sSub>
          <m:e>
            <m:r>
              <m:t>π</m:t>
            </m:r>
          </m:e>
          <m:sub>
            <m:r>
              <m:t>0</m:t>
            </m:r>
            <m:r>
              <m:t>i</m:t>
            </m:r>
          </m:sub>
        </m:sSub>
      </m:oMath>
      <w:r>
        <w:t xml:space="preserve"> </w:t>
      </w:r>
      <w:r>
        <w:t xml:space="preserve">across all individuals in the population of 611.9, the residual variance in true slope for all individuals is 35.08 and residual covariance between the intercept and the slope of 9.61.</w:t>
      </w:r>
    </w:p>
    <w:p>
      <w:pPr>
        <w:pStyle w:val="SourceCode"/>
      </w:pPr>
      <w:r>
        <w:rPr>
          <w:rStyle w:val="VerbatimChar"/>
        </w:rPr>
        <w:t xml:space="preserve">##     (Intercept)        Days</w:t>
      </w:r>
      <w:r>
        <w:br/>
      </w:r>
      <w:r>
        <w:rPr>
          <w:rStyle w:val="VerbatimChar"/>
        </w:rPr>
        <w:t xml:space="preserve">## 308   2.2575329   9.1992737</w:t>
      </w:r>
      <w:r>
        <w:br/>
      </w:r>
      <w:r>
        <w:rPr>
          <w:rStyle w:val="VerbatimChar"/>
        </w:rPr>
        <w:t xml:space="preserve">## 309 -40.3942719  -8.6205161</w:t>
      </w:r>
      <w:r>
        <w:br/>
      </w:r>
      <w:r>
        <w:rPr>
          <w:rStyle w:val="VerbatimChar"/>
        </w:rPr>
        <w:t xml:space="preserve">## 310 -38.9563542  -5.4495796</w:t>
      </w:r>
      <w:r>
        <w:br/>
      </w:r>
      <w:r>
        <w:rPr>
          <w:rStyle w:val="VerbatimChar"/>
        </w:rPr>
        <w:t xml:space="preserve">## 330  23.6888704  -4.8141448</w:t>
      </w:r>
      <w:r>
        <w:br/>
      </w:r>
      <w:r>
        <w:rPr>
          <w:rStyle w:val="VerbatimChar"/>
        </w:rPr>
        <w:t xml:space="preserve">## 331  22.2585409  -3.0696766</w:t>
      </w:r>
      <w:r>
        <w:br/>
      </w:r>
      <w:r>
        <w:rPr>
          <w:rStyle w:val="VerbatimChar"/>
        </w:rPr>
        <w:t xml:space="preserve">## 332   9.0387625  -0.2720535</w:t>
      </w:r>
      <w:r>
        <w:br/>
      </w:r>
      <w:r>
        <w:rPr>
          <w:rStyle w:val="VerbatimChar"/>
        </w:rPr>
        <w:t xml:space="preserve">## 333  16.8389833  -0.2233978</w:t>
      </w:r>
      <w:r>
        <w:br/>
      </w:r>
      <w:r>
        <w:rPr>
          <w:rStyle w:val="VerbatimChar"/>
        </w:rPr>
        <w:t xml:space="preserve">## 334  -7.2320462   1.0745075</w:t>
      </w:r>
      <w:r>
        <w:br/>
      </w:r>
      <w:r>
        <w:rPr>
          <w:rStyle w:val="VerbatimChar"/>
        </w:rPr>
        <w:t xml:space="preserve">## 335  -0.3326901 -10.7524799</w:t>
      </w:r>
      <w:r>
        <w:br/>
      </w:r>
      <w:r>
        <w:rPr>
          <w:rStyle w:val="VerbatimChar"/>
        </w:rPr>
        <w:t xml:space="preserve">## 337  34.8865253   8.6290208</w:t>
      </w:r>
    </w:p>
    <w:p>
      <w:pPr>
        <w:pStyle w:val="FirstParagraph"/>
      </w:pPr>
      <w:r>
        <w:t xml:space="preserve">This table preditcs the random effect for each subject.Almost all values lay within two standard devation from the mean.</w:t>
      </w:r>
    </w:p>
    <w:p>
      <w:pPr>
        <w:pStyle w:val="BodyText"/>
      </w:pPr>
      <w:r>
        <w:drawing>
          <wp:inline>
            <wp:extent cx="4620126" cy="3696101"/>
            <wp:effectExtent b="0" l="0" r="0" t="0"/>
            <wp:docPr descr="" title="" id="1" name="Picture"/>
            <a:graphic>
              <a:graphicData uri="http://schemas.openxmlformats.org/drawingml/2006/picture">
                <pic:pic>
                  <pic:nvPicPr>
                    <pic:cNvPr descr="Common_sleep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(Intercept)      Days</w:t>
      </w:r>
      <w:r>
        <w:br/>
      </w:r>
      <w:r>
        <w:rPr>
          <w:rStyle w:val="VerbatimChar"/>
        </w:rPr>
        <w:t xml:space="preserve">## 308    253.6626 19.666560</w:t>
      </w:r>
      <w:r>
        <w:br/>
      </w:r>
      <w:r>
        <w:rPr>
          <w:rStyle w:val="VerbatimChar"/>
        </w:rPr>
        <w:t xml:space="preserve">## 309    211.0108  1.846770</w:t>
      </w:r>
      <w:r>
        <w:br/>
      </w:r>
      <w:r>
        <w:rPr>
          <w:rStyle w:val="VerbatimChar"/>
        </w:rPr>
        <w:t xml:space="preserve">## 310    212.4488  5.017706</w:t>
      </w:r>
      <w:r>
        <w:br/>
      </w:r>
      <w:r>
        <w:rPr>
          <w:rStyle w:val="VerbatimChar"/>
        </w:rPr>
        <w:t xml:space="preserve">## 330    275.0940  5.653141</w:t>
      </w:r>
      <w:r>
        <w:br/>
      </w:r>
      <w:r>
        <w:rPr>
          <w:rStyle w:val="VerbatimChar"/>
        </w:rPr>
        <w:t xml:space="preserve">## 331    273.6636  7.397609</w:t>
      </w:r>
      <w:r>
        <w:br/>
      </w:r>
      <w:r>
        <w:rPr>
          <w:rStyle w:val="VerbatimChar"/>
        </w:rPr>
        <w:t xml:space="preserve">## 332    260.4439 10.195232</w:t>
      </w:r>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unnamed-chunk-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mmon_sleep_files/figure-docx/unnamed-chunk-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X596cd0dd965de4ff03300ce3834666519504d1e"/>
      <w:r>
        <w:t xml:space="preserve">to do: compare the two models by creating the mean!</w:t>
      </w:r>
      <w:bookmarkEnd w:id="43"/>
    </w:p>
    <w:p>
      <w:pPr>
        <w:pStyle w:val="Heading3"/>
      </w:pPr>
      <w:bookmarkStart w:id="44" w:name="discussion"/>
      <w:r>
        <w:t xml:space="preserve">Discussion ???</w:t>
      </w:r>
      <w:bookmarkEnd w:id="44"/>
    </w:p>
    <w:p>
      <w:pPr>
        <w:pStyle w:val="FirstParagraph"/>
      </w:pPr>
      <w:r>
        <w:t xml:space="preserve">From our analysis on the effect of sleep deprivation on the reaction time of long distance truck drivers, we concluded that there is a significant positive correlation between them. More precisely, as the sleep deprivation proceeds, the time needed for a driver to respond to a visual stimulus is increasing.</w:t>
      </w:r>
      <w:r>
        <w:t xml:space="preserve"> </w:t>
      </w:r>
      <w:r>
        <w:t xml:space="preserve">Several groups of drivers with different conditions of restricted sleep deprivation or a control group would additionally help us draw a more concrete conclusion. From the existing literature, mathematical models predicting alertness from preceding sleep-wake history typically involve four factors, sleep homeostasis, circadian rhythm, sleep inertia and neuromodulatory changes.</w:t>
      </w:r>
      <w:r>
        <w:t xml:space="preserve"> </w:t>
      </w:r>
      <w:r>
        <w:t xml:space="preserve">Thus, we can conclude that there is a relation between reaction time and sleep deprivation, but it is not the only factor that can fully describe the relationship of sleep deprivation and the reaction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performance degradation during sleep restriction of long distance truck drivers</dc:title>
  <dc:creator/>
  <cp:keywords/>
  <dcterms:created xsi:type="dcterms:W3CDTF">2020-03-11T22:19:05Z</dcterms:created>
  <dcterms:modified xsi:type="dcterms:W3CDTF">2020-03-11T22:19:05Z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