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69" w:rsidRPr="00AF1DEA" w:rsidRDefault="00237769" w:rsidP="00AF1DEA">
      <w:pPr>
        <w:spacing w:line="276" w:lineRule="auto"/>
        <w:jc w:val="center"/>
        <w:rPr>
          <w:rFonts w:ascii="Arial" w:eastAsia="Times New Roman" w:hAnsi="Arial" w:cs="Arial"/>
          <w:b/>
          <w:sz w:val="20"/>
          <w:szCs w:val="20"/>
          <w:u w:val="single"/>
          <w:lang w:eastAsia="pt-BR"/>
        </w:rPr>
      </w:pPr>
      <w:r w:rsidRPr="00AF1DEA">
        <w:rPr>
          <w:rFonts w:ascii="Arial" w:eastAsia="Times New Roman" w:hAnsi="Arial" w:cs="Arial"/>
          <w:b/>
          <w:sz w:val="20"/>
          <w:szCs w:val="20"/>
          <w:u w:val="single"/>
          <w:lang w:eastAsia="pt-BR"/>
        </w:rPr>
        <w:t>Jonas</w:t>
      </w:r>
    </w:p>
    <w:p w:rsidR="00237769" w:rsidRPr="00AF1DEA" w:rsidRDefault="00237769" w:rsidP="00AF1DEA">
      <w:pPr>
        <w:spacing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DEA">
        <w:rPr>
          <w:rFonts w:ascii="Arial" w:eastAsia="Times New Roman" w:hAnsi="Arial" w:cs="Arial"/>
          <w:sz w:val="20"/>
          <w:szCs w:val="20"/>
          <w:u w:val="single"/>
          <w:lang w:eastAsia="pt-BR"/>
        </w:rPr>
        <w:t>Proibir não elimina o recurso ao aborto</w:t>
      </w:r>
      <w:r w:rsidRPr="00AF1DEA">
        <w:rPr>
          <w:rFonts w:ascii="Arial" w:eastAsia="Times New Roman" w:hAnsi="Arial" w:cs="Arial"/>
          <w:sz w:val="20"/>
          <w:szCs w:val="20"/>
          <w:lang w:eastAsia="pt-BR"/>
        </w:rPr>
        <w:t>. Quando as mulheres sentem que ele é necessário fazem-no, mesmo que não seja em segurança.</w:t>
      </w:r>
    </w:p>
    <w:p w:rsidR="00237769" w:rsidRPr="00AF1DEA" w:rsidRDefault="00237769" w:rsidP="00AF1DEA">
      <w:pPr>
        <w:spacing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Um aborto mal feito pode </w:t>
      </w:r>
      <w:r w:rsidRPr="00AF1DEA">
        <w:rPr>
          <w:rFonts w:ascii="Arial" w:eastAsia="Times New Roman" w:hAnsi="Arial" w:cs="Arial"/>
          <w:sz w:val="20"/>
          <w:szCs w:val="20"/>
          <w:u w:val="single"/>
          <w:lang w:eastAsia="pt-BR"/>
        </w:rPr>
        <w:t>ter consequências graves</w:t>
      </w: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 para a saúde da mulher.</w:t>
      </w:r>
    </w:p>
    <w:p w:rsidR="00237769" w:rsidRPr="00AF1DEA" w:rsidRDefault="00237769" w:rsidP="00AF1DEA">
      <w:pPr>
        <w:spacing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Uma gravidez indesejada </w:t>
      </w:r>
      <w:r w:rsidRPr="00AF1DEA">
        <w:rPr>
          <w:rFonts w:ascii="Arial" w:eastAsia="Times New Roman" w:hAnsi="Arial" w:cs="Arial"/>
          <w:sz w:val="20"/>
          <w:szCs w:val="20"/>
          <w:u w:val="single"/>
          <w:lang w:eastAsia="pt-BR"/>
        </w:rPr>
        <w:t>pode aumentar tensões, romper a estabilidade e empurrar as pessoas para baixo do limiar de pobreza.</w:t>
      </w:r>
    </w:p>
    <w:p w:rsidR="00237769" w:rsidRPr="00AF1DEA" w:rsidRDefault="00237769" w:rsidP="00AF1DEA">
      <w:pPr>
        <w:spacing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A maternidade não desejada é fonte </w:t>
      </w:r>
      <w:r w:rsidRPr="00AF1DEA">
        <w:rPr>
          <w:rFonts w:ascii="Arial" w:eastAsia="Times New Roman" w:hAnsi="Arial" w:cs="Arial"/>
          <w:sz w:val="20"/>
          <w:szCs w:val="20"/>
          <w:u w:val="single"/>
          <w:lang w:eastAsia="pt-BR"/>
        </w:rPr>
        <w:t>de problemas futuros para a mulher</w:t>
      </w:r>
      <w:r w:rsidRPr="00AF1DEA">
        <w:rPr>
          <w:rFonts w:ascii="Arial" w:eastAsia="Times New Roman" w:hAnsi="Arial" w:cs="Arial"/>
          <w:sz w:val="20"/>
          <w:szCs w:val="20"/>
          <w:lang w:eastAsia="pt-BR"/>
        </w:rPr>
        <w:t>, para o casal, para as famílias e, sobretudo, para as crianças delas nascidas.</w:t>
      </w:r>
    </w:p>
    <w:p w:rsidR="00237769" w:rsidRPr="00AF1DEA" w:rsidRDefault="00237769" w:rsidP="00AF1DEA">
      <w:pPr>
        <w:spacing w:line="276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A proibição do </w:t>
      </w:r>
      <w:r w:rsidRPr="00AF1DEA">
        <w:rPr>
          <w:rFonts w:ascii="Arial" w:eastAsia="Times New Roman" w:hAnsi="Arial" w:cs="Arial"/>
          <w:sz w:val="20"/>
          <w:szCs w:val="20"/>
          <w:u w:val="single"/>
          <w:lang w:eastAsia="pt-BR"/>
        </w:rPr>
        <w:t>aborto pode ser levada como discriminação</w:t>
      </w:r>
      <w:r w:rsidRPr="00AF1DEA">
        <w:rPr>
          <w:rFonts w:ascii="Arial" w:eastAsia="Times New Roman" w:hAnsi="Arial" w:cs="Arial"/>
          <w:sz w:val="20"/>
          <w:szCs w:val="20"/>
          <w:lang w:eastAsia="pt-BR"/>
        </w:rPr>
        <w:t xml:space="preserve"> em relação às mulheres de baixo nível socioeconômico, que são levadas ao aborto auto induzido ou clandestino.</w:t>
      </w:r>
    </w:p>
    <w:p w:rsidR="00237769" w:rsidRPr="00AF1DEA" w:rsidRDefault="00237769" w:rsidP="00AF1DEA">
      <w:pPr>
        <w:spacing w:line="276" w:lineRule="auto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Muitas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mulheres vítimas de estupro</w:t>
      </w: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, são obrigadas a carregar no ventre um doloroso fardo que a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remeterá para sempre da violência que sofreu</w:t>
      </w:r>
      <w:r w:rsidRPr="00AF1DEA">
        <w:rPr>
          <w:rFonts w:ascii="Arial" w:hAnsi="Arial" w:cs="Arial"/>
          <w:sz w:val="20"/>
          <w:szCs w:val="20"/>
          <w:shd w:val="clear" w:color="auto" w:fill="FFFFFF"/>
        </w:rPr>
        <w:t>. Nesse caso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 xml:space="preserve">, a mulher não deveria prosseguir </w:t>
      </w: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com uma gestação indesejada só por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causa da opinião da sociedade.</w:t>
      </w:r>
    </w:p>
    <w:p w:rsidR="00237769" w:rsidRPr="00AF1DEA" w:rsidRDefault="00237769" w:rsidP="00AF1DEA">
      <w:pPr>
        <w:tabs>
          <w:tab w:val="left" w:pos="5241"/>
        </w:tabs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F1DEA">
        <w:rPr>
          <w:rFonts w:ascii="Arial" w:hAnsi="Arial" w:cs="Arial"/>
          <w:b/>
          <w:sz w:val="20"/>
          <w:szCs w:val="20"/>
          <w:u w:val="single"/>
        </w:rPr>
        <w:t>Matheus</w:t>
      </w:r>
    </w:p>
    <w:p w:rsidR="00237769" w:rsidRPr="00AF1DEA" w:rsidRDefault="00237769" w:rsidP="00AF1DEA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Um filho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requer AMOR e carinho</w:t>
      </w:r>
      <w:r w:rsidRPr="00AF1DEA">
        <w:rPr>
          <w:rFonts w:ascii="Arial" w:hAnsi="Arial" w:cs="Arial"/>
          <w:sz w:val="20"/>
          <w:szCs w:val="20"/>
          <w:shd w:val="clear" w:color="auto" w:fill="FFFFFF"/>
        </w:rPr>
        <w:t>, uma criança que nasce de uma gravidez indesejada pode vir a ser vítima de frustrações precoces.</w:t>
      </w:r>
    </w:p>
    <w:p w:rsidR="00237769" w:rsidRPr="00AF1DEA" w:rsidRDefault="00237769" w:rsidP="00AF1DEA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A criminalização do aborto é mais um instrumento de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opressão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 xml:space="preserve"> ou preconceito</w:t>
      </w: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 aos direitos das mulheres.</w:t>
      </w:r>
    </w:p>
    <w:p w:rsidR="00237769" w:rsidRPr="00AF1DEA" w:rsidRDefault="00EA769C" w:rsidP="00AF1DEA">
      <w:pPr>
        <w:spacing w:line="276" w:lineRule="auto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>Falha no método contraceptivo.</w:t>
      </w:r>
    </w:p>
    <w:p w:rsidR="00EA769C" w:rsidRPr="00AF1DEA" w:rsidRDefault="00EA769C" w:rsidP="00AF1DEA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Felipe</w:t>
      </w:r>
    </w:p>
    <w:p w:rsidR="00EA769C" w:rsidRPr="00AF1DEA" w:rsidRDefault="00AF1DEA" w:rsidP="00AF1DEA">
      <w:pPr>
        <w:spacing w:line="276" w:lineRule="auto"/>
        <w:jc w:val="center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Em 2007 foi incluído em lei </w:t>
      </w: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a possibilidade de se realizarem interrupções de gravidez a pedidos das mulheres. A lei 16/2007 disponibiliza sendo em locais de saúde oficiais desde:</w:t>
      </w:r>
    </w:p>
    <w:p w:rsidR="00AF1DEA" w:rsidRPr="00AF1DEA" w:rsidRDefault="00AF1DEA" w:rsidP="00AF1DEA">
      <w:pPr>
        <w:spacing w:line="276" w:lineRule="auto"/>
        <w:jc w:val="center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Constando perigo ou risco a vida da mulher, ou lesão grave irreversível, também a saúde psíquica e seja realizada nas 12 primeiras semanas de gravidez.</w:t>
      </w:r>
    </w:p>
    <w:p w:rsidR="00AF1DEA" w:rsidRPr="00AF1DEA" w:rsidRDefault="00AF1DEA" w:rsidP="00AF1DEA">
      <w:pPr>
        <w:spacing w:line="276" w:lineRule="auto"/>
        <w:jc w:val="center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Sendo o feto venha a sofrer grave ou incurável doença ou má formação, sendo realizada em 24 semanas de gravidez.</w:t>
      </w:r>
    </w:p>
    <w:p w:rsidR="00EA769C" w:rsidRPr="00AF1DEA" w:rsidRDefault="00AF1DEA" w:rsidP="00AF1DEA">
      <w:pPr>
        <w:spacing w:line="276" w:lineRule="auto"/>
        <w:jc w:val="center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u w:val="single"/>
          <w:shd w:val="clear" w:color="auto" w:fill="FFFFFF"/>
        </w:rPr>
        <w:t>Sendo de crime contra a liberdade e autodeterminação sexual e interrupção sendo realizada nas 16 primeiras semanas, e por opção da mulher nas 10 primeiras semanas.</w:t>
      </w:r>
    </w:p>
    <w:p w:rsidR="00AF1DEA" w:rsidRPr="00AF1DEA" w:rsidRDefault="00EA769C" w:rsidP="00AF1DEA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AF1DEA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CANALHA</w:t>
      </w:r>
    </w:p>
    <w:p w:rsidR="00EA769C" w:rsidRPr="00AF1DEA" w:rsidRDefault="00EA769C" w:rsidP="00AF1DEA">
      <w:pPr>
        <w:spacing w:line="276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>Mulheres de baixa renda submetem-se a aborto clandestino, arriscando a suas vidas em locais precários e sem condições de realizar tal feito;</w:t>
      </w:r>
    </w:p>
    <w:p w:rsidR="00EA769C" w:rsidRPr="00AF1DEA" w:rsidRDefault="00EA769C" w:rsidP="00AF1DE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 xml:space="preserve">A superpopulação põe em risco a insuficiência de alimentos e gera uma crise de fome </w:t>
      </w:r>
      <w:bookmarkStart w:id="0" w:name="_GoBack"/>
      <w:bookmarkEnd w:id="0"/>
      <w:r w:rsidRPr="00AF1DEA">
        <w:rPr>
          <w:rFonts w:ascii="Arial" w:hAnsi="Arial" w:cs="Arial"/>
          <w:sz w:val="20"/>
          <w:szCs w:val="20"/>
          <w:shd w:val="clear" w:color="auto" w:fill="FFFFFF"/>
        </w:rPr>
        <w:t>no mundo;</w:t>
      </w:r>
    </w:p>
    <w:p w:rsidR="00EA769C" w:rsidRPr="00AF1DEA" w:rsidRDefault="00EA769C" w:rsidP="00AF1DE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AF1DEA">
        <w:rPr>
          <w:rFonts w:ascii="Arial" w:hAnsi="Arial" w:cs="Arial"/>
          <w:sz w:val="20"/>
          <w:szCs w:val="20"/>
          <w:shd w:val="clear" w:color="auto" w:fill="FFFFFF"/>
        </w:rPr>
        <w:t>As mulheres estão iniciando cada vez mais cedo a vida sexual, quando engravidam jovens, são obrigadas a abandonar os estudos e sua futura carreira para criar um filho que muitas vezes nem o pai estará presente;</w:t>
      </w:r>
    </w:p>
    <w:p w:rsidR="00237769" w:rsidRPr="00237769" w:rsidRDefault="00237769" w:rsidP="00237769">
      <w:pPr>
        <w:rPr>
          <w:rFonts w:ascii="Arial" w:hAnsi="Arial" w:cs="Arial"/>
          <w:sz w:val="24"/>
          <w:szCs w:val="24"/>
          <w:u w:val="single"/>
        </w:rPr>
      </w:pPr>
    </w:p>
    <w:sectPr w:rsidR="00237769" w:rsidRPr="0023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9155F"/>
    <w:multiLevelType w:val="hybridMultilevel"/>
    <w:tmpl w:val="3378F472"/>
    <w:lvl w:ilvl="0" w:tplc="B464E9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69"/>
    <w:rsid w:val="00016F5A"/>
    <w:rsid w:val="00237769"/>
    <w:rsid w:val="003B5293"/>
    <w:rsid w:val="00AF1DEA"/>
    <w:rsid w:val="00E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32E3"/>
  <w15:chartTrackingRefBased/>
  <w15:docId w15:val="{04779676-63B5-4E58-97A1-3EA27B1A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7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2017-03-22T22:46:00Z</dcterms:created>
  <dcterms:modified xsi:type="dcterms:W3CDTF">2017-03-22T23:28:00Z</dcterms:modified>
</cp:coreProperties>
</file>