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JONAS MESSIAS DE ANDRADE ALVES</w:t>
      </w:r>
    </w:p>
    <w:p>
      <w:pPr>
        <w:spacing w:after="4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Desenvolvedor Full-Stack | React, TypeScript e Node.js</w:t>
      </w:r>
    </w:p>
    <w:p>
      <w:pPr>
        <w:spacing w:after="20"/>
        <w:jc w:val="center"/>
      </w:pPr>
      <w:r>
        <w:rPr>
          <w:rFonts w:ascii="Arial" w:cs="Arial" w:eastAsia="Arial" w:hAnsi="Arial"/>
          <w:sz w:val="18"/>
          <w:szCs w:val="18"/>
        </w:rPr>
        <w:t xml:space="preserve">Caratinga, MG  |  +55 33 99853-1528  |  jonasmessias30@gmail.com</w:t>
      </w:r>
    </w:p>
    <w:p>
      <w:pPr>
        <w:spacing w:after="70"/>
        <w:jc w:val="center"/>
      </w:pPr>
      <w:r>
        <w:rPr>
          <w:rFonts w:ascii="Arial" w:cs="Arial" w:eastAsia="Arial" w:hAnsi="Arial"/>
          <w:sz w:val="18"/>
          <w:szCs w:val="18"/>
        </w:rPr>
        <w:t xml:space="preserve">Portfolio: jonasdev.vercel.app/pt  |  LinkedIn: linkedin.com/in/jonasmessias  |  GitHub: github.com/jonasmessias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 PROFISSIONAL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Desenvolvedor Full-Stack com mais de 4 anos entregando software de ponta a ponta, do levantamento de requisitos com o cliente ao deploy e à operação em produção. Hoje mantenho um ecossistema EdTech que construí como único desenvolvedor: uma API REST em NestJS com Clean Architecture em 5 camadas e 3 aplicações React 19 sobre ela, com Design System próprio, checkout multi-gateway e processamento assíncrono em filas. Trabalho com TypeScript nas duas pontas, testes automatizados com cobertura exigida em cada Pull Request, e CI/CD em GitHub Actions com Docker. Comecei em 2022 entregando sites institucionais em WordPress e PHP, passei por uma software house onde desenvolvi dois projetos sozinho, e atendo clientes como autônomo desde 2023.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COMPETÊNCIAS TÉCNICAS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Stack React: </w:t>
      </w:r>
      <w:r>
        <w:rPr>
          <w:rFonts w:ascii="Arial" w:cs="Arial" w:eastAsia="Arial" w:hAnsi="Arial"/>
          <w:sz w:val="20"/>
          <w:szCs w:val="20"/>
        </w:rPr>
        <w:t xml:space="preserve">React.js 18/19, Hooks, Context API, React Router, useReducer, componentização, composição e reuso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Linguagens: </w:t>
      </w:r>
      <w:r>
        <w:rPr>
          <w:rFonts w:ascii="Arial" w:cs="Arial" w:eastAsia="Arial" w:hAnsi="Arial"/>
          <w:sz w:val="20"/>
          <w:szCs w:val="20"/>
        </w:rPr>
        <w:t xml:space="preserve">TypeScript, JavaScript (ES6+)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Frameworks e Build: </w:t>
      </w:r>
      <w:r>
        <w:rPr>
          <w:rFonts w:ascii="Arial" w:cs="Arial" w:eastAsia="Arial" w:hAnsi="Arial"/>
          <w:sz w:val="20"/>
          <w:szCs w:val="20"/>
        </w:rPr>
        <w:t xml:space="preserve">Next.js (App Router), Vite, Webpack, Module Federation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Estado e Dados: </w:t>
      </w:r>
      <w:r>
        <w:rPr>
          <w:rFonts w:ascii="Arial" w:cs="Arial" w:eastAsia="Arial" w:hAnsi="Arial"/>
          <w:sz w:val="20"/>
          <w:szCs w:val="20"/>
        </w:rPr>
        <w:t xml:space="preserve">Zustand, TanStack Query (React Query), Redux, TanStack Table, React Hook Form, Zod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Consumo de APIs: </w:t>
      </w:r>
      <w:r>
        <w:rPr>
          <w:rFonts w:ascii="Arial" w:cs="Arial" w:eastAsia="Arial" w:hAnsi="Arial"/>
          <w:sz w:val="20"/>
          <w:szCs w:val="20"/>
        </w:rPr>
        <w:t xml:space="preserve">APIs REST, Axios com interceptors, tratamento de erros, loading states, estados derivados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UI e Design System: </w:t>
      </w:r>
      <w:r>
        <w:rPr>
          <w:rFonts w:ascii="Arial" w:cs="Arial" w:eastAsia="Arial" w:hAnsi="Arial"/>
          <w:sz w:val="20"/>
          <w:szCs w:val="20"/>
        </w:rPr>
        <w:t xml:space="preserve">Tailwind CSS, shadcn/ui (Radix), Storybook, Design Systems, Framer Motion, GSAP, Recharts, HTML semântico, CSS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Performance: </w:t>
      </w:r>
      <w:r>
        <w:rPr>
          <w:rFonts w:ascii="Arial" w:cs="Arial" w:eastAsia="Arial" w:hAnsi="Arial"/>
          <w:sz w:val="20"/>
          <w:szCs w:val="20"/>
        </w:rPr>
        <w:t xml:space="preserve">code splitting, lazy loading, otimização de assets, Core Web Vitals, redução de bundle size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Acessibilidade e Segurança: </w:t>
      </w:r>
      <w:r>
        <w:rPr>
          <w:rFonts w:ascii="Arial" w:cs="Arial" w:eastAsia="Arial" w:hAnsi="Arial"/>
          <w:sz w:val="20"/>
          <w:szCs w:val="20"/>
        </w:rPr>
        <w:t xml:space="preserve">acessibilidade (a11y), semântica de HTML, sanitização (DOMPurify)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Arquitetura: </w:t>
      </w:r>
      <w:r>
        <w:rPr>
          <w:rFonts w:ascii="Arial" w:cs="Arial" w:eastAsia="Arial" w:hAnsi="Arial"/>
          <w:sz w:val="20"/>
          <w:szCs w:val="20"/>
        </w:rPr>
        <w:t xml:space="preserve">Microfrontends (MFEs), Module Federation, Clean Architecture, Monorepo (Turborepo)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Mobile: </w:t>
      </w:r>
      <w:r>
        <w:rPr>
          <w:rFonts w:ascii="Arial" w:cs="Arial" w:eastAsia="Arial" w:hAnsi="Arial"/>
          <w:sz w:val="20"/>
          <w:szCs w:val="20"/>
        </w:rPr>
        <w:t xml:space="preserve">React Native, Expo (expo-router, React Navigation, NativeWind, Reanimated)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Node.js / NestJS: </w:t>
      </w:r>
      <w:r>
        <w:rPr>
          <w:rFonts w:ascii="Arial" w:cs="Arial" w:eastAsia="Arial" w:hAnsi="Arial"/>
          <w:sz w:val="20"/>
          <w:szCs w:val="20"/>
        </w:rPr>
        <w:t xml:space="preserve">NestJS 10 em monorepo com 2 aplicações (API e worker), Clean Architecture em 5 camadas, injeção de dependência, ports &amp; adapters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HTTP: </w:t>
      </w:r>
      <w:r>
        <w:rPr>
          <w:rFonts w:ascii="Arial" w:cs="Arial" w:eastAsia="Arial" w:hAnsi="Arial"/>
          <w:sz w:val="20"/>
          <w:szCs w:val="20"/>
        </w:rPr>
        <w:t xml:space="preserve">Fastify como plataforma do Nest (não Express), com helmet, CORS, rate limiting e cookies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EXPERIÊNCIA PROFISSIONAL</w:t>
      </w:r>
    </w:p>
    <w:p>
      <w:pPr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Desenvolvedor Full-Stack | Ecossistema oSeuMáximo (EdTech)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2026 - Atual</w:t>
      </w:r>
    </w:p>
    <w:p>
      <w:pPr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Projeto para cliente - Remoto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Desenvolvi uma plataforma de EdTech em produção como único desenvolvedor, construindo uma API REST com 260 endpoints em 36 controllers sobre 79 modelos de dados, seguindo Clean Architecture em 5 camadas e 25 domínios de use-case.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Escrevi mais de 310 arquivos de teste com Jest, Vitest e React Testing Library, com cobertura exigida em cada Pull Request pelo GitHub Actions.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Construí um Design System próprio com shadcn/ui (Radix) e Tailwind CSS, com componentes acessíveis reaproveitados pelas 3 aplicações React.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Mantive a API rápida sob carga movendo o trabalho lento para 9 processadores de fila em BullMQ e Redis.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Documentei o contrato da API em OpenAPI/Swagger com verificação automática no CI — o build quebra se o contrato divergir do código, impedindo que front-end e back-end divirjam.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Implementei checkout e billing multi-gateway e multi-moeda com 2 provedores de pagamento (Stripe para internacional e InfinitePay para Brasil), com assinaturas mensal e vitalícia e período de carência.</w:t>
      </w:r>
    </w:p>
    <w:p>
      <w:pPr>
        <w:spacing w:after="0" w:before="18"/>
      </w:pPr>
      <w:r>
        <w:rPr>
          <w:rFonts w:ascii="Arial" w:cs="Arial" w:eastAsia="Arial" w:hAnsi="Arial"/>
          <w:i/>
          <w:iCs/>
          <w:color w:val="000000"/>
          <w:sz w:val="18"/>
          <w:szCs w:val="18"/>
        </w:rPr>
        <w:t xml:space="preserve">Tecnologias: TypeScript, Node.js, NestJS, Fastify, Prisma, PostgreSQL, Redis, BullMQ, React 19, Vite, Tailwind CSS, shadcn/ui, Zustand, TanStack Query, Zod, Jest, Vitest, React Testing Library, Cypress, Docker, GitHub Actions, Sentry, Stripe, AWS S3, Resend.</w:t>
      </w:r>
    </w:p>
    <w:p>
      <w:pPr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Desenvolvedor de Software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Jan 2025 - Ago 2025</w:t>
      </w:r>
    </w:p>
    <w:p>
      <w:pPr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Agio - Híbrido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Assumi o desenvolvimento ponta a ponta de 2 projetos, gerenciando de forma autônoma 3 repositórios, e contribuí em outros 5 projetos da equipe.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Participei de code reviews, refinamentos e planning, aplicando Clean Code, SOLID e padrões de componentização.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Usei ferramentas de IA (GitHub Copilot, Cursor) para acelerar desenvolvimento, refatoração e testes.</w:t>
      </w:r>
    </w:p>
    <w:p>
      <w:pPr>
        <w:spacing w:after="0" w:before="18"/>
      </w:pPr>
      <w:r>
        <w:rPr>
          <w:rFonts w:ascii="Arial" w:cs="Arial" w:eastAsia="Arial" w:hAnsi="Arial"/>
          <w:i/>
          <w:iCs/>
          <w:color w:val="000000"/>
          <w:sz w:val="18"/>
          <w:szCs w:val="18"/>
        </w:rPr>
        <w:t xml:space="preserve">Tecnologias: React, Next.js, React Native, Expo, TypeScript, Tailwind CSS, shadcn/ui, Zustand, React Query, Zod, Jest, Vitest, Git, Scrum, Kanban, PostgreSQL, API REST.</w:t>
      </w:r>
    </w:p>
    <w:p>
      <w:pPr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Desenvolvedor Full-Stack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Mar 2023 - Atual</w:t>
      </w:r>
    </w:p>
    <w:p>
      <w:pPr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Autônomo - Remoto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mais de 100 projetos para clientes nacionais e internacionais, atuando em todas as etapas — do levantamento de requisitos à entrega final.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Construí software do zero para clientes: SaaS, CRM, ERP, sites institucionais, CMS, loja virtual/e-commerce e marketplace, cuidando de frontend, backend, deploy, SEO técnico e automações (n8n).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Levantei requisitos funcionais e não funcionais direto com o cliente, sem product manager intermediando, e negociei escopo e prazo.</w:t>
      </w:r>
    </w:p>
    <w:p>
      <w:pPr>
        <w:spacing w:after="0" w:before="18"/>
      </w:pPr>
      <w:r>
        <w:rPr>
          <w:rFonts w:ascii="Arial" w:cs="Arial" w:eastAsia="Arial" w:hAnsi="Arial"/>
          <w:i/>
          <w:iCs/>
          <w:color w:val="000000"/>
          <w:sz w:val="18"/>
          <w:szCs w:val="18"/>
        </w:rPr>
        <w:t xml:space="preserve">Tecnologias: React, Next.js, Vite, TypeScript, Node.js, Tailwind CSS, Framer Motion, GSAP, React Hook Form, Zod, PostgreSQL, Docker, n8n, Git.</w:t>
      </w:r>
    </w:p>
    <w:p>
      <w:pPr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Analista Programador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2022 - Mar 2023</w:t>
      </w:r>
    </w:p>
    <w:p>
      <w:pPr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Versatec - Presencial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mais de 10 sites institucionais em WordPress, traduzindo o requisito do cliente em solução funcional.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Implementei funcionalidades customizadas e integrações com sistemas de terceiros em PHP, eliminando etapas manuais dos processos do cliente.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Construí e mantive Ambientes Virtuais de Aprendizagem (AVA) para treinamento interno e de clientes.</w:t>
      </w:r>
    </w:p>
    <w:p>
      <w:pPr>
        <w:spacing w:after="0" w:before="18"/>
      </w:pPr>
      <w:r>
        <w:rPr>
          <w:rFonts w:ascii="Arial" w:cs="Arial" w:eastAsia="Arial" w:hAnsi="Arial"/>
          <w:i/>
          <w:iCs/>
          <w:color w:val="000000"/>
          <w:sz w:val="18"/>
          <w:szCs w:val="18"/>
        </w:rPr>
        <w:t xml:space="preserve">Tecnologias: WordPress, PHP, JavaScript, jQuery, HTML, CSS, MySQL, FileZilla.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PROJETOS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MicroShop — Microfrontends Showcase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  -  github.com/jonasmessias/react-microfrontend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Arquitetura de microfrontends com Webpack 5 Module Federation e React 18, em monorepo com Turborepo: estado compartilhado com Zustand, comunicação desacoplada via EventBus (CustomEvents), CI em GitHub Actions e deploys independentes.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spring-task-manager-api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  -  github.com/jonasmessias/spring-task-manager-api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API REST em Java 17 e Spring Boot 3.5, arquitetura modular por domínio; JWT com refresh token cacheado em Redis (cache-first com fallback para PostgreSQL); login social Google OAuth 2.0; controle de acesso em dois níveis; e-mails HTML via AWS SES; audit logging; Docker Compose; Swagger/OpenAPI.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FORMAÇÃO E IDIOMAS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Bacharelado em Ciência da Computação</w:t>
      </w:r>
      <w:r>
        <w:rPr>
          <w:rFonts w:ascii="Arial" w:cs="Arial" w:eastAsia="Arial" w:hAnsi="Arial"/>
          <w:sz w:val="20"/>
          <w:szCs w:val="20"/>
        </w:rPr>
        <w:t xml:space="preserve"> - Rede de Ensino Doctum - Concluído em mar de 2026.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Certificações: </w:t>
      </w:r>
      <w:r>
        <w:rPr>
          <w:rFonts w:ascii="Arial" w:cs="Arial" w:eastAsia="Arial" w:hAnsi="Arial"/>
          <w:sz w:val="20"/>
          <w:szCs w:val="20"/>
        </w:rPr>
        <w:t xml:space="preserve">Meta React Specialization e Advanced React (Meta, 2026).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Idiomas: </w:t>
      </w:r>
      <w:r>
        <w:rPr>
          <w:rFonts w:ascii="Arial" w:cs="Arial" w:eastAsia="Arial" w:hAnsi="Arial"/>
          <w:sz w:val="20"/>
          <w:szCs w:val="20"/>
        </w:rPr>
        <w:t xml:space="preserve">Português (nativo); Inglês (intermediário a avançado — leitura técnica e conversação).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2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2026-08-14T00:18:17.208Z</dcterms:created>
  <dcterms:modified xsi:type="dcterms:W3CDTF">2026-08-14T00:18:17.209Z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