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8"/>
          <w:szCs w:val="38"/>
        </w:rPr>
        <w:t xml:space="preserve">Módulo Societário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Planejamento de Implementação — 100% no Consult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v1.0  ·  Abril 2025  ·  Instrução para Replit Agent — 6 Sprints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Contexto e decisão de produto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Arcádia Societário é um módulo de gestão corporativa digital para escritórios contábeis e consultores. Ele vive 100% no Arcádia Consult — sem dependência do Arcádia Suite ou do Frappe. Os dados societários ficam no banco PostgreSQL do Consult. A integração com o Suite, quando necessária, será pontual e feita depois.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100% no Consult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 Societário é consultivo — o contador gerencia a vida jurídica dos clientes, não as operações do dia a dia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 Consult já tem tudo: multi-tenant, PostgreSQL, Super Agente, Cérebro RAG, BI Consultivo, upload de arquivos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Sem dependência de Frappe = entrega imediata para BCPrime sem esperar o Suite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Integração futura com o Suite será pontual — ex: alteração de regime tributário atualiza o financeiro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Cada escritório contábil é um tenant do Consult — isolamento natural de dados dos clientes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Decisão de design: sociedades referenciam o clientId do CRM do Consult — sem cadastro duplicado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Visão do produto — o que o Societário entrega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quem serve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Constituição de empresa com wizard guiado por IA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Contador que abre novas empresas para clientes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Quadro societário com histórico de alterações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Consultor jurídico que gerencia mudanças de sócios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Geração automática de contratos e atas via agente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Escritório que precisa de minutas padronizadas rapidamente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Calendário de compliance e alertas de vencimento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Contador responsável por certidões e obrigações regulatórias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Base de conhecimento jurídica (Cérebro)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Equipe que precisa consultar legislação societária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Dashboard de regularidade da carteira de clientes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Sócio do escritório que quer visão executiva dos clientes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Upload e gestão de documentos societários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Qualquer membro da equipe que precisa acessar contratos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SPRINT 1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Schema + CRUD base — a fundação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Duração: 2 semanas. Entrega: tabelas criadas, rotas CRUD funcionando, página /societario listando sociedades.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— Schema (shared/schema.ts — ADICIONAR)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Seis tabelas novas. Usar str_replace para adicionar ao final do schema existente: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Tabela 1 — sociedades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Entidade principal — a empresa gerenciada pelo escritório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sociedades = pgTable('sociedades',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    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     varchar('tenant_id').notNull(),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Referência ao cliente no CRM — sem duplicar cadastro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clientId:          varchar('client_id'),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razaoSocial:       varchar('razao_social',{length:300}).notNull(),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nomeFantasia:      varchar('nome_fantasia',{length:300}),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cnpj:              varchar('cnpj',{length:18}).notNull(),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simples|presumido|real|mei|isento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regimeTributario:  varchar('regime_tributario',{length:30}),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ltda|sa|eireli|mei|slu|associacao|outros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naturezaJuridica:  varchar('natureza_juridica',{length:50}),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capitalSocial:     numeric('capital_social',{precision:15,scale:2}),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dataConstituicao:  date('data_constituicao'),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dataEncerramento:  date('data_encerramento'),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ativa|inativa|em_abertura|em_encerramento|suspensa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status:            varchar('status',{length:30}).default('ativa'),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endereco:          jsonb('endereco').$type&lt;{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logradouro:string; numero:string; complemento?:string;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bairro:string; cidade:string; uf:string; cep:string;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}&gt;(),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atividadePrincipal: varchar('atividade_principal',{length:100}),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cnaePrincipal:     varchar('cnae_principal',{length:10}),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observacoes:       text('observacoes'),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responsavelId:     varchar('responsavel_id')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    .references(()=&gt;users.id),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     timestamp('created_at').defaultNow(),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updatedAt:         timestamp('updated_at').defaultNow(),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 (t)=&gt;[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index('idx_soc_tenant').on(t.tenantId),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index('idx_soc_cnpj').on(t.cnpj),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unique().on(t.tenantId, t.cnpj),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]);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type Sociedade = typeof sociedades.$inferSelect;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Tabela 2 — socios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569CD6"/>
          <w:sz w:val="17"/>
          <w:szCs w:val="17"/>
        </w:rPr>
        <w:t xml:space="preserve">export const socios = pgTable('socios',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      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sociedadeId:         varchar('sociedade_id').notNull()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      .references(()=&gt;sociedades.id,{onDelete:'cascade'}),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   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nome:                varchar('nome',{length:200}).notNull(),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pf|pj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tipoPessoa:          varchar('tipo_pessoa',{length:2}).default('pf'),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cpfCnpj:             varchar('cpf_cnpj',{length:18}),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socio|administrador|socio_administrador|procurador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qualificacao:        varchar('qualificacao',{length:50}),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percentualParticipacao: numeric('percentual_participacao',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             {precision:5,scale:2}),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valorCotas:          numeric('valor_cotas',{precision:15,scale:2}),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dataEntrada:         date('data_entrada'),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dataSaida:           date('data_saida'),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ativo|inativo|cedente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status:              varchar('status',{length:20}).default('ativo'),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dadosContato:        jsonb('dados_contato').$type&lt;{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email?:string; telefone?:string; endereco?:string;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}&gt;(),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    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 (t)=&gt;[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index('idx_soc_socios').on(t.sociedadeId),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]);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type Socio = typeof socios.$inferSelect;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Tabela 3 — alteracoes_societarias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Histórico de mudanças — alteração contratual, cessão de cotas, etc.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alteracoesSocietarias = pgTable('alteracoes_societarias',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sociedadeId:  varchar('sociedade_id').notNull()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.references(()=&gt;sociedades.id,{onDelete:'cascade'}),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varchar('tenant_id').notNull(),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constituicao|alteracao_contratual|cessao_cotas|mudanca_regime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mudanca_endereco|entrada_socio|saida_socio|encerramento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tipo:         varchar('tipo',{length:50}).notNull(),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descricao:    text('descricao'),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dataEvento:   date('data_evento').notNull(),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dataRegistro: date('data_registro'),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junta|receita|cartorio|outros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orgaoRegistro: varchar('orgao_registro',{length:50}),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numeroProtocolo: varchar('numero_protocolo',{length:100}),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pendente|registrado|arquivado|cancelado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status:       varchar('status',{length:30}).default('pendente'),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snapshot do quadro societário após a alteração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snapshotQuadro: jsonb('snapshot_quadro'),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observacoes:  text('observacoes'),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criadoPorId:  varchar('criado_por_id').references(()=&gt;users.id),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 (t)=&gt;[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index('idx_alt_sociedade').on(t.sociedadeId),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]);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type AlteracaoSocietaria = typeof alteracoesSocietarias.$inferSelect;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Tabela 4 — documentos_societarios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Contratos, atas, certidões, procurações vinculados à sociedade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documentosSocietarios = pgTable('documentos_societarios',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sociedadeId:  varchar('sociedade_id').notNull()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.references(()=&gt;sociedades.id,{onDelete:'cascade'}),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varchar('tenant_id').notNull(),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contrato_social|ata|distrato|procuracao|certidao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certificado|alvara|licenca|outros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tipo:         varchar('tipo',{length:50}).notNull(),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titulo:       varchar('titulo',{length:300}).notNull(),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url no storage (Replit object storage ou similar)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fileUrl:      text('file_url'),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fileSize:     integer('file_size'),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mimeType:     varchar('mime_type',{length:100}),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versao:       varchar('versao',{length:20}).default('1.0'),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dataEmissao:  date('data_emissao'),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dataValidade: date('data_validade'),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ativo|vencido|cancelado|substituido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status:       varchar('status',{length:20}).default('ativo'),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Para documentos gerados por IA — referência ao template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templateId:   varchar('template_id'),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Texto extraído para busca semântica no Cérebro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textoExtraido: text('texto_extraido'),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uploadadoPorId: varchar('uploadado_por_id').references(()=&gt;users.id),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 (t)=&gt;[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index('idx_doc_sociedade').on(t.sociedadeId),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index('idx_doc_validade').on(t.dataValidade),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]);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type DocumentoSocietario = typeof documentosSocietarios.$inferSelect;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Tabela 5 — obrigacoes_societarias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Calendário de compliance — certidões, renovações, obrigações periódicas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obrigacoesSocietarias = pgTable('obrigacoes_societarias',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sociedadeId:  varchar('sociedade_id').notNull()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.references(()=&gt;sociedades.id,{onDelete:'cascade'}),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varchar('tenant_id').notNull(),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titulo:       varchar('titulo',{length:200}).notNull(),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certidao_negativa|renovacao_alvara|assembleia_anual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declaracao|registro|outros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tipo:         varchar('tipo',{length:50}),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mensal|trimestral|semestral|anual|unica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periodicidade: varchar('periodicidade',{length:20}),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dataVencimento: date('data_vencimento').notNull(),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pendente|em_andamento|concluida|atrasada|dispensada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status:       varchar('status',{length:20}).default('pendente'),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alertaDias:   integer('alerta_dias').default(15),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true = gera próxima obrigação automaticamente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recorrente:   integer('recorrente').default(0),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observacoes:  text('observacoes'),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concluidaEm:  timestamp('concluida_em'),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concluidaPorId: varchar('concluida_por_id').references(()=&gt;users.id),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 (t)=&gt;[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index('idx_obr_sociedade').on(t.sociedadeId),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index('idx_obr_vencimento').on(t.dataVencimento),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]);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type ObrigacaoSocietaria = typeof obrigacoesSocietarias.$inferSelect;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Tabela 6 — certificados_digitais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Registro de certificados A1/A3 — apenas metadados, nunca a chave privada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certificadosDigitais = pgTable('certificados_digitais',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id:            varchar('id').primaryKey()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.default(sql`gen_random_uuid()`),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sociedadeId:   varchar('sociedade_id').notNull()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           .references(()=&gt;sociedades.id,{onDelete:'cascade'}),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tenantId:      varchar('tenant_id').notNull(),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a1|a3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tipo:          varchar('tipo',{length:5}).notNull(),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titular:       varchar('titular',{length:200}),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emissor:       varchar('emissor',{length:200}),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serialNumber:  varchar('serial_number',{length:100}),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dataEmissao:   date('data_emissao'),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dataValidade:  date('data_validade').notNull(),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ativo|vencido|revogado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status:        varchar('status',{length:20}).default('ativo'),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Para A1: arquivo .pfx criptografado com cryptoService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arquivoEnc:    text('arquivo_enc'),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observacoes:   text('observacoes'),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createdAt:  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 (t)=&gt;[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index('idx_cert_sociedade').on(t.sociedadeId),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index('idx_cert_validade').on(t.dataValidade),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]);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type CertificadoDigital = typeof certificadosDigitais.$inferSelect;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Após adicionar as 6 tabelas: npx drizzle-kit push</w:t>
      </w:r>
    </w:p>
    <w:p>
      <w:pPr>
        <w:spacing w:after="12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BA7517"/>
          <w:sz w:val="20"/>
          <w:szCs w:val="20"/>
        </w:rPr>
        <w:t xml:space="preserve">⚠  Certificados A1: usar cryptoService.encrypt() para o arquivoEnc — nunca armazenar pfx em texto puro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— Rotas (server/routes.ts — ADICIONAR)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Criar arquivo server/societario/routes.ts e importar em server/routes.ts. Padrão CRUD completo com isAuthenticated + requireTenant + IDOR eliminado em todas as rotas: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 /api/societario/sociedades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sociedades do tenant com paginação e busca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POST /api/societario/sociedades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sociedade (valida CNPJ único por tenant)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 /api/societario/sociedades/:id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Buscar sociedade com sócios, documentos e obrigações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PATCH /api/societario/sociedades/:id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Atualizar dados cadastrais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DELETE /api/societario/sociedades/:id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— muda status para 'inativa'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 /api/societario/sociedades/:id/socios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sócios ativos com percentual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POST /api/societario/sociedades/:id/socios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sócio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PATCH /api/societario/socios/:id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Atualizar sócio (percentual, qualificação, saída)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 /api/societario/sociedades/:id/alteracoes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Histórico de alterações societárias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POST /api/societario/sociedades/:id/alteracoes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alteração com snapshot do quadro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 /api/societario/sociedades/:id/documentos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documentos com filtro por tipo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POST /api/societario/sociedades/:id/documentos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de documento (multipart)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 /api/societario/sociedades/:id/obrigacoes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Obrigações com filtro de status e período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POST /api/societario/sociedades/:id/obrigacoes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obrigação no calendário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PATCH /api/societario/obrigacoes/:id/concluir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Marcar obrigação como concluída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 /api/societario/dashboard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Visão consolidada da carteira do tenant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SPRINT 2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Interface — página /societario e quadro societário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Duração: 2 semanas. Entrega: página /societario funcional com listagem, detalhes da sociedade e quadro societário visual.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— Estrutura de páginas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client/src/pages/Societario.tsx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Página principal — lista de sociedades com busca, filtro por status e botão Nova Sociedade. Cards com CNPJ, regime tributário, número de sócios e status de compliance.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client/src/pages/SociedadeDetalhe.tsx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Detalhe da sociedade — abas: Dados Gerais, Quadro Societário, Alterações, Documentos, Compliance, Certificados.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client/src/components/societario/QuadroSocietario.tsx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Visualização do quadro societário — tabela de sócios com percentual e gráfico de pizza mostrando participação.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client/src/components/societario/NovaAlteracao.tsx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para registrar alteração societária — tipo, data, órgão de registro, upload de documento vinculado.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client/src/components/societario/CalendarioCompliance.tsx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Calendário de obrigações com visualização por mês — cores por urgência (verde/amarelo/vermelho).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client/src/components/societario/UploadDocumento.tsx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Componente de upload com drag-and-drop, extração de texto automática para o Cérebro.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2.2 — Rota no App.tsx e menu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client/src/App.tsx — ADICIONAR no AuthenticatedRouter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Societario from '@/pages/Societario';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SociedadeDetalhe from '@/pages/SociedadeDetalhe';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&lt;Route path='/societario' component={Societario} /&gt;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&lt;Route path='/societario/:id' component={SociedadeDetalhe} /&gt;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Menu lateral — grupo 'Clientes &amp; Demandas'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Adicionar após o item 'Clientes':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{ path: '/societario', label: 'Societário',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icon: Building2, group: 'clientes' }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SPRINT 3</w:t>
            </w:r>
            <w:r>
              <w:rPr>
                <w:rFonts w:ascii="Arial" w:cs="Arial" w:eastAsia="Arial" w:hAnsi="Arial"/>
                <w:b/>
                <w:bCs/>
                <w:color w:val="BA7517"/>
                <w:sz w:val="26"/>
                <w:szCs w:val="26"/>
              </w:rPr>
              <w:t xml:space="preserve">   Documentos — upload, templates e geração por IA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Duração: 2 semanas. Entrega: upload de documentos funcionando, templates de contratos e geração automática via Super Agente.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— Upload e extração de texto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Reusar o mecanismo de upload do Super Agente (POST /api/super-agent/upload já implementado). Adaptar para vinculação à sociedade específica:</w:t>
      </w:r>
    </w:p>
    <w:p>
      <w:pPr>
        <w:spacing w:after="80"/>
      </w:pPr>
      <w:r>
        <w:t xml:space="preserve"/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server/societario/documentService.ts — CRIAR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{ pdf } from 'pdf-parse';  // já instalado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import mammoth from 'mammoth';     // já instalado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async function processarDocumento(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file: Buffer,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mimeType: string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): Promise&lt;{ textoExtraido: string }&gt;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(mimeType === 'application/pdf')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data = await pdf(file);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{ textoExtraido: data.text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(mimeType.includes('word'))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{ value } = await mammoth.extractRawText({ buffer: file });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return { textoExtraido: value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{ textoExtraido: ''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Após extrair texto: indexar no Cérebro (RAG) do tenant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usando o brainService existente — documento fica disponível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para busca semântica pelo Super Agente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— Templates de documentos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Templates em Markdown com variáveis interpoladas. Armazenados como registros na tabela documentos_societarios com tipo='template'. O agente preenche as variáveis com os dados da sociedade: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Variáveis principais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Contrato Social LTDA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{{razao_social}}, {{cnpj}}, {{capital_social}}, {{socios}}, {{objeto_social}}, {{endereco}}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Ata de Assembleia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{{razao_social}}, {{data}}, {{pauta}}, {{deliberacoes}}, {{socios_presentes}}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Distrato Social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{{razao_social}}, {{cnpj}}, {{data_encerramento}}, {{motivo}}, {{socios}}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Cessão de Cotas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{{cedente}}, {{cessionario}}, {{percentual}}, {{valor}}, {{sociedade}}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Procuração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{{outorgante}}, {{outorgado}}, {{poderes}}, {{validade}}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Ata de Nomeação de Administrador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{{razao_social}}, {{administrador}}, {{poderes}}, {{mandato}}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3.3 — Tool do Super Agente para geração de documentos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Adicionar em server/superAgentService.ts — nova tool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name: 'gerar_documento_societario',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'Gera documento societário (contrato, ata, distrato)'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 + ' preenchendo template com dados da sociedade.',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input_schema: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type: 'object',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properties: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sociedadeId: { type:'string',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description:'ID da sociedade' },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tipoDocumento: { type:'string',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enum:['contrato_social','ata','distrato',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'cessao_cotas','procuracao','nomeacao'],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description:'Tipo do documento a gerar' },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dadosAdicionais: { type:'string',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description:'Informações extras para o documento'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required: ['sociedadeId','tipoDocumento'],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Handler da tool: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case 'gerar_documento_societario':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sociedade = await getSociedadeComSocios(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input.sociedadeId, tenantId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template = await getTemplate(input.tipoDocumento);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Claude preenche o template com os dados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documento = await aiComplete(tenantId, 'agent_complex', [{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role: 'user',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content: `Preencha este template com os dados da sociedade:\n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Template: ${template}\n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Dados: ${JSON.stringify(sociedade)}\n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Informações adicionais: ${input.dadosAdicionais}`,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}], { system: 'Você é especialista em direito societário brasileiro.',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sourceType:'societario', sourceId:input.sociedadeId });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Salvar documento gerado na tabela documentos_societarios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doc = await salvarDocumentoGerado(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input.sociedadeId, tenantId,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input.tipoDocumento, documento.text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{ documentoId: doc.id, preview: documento.text.slice(0,500) };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SPRINT 4</w:t>
            </w:r>
            <w:r>
              <w:rPr>
                <w:rFonts w:ascii="Arial" w:cs="Arial" w:eastAsia="Arial" w:hAnsi="Arial"/>
                <w:b/>
                <w:bCs/>
                <w:color w:val="D85A30"/>
                <w:sz w:val="26"/>
                <w:szCs w:val="26"/>
              </w:rPr>
              <w:t xml:space="preserve">   Compliance — calendário, alertas e certidões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Duração: 2 semanas. Entrega: calendário de compliance operacional com alertas automáticos via notificationService existente.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4.1 — Seed de obrigações padrão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Ao criar uma sociedade, popular automaticamente as obrigações recorrentes baseadas no regime tributário: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Obrigação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Periodicidade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Assembleia Geral Ordinária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Anual (até 30/04)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Renovação do Alvará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Anual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DEFIS (Simples)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Anual (até 31/03)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ECF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Anual (até 31/07)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Renovação Certificado Digital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Conforme validade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Certidão Negativa Federal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Semestral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Certidão Negativa Estadual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Semestral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Livro Diário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Anual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Seed executado automaticamente no POST /api/societario/sociedades baseado no regime tributário informado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4.2 — Automação de alertas (integrar com notificationService existente)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server/societario/alertService.ts — CRIAR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Rodar via cron job existente — adicionar à lista de automações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async function verificarObrigacoesVencendo() {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Buscar obrigações vencendo nos próximos alertaDias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obrigacoes = await db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.select({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id: obrigacoesSocietarias.id,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titulo: obrigacoesSocietarias.titulo,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dataVencimento: obrigacoesSocietarias.dataVencimento,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alertaDias: obrigacoesSocietarias.alertaDias,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tenantId: obrigacoesSocietarias.tenantId,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sociedadeNome: sociedades.razaoSocial,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.from(obrigacoesSocietarias)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.innerJoin(sociedades,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eq(obrigacoesSocietarias.sociedadeId, sociedades.id))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.where(and(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eq(obrigacoesSocietarias.status, 'pendente'),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lte(obrigacoesSocietarias.dataVencimento,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  sql`CURRENT_DATE + obrigacoes_societarias.alerta_dias`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for (const obr of obrigacoes)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const diasRestantes = differenceInDays(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new Date(obr.dataVencimento), new Date()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await sendNotification(obr.tenantId,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channel: 'inapp',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type: diasRestantes &lt;= 3 ? 'error' : 'warning',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title: `⚠ Obrigação societária vencendo`,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message: `${obr.sociedadeNome}: ${obr.titulo} vence em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 ${diasRestantes} dia(s) — ${obr.dataVencimento}.`,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sourceType: 'societario',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sourceId: obr.id,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Registrar no cron existente (automations service):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'0 8 * * *' — verificar todo dia às 8h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SPRINT 5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Agente Societário — especialista em direito corporativo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Duração: 2 semanas. Entrega: agente especializado criado no construtor de agentes do Consult com base de conhecimento jurídica indexada no Cérebro.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5.1 — Criação do Agente Societário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Usar o Construtor de Agentes existente no Consult para criar dois agentes especializados: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prompt e especialização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Agente Societário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Especialista em direito societário brasileiro. Conhece Lei 10.406/CC, Lei 6.404/SA, Lei Complementar 123/Simples. Responde sobre: constituição, alterações, dissolução, responsabilidade dos sócios, regimes tributários. Acessa o Cérebro do tenant para consultar documentos do cliente.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Agente Documental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Especialista em geração e análise de documentos jurídicos societários. Gera minutas de contratos sociais, atas, distrato e procurações. Analisa documentos enviados e identifica cláusulas críticas, datas de vencimento e obrigações.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5.2 — Base de conhecimento jurídica no Cérebro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Indexar no Cérebro do tenant os seguintes documentos para o agente consultar via RAG: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 / Como indexar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Código Civil — Parte Societária (Arts. 981-1141)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no Cérebro como documento da categoria 'Legislação'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Lei 6.404/76 — Sociedades Anônimas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no Cérebro — partes relevantes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Lei Complementar 123/2006 — Simples Nacional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no Cérebro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Instrução Normativa DREI — procedimentos JUCEMG/JUCESP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conforme estado do cliente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Tabela de naturezas jurídicas IBGE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Indexar como JSON estruturado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Tabela CNAE completa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Indexar como JSON estruturado para busca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5.3 — Tools adicionais para o agente no contexto societário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Adicionar em superAgentService.ts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Tool: buscar sociedades do tenant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{ name: 'listar_sociedades',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'Lista sociedades da carteira do tenant'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 + ' com status e compliance.',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input_schema: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type: 'object',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properties: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status: { type:'string', enum:['ativa','inativa','todas'] },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busca:  { type:'string'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Tool: detalhar sociedade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{ name: 'detalhar_sociedade',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'Retorna dados completos de uma sociedade:'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 + ' sócios, alterações, documentos, obrigações.',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input_schema: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type: 'object',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properties: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cnpjOuId: { type:'string',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description:'CNPJ ou ID da sociedade'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required: ['cnpjOuId'],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Tool: registrar alteração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{ name: 'registrar_alteracao_societaria',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description: 'Registra nova alteração societária'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 + ' (entrada/saída de sócio, mudança de endereço, etc.)',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input_schema: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type: 'object',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properties: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sociedadeId: { type:'string' },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tipo: { type:'string' },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descricao: { type:'string' },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  dataEvento: { type:'string'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required: ['sociedadeId','tipo','descricao','dataEvento'],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SPRINT 6</w:t>
            </w: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   Dashboard — visão executiva da carteira societária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Duração: 2 semanas. Entrega: dashboard /societario com visão consolidada da carteira, métricas de compliance e BI no Consult.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6.1 — Dashboard da carteira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 de dados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Total de sociedades ativas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sociedades WHERE status='ativa'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Obrigações vencendo em 30 dias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obrigacoes WHERE dataVencimento &lt;= NOW()+30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Obrigações atrasadas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obrigacoes WHERE dataVencimento &lt; NOW() AND status='pendente'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Certificados vencendo em 60 dias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certificados WHERE dataValidade &lt;= NOW()+60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Documentos por tipo (pizza)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BY tipo em documentos_societarios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Alterações societárias no mês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alteracoes WHERE dataEvento &gt;= início do mês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Sociedades por regime tributário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BY regime_tributario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Score de compliance por sociedade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obrigações concluídas / total do ano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6.2 — Métricas no BI Consultivo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Adicionar ao METRIC_CATALOG do biMetrics.ts existente com grupo 'Societário':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Adicionar em server/biMetrics.ts — RUNNERS novos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societario_compliance_carteira: async (tenantId) =&gt; {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Score de compliance por sociedade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rows = await db.execute(sql`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SELECT s.razao_social AS name,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ROUND(100.0 * COUNT(o.id) FILTER(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WHERE o.status='concluida'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) / NULLIF(COUNT(o.id),0), 0) AS value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FROM sociedades 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LEFT JOIN obrigacoes_societarias o ON o.sociedade_id = s.id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AND EXTRACT(YEAR FROM o.data_vencimento) = EXTRACT(YEAR FROM NOW())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WHERE s.tenant_id = ${tenantId}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AND s.status = 'ativa'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GROUP BY s.id, s.razao_social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ORDER BY value ASC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`);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rows.rows.map(r=&gt;({name:r.name, value:Number(r.value??0)}));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societario_obrigacoes_status: async (tenantId) =&gt; {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Distribuição de obrigações por status no ano atual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const rows = await db.execute(sql`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SELECT status AS name, COUNT(*) AS value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FROM obrigacoes_societarias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WHERE tenant_id = ${tenantId}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AND EXTRACT(YEAR FROM data_vencimento) = EXTRACT(YEAR FROM NOW())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GROUP BY status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`);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return rows.rows.map(r=&gt;({name:r.name, value:Number(r.value)}));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Ordem de implementação — 22 passos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2800"/>
        <w:gridCol w:w="2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default"/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Schema: 6 tabelas (sociedades, socios, alteracoes, documentos, obrigacoes, certificados)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shared/schema.ts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npx drizzle-kit push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terminal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server/societario/routes.ts — CRUD completo 17 rotas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server/societario/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Importar rotas em server/routes.ts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server/routes.ts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Seed de obrigações padrão no POST de criação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server/societario/routes.ts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client/src/pages/Societario.tsx — listagem com cards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client/src/pages/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client/src/pages/SociedadeDetalhe.tsx — 6 abas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client/src/pages/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QuadroSocietario.tsx — tabela + gráfico de pizza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client/src/components/societario/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Rota /societario e /societario/:id no App.tsx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client/src/App.tsx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Link 'Societário' no menu grupo Clientes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AppSidebar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server/societario/documentService.ts — extração de texto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server/societario/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Média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UploadDocumento.tsx — drag-and-drop + extração automática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client/src/components/societario/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Média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Templates de documentos (6 templates em Markdown)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server/societario/templates/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Média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Tool gerar_documento_societario no superAgentService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server/superAgentService.ts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Média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alertService.ts — verificarObrigacoesVencendo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server/societario/alertService.ts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Registrar cron de alertas no automations service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server/automations/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CalendarioCompliance.tsx — visualização mensal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client/src/components/societario/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Média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Criar Agente Societário no construtor de agentes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UI — Construtor de Agentes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Média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Indexar base de conhecimento jurídica no Cérebro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UI — Cérebro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Média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Tools listar_sociedades, detalhar_sociedade, registrar_alteracao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server/superAgentService.ts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Média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Runners societario_compliance e societario_obrigacoes_status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server/biMetrics.ts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Baixa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7"/>
                <w:szCs w:val="17"/>
              </w:rPr>
              <w:t xml:space="preserve">S6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 /societario com métricas consolidadas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5"/>
                <w:szCs w:val="15"/>
              </w:rPr>
              <w:t xml:space="preserve">client/src/pages/Societario.tsx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6"/>
                <w:szCs w:val="16"/>
              </w:rPr>
              <w:t xml:space="preserve">Baixa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 E2E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Criar sociedade com CNPJ → seed de obrigações gerado automaticamente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Adicionar sócio → percentual de participação soma 100%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Upload de contrato social PDF → texto extraído e indexado no Cérebro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Agente Societário responde: 'Quais são as obrigações da Empresa X em 2025?'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Tool gerar_documento_societario → contrato social gerado com dados reais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Obrigação vencendo em 5 dias → notificação in-app criada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Dashboard exibe score de compliance por sociedade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Métrica BI 'societario_compliance_carteira' retorna dados corretos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Certificado digital A1 — arquivo .pfx armazenado criptografado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Alterar regime tributário → nova obrigação DEFIS criada automaticamente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D9E75"/>
          <w:sz w:val="20"/>
          <w:szCs w:val="20"/>
        </w:rPr>
        <w:t xml:space="preserve">✅  Busca por CNPJ retorna a sociedade correta sem cruzar tenants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Integrações futuras — portas abertas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Estas integrações não fazem parte do escopo atual mas a arquitetura já suporta sem refatoração: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conectar quando necessário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Arcádia Suite / Frappe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Quando cliente tiver Suite: webhook societário → atualiza capital social no Finance do Frappe via A2A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Receita Federal (CNPJ)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https://brasilapi.com.br/api/cnpj/v1/:cnpj — gratuito, sem chave. Preencher dados automaticamente no cadastro.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JUCESP / JUCEMG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APIs estaduais para consulta de situação cadastral — integrar quando necessário por estado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D4Sign / DocuSign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Assinatura eletrônica — integrar na geração de documentos para enviar para assinatura diretamente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gov.br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 com certificado digital — para serviços que exigem identidade digital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WhatsApp (Fase 4b)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Alertas de compliance e vencimentos via WhatsApp para o cliente final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Módulo Societário v1.0 — 6 Sprints — Instrução para Replit Agent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2026-04-23T20:08:38.359Z</dcterms:created>
  <dcterms:modified xsi:type="dcterms:W3CDTF">2026-04-23T20:08:38.361Z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