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Dieser Task war sehr leicht, da man einfach nur Texte kopieren und einfügen musste. Ich habe die Texte eins zu eins gleich gelassen, ausser, dass ich aus den Auflistungen normale LaTeX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1.5 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- 0.5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Bei den UserStories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Ich war heute zum Glück nicht mehr so gestresst wie gestern. So konnte ich den morgen direkt gut nutzen um vorwärts zu kommen. Ich bin auch froh, dass mein Zeitplan wieder im grünen ist, nachdem ich gestern das Namenskonzept vergessen hatte im Projektplan einzutragen. Nun hoffe ich einfach, dass das fertigstellen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r>
              <w:lastRenderedPageBreak/>
              <w:t>Ziel</w:t>
            </w:r>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Abweichung</w:t>
            </w:r>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 hrs</w:t>
            </w:r>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OAuth2 besprechen mit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Mockups erstellen</w:t>
            </w:r>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0 hrs</w:t>
            </w:r>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+ 1 hrs</w:t>
            </w:r>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Feedback übernehmen</w:t>
            </w:r>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r>
              <w:t>Systementwurf erstellen</w:t>
            </w:r>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hrs</w:t>
            </w:r>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hrs</w:t>
            </w:r>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 hrs</w:t>
            </w:r>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hrs</w:t>
            </w:r>
          </w:p>
        </w:tc>
      </w:tr>
    </w:tbl>
    <w:p w14:paraId="60E44929" w14:textId="77777777" w:rsidR="00197DD2" w:rsidRDefault="00197DD2" w:rsidP="00197DD2"/>
    <w:p w14:paraId="30D79678" w14:textId="77777777" w:rsidR="00197DD2" w:rsidRDefault="00197DD2" w:rsidP="00197DD2">
      <w:pPr>
        <w:rPr>
          <w:b/>
          <w:bCs/>
          <w:u w:val="single"/>
        </w:rPr>
      </w:pPr>
      <w:r w:rsidRPr="00524318">
        <w:rPr>
          <w:b/>
          <w:bCs/>
          <w:u w:val="single"/>
        </w:rPr>
        <w:t xml:space="preserve">Ziel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r>
              <w:lastRenderedPageBreak/>
              <w:t>Ziel</w:t>
            </w:r>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Abweichung</w:t>
            </w:r>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r>
              <w:t>Systementwurf</w:t>
            </w:r>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Mockups erstellen</w:t>
            </w:r>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3 hrs</w:t>
            </w:r>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r>
              <w:t>Testkonzept</w:t>
            </w:r>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7 hrs</w:t>
            </w:r>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2EFCBF0" w:rsidR="002E3E14" w:rsidRPr="0024747B" w:rsidRDefault="0024747B" w:rsidP="00AF6A2B">
      <w:pPr>
        <w:rPr>
          <w:lang w:val="de-CH"/>
        </w:rPr>
      </w:pPr>
      <w:r>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2E463414"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r>
              <w:lastRenderedPageBreak/>
              <w:t>Ziel</w:t>
            </w:r>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Abweichung</w:t>
            </w:r>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73CC514B" w:rsidR="000D19E0" w:rsidRDefault="000D19E0" w:rsidP="00BB10E5">
            <w:pPr>
              <w:cnfStyle w:val="000000100000" w:firstRow="0" w:lastRow="0" w:firstColumn="0" w:lastColumn="0" w:oddVBand="0" w:evenVBand="0" w:oddHBand="1" w:evenHBand="0" w:firstRowFirstColumn="0" w:firstRowLastColumn="0" w:lastRowFirstColumn="0" w:lastRowLastColumn="0"/>
            </w:pPr>
            <w:r>
              <w:t>Testkonzept fertiggestellt</w:t>
            </w:r>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0 hrs</w:t>
            </w:r>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r>
              <w:t>Startseite erstellen</w:t>
            </w:r>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0 hrs</w:t>
            </w:r>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User Enität erstellen</w:t>
            </w:r>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0 hrs</w:t>
            </w:r>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3 hrs</w:t>
            </w:r>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hrs</w:t>
            </w:r>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hrs</w:t>
            </w:r>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hrs</w:t>
            </w:r>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hrs</w:t>
            </w:r>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3CCA57FC" w:rsidR="000D19E0" w:rsidRPr="00197DD2" w:rsidRDefault="00510790" w:rsidP="000D19E0">
      <w:pPr>
        <w:rPr>
          <w:lang w:val="de-CH"/>
        </w:rPr>
      </w:pPr>
      <w:r>
        <w:rPr>
          <w:lang w:val="de-CH"/>
        </w:rPr>
        <w:t>Danach habe ich die Startseite im Frontend ersetzt. Vorher war das 3D-Model direkt zu sehen. Dies habe ich nun geändert und durch die im Mockup beschriebene Startseite ersetzt. Ich hatte etwas Probleme mit der Image Componente von Nextjs, weswegen der «Sign in with netilion» Button nun kein EH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5A7DDECB"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Netilion api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56EAFB65" w:rsidR="000D19E0" w:rsidRPr="0024747B" w:rsidRDefault="00D50765" w:rsidP="000D19E0">
      <w:pPr>
        <w:rPr>
          <w:lang w:val="de-CH"/>
        </w:rPr>
      </w:pPr>
      <w:r>
        <w:rPr>
          <w:lang w:val="de-CH"/>
        </w:rPr>
        <w:t>Heute war der erste Tag der IPA, an dem ich programmieren konnte. Dies hat mir sehr gefallen, da sich die letzten Tage echt nur dokumentiert habe.</w:t>
      </w:r>
    </w:p>
    <w:p w14:paraId="2791161A" w14:textId="77777777"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r>
              <w:lastRenderedPageBreak/>
              <w:t>Ziel</w:t>
            </w:r>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Abweichung</w:t>
            </w:r>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0 hrs</w:t>
            </w:r>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Model entität</w:t>
            </w:r>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4 hrs</w:t>
            </w:r>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4 hrs</w:t>
            </w:r>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0 hrs</w:t>
            </w:r>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Location entität</w:t>
            </w:r>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3 hrs</w:t>
            </w:r>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0 hrs</w:t>
            </w:r>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+-0 hrs</w:t>
            </w:r>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7AACF1F5" w:rsidR="00757BD9" w:rsidRPr="000D19E0" w:rsidRDefault="00757BD9" w:rsidP="00757BD9">
      <w:pPr>
        <w:rPr>
          <w:lang w:val="de-CH"/>
        </w:rPr>
      </w:pPr>
      <w:r>
        <w:rPr>
          <w:lang w:val="de-CH"/>
        </w:rPr>
        <w:t>Heute habe ich als erstes den OAuth2 teil im Frontend abgeschlossen. Ich hatte Probleme, welche nun etwas schwierig zu beschreiben sind. Lief etwas schief, habe ich auf /register/error weitergeleited. Unteranderem habe ich die UseEffect Hook verwendet, um gewisse Prozesse mit den Lifecycle der Komponente zu steuern. Einige dieser Prozesse enthielten weiterleitungen. Long story short: Weiterleitungen haben die «router» instanz verändert, wodurch rerenders getriggert wurden, welche weiterleitungen verursachten usw. ich habe so mehrere undendliche schleifen verursacht. Diese sind schwer zu debuggen, da der Browser nach kurzer Zeit mein</w:t>
      </w:r>
      <w:r w:rsidR="001579BC">
        <w:rPr>
          <w:lang w:val="de-CH"/>
        </w:rPr>
        <w:t xml:space="preserve"> ganzen Prozessor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77078D0B" w:rsidR="00757BD9" w:rsidRPr="00197DD2" w:rsidRDefault="001579BC" w:rsidP="00757BD9">
      <w:pPr>
        <w:rPr>
          <w:lang w:val="de-CH"/>
        </w:rPr>
      </w:pPr>
      <w:r>
        <w:rPr>
          <w:lang w:val="de-CH"/>
        </w:rPr>
        <w:t>Nachdem ich dieses Problem gelöst habe, habe ich mich an die Modelkomponente gemacht. Die Schwierigkeit hierbei war, dass die Modelle in einem intervall mit unterschiedlichen access_tokens aktualisiert werden sollten. Ich behielt jedoch die Übersicht und konnte dies im geplannten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0328DD8C" w:rsidR="00757BD9" w:rsidRDefault="001579BC" w:rsidP="001579BC">
      <w:pPr>
        <w:rPr>
          <w:lang w:val="de-CH"/>
        </w:rPr>
      </w:pPr>
      <w:r>
        <w:rPr>
          <w:lang w:val="de-CH"/>
        </w:rPr>
        <w:t>Der letzte Task für heute war die Erstellung der location entität, welche vom model benötigt wird. Dank meiner Nestjs erfahrung war dies eher eine Fleissarbeit. Auch die Einbindung der Addressen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6BBDA561"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3D29A63E" w:rsidR="009F6F5F" w:rsidRDefault="009F6F5F" w:rsidP="00757BD9">
      <w:pPr>
        <w:rPr>
          <w:lang w:val="de-CH"/>
        </w:rPr>
      </w:pPr>
      <w:r>
        <w:rPr>
          <w:lang w:val="de-CH"/>
        </w:rPr>
        <w:t>Ausserdem habe ich einige Tasks im Projektplan verschoben, damit es vom implementieren her mehr sinn macht.</w:t>
      </w:r>
    </w:p>
    <w:p w14:paraId="125066E8" w14:textId="31888F59" w:rsidR="001579BC" w:rsidRDefault="001579BC" w:rsidP="00757BD9">
      <w:pPr>
        <w:rPr>
          <w:lang w:val="de-CH"/>
        </w:rPr>
      </w:pPr>
    </w:p>
    <w:p w14:paraId="5EF02498" w14:textId="77777777" w:rsidR="001579BC" w:rsidRPr="0024747B" w:rsidRDefault="001579BC" w:rsidP="00757BD9">
      <w:pPr>
        <w:rPr>
          <w:lang w:val="de-CH"/>
        </w:rPr>
      </w:pP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07.04.2021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0F46B" w14:textId="77777777" w:rsidR="00E1680F" w:rsidRDefault="00E1680F" w:rsidP="00A712AB">
      <w:pPr>
        <w:spacing w:after="0" w:line="240" w:lineRule="auto"/>
      </w:pPr>
      <w:r>
        <w:separator/>
      </w:r>
    </w:p>
  </w:endnote>
  <w:endnote w:type="continuationSeparator" w:id="0">
    <w:p w14:paraId="40BD879A" w14:textId="77777777" w:rsidR="00E1680F" w:rsidRDefault="00E1680F"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98BD5" w14:textId="77777777" w:rsidR="00E1680F" w:rsidRDefault="00E1680F" w:rsidP="00A712AB">
      <w:pPr>
        <w:spacing w:after="0" w:line="240" w:lineRule="auto"/>
      </w:pPr>
      <w:r>
        <w:separator/>
      </w:r>
    </w:p>
  </w:footnote>
  <w:footnote w:type="continuationSeparator" w:id="0">
    <w:p w14:paraId="4733FED2" w14:textId="77777777" w:rsidR="00E1680F" w:rsidRDefault="00E1680F"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23C7F"/>
    <w:rsid w:val="001579BC"/>
    <w:rsid w:val="00175EA4"/>
    <w:rsid w:val="00197DD2"/>
    <w:rsid w:val="00210E2E"/>
    <w:rsid w:val="0024747B"/>
    <w:rsid w:val="00280331"/>
    <w:rsid w:val="002E3E14"/>
    <w:rsid w:val="00327B35"/>
    <w:rsid w:val="004816ED"/>
    <w:rsid w:val="004D61FC"/>
    <w:rsid w:val="004E235F"/>
    <w:rsid w:val="00510790"/>
    <w:rsid w:val="00524318"/>
    <w:rsid w:val="00592A17"/>
    <w:rsid w:val="00614A5C"/>
    <w:rsid w:val="00665E76"/>
    <w:rsid w:val="00757BD9"/>
    <w:rsid w:val="00760BD9"/>
    <w:rsid w:val="007A2DC8"/>
    <w:rsid w:val="007A3620"/>
    <w:rsid w:val="00892B0D"/>
    <w:rsid w:val="00991A9E"/>
    <w:rsid w:val="009F6F5F"/>
    <w:rsid w:val="00A53C76"/>
    <w:rsid w:val="00A712AB"/>
    <w:rsid w:val="00A8281B"/>
    <w:rsid w:val="00AE76B3"/>
    <w:rsid w:val="00AF6A2B"/>
    <w:rsid w:val="00C33113"/>
    <w:rsid w:val="00CC3776"/>
    <w:rsid w:val="00D47619"/>
    <w:rsid w:val="00D50765"/>
    <w:rsid w:val="00D52095"/>
    <w:rsid w:val="00DA1DCF"/>
    <w:rsid w:val="00E1680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16</cp:revision>
  <cp:lastPrinted>2021-04-06T06:19:00Z</cp:lastPrinted>
  <dcterms:created xsi:type="dcterms:W3CDTF">2021-03-29T08:43:00Z</dcterms:created>
  <dcterms:modified xsi:type="dcterms:W3CDTF">2021-04-07T15:42:00Z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