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2F6DDB09"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2972B3FB" w:rsidR="00524318" w:rsidRDefault="00524318">
            <w:pPr>
              <w:cnfStyle w:val="000000000000" w:firstRow="0" w:lastRow="0" w:firstColumn="0" w:lastColumn="0" w:oddVBand="0" w:evenVBand="0" w:oddHBand="0" w:evenHBand="0" w:firstRowFirstColumn="0" w:firstRowLastColumn="0" w:lastRowFirstColumn="0" w:lastRowLastColumn="0"/>
            </w:pPr>
            <w:r>
              <w:t xml:space="preserve">9 </w:t>
            </w:r>
            <w:proofErr w:type="spellStart"/>
            <w:r>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w:t>
      </w:r>
      <w:r w:rsidRPr="00524318">
        <w:rPr>
          <w:b/>
          <w:bCs/>
          <w:u w:val="single"/>
          <w:lang w:val="de-CH"/>
        </w:rPr>
        <w:t>5</w:t>
      </w:r>
      <w:r w:rsidRPr="00524318">
        <w:rPr>
          <w:b/>
          <w:bCs/>
          <w:u w:val="single"/>
          <w:lang w:val="de-CH"/>
        </w:rPr>
        <w:t xml:space="preserve">: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060ED251" w:rsidR="00524318" w:rsidRDefault="00524318">
      <w:pPr>
        <w:rPr>
          <w:lang w:val="de-CH"/>
        </w:rPr>
      </w:pPr>
    </w:p>
    <w:p w14:paraId="01A71EA8" w14:textId="034FD379" w:rsidR="00AE76B3" w:rsidRPr="00592A17" w:rsidRDefault="00AE76B3">
      <w:pPr>
        <w:rPr>
          <w:lang w:val="de-CH"/>
        </w:rPr>
      </w:pPr>
    </w:p>
    <w:p w14:paraId="28708487" w14:textId="76D4A839" w:rsidR="00AE76B3" w:rsidRDefault="00AE76B3" w:rsidP="00AE76B3">
      <w:pPr>
        <w:spacing w:line="240" w:lineRule="auto"/>
        <w:rPr>
          <w:lang w:val="de-CH"/>
        </w:rPr>
      </w:pPr>
      <w:r>
        <w:rPr>
          <w:lang w:val="de-CH"/>
        </w:rPr>
        <w:t xml:space="preserve">Reinach, 29.03.2021               </w:t>
      </w:r>
      <w:r>
        <w:rPr>
          <w:lang w:val="de-CH"/>
        </w:rPr>
        <w:t>________________</w:t>
      </w:r>
      <w:r>
        <w:rPr>
          <w:lang w:val="de-CH"/>
        </w:rPr>
        <w:t xml:space="preserve">________________               </w:t>
      </w:r>
      <w:r>
        <w:rPr>
          <w:lang w:val="de-CH"/>
        </w:rPr>
        <w:t>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77777777" w:rsidR="00AE76B3" w:rsidRPr="00524318" w:rsidRDefault="00AE76B3">
      <w:pPr>
        <w:rPr>
          <w:lang w:val="de-CH"/>
        </w:rPr>
      </w:pPr>
    </w:p>
    <w:sectPr w:rsidR="00AE76B3"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C2EA4" w14:textId="77777777" w:rsidR="004945BC" w:rsidRDefault="004945BC" w:rsidP="00A712AB">
      <w:pPr>
        <w:spacing w:after="0" w:line="240" w:lineRule="auto"/>
      </w:pPr>
      <w:r>
        <w:separator/>
      </w:r>
    </w:p>
  </w:endnote>
  <w:endnote w:type="continuationSeparator" w:id="0">
    <w:p w14:paraId="64DB3670" w14:textId="77777777" w:rsidR="004945BC" w:rsidRDefault="004945BC"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546EE" w14:textId="77777777" w:rsidR="004945BC" w:rsidRDefault="004945BC" w:rsidP="00A712AB">
      <w:pPr>
        <w:spacing w:after="0" w:line="240" w:lineRule="auto"/>
      </w:pPr>
      <w:r>
        <w:separator/>
      </w:r>
    </w:p>
  </w:footnote>
  <w:footnote w:type="continuationSeparator" w:id="0">
    <w:p w14:paraId="34A2544D" w14:textId="77777777" w:rsidR="004945BC" w:rsidRDefault="004945BC"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95E4E"/>
    <w:rsid w:val="004945BC"/>
    <w:rsid w:val="00524318"/>
    <w:rsid w:val="00592A17"/>
    <w:rsid w:val="00665E76"/>
    <w:rsid w:val="007A2DC8"/>
    <w:rsid w:val="00991A9E"/>
    <w:rsid w:val="00A712AB"/>
    <w:rsid w:val="00AE76B3"/>
    <w:rsid w:val="00DA1DCF"/>
    <w:rsid w:val="00ED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2143</Characters>
  <Application>Microsoft Office Word</Application>
  <DocSecurity>0</DocSecurity>
  <Lines>102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4</cp:revision>
  <dcterms:created xsi:type="dcterms:W3CDTF">2021-03-29T08:43:00Z</dcterms:created>
  <dcterms:modified xsi:type="dcterms:W3CDTF">2021-03-29T15:12:00Z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