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r>
              <w:t>Ziel</w:t>
            </w:r>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r>
              <w:t>Abweichung</w:t>
            </w:r>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r>
              <w:t>Projektplan erstellen</w:t>
            </w:r>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r>
              <w:t>Aufgabenstellung übernehmen</w:t>
            </w:r>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0 hrs</w:t>
            </w:r>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r>
              <w:t>Projektmanagementmethode beschreiben</w:t>
            </w:r>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hrs</w:t>
            </w:r>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0 hrs</w:t>
            </w:r>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r>
              <w:t>Systembeschreibung</w:t>
            </w:r>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hrs</w:t>
            </w:r>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Soll/Ist-Vergleich</w:t>
            </w:r>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hrs</w:t>
            </w:r>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hrs</w:t>
            </w:r>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hrs</w:t>
            </w:r>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hrs</w:t>
            </w:r>
          </w:p>
        </w:tc>
      </w:tr>
    </w:tbl>
    <w:p w14:paraId="4F6E7E81" w14:textId="4A126BDA" w:rsidR="00DA1DCF" w:rsidRDefault="00DA1DCF"/>
    <w:p w14:paraId="3AD193BF" w14:textId="0D58DCCE" w:rsidR="00524318" w:rsidRDefault="00524318">
      <w:pPr>
        <w:rPr>
          <w:b/>
          <w:bCs/>
          <w:u w:val="single"/>
        </w:rPr>
      </w:pPr>
      <w:r w:rsidRPr="00524318">
        <w:rPr>
          <w:b/>
          <w:bCs/>
          <w:u w:val="single"/>
        </w:rPr>
        <w:t>Ziel 1: Projektplan erstellen</w:t>
      </w:r>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Dieser Task war sehr leicht, da man einfach nur Texte kopieren und einfügen musste. Ich habe die Texte eins zu eins gleich gelassen, ausser, dass ich aus den Auflistungen normale LaTeX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Staceymatrix.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r>
              <w:lastRenderedPageBreak/>
              <w:t>Ziel</w:t>
            </w:r>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r>
              <w:t>Abweichung</w:t>
            </w:r>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r>
              <w:t>Ist/Soll-Vergleich</w:t>
            </w:r>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1.5 hrs</w:t>
            </w:r>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- 0.5 hrs</w:t>
            </w:r>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r>
              <w:t>Namenskonzept</w:t>
            </w:r>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+0.5 hrs</w:t>
            </w:r>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r>
              <w:t>Versionsverwaltungskonzept</w:t>
            </w:r>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r>
              <w:t>Backupkonzept</w:t>
            </w:r>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Personas beschreiben</w:t>
            </w:r>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User Stories erstellen</w:t>
            </w:r>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2 hrs</w:t>
            </w:r>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0 hrs</w:t>
            </w:r>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0 hrs</w:t>
            </w:r>
          </w:p>
        </w:tc>
      </w:tr>
    </w:tbl>
    <w:p w14:paraId="647A5ED8" w14:textId="77777777" w:rsidR="00C33113" w:rsidRDefault="00C33113" w:rsidP="00C33113"/>
    <w:p w14:paraId="45957BFB" w14:textId="10DFBC21" w:rsidR="00C33113" w:rsidRDefault="00C33113" w:rsidP="00C33113">
      <w:pPr>
        <w:rPr>
          <w:b/>
          <w:bCs/>
          <w:u w:val="single"/>
        </w:rPr>
      </w:pPr>
      <w:r w:rsidRPr="00524318">
        <w:rPr>
          <w:b/>
          <w:bCs/>
          <w:u w:val="single"/>
        </w:rPr>
        <w:t xml:space="preserve">Ziel 1 </w:t>
      </w:r>
    </w:p>
    <w:p w14:paraId="12C21B29" w14:textId="7EA76E63" w:rsidR="00C33113" w:rsidRPr="007A2DC8" w:rsidRDefault="00C33113" w:rsidP="00C33113">
      <w:pPr>
        <w:rPr>
          <w:lang w:val="de-CH"/>
        </w:rPr>
      </w:pPr>
      <w:r>
        <w:rPr>
          <w:lang w:val="de-CH"/>
        </w:rPr>
        <w:t>Der heutige Tag began,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Bei den UserStories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Ich war heute zum Glück nicht mehr so gestresst wie gestern. So konnte ich den morgen direkt gut nutzen um vorwärts zu kommen. Ich bin auch froh, dass mein Zeitplan wieder im grünen ist, nachdem ich gestern das Namenskonzept vergessen hatte im Projektplan einzutragen. Nun hoffe ich einfach, dass das fertigstellen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r>
              <w:lastRenderedPageBreak/>
              <w:t>Ziel</w:t>
            </w:r>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r>
              <w:t>Abweichung</w:t>
            </w:r>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OAuth2 Strategie erarbeiten</w:t>
            </w:r>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 hrs</w:t>
            </w:r>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 hrs</w:t>
            </w:r>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OAuth2 besprechen mit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Mockups erstellen</w:t>
            </w:r>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0 hrs</w:t>
            </w:r>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+ 1 hrs</w:t>
            </w:r>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Feedback übernehmen</w:t>
            </w:r>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 hrs</w:t>
            </w:r>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 hrs</w:t>
            </w:r>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r>
              <w:t>Systementwurf erstellen</w:t>
            </w:r>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 hrs</w:t>
            </w:r>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hrs</w:t>
            </w:r>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hrs</w:t>
            </w:r>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 hrs</w:t>
            </w:r>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hrs</w:t>
            </w:r>
          </w:p>
        </w:tc>
      </w:tr>
    </w:tbl>
    <w:p w14:paraId="60E44929" w14:textId="77777777" w:rsidR="00197DD2" w:rsidRDefault="00197DD2" w:rsidP="00197DD2"/>
    <w:p w14:paraId="30D79678" w14:textId="77777777" w:rsidR="00197DD2" w:rsidRDefault="00197DD2" w:rsidP="00197DD2">
      <w:pPr>
        <w:rPr>
          <w:b/>
          <w:bCs/>
          <w:u w:val="single"/>
        </w:rPr>
      </w:pPr>
      <w:r w:rsidRPr="00524318">
        <w:rPr>
          <w:b/>
          <w:bCs/>
          <w:u w:val="single"/>
        </w:rPr>
        <w:t xml:space="preserve">Ziel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r>
              <w:lastRenderedPageBreak/>
              <w:t>Ziel</w:t>
            </w:r>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Beschreibung</w:t>
            </w:r>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Geplante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Benötigte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r>
              <w:t>Abweichung</w:t>
            </w:r>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r>
              <w:t>Systementwurf</w:t>
            </w:r>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1 hrs</w:t>
            </w:r>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Mockups erstellen</w:t>
            </w:r>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2 hrs</w:t>
            </w:r>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3 hrs</w:t>
            </w:r>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r>
              <w:t>Testkonzept</w:t>
            </w:r>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4 hrs</w:t>
            </w:r>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0 hrs</w:t>
            </w:r>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7 hrs</w:t>
            </w:r>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8 hrs</w:t>
            </w:r>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+1 hrs</w:t>
            </w:r>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64C40573" w:rsidR="002E3E14" w:rsidRPr="0024747B" w:rsidRDefault="0024747B" w:rsidP="00AF6A2B">
      <w:pPr>
        <w:rPr>
          <w:lang w:val="de-CH"/>
        </w:rPr>
      </w:pPr>
      <w:r>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Pr>
          <w:lang w:val="de-CH"/>
        </w:rPr>
        <w:t>morgen nochmals das Dokument durchgehen, damit ich es den beiden Gegenlesern zustellen kann</w:t>
      </w:r>
      <w:r w:rsidR="002E3E14">
        <w:rPr>
          <w:lang w:val="de-CH"/>
        </w:rPr>
        <w:t>. Ausserdem muss ich die Programmiertasks noch etwas aufbrechen.</w:t>
      </w:r>
    </w:p>
    <w:p w14:paraId="39A54224" w14:textId="2E463414"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8303F" w14:textId="77777777" w:rsidR="00A53C76" w:rsidRDefault="00A53C76" w:rsidP="00A712AB">
      <w:pPr>
        <w:spacing w:after="0" w:line="240" w:lineRule="auto"/>
      </w:pPr>
      <w:r>
        <w:separator/>
      </w:r>
    </w:p>
  </w:endnote>
  <w:endnote w:type="continuationSeparator" w:id="0">
    <w:p w14:paraId="6529A8BF" w14:textId="77777777" w:rsidR="00A53C76" w:rsidRDefault="00A53C76"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A49A5" w14:textId="77777777" w:rsidR="00A53C76" w:rsidRDefault="00A53C76" w:rsidP="00A712AB">
      <w:pPr>
        <w:spacing w:after="0" w:line="240" w:lineRule="auto"/>
      </w:pPr>
      <w:r>
        <w:separator/>
      </w:r>
    </w:p>
  </w:footnote>
  <w:footnote w:type="continuationSeparator" w:id="0">
    <w:p w14:paraId="357A328D" w14:textId="77777777" w:rsidR="00A53C76" w:rsidRDefault="00A53C76"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123C7F"/>
    <w:rsid w:val="00197DD2"/>
    <w:rsid w:val="00210E2E"/>
    <w:rsid w:val="0024747B"/>
    <w:rsid w:val="00280331"/>
    <w:rsid w:val="002E3E14"/>
    <w:rsid w:val="00327B35"/>
    <w:rsid w:val="004E235F"/>
    <w:rsid w:val="00524318"/>
    <w:rsid w:val="00592A17"/>
    <w:rsid w:val="00665E76"/>
    <w:rsid w:val="00760BD9"/>
    <w:rsid w:val="007A2DC8"/>
    <w:rsid w:val="007A3620"/>
    <w:rsid w:val="00892B0D"/>
    <w:rsid w:val="00991A9E"/>
    <w:rsid w:val="00A53C76"/>
    <w:rsid w:val="00A712AB"/>
    <w:rsid w:val="00A8281B"/>
    <w:rsid w:val="00AE76B3"/>
    <w:rsid w:val="00AF6A2B"/>
    <w:rsid w:val="00C33113"/>
    <w:rsid w:val="00CC3776"/>
    <w:rsid w:val="00D47619"/>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12</cp:revision>
  <cp:lastPrinted>2021-04-06T06:19:00Z</cp:lastPrinted>
  <dcterms:created xsi:type="dcterms:W3CDTF">2021-03-29T08:43:00Z</dcterms:created>
  <dcterms:modified xsi:type="dcterms:W3CDTF">2021-04-06T08:46:00Z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