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2A85" w14:textId="5B56E2BB" w:rsidR="0039223C" w:rsidRPr="00675D4F" w:rsidRDefault="0048664A" w:rsidP="00A85297">
      <w:pPr>
        <w:pStyle w:val="Heading2"/>
        <w:rPr>
          <w:b/>
          <w:bCs/>
          <w:sz w:val="28"/>
          <w:szCs w:val="28"/>
          <w:u w:val="none"/>
        </w:rPr>
      </w:pPr>
      <w:bookmarkStart w:id="0" w:name="_Hlk82016501"/>
      <w:r>
        <w:rPr>
          <w:b/>
          <w:bCs/>
          <w:sz w:val="28"/>
          <w:szCs w:val="28"/>
          <w:u w:val="none"/>
        </w:rPr>
        <w:t>Instructions</w:t>
      </w:r>
    </w:p>
    <w:p w14:paraId="06795839" w14:textId="113397F9" w:rsidR="0048664A" w:rsidRDefault="0048664A" w:rsidP="001645BF">
      <w:pPr>
        <w:rPr>
          <w:rFonts w:asciiTheme="minorHAnsi" w:hAnsiTheme="minorHAnsi" w:cstheme="minorHAnsi"/>
          <w:color w:val="212529"/>
        </w:rPr>
      </w:pPr>
      <w:r>
        <w:rPr>
          <w:rFonts w:asciiTheme="minorHAnsi" w:hAnsiTheme="minorHAnsi" w:cstheme="minorHAnsi"/>
          <w:b/>
          <w:bCs/>
          <w:color w:val="212529"/>
        </w:rPr>
        <w:t xml:space="preserve">Note: </w:t>
      </w:r>
      <w:r>
        <w:rPr>
          <w:rFonts w:asciiTheme="minorHAnsi" w:hAnsiTheme="minorHAnsi" w:cstheme="minorHAnsi"/>
          <w:color w:val="212529"/>
        </w:rPr>
        <w:t>The Icelandic instructions await being translated into English.</w:t>
      </w:r>
    </w:p>
    <w:p w14:paraId="7B1C8BC9" w14:textId="6C7EC007" w:rsidR="0048664A" w:rsidRDefault="0048664A" w:rsidP="001645BF">
      <w:pPr>
        <w:rPr>
          <w:rFonts w:asciiTheme="minorHAnsi" w:hAnsiTheme="minorHAnsi" w:cstheme="minorHAnsi"/>
          <w:color w:val="212529"/>
        </w:rPr>
      </w:pPr>
      <w:r>
        <w:rPr>
          <w:rFonts w:asciiTheme="minorHAnsi" w:hAnsiTheme="minorHAnsi" w:cstheme="minorHAnsi"/>
          <w:color w:val="212529"/>
        </w:rPr>
        <w:t>The software consists of four primary tabs:</w:t>
      </w:r>
    </w:p>
    <w:p w14:paraId="5599CD6B" w14:textId="24CD13A5" w:rsidR="0048664A" w:rsidRPr="003040B3" w:rsidRDefault="0048664A" w:rsidP="003040B3">
      <w:pPr>
        <w:pStyle w:val="ListParagraph"/>
        <w:numPr>
          <w:ilvl w:val="0"/>
          <w:numId w:val="7"/>
        </w:numPr>
        <w:spacing w:before="120"/>
        <w:ind w:left="714" w:hanging="357"/>
        <w:contextualSpacing w:val="0"/>
        <w:rPr>
          <w:rFonts w:asciiTheme="minorHAnsi" w:hAnsiTheme="minorHAnsi" w:cstheme="minorHAnsi"/>
          <w:b/>
          <w:bCs/>
          <w:color w:val="212529"/>
        </w:rPr>
      </w:pPr>
      <w:r w:rsidRPr="0048664A">
        <w:rPr>
          <w:rFonts w:asciiTheme="minorHAnsi" w:hAnsiTheme="minorHAnsi" w:cstheme="minorHAnsi"/>
          <w:b/>
          <w:bCs/>
          <w:color w:val="212529"/>
        </w:rPr>
        <w:t>Source votes and seats</w:t>
      </w:r>
      <w:r>
        <w:rPr>
          <w:rFonts w:asciiTheme="minorHAnsi" w:hAnsiTheme="minorHAnsi" w:cstheme="minorHAnsi"/>
          <w:b/>
          <w:bCs/>
          <w:color w:val="212529"/>
        </w:rPr>
        <w:t xml:space="preserve">: </w:t>
      </w:r>
      <w:r>
        <w:rPr>
          <w:rFonts w:asciiTheme="minorHAnsi" w:hAnsiTheme="minorHAnsi" w:cstheme="minorHAnsi"/>
          <w:color w:val="212529"/>
        </w:rPr>
        <w:t>This tab is used to upload or enter names of constituencies</w:t>
      </w:r>
      <w:r w:rsidR="00450E58">
        <w:rPr>
          <w:rFonts w:asciiTheme="minorHAnsi" w:hAnsiTheme="minorHAnsi" w:cstheme="minorHAnsi"/>
          <w:color w:val="212529"/>
        </w:rPr>
        <w:t xml:space="preserve"> (electoral districts)</w:t>
      </w:r>
      <w:r>
        <w:rPr>
          <w:rFonts w:asciiTheme="minorHAnsi" w:hAnsiTheme="minorHAnsi" w:cstheme="minorHAnsi"/>
          <w:color w:val="212529"/>
        </w:rPr>
        <w:t xml:space="preserve">, number of fixed seats and adjustment seats in each constituency, names of parties </w:t>
      </w:r>
      <w:r w:rsidR="00450E58">
        <w:rPr>
          <w:rFonts w:asciiTheme="minorHAnsi" w:hAnsiTheme="minorHAnsi" w:cstheme="minorHAnsi"/>
          <w:color w:val="212529"/>
        </w:rPr>
        <w:t xml:space="preserve">standing for election, and votes of each party in each constituency. The votes may be real or prepared, and for simulation they are used as expected values. Currently the software </w:t>
      </w:r>
      <w:r w:rsidR="00F85EA9">
        <w:rPr>
          <w:rFonts w:asciiTheme="minorHAnsi" w:hAnsiTheme="minorHAnsi" w:cstheme="minorHAnsi"/>
          <w:color w:val="212529"/>
        </w:rPr>
        <w:t xml:space="preserve">does not </w:t>
      </w:r>
      <w:r w:rsidR="00450E58">
        <w:rPr>
          <w:rFonts w:asciiTheme="minorHAnsi" w:hAnsiTheme="minorHAnsi" w:cstheme="minorHAnsi"/>
          <w:color w:val="212529"/>
        </w:rPr>
        <w:t xml:space="preserve">allow for a </w:t>
      </w:r>
      <w:r w:rsidR="00F85EA9">
        <w:rPr>
          <w:rFonts w:asciiTheme="minorHAnsi" w:hAnsiTheme="minorHAnsi" w:cstheme="minorHAnsi"/>
          <w:color w:val="212529"/>
        </w:rPr>
        <w:t>variable</w:t>
      </w:r>
      <w:r w:rsidR="00450E58">
        <w:rPr>
          <w:rFonts w:asciiTheme="minorHAnsi" w:hAnsiTheme="minorHAnsi" w:cstheme="minorHAnsi"/>
          <w:color w:val="212529"/>
        </w:rPr>
        <w:t xml:space="preserve"> </w:t>
      </w:r>
      <w:r w:rsidR="00F85EA9">
        <w:rPr>
          <w:rFonts w:asciiTheme="minorHAnsi" w:hAnsiTheme="minorHAnsi" w:cstheme="minorHAnsi"/>
          <w:color w:val="212529"/>
        </w:rPr>
        <w:t xml:space="preserve">total </w:t>
      </w:r>
      <w:r w:rsidR="00450E58">
        <w:rPr>
          <w:rFonts w:asciiTheme="minorHAnsi" w:hAnsiTheme="minorHAnsi" w:cstheme="minorHAnsi"/>
          <w:color w:val="212529"/>
        </w:rPr>
        <w:t xml:space="preserve">number of seats in </w:t>
      </w:r>
      <w:r w:rsidR="00F85EA9">
        <w:rPr>
          <w:rFonts w:asciiTheme="minorHAnsi" w:hAnsiTheme="minorHAnsi" w:cstheme="minorHAnsi"/>
          <w:color w:val="212529"/>
        </w:rPr>
        <w:t>a</w:t>
      </w:r>
      <w:r w:rsidR="00450E58">
        <w:rPr>
          <w:rFonts w:asciiTheme="minorHAnsi" w:hAnsiTheme="minorHAnsi" w:cstheme="minorHAnsi"/>
          <w:color w:val="212529"/>
        </w:rPr>
        <w:t xml:space="preserve"> constituency. The tab also offers the possibility of </w:t>
      </w:r>
      <w:r w:rsidR="003040B3">
        <w:rPr>
          <w:rFonts w:asciiTheme="minorHAnsi" w:hAnsiTheme="minorHAnsi" w:cstheme="minorHAnsi"/>
          <w:color w:val="212529"/>
        </w:rPr>
        <w:t xml:space="preserve">saving and </w:t>
      </w:r>
      <w:r w:rsidR="00450E58">
        <w:rPr>
          <w:rFonts w:asciiTheme="minorHAnsi" w:hAnsiTheme="minorHAnsi" w:cstheme="minorHAnsi"/>
          <w:color w:val="212529"/>
        </w:rPr>
        <w:t>uploading votes</w:t>
      </w:r>
      <w:r w:rsidR="003040B3">
        <w:rPr>
          <w:rFonts w:asciiTheme="minorHAnsi" w:hAnsiTheme="minorHAnsi" w:cstheme="minorHAnsi"/>
          <w:color w:val="212529"/>
        </w:rPr>
        <w:t>, electoral systems, and simulation settings together to or from a single file ("Save all" and "Upload all").</w:t>
      </w:r>
    </w:p>
    <w:p w14:paraId="08EB812D" w14:textId="77777777" w:rsidR="0056020E" w:rsidRPr="0056020E" w:rsidRDefault="003040B3" w:rsidP="003040B3">
      <w:pPr>
        <w:pStyle w:val="ListParagraph"/>
        <w:numPr>
          <w:ilvl w:val="0"/>
          <w:numId w:val="7"/>
        </w:numPr>
        <w:contextualSpacing w:val="0"/>
        <w:rPr>
          <w:rFonts w:asciiTheme="minorHAnsi" w:hAnsiTheme="minorHAnsi" w:cstheme="minorHAnsi"/>
          <w:b/>
          <w:bCs/>
          <w:color w:val="212529"/>
        </w:rPr>
      </w:pPr>
      <w:r w:rsidRPr="003040B3">
        <w:rPr>
          <w:rFonts w:asciiTheme="minorHAnsi" w:hAnsiTheme="minorHAnsi" w:cstheme="minorHAnsi"/>
          <w:b/>
          <w:bCs/>
          <w:color w:val="212529"/>
        </w:rPr>
        <w:t>Electoral systems:</w:t>
      </w:r>
      <w:r>
        <w:rPr>
          <w:rFonts w:asciiTheme="minorHAnsi" w:hAnsiTheme="minorHAnsi" w:cstheme="minorHAnsi"/>
          <w:b/>
          <w:bCs/>
          <w:color w:val="212529"/>
        </w:rPr>
        <w:t xml:space="preserve"> </w:t>
      </w:r>
      <w:r>
        <w:rPr>
          <w:rFonts w:asciiTheme="minorHAnsi" w:hAnsiTheme="minorHAnsi" w:cstheme="minorHAnsi"/>
          <w:color w:val="212529"/>
        </w:rPr>
        <w:t xml:space="preserve">Here details of systems to be analyzed may be entered or uploaded. </w:t>
      </w:r>
      <w:r w:rsidR="00A42030">
        <w:rPr>
          <w:rFonts w:asciiTheme="minorHAnsi" w:hAnsiTheme="minorHAnsi" w:cstheme="minorHAnsi"/>
          <w:color w:val="212529"/>
        </w:rPr>
        <w:t xml:space="preserve">The basic assumption is proportional representation in several constituencies, each one being represented by multiple members, but single member constituencies are also allowed for. It is assumed </w:t>
      </w:r>
      <w:r w:rsidR="00F85EA9">
        <w:rPr>
          <w:rFonts w:asciiTheme="minorHAnsi" w:hAnsiTheme="minorHAnsi" w:cstheme="minorHAnsi"/>
          <w:color w:val="212529"/>
        </w:rPr>
        <w:t xml:space="preserve">that each party </w:t>
      </w:r>
      <w:r w:rsidR="00A42030">
        <w:rPr>
          <w:rFonts w:asciiTheme="minorHAnsi" w:hAnsiTheme="minorHAnsi" w:cstheme="minorHAnsi"/>
          <w:color w:val="212529"/>
        </w:rPr>
        <w:t>stand</w:t>
      </w:r>
      <w:r w:rsidR="00F85EA9">
        <w:rPr>
          <w:rFonts w:asciiTheme="minorHAnsi" w:hAnsiTheme="minorHAnsi" w:cstheme="minorHAnsi"/>
          <w:color w:val="212529"/>
        </w:rPr>
        <w:t>s</w:t>
      </w:r>
      <w:r w:rsidR="00A42030">
        <w:rPr>
          <w:rFonts w:asciiTheme="minorHAnsi" w:hAnsiTheme="minorHAnsi" w:cstheme="minorHAnsi"/>
          <w:color w:val="212529"/>
        </w:rPr>
        <w:t xml:space="preserve"> </w:t>
      </w:r>
      <w:r w:rsidR="00F85EA9">
        <w:rPr>
          <w:rFonts w:asciiTheme="minorHAnsi" w:hAnsiTheme="minorHAnsi" w:cstheme="minorHAnsi"/>
          <w:color w:val="212529"/>
        </w:rPr>
        <w:t xml:space="preserve">for election in all </w:t>
      </w:r>
      <w:r w:rsidR="0056020E">
        <w:rPr>
          <w:rFonts w:asciiTheme="minorHAnsi" w:hAnsiTheme="minorHAnsi" w:cstheme="minorHAnsi"/>
          <w:color w:val="212529"/>
        </w:rPr>
        <w:t xml:space="preserve">(or most of) </w:t>
      </w:r>
      <w:r w:rsidR="00F85EA9">
        <w:rPr>
          <w:rFonts w:asciiTheme="minorHAnsi" w:hAnsiTheme="minorHAnsi" w:cstheme="minorHAnsi"/>
          <w:color w:val="212529"/>
        </w:rPr>
        <w:t xml:space="preserve">the constituencies, by </w:t>
      </w:r>
      <w:r w:rsidR="0056020E">
        <w:rPr>
          <w:rFonts w:asciiTheme="minorHAnsi" w:hAnsiTheme="minorHAnsi" w:cstheme="minorHAnsi"/>
          <w:color w:val="212529"/>
        </w:rPr>
        <w:t>presenting a list of candidates in each one. The selection of parliament members is assumed to be carried out in three stages:</w:t>
      </w:r>
    </w:p>
    <w:p w14:paraId="5F8AC31D" w14:textId="17EC4E7C" w:rsidR="00A42030" w:rsidRPr="00675BB9" w:rsidRDefault="0056020E" w:rsidP="0056020E">
      <w:pPr>
        <w:pStyle w:val="ListParagraph"/>
        <w:numPr>
          <w:ilvl w:val="1"/>
          <w:numId w:val="7"/>
        </w:numPr>
        <w:contextualSpacing w:val="0"/>
        <w:rPr>
          <w:rFonts w:asciiTheme="minorHAnsi" w:hAnsiTheme="minorHAnsi" w:cstheme="minorHAnsi"/>
          <w:b/>
          <w:bCs/>
          <w:color w:val="212529"/>
        </w:rPr>
      </w:pPr>
      <w:r w:rsidRPr="0056020E">
        <w:rPr>
          <w:rFonts w:asciiTheme="minorHAnsi" w:hAnsiTheme="minorHAnsi" w:cstheme="minorHAnsi"/>
          <w:b/>
          <w:bCs/>
          <w:color w:val="212529"/>
        </w:rPr>
        <w:t xml:space="preserve">Allocation of fixed seats:  </w:t>
      </w:r>
      <w:r>
        <w:rPr>
          <w:rFonts w:asciiTheme="minorHAnsi" w:hAnsiTheme="minorHAnsi" w:cstheme="minorHAnsi"/>
          <w:color w:val="212529"/>
        </w:rPr>
        <w:t>During th</w:t>
      </w:r>
      <w:r w:rsidR="00675BB9">
        <w:rPr>
          <w:rFonts w:asciiTheme="minorHAnsi" w:hAnsiTheme="minorHAnsi" w:cstheme="minorHAnsi"/>
          <w:color w:val="212529"/>
        </w:rPr>
        <w:t>i</w:t>
      </w:r>
      <w:r>
        <w:rPr>
          <w:rFonts w:asciiTheme="minorHAnsi" w:hAnsiTheme="minorHAnsi" w:cstheme="minorHAnsi"/>
          <w:color w:val="212529"/>
        </w:rPr>
        <w:t xml:space="preserve">s stage a selected allocation rule (such as D'Hondt or Sainte-Laguë) perhaps including a minimum </w:t>
      </w:r>
      <w:r w:rsidR="00675BB9">
        <w:rPr>
          <w:rFonts w:asciiTheme="minorHAnsi" w:hAnsiTheme="minorHAnsi" w:cstheme="minorHAnsi"/>
          <w:color w:val="212529"/>
        </w:rPr>
        <w:t>percentage (threshold)</w:t>
      </w:r>
      <w:r>
        <w:rPr>
          <w:rFonts w:asciiTheme="minorHAnsi" w:hAnsiTheme="minorHAnsi" w:cstheme="minorHAnsi"/>
          <w:color w:val="212529"/>
        </w:rPr>
        <w:t xml:space="preserve"> of </w:t>
      </w:r>
      <w:r w:rsidR="00675BB9">
        <w:rPr>
          <w:rFonts w:asciiTheme="minorHAnsi" w:hAnsiTheme="minorHAnsi" w:cstheme="minorHAnsi"/>
          <w:color w:val="212529"/>
        </w:rPr>
        <w:t>votes in the constituency needed to obtain a seat.</w:t>
      </w:r>
    </w:p>
    <w:p w14:paraId="77897158" w14:textId="25389EA0" w:rsidR="004E2428" w:rsidRPr="004E2428" w:rsidRDefault="00675BB9" w:rsidP="0056020E">
      <w:pPr>
        <w:pStyle w:val="ListParagraph"/>
        <w:numPr>
          <w:ilvl w:val="1"/>
          <w:numId w:val="7"/>
        </w:numPr>
        <w:contextualSpacing w:val="0"/>
        <w:rPr>
          <w:rFonts w:asciiTheme="minorHAnsi" w:hAnsiTheme="minorHAnsi" w:cstheme="minorHAnsi"/>
          <w:b/>
          <w:bCs/>
          <w:color w:val="212529"/>
        </w:rPr>
      </w:pPr>
      <w:r>
        <w:rPr>
          <w:rFonts w:asciiTheme="minorHAnsi" w:hAnsiTheme="minorHAnsi" w:cstheme="minorHAnsi"/>
          <w:b/>
          <w:bCs/>
          <w:color w:val="212529"/>
        </w:rPr>
        <w:t xml:space="preserve">Apportionment of adjustment seats to parties: </w:t>
      </w:r>
      <w:r>
        <w:rPr>
          <w:rFonts w:asciiTheme="minorHAnsi" w:hAnsiTheme="minorHAnsi" w:cstheme="minorHAnsi"/>
          <w:color w:val="212529"/>
        </w:rPr>
        <w:t>The first stage may result in uneven distribution of seats among the parties, i.e. not proportional to their total votes</w:t>
      </w:r>
      <w:r w:rsidR="00DE525A">
        <w:rPr>
          <w:rFonts w:asciiTheme="minorHAnsi" w:hAnsiTheme="minorHAnsi" w:cstheme="minorHAnsi"/>
          <w:color w:val="212529"/>
        </w:rPr>
        <w:t>,</w:t>
      </w:r>
      <w:r w:rsidR="004E2428">
        <w:rPr>
          <w:rFonts w:asciiTheme="minorHAnsi" w:hAnsiTheme="minorHAnsi" w:cstheme="minorHAnsi"/>
          <w:color w:val="212529"/>
        </w:rPr>
        <w:t xml:space="preserve"> and the adjustment seats exist to rectify this</w:t>
      </w:r>
      <w:r w:rsidR="00DE525A">
        <w:rPr>
          <w:rStyle w:val="FootnoteReference"/>
          <w:rFonts w:asciiTheme="minorHAnsi" w:hAnsiTheme="minorHAnsi" w:cstheme="minorHAnsi"/>
          <w:color w:val="212529"/>
        </w:rPr>
        <w:footnoteReference w:id="1"/>
      </w:r>
      <w:r w:rsidR="004E2428">
        <w:rPr>
          <w:rFonts w:asciiTheme="minorHAnsi" w:hAnsiTheme="minorHAnsi" w:cstheme="minorHAnsi"/>
          <w:color w:val="212529"/>
        </w:rPr>
        <w:t xml:space="preserve">. Thus in stage b the total number of seats which each party should receive countrywide is computed according to its total vote. This </w:t>
      </w:r>
      <w:r w:rsidR="00DE525A">
        <w:rPr>
          <w:rFonts w:asciiTheme="minorHAnsi" w:hAnsiTheme="minorHAnsi" w:cstheme="minorHAnsi"/>
          <w:color w:val="212529"/>
        </w:rPr>
        <w:t>computation uses a proportional allocation rule, which may be selected differently to the one used in stage a. A party's adjustment seats are simply the difference between this total and its total number of fixed seats</w:t>
      </w:r>
      <w:r w:rsidR="001D06E0">
        <w:rPr>
          <w:rFonts w:asciiTheme="minorHAnsi" w:hAnsiTheme="minorHAnsi" w:cstheme="minorHAnsi"/>
          <w:color w:val="212529"/>
        </w:rPr>
        <w:t>. The tab allows setting a threshold on the vote percentage and/or the number of seats a party must obtain nationally to be elligible for adjustment seats.</w:t>
      </w:r>
    </w:p>
    <w:p w14:paraId="1AF4205D" w14:textId="507C672F" w:rsidR="00675BB9" w:rsidRPr="001D06E0" w:rsidRDefault="007267B0" w:rsidP="0056020E">
      <w:pPr>
        <w:pStyle w:val="ListParagraph"/>
        <w:numPr>
          <w:ilvl w:val="1"/>
          <w:numId w:val="7"/>
        </w:numPr>
        <w:contextualSpacing w:val="0"/>
        <w:rPr>
          <w:rFonts w:asciiTheme="minorHAnsi" w:hAnsiTheme="minorHAnsi" w:cstheme="minorHAnsi"/>
          <w:b/>
          <w:bCs/>
          <w:color w:val="212529"/>
        </w:rPr>
      </w:pPr>
      <w:r>
        <w:rPr>
          <w:rFonts w:asciiTheme="minorHAnsi" w:hAnsiTheme="minorHAnsi" w:cstheme="minorHAnsi"/>
          <w:b/>
          <w:bCs/>
          <w:color w:val="212529"/>
        </w:rPr>
        <w:t xml:space="preserve">Allocation of adjustment seats to lists: </w:t>
      </w:r>
      <w:r>
        <w:rPr>
          <w:rFonts w:asciiTheme="minorHAnsi" w:hAnsiTheme="minorHAnsi" w:cstheme="minorHAnsi"/>
          <w:color w:val="212529"/>
        </w:rPr>
        <w:t xml:space="preserve">Stages a and b have decided how many candidates each party gets, but not who should be elected. The purpose of stage c is to determine how many candidates to select from each presented list. </w:t>
      </w:r>
      <w:r w:rsidR="00B613A1">
        <w:rPr>
          <w:rFonts w:asciiTheme="minorHAnsi" w:hAnsiTheme="minorHAnsi" w:cstheme="minorHAnsi"/>
          <w:color w:val="212529"/>
        </w:rPr>
        <w:t xml:space="preserve">This process is somewhat more complex than the earlier stages and now several alternatives exist. </w:t>
      </w:r>
      <w:r w:rsidR="00CC5C19">
        <w:rPr>
          <w:rFonts w:asciiTheme="minorHAnsi" w:hAnsiTheme="minorHAnsi" w:cstheme="minorHAnsi"/>
          <w:color w:val="212529"/>
        </w:rPr>
        <w:t xml:space="preserve">Some of the allocation methods are based on existing law in different countries, some have been proposed in the political science literature, and some are </w:t>
      </w:r>
      <w:r w:rsidR="001D06E0">
        <w:rPr>
          <w:rFonts w:asciiTheme="minorHAnsi" w:hAnsiTheme="minorHAnsi" w:cstheme="minorHAnsi"/>
          <w:color w:val="212529"/>
        </w:rPr>
        <w:t>proposals of the software authors. Most of the methods incorporate an allocation rule and this is specified separately.</w:t>
      </w:r>
    </w:p>
    <w:p w14:paraId="77437BD9" w14:textId="20205498" w:rsidR="00F85EA9" w:rsidRPr="00A42030" w:rsidRDefault="00F85EA9" w:rsidP="003040B3">
      <w:pPr>
        <w:pStyle w:val="ListParagraph"/>
        <w:numPr>
          <w:ilvl w:val="0"/>
          <w:numId w:val="7"/>
        </w:numPr>
        <w:contextualSpacing w:val="0"/>
        <w:rPr>
          <w:rFonts w:asciiTheme="minorHAnsi" w:hAnsiTheme="minorHAnsi" w:cstheme="minorHAnsi"/>
          <w:b/>
          <w:bCs/>
          <w:color w:val="212529"/>
        </w:rPr>
      </w:pPr>
    </w:p>
    <w:p w14:paraId="7353FB27" w14:textId="77777777" w:rsidR="00A42030" w:rsidRPr="00A42030" w:rsidRDefault="00A42030" w:rsidP="003040B3">
      <w:pPr>
        <w:pStyle w:val="ListParagraph"/>
        <w:numPr>
          <w:ilvl w:val="0"/>
          <w:numId w:val="7"/>
        </w:numPr>
        <w:contextualSpacing w:val="0"/>
        <w:rPr>
          <w:rFonts w:asciiTheme="minorHAnsi" w:hAnsiTheme="minorHAnsi" w:cstheme="minorHAnsi"/>
          <w:b/>
          <w:bCs/>
          <w:color w:val="212529"/>
        </w:rPr>
      </w:pPr>
    </w:p>
    <w:p w14:paraId="21540E1E" w14:textId="696C1AFB" w:rsidR="003040B3" w:rsidRPr="003040B3" w:rsidRDefault="00A42030" w:rsidP="003040B3">
      <w:pPr>
        <w:pStyle w:val="ListParagraph"/>
        <w:numPr>
          <w:ilvl w:val="0"/>
          <w:numId w:val="7"/>
        </w:numPr>
        <w:contextualSpacing w:val="0"/>
        <w:rPr>
          <w:rFonts w:asciiTheme="minorHAnsi" w:hAnsiTheme="minorHAnsi" w:cstheme="minorHAnsi"/>
          <w:b/>
          <w:bCs/>
          <w:color w:val="212529"/>
        </w:rPr>
      </w:pPr>
      <w:r>
        <w:rPr>
          <w:rFonts w:asciiTheme="minorHAnsi" w:hAnsiTheme="minorHAnsi" w:cstheme="minorHAnsi"/>
          <w:color w:val="212529"/>
        </w:rPr>
        <w:t>The number of seats allocated to each list</w:t>
      </w:r>
    </w:p>
    <w:p w14:paraId="4C9182A6" w14:textId="054DE743" w:rsidR="001F6685" w:rsidRPr="00984742" w:rsidRDefault="001F6685" w:rsidP="005B4BFD">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i/>
          <w:iCs/>
          <w:color w:val="212529"/>
          <w:sz w:val="22"/>
          <w:szCs w:val="22"/>
        </w:rPr>
        <w:t>E</w:t>
      </w:r>
      <w:r w:rsidRPr="004514B9">
        <w:rPr>
          <w:rFonts w:asciiTheme="minorHAnsi" w:hAnsiTheme="minorHAnsi" w:cstheme="minorHAnsi"/>
          <w:i/>
          <w:iCs/>
          <w:color w:val="212529"/>
          <w:sz w:val="22"/>
          <w:szCs w:val="22"/>
        </w:rPr>
        <w:t>lectoral system</w:t>
      </w:r>
    </w:p>
    <w:p w14:paraId="254D449B" w14:textId="77D7221C" w:rsidR="00342C10" w:rsidRPr="00984742" w:rsidRDefault="00342C10" w:rsidP="005B4BFD">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 xml:space="preserve">Secondly, </w:t>
      </w:r>
      <w:r w:rsidR="00084818" w:rsidRPr="00984742">
        <w:rPr>
          <w:rFonts w:asciiTheme="minorHAnsi" w:hAnsiTheme="minorHAnsi" w:cstheme="minorHAnsi"/>
          <w:color w:val="212529"/>
          <w:sz w:val="22"/>
          <w:szCs w:val="22"/>
        </w:rPr>
        <w:t xml:space="preserve">one or more </w:t>
      </w:r>
      <w:r w:rsidR="001F6685">
        <w:rPr>
          <w:rFonts w:asciiTheme="minorHAnsi" w:hAnsiTheme="minorHAnsi" w:cstheme="minorHAnsi"/>
          <w:color w:val="212529"/>
          <w:sz w:val="22"/>
          <w:szCs w:val="22"/>
        </w:rPr>
        <w:t>e</w:t>
      </w:r>
      <w:r w:rsidR="00084818" w:rsidRPr="001F6685">
        <w:rPr>
          <w:rFonts w:asciiTheme="minorHAnsi" w:hAnsiTheme="minorHAnsi" w:cstheme="minorHAnsi"/>
          <w:color w:val="212529"/>
          <w:sz w:val="22"/>
          <w:szCs w:val="22"/>
        </w:rPr>
        <w:t>lectoral system</w:t>
      </w:r>
      <w:r w:rsidR="00084818" w:rsidRPr="004514B9">
        <w:rPr>
          <w:rFonts w:asciiTheme="minorHAnsi" w:hAnsiTheme="minorHAnsi" w:cstheme="minorHAnsi"/>
          <w:i/>
          <w:iCs/>
          <w:color w:val="212529"/>
          <w:sz w:val="22"/>
          <w:szCs w:val="22"/>
        </w:rPr>
        <w:t xml:space="preserve"> </w:t>
      </w:r>
      <w:r w:rsidR="00084818" w:rsidRPr="00984742">
        <w:rPr>
          <w:rFonts w:asciiTheme="minorHAnsi" w:hAnsiTheme="minorHAnsi" w:cstheme="minorHAnsi"/>
          <w:color w:val="212529"/>
          <w:sz w:val="22"/>
          <w:szCs w:val="22"/>
        </w:rPr>
        <w:t>must be</w:t>
      </w:r>
      <w:r w:rsidR="00B761BE" w:rsidRPr="00984742">
        <w:rPr>
          <w:rFonts w:asciiTheme="minorHAnsi" w:hAnsiTheme="minorHAnsi" w:cstheme="minorHAnsi"/>
          <w:color w:val="212529"/>
          <w:sz w:val="22"/>
          <w:szCs w:val="22"/>
        </w:rPr>
        <w:t xml:space="preserve"> designed by the user</w:t>
      </w:r>
      <w:r w:rsidR="008D0779" w:rsidRPr="00984742">
        <w:rPr>
          <w:rFonts w:asciiTheme="minorHAnsi" w:hAnsiTheme="minorHAnsi" w:cstheme="minorHAnsi"/>
          <w:color w:val="212529"/>
          <w:sz w:val="22"/>
          <w:szCs w:val="22"/>
        </w:rPr>
        <w:t>. The ba</w:t>
      </w:r>
      <w:r w:rsidR="005F05A5" w:rsidRPr="00984742">
        <w:rPr>
          <w:rFonts w:asciiTheme="minorHAnsi" w:hAnsiTheme="minorHAnsi" w:cstheme="minorHAnsi"/>
          <w:color w:val="212529"/>
          <w:sz w:val="22"/>
          <w:szCs w:val="22"/>
        </w:rPr>
        <w:t xml:space="preserve">sic rules, like D‘Hondt, largest remainders etc., must be </w:t>
      </w:r>
      <w:r w:rsidR="00B761BE" w:rsidRPr="00984742">
        <w:rPr>
          <w:rFonts w:asciiTheme="minorHAnsi" w:hAnsiTheme="minorHAnsi" w:cstheme="minorHAnsi"/>
          <w:color w:val="212529"/>
          <w:sz w:val="22"/>
          <w:szCs w:val="22"/>
        </w:rPr>
        <w:t xml:space="preserve">selected. </w:t>
      </w:r>
      <w:r w:rsidR="00F84470">
        <w:rPr>
          <w:rFonts w:asciiTheme="minorHAnsi" w:hAnsiTheme="minorHAnsi" w:cstheme="minorHAnsi"/>
          <w:color w:val="212529"/>
          <w:sz w:val="22"/>
          <w:szCs w:val="22"/>
        </w:rPr>
        <w:t>T</w:t>
      </w:r>
      <w:r w:rsidR="001522ED" w:rsidRPr="00984742">
        <w:rPr>
          <w:rFonts w:asciiTheme="minorHAnsi" w:hAnsiTheme="minorHAnsi" w:cstheme="minorHAnsi"/>
          <w:color w:val="212529"/>
          <w:sz w:val="22"/>
          <w:szCs w:val="22"/>
        </w:rPr>
        <w:t>he user must</w:t>
      </w:r>
      <w:r w:rsidR="004D17F7">
        <w:rPr>
          <w:rFonts w:asciiTheme="minorHAnsi" w:hAnsiTheme="minorHAnsi" w:cstheme="minorHAnsi"/>
          <w:color w:val="212529"/>
          <w:sz w:val="22"/>
          <w:szCs w:val="22"/>
        </w:rPr>
        <w:t xml:space="preserve">also </w:t>
      </w:r>
      <w:r w:rsidR="001522ED" w:rsidRPr="00984742">
        <w:rPr>
          <w:rFonts w:asciiTheme="minorHAnsi" w:hAnsiTheme="minorHAnsi" w:cstheme="minorHAnsi"/>
          <w:color w:val="212529"/>
          <w:sz w:val="22"/>
          <w:szCs w:val="22"/>
        </w:rPr>
        <w:t xml:space="preserve"> choose between a dozen of </w:t>
      </w:r>
      <w:r w:rsidR="00E70CA7" w:rsidRPr="00984742">
        <w:rPr>
          <w:rFonts w:asciiTheme="minorHAnsi" w:hAnsiTheme="minorHAnsi" w:cstheme="minorHAnsi"/>
          <w:color w:val="212529"/>
          <w:sz w:val="22"/>
          <w:szCs w:val="22"/>
        </w:rPr>
        <w:t>different method</w:t>
      </w:r>
      <w:r w:rsidR="00F23661">
        <w:rPr>
          <w:rFonts w:asciiTheme="minorHAnsi" w:hAnsiTheme="minorHAnsi" w:cstheme="minorHAnsi"/>
          <w:color w:val="212529"/>
          <w:sz w:val="22"/>
          <w:szCs w:val="22"/>
        </w:rPr>
        <w:t>s</w:t>
      </w:r>
      <w:r w:rsidR="00E70CA7" w:rsidRPr="00984742">
        <w:rPr>
          <w:rFonts w:asciiTheme="minorHAnsi" w:hAnsiTheme="minorHAnsi" w:cstheme="minorHAnsi"/>
          <w:color w:val="212529"/>
          <w:sz w:val="22"/>
          <w:szCs w:val="22"/>
        </w:rPr>
        <w:t xml:space="preserve"> to allocate adjustment seats</w:t>
      </w:r>
      <w:r w:rsidR="00C84F7B" w:rsidRPr="00984742">
        <w:rPr>
          <w:rFonts w:asciiTheme="minorHAnsi" w:hAnsiTheme="minorHAnsi" w:cstheme="minorHAnsi"/>
          <w:color w:val="212529"/>
          <w:sz w:val="22"/>
          <w:szCs w:val="22"/>
        </w:rPr>
        <w:t>.</w:t>
      </w:r>
    </w:p>
    <w:p w14:paraId="60046348" w14:textId="2361B094" w:rsidR="00C63365" w:rsidRPr="00984742" w:rsidRDefault="00C63365" w:rsidP="005B4BFD">
      <w:pPr>
        <w:pStyle w:val="NormalWeb"/>
        <w:shd w:val="clear" w:color="auto" w:fill="FFFFFF"/>
        <w:spacing w:before="0" w:beforeAutospacing="0"/>
        <w:rPr>
          <w:rFonts w:asciiTheme="minorHAnsi" w:hAnsiTheme="minorHAnsi" w:cstheme="minorHAnsi"/>
          <w:color w:val="212529"/>
          <w:sz w:val="22"/>
          <w:szCs w:val="22"/>
        </w:rPr>
      </w:pPr>
      <w:r w:rsidRPr="004514B9">
        <w:rPr>
          <w:rFonts w:asciiTheme="minorHAnsi" w:hAnsiTheme="minorHAnsi" w:cstheme="minorHAnsi"/>
          <w:i/>
          <w:iCs/>
          <w:color w:val="212529"/>
          <w:sz w:val="22"/>
          <w:szCs w:val="22"/>
        </w:rPr>
        <w:t>Single election</w:t>
      </w:r>
    </w:p>
    <w:p w14:paraId="0077C2F5" w14:textId="0709F4DD" w:rsidR="0039223C" w:rsidRDefault="00F23661" w:rsidP="005B4BFD">
      <w:pPr>
        <w:pStyle w:val="NormalWeb"/>
        <w:shd w:val="clear" w:color="auto" w:fill="FFFFFF"/>
        <w:spacing w:before="0" w:beforeAutospacing="0"/>
        <w:rPr>
          <w:rFonts w:asciiTheme="minorHAnsi" w:hAnsiTheme="minorHAnsi" w:cstheme="minorHAnsi"/>
          <w:color w:val="212529"/>
          <w:sz w:val="22"/>
          <w:szCs w:val="22"/>
        </w:rPr>
      </w:pPr>
      <w:r w:rsidRPr="00C63365">
        <w:rPr>
          <w:rFonts w:asciiTheme="minorHAnsi" w:hAnsiTheme="minorHAnsi" w:cstheme="minorHAnsi"/>
          <w:color w:val="212529"/>
          <w:sz w:val="22"/>
          <w:szCs w:val="22"/>
        </w:rPr>
        <w:t xml:space="preserve">In </w:t>
      </w:r>
      <w:r w:rsidR="00C63365" w:rsidRPr="00C63365">
        <w:rPr>
          <w:rFonts w:asciiTheme="minorHAnsi" w:hAnsiTheme="minorHAnsi" w:cstheme="minorHAnsi"/>
          <w:color w:val="212529"/>
          <w:sz w:val="22"/>
          <w:szCs w:val="22"/>
        </w:rPr>
        <w:t>this output</w:t>
      </w:r>
      <w:r w:rsidR="0039223C" w:rsidRPr="00C63365">
        <w:rPr>
          <w:rFonts w:asciiTheme="minorHAnsi" w:hAnsiTheme="minorHAnsi" w:cstheme="minorHAnsi"/>
          <w:color w:val="212529"/>
          <w:sz w:val="22"/>
          <w:szCs w:val="22"/>
        </w:rPr>
        <w:t> the</w:t>
      </w:r>
      <w:r w:rsidR="0039223C" w:rsidRPr="00984742">
        <w:rPr>
          <w:rFonts w:asciiTheme="minorHAnsi" w:hAnsiTheme="minorHAnsi" w:cstheme="minorHAnsi"/>
          <w:color w:val="212529"/>
          <w:sz w:val="22"/>
          <w:szCs w:val="22"/>
        </w:rPr>
        <w:t xml:space="preserve"> results </w:t>
      </w:r>
      <w:r w:rsidR="00BC0D38">
        <w:rPr>
          <w:rFonts w:asciiTheme="minorHAnsi" w:hAnsiTheme="minorHAnsi" w:cstheme="minorHAnsi"/>
          <w:color w:val="212529"/>
          <w:sz w:val="22"/>
          <w:szCs w:val="22"/>
        </w:rPr>
        <w:t xml:space="preserve">are </w:t>
      </w:r>
      <w:r w:rsidR="00BC0D38" w:rsidRPr="00984742">
        <w:rPr>
          <w:rFonts w:asciiTheme="minorHAnsi" w:hAnsiTheme="minorHAnsi" w:cstheme="minorHAnsi"/>
          <w:color w:val="212529"/>
          <w:sz w:val="22"/>
          <w:szCs w:val="22"/>
        </w:rPr>
        <w:t>calculate</w:t>
      </w:r>
      <w:r w:rsidR="00BC0D38">
        <w:rPr>
          <w:rFonts w:asciiTheme="minorHAnsi" w:hAnsiTheme="minorHAnsi" w:cstheme="minorHAnsi"/>
          <w:color w:val="212529"/>
          <w:sz w:val="22"/>
          <w:szCs w:val="22"/>
        </w:rPr>
        <w:t>d</w:t>
      </w:r>
      <w:r w:rsidR="00BC0D38" w:rsidRPr="00984742">
        <w:rPr>
          <w:rFonts w:asciiTheme="minorHAnsi" w:hAnsiTheme="minorHAnsi" w:cstheme="minorHAnsi"/>
          <w:color w:val="212529"/>
          <w:sz w:val="22"/>
          <w:szCs w:val="22"/>
        </w:rPr>
        <w:t xml:space="preserve"> </w:t>
      </w:r>
      <w:r w:rsidR="00341655" w:rsidRPr="00984742">
        <w:rPr>
          <w:rFonts w:asciiTheme="minorHAnsi" w:hAnsiTheme="minorHAnsi" w:cstheme="minorHAnsi"/>
          <w:color w:val="212529"/>
          <w:sz w:val="22"/>
          <w:szCs w:val="22"/>
        </w:rPr>
        <w:t xml:space="preserve">on the basis of the </w:t>
      </w:r>
      <w:r w:rsidR="00F77BEE" w:rsidRPr="00984742">
        <w:rPr>
          <w:rFonts w:asciiTheme="minorHAnsi" w:hAnsiTheme="minorHAnsi" w:cstheme="minorHAnsi"/>
          <w:color w:val="212529"/>
          <w:sz w:val="22"/>
          <w:szCs w:val="22"/>
        </w:rPr>
        <w:t>choosen votes and seats data</w:t>
      </w:r>
      <w:r w:rsidR="00BC0D38">
        <w:rPr>
          <w:rFonts w:asciiTheme="minorHAnsi" w:hAnsiTheme="minorHAnsi" w:cstheme="minorHAnsi"/>
          <w:color w:val="212529"/>
          <w:sz w:val="22"/>
          <w:szCs w:val="22"/>
        </w:rPr>
        <w:t xml:space="preserve"> for </w:t>
      </w:r>
      <w:r w:rsidR="0094226C">
        <w:rPr>
          <w:rFonts w:asciiTheme="minorHAnsi" w:hAnsiTheme="minorHAnsi" w:cstheme="minorHAnsi"/>
          <w:color w:val="212529"/>
          <w:sz w:val="22"/>
          <w:szCs w:val="22"/>
        </w:rPr>
        <w:t>each electoral system seperately</w:t>
      </w:r>
      <w:r w:rsidR="0033787B" w:rsidRPr="00984742">
        <w:rPr>
          <w:rFonts w:asciiTheme="minorHAnsi" w:hAnsiTheme="minorHAnsi" w:cstheme="minorHAnsi"/>
          <w:color w:val="212529"/>
          <w:sz w:val="22"/>
          <w:szCs w:val="22"/>
        </w:rPr>
        <w:t xml:space="preserve">. Along with </w:t>
      </w:r>
      <w:r w:rsidR="00033EEF" w:rsidRPr="00984742">
        <w:rPr>
          <w:rFonts w:asciiTheme="minorHAnsi" w:hAnsiTheme="minorHAnsi" w:cstheme="minorHAnsi"/>
          <w:color w:val="212529"/>
          <w:sz w:val="22"/>
          <w:szCs w:val="22"/>
        </w:rPr>
        <w:t>a table with apportion</w:t>
      </w:r>
      <w:r w:rsidR="00A71CF1" w:rsidRPr="00984742">
        <w:rPr>
          <w:rFonts w:asciiTheme="minorHAnsi" w:hAnsiTheme="minorHAnsi" w:cstheme="minorHAnsi"/>
          <w:color w:val="212529"/>
          <w:sz w:val="22"/>
          <w:szCs w:val="22"/>
        </w:rPr>
        <w:t>ed</w:t>
      </w:r>
      <w:r w:rsidR="00033EEF" w:rsidRPr="00984742">
        <w:rPr>
          <w:rFonts w:asciiTheme="minorHAnsi" w:hAnsiTheme="minorHAnsi" w:cstheme="minorHAnsi"/>
          <w:color w:val="212529"/>
          <w:sz w:val="22"/>
          <w:szCs w:val="22"/>
        </w:rPr>
        <w:t xml:space="preserve"> seats</w:t>
      </w:r>
      <w:r w:rsidR="00A71CF1" w:rsidRPr="00984742">
        <w:rPr>
          <w:rFonts w:asciiTheme="minorHAnsi" w:hAnsiTheme="minorHAnsi" w:cstheme="minorHAnsi"/>
          <w:color w:val="212529"/>
          <w:sz w:val="22"/>
          <w:szCs w:val="22"/>
        </w:rPr>
        <w:t xml:space="preserve"> </w:t>
      </w:r>
      <w:r w:rsidR="00AA0FDC" w:rsidRPr="00984742">
        <w:rPr>
          <w:rFonts w:asciiTheme="minorHAnsi" w:hAnsiTheme="minorHAnsi" w:cstheme="minorHAnsi"/>
          <w:color w:val="212529"/>
          <w:sz w:val="22"/>
          <w:szCs w:val="22"/>
        </w:rPr>
        <w:t xml:space="preserve">the allocation of the adjustment seats </w:t>
      </w:r>
      <w:r w:rsidR="00CB62F4">
        <w:rPr>
          <w:rFonts w:asciiTheme="minorHAnsi" w:hAnsiTheme="minorHAnsi" w:cstheme="minorHAnsi"/>
          <w:color w:val="212529"/>
          <w:sz w:val="22"/>
          <w:szCs w:val="22"/>
        </w:rPr>
        <w:t>are</w:t>
      </w:r>
      <w:r w:rsidR="00AA0FDC" w:rsidRPr="00984742">
        <w:rPr>
          <w:rFonts w:asciiTheme="minorHAnsi" w:hAnsiTheme="minorHAnsi" w:cstheme="minorHAnsi"/>
          <w:color w:val="212529"/>
          <w:sz w:val="22"/>
          <w:szCs w:val="22"/>
        </w:rPr>
        <w:t xml:space="preserve"> shown in </w:t>
      </w:r>
      <w:r w:rsidR="00A71CF1" w:rsidRPr="00984742">
        <w:rPr>
          <w:rFonts w:asciiTheme="minorHAnsi" w:hAnsiTheme="minorHAnsi" w:cstheme="minorHAnsi"/>
          <w:color w:val="212529"/>
          <w:sz w:val="22"/>
          <w:szCs w:val="22"/>
        </w:rPr>
        <w:t>detail</w:t>
      </w:r>
      <w:r w:rsidR="00AA0FDC" w:rsidRPr="00984742">
        <w:rPr>
          <w:rFonts w:asciiTheme="minorHAnsi" w:hAnsiTheme="minorHAnsi" w:cstheme="minorHAnsi"/>
          <w:color w:val="212529"/>
          <w:sz w:val="22"/>
          <w:szCs w:val="22"/>
        </w:rPr>
        <w:t>. Th</w:t>
      </w:r>
      <w:r w:rsidR="00907B1A" w:rsidRPr="00984742">
        <w:rPr>
          <w:rFonts w:asciiTheme="minorHAnsi" w:hAnsiTheme="minorHAnsi" w:cstheme="minorHAnsi"/>
          <w:color w:val="212529"/>
          <w:sz w:val="22"/>
          <w:szCs w:val="22"/>
        </w:rPr>
        <w:t>ir</w:t>
      </w:r>
      <w:r w:rsidR="00AA0FDC" w:rsidRPr="00984742">
        <w:rPr>
          <w:rFonts w:asciiTheme="minorHAnsi" w:hAnsiTheme="minorHAnsi" w:cstheme="minorHAnsi"/>
          <w:color w:val="212529"/>
          <w:sz w:val="22"/>
          <w:szCs w:val="22"/>
        </w:rPr>
        <w:t xml:space="preserve">dly, </w:t>
      </w:r>
      <w:r w:rsidR="009D69CB" w:rsidRPr="00984742">
        <w:rPr>
          <w:rFonts w:asciiTheme="minorHAnsi" w:hAnsiTheme="minorHAnsi" w:cstheme="minorHAnsi"/>
          <w:color w:val="212529"/>
          <w:sz w:val="22"/>
          <w:szCs w:val="22"/>
        </w:rPr>
        <w:t xml:space="preserve">there is </w:t>
      </w:r>
      <w:r w:rsidR="00907B1A" w:rsidRPr="00984742">
        <w:rPr>
          <w:rFonts w:asciiTheme="minorHAnsi" w:hAnsiTheme="minorHAnsi" w:cstheme="minorHAnsi"/>
          <w:color w:val="212529"/>
          <w:sz w:val="22"/>
          <w:szCs w:val="22"/>
        </w:rPr>
        <w:t xml:space="preserve">a number of quality indicators for </w:t>
      </w:r>
      <w:r w:rsidR="009D69CB" w:rsidRPr="00984742">
        <w:rPr>
          <w:rFonts w:asciiTheme="minorHAnsi" w:hAnsiTheme="minorHAnsi" w:cstheme="minorHAnsi"/>
          <w:color w:val="212529"/>
          <w:sz w:val="22"/>
          <w:szCs w:val="22"/>
        </w:rPr>
        <w:t xml:space="preserve">each of the </w:t>
      </w:r>
      <w:r w:rsidR="00651945" w:rsidRPr="00984742">
        <w:rPr>
          <w:rFonts w:asciiTheme="minorHAnsi" w:hAnsiTheme="minorHAnsi" w:cstheme="minorHAnsi"/>
          <w:color w:val="212529"/>
          <w:sz w:val="22"/>
          <w:szCs w:val="22"/>
        </w:rPr>
        <w:t>user defined election system.</w:t>
      </w:r>
      <w:r w:rsidR="00907B1A" w:rsidRPr="00984742">
        <w:rPr>
          <w:rFonts w:asciiTheme="minorHAnsi" w:hAnsiTheme="minorHAnsi" w:cstheme="minorHAnsi"/>
          <w:color w:val="212529"/>
          <w:sz w:val="22"/>
          <w:szCs w:val="22"/>
        </w:rPr>
        <w:t xml:space="preserve"> </w:t>
      </w:r>
      <w:r w:rsidR="00206211" w:rsidRPr="00984742">
        <w:rPr>
          <w:rFonts w:asciiTheme="minorHAnsi" w:hAnsiTheme="minorHAnsi" w:cstheme="minorHAnsi"/>
          <w:color w:val="212529"/>
          <w:sz w:val="22"/>
          <w:szCs w:val="22"/>
        </w:rPr>
        <w:t xml:space="preserve">See also </w:t>
      </w:r>
      <w:r w:rsidR="005D6BCA">
        <w:rPr>
          <w:rFonts w:asciiTheme="minorHAnsi" w:hAnsiTheme="minorHAnsi" w:cstheme="minorHAnsi"/>
          <w:color w:val="212529"/>
          <w:sz w:val="22"/>
          <w:szCs w:val="22"/>
        </w:rPr>
        <w:t>the following</w:t>
      </w:r>
      <w:r w:rsidR="00206211" w:rsidRPr="00984742">
        <w:rPr>
          <w:rFonts w:asciiTheme="minorHAnsi" w:hAnsiTheme="minorHAnsi" w:cstheme="minorHAnsi"/>
          <w:color w:val="212529"/>
          <w:sz w:val="22"/>
          <w:szCs w:val="22"/>
        </w:rPr>
        <w:t>.</w:t>
      </w:r>
    </w:p>
    <w:p w14:paraId="7477A9E6" w14:textId="2DBDE1EE" w:rsidR="0026468A" w:rsidRPr="00984742" w:rsidRDefault="0026468A" w:rsidP="005B4BFD">
      <w:pPr>
        <w:pStyle w:val="NormalWeb"/>
        <w:shd w:val="clear" w:color="auto" w:fill="FFFFFF"/>
        <w:spacing w:before="0" w:beforeAutospacing="0"/>
        <w:rPr>
          <w:rFonts w:asciiTheme="minorHAnsi" w:hAnsiTheme="minorHAnsi" w:cstheme="minorHAnsi"/>
          <w:color w:val="212529"/>
          <w:sz w:val="22"/>
          <w:szCs w:val="22"/>
        </w:rPr>
      </w:pPr>
      <w:r w:rsidRPr="009555BF">
        <w:rPr>
          <w:rFonts w:asciiTheme="minorHAnsi" w:hAnsiTheme="minorHAnsi" w:cstheme="minorHAnsi"/>
          <w:i/>
          <w:iCs/>
          <w:color w:val="212529"/>
          <w:sz w:val="22"/>
          <w:szCs w:val="22"/>
        </w:rPr>
        <w:t>Simulated elections</w:t>
      </w:r>
      <w:r w:rsidRPr="00984742">
        <w:rPr>
          <w:rFonts w:asciiTheme="minorHAnsi" w:hAnsiTheme="minorHAnsi" w:cstheme="minorHAnsi"/>
          <w:color w:val="212529"/>
          <w:sz w:val="22"/>
          <w:szCs w:val="22"/>
        </w:rPr>
        <w:t> </w:t>
      </w:r>
    </w:p>
    <w:p w14:paraId="75D8706B" w14:textId="4994368F" w:rsidR="00BD2AE5" w:rsidRPr="00984742" w:rsidRDefault="0039223C" w:rsidP="005B4BFD">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Th</w:t>
      </w:r>
      <w:r w:rsidR="0026468A">
        <w:rPr>
          <w:rFonts w:asciiTheme="minorHAnsi" w:hAnsiTheme="minorHAnsi" w:cstheme="minorHAnsi"/>
          <w:color w:val="212529"/>
          <w:sz w:val="22"/>
          <w:szCs w:val="22"/>
        </w:rPr>
        <w:t xml:space="preserve">is </w:t>
      </w:r>
      <w:r w:rsidRPr="00984742">
        <w:rPr>
          <w:rFonts w:asciiTheme="minorHAnsi" w:hAnsiTheme="minorHAnsi" w:cstheme="minorHAnsi"/>
          <w:color w:val="212529"/>
          <w:sz w:val="22"/>
          <w:szCs w:val="22"/>
        </w:rPr>
        <w:t xml:space="preserve">function allows </w:t>
      </w:r>
      <w:r w:rsidR="009738CC" w:rsidRPr="00984742">
        <w:rPr>
          <w:rFonts w:asciiTheme="minorHAnsi" w:hAnsiTheme="minorHAnsi" w:cstheme="minorHAnsi"/>
          <w:color w:val="212529"/>
          <w:sz w:val="22"/>
          <w:szCs w:val="22"/>
        </w:rPr>
        <w:t>the user</w:t>
      </w:r>
      <w:r w:rsidRPr="00984742">
        <w:rPr>
          <w:rFonts w:asciiTheme="minorHAnsi" w:hAnsiTheme="minorHAnsi" w:cstheme="minorHAnsi"/>
          <w:color w:val="212529"/>
          <w:sz w:val="22"/>
          <w:szCs w:val="22"/>
        </w:rPr>
        <w:t xml:space="preserve"> to </w:t>
      </w:r>
      <w:r w:rsidR="009738CC" w:rsidRPr="00984742">
        <w:rPr>
          <w:rFonts w:asciiTheme="minorHAnsi" w:hAnsiTheme="minorHAnsi" w:cstheme="minorHAnsi"/>
          <w:color w:val="212529"/>
          <w:sz w:val="22"/>
          <w:szCs w:val="22"/>
        </w:rPr>
        <w:t>generate</w:t>
      </w:r>
      <w:r w:rsidRPr="00984742">
        <w:rPr>
          <w:rFonts w:asciiTheme="minorHAnsi" w:hAnsiTheme="minorHAnsi" w:cstheme="minorHAnsi"/>
          <w:color w:val="212529"/>
          <w:sz w:val="22"/>
          <w:szCs w:val="22"/>
        </w:rPr>
        <w:t xml:space="preserve"> hundreds or even thousands of election</w:t>
      </w:r>
      <w:r w:rsidR="009738CC" w:rsidRPr="00984742">
        <w:rPr>
          <w:rFonts w:asciiTheme="minorHAnsi" w:hAnsiTheme="minorHAnsi" w:cstheme="minorHAnsi"/>
          <w:color w:val="212529"/>
          <w:sz w:val="22"/>
          <w:szCs w:val="22"/>
        </w:rPr>
        <w:t xml:space="preserve"> results </w:t>
      </w:r>
      <w:r w:rsidR="0043422B" w:rsidRPr="00984742">
        <w:rPr>
          <w:rFonts w:asciiTheme="minorHAnsi" w:hAnsiTheme="minorHAnsi" w:cstheme="minorHAnsi"/>
          <w:color w:val="212529"/>
          <w:sz w:val="22"/>
          <w:szCs w:val="22"/>
        </w:rPr>
        <w:t xml:space="preserve">based on the </w:t>
      </w:r>
      <w:r w:rsidR="00E67863" w:rsidRPr="00984742">
        <w:rPr>
          <w:rFonts w:asciiTheme="minorHAnsi" w:hAnsiTheme="minorHAnsi" w:cstheme="minorHAnsi"/>
          <w:color w:val="212529"/>
          <w:sz w:val="22"/>
          <w:szCs w:val="22"/>
        </w:rPr>
        <w:t>specified</w:t>
      </w:r>
      <w:r w:rsidR="00BD2AE5" w:rsidRPr="00984742">
        <w:rPr>
          <w:rFonts w:asciiTheme="minorHAnsi" w:hAnsiTheme="minorHAnsi" w:cstheme="minorHAnsi"/>
          <w:color w:val="212529"/>
          <w:sz w:val="22"/>
          <w:szCs w:val="22"/>
        </w:rPr>
        <w:t xml:space="preserve"> </w:t>
      </w:r>
      <w:r w:rsidR="005D6BCA" w:rsidRPr="00984742">
        <w:rPr>
          <w:rFonts w:asciiTheme="minorHAnsi" w:hAnsiTheme="minorHAnsi" w:cstheme="minorHAnsi"/>
          <w:color w:val="212529"/>
          <w:sz w:val="22"/>
          <w:szCs w:val="22"/>
        </w:rPr>
        <w:t xml:space="preserve">table </w:t>
      </w:r>
      <w:r w:rsidR="005D6BCA">
        <w:rPr>
          <w:rFonts w:asciiTheme="minorHAnsi" w:hAnsiTheme="minorHAnsi" w:cstheme="minorHAnsi"/>
          <w:color w:val="212529"/>
          <w:sz w:val="22"/>
          <w:szCs w:val="22"/>
        </w:rPr>
        <w:t xml:space="preserve">of </w:t>
      </w:r>
      <w:r w:rsidR="00BD2AE5" w:rsidRPr="00984742">
        <w:rPr>
          <w:rFonts w:asciiTheme="minorHAnsi" w:hAnsiTheme="minorHAnsi" w:cstheme="minorHAnsi"/>
          <w:color w:val="212529"/>
          <w:sz w:val="22"/>
          <w:szCs w:val="22"/>
        </w:rPr>
        <w:t xml:space="preserve">votes as expected </w:t>
      </w:r>
      <w:r w:rsidR="001F175A" w:rsidRPr="00984742">
        <w:rPr>
          <w:rFonts w:asciiTheme="minorHAnsi" w:hAnsiTheme="minorHAnsi" w:cstheme="minorHAnsi"/>
          <w:color w:val="212529"/>
          <w:sz w:val="22"/>
          <w:szCs w:val="22"/>
        </w:rPr>
        <w:t xml:space="preserve">values. The </w:t>
      </w:r>
      <w:r w:rsidR="00E67863" w:rsidRPr="00984742">
        <w:rPr>
          <w:rFonts w:asciiTheme="minorHAnsi" w:hAnsiTheme="minorHAnsi" w:cstheme="minorHAnsi"/>
          <w:color w:val="212529"/>
          <w:sz w:val="22"/>
          <w:szCs w:val="22"/>
        </w:rPr>
        <w:t>us</w:t>
      </w:r>
      <w:r w:rsidR="001F175A" w:rsidRPr="00984742">
        <w:rPr>
          <w:rFonts w:asciiTheme="minorHAnsi" w:hAnsiTheme="minorHAnsi" w:cstheme="minorHAnsi"/>
          <w:color w:val="212529"/>
          <w:sz w:val="22"/>
          <w:szCs w:val="22"/>
        </w:rPr>
        <w:t>er can specify a coefficient of varia</w:t>
      </w:r>
      <w:r w:rsidR="009B3998" w:rsidRPr="00984742">
        <w:rPr>
          <w:rFonts w:asciiTheme="minorHAnsi" w:hAnsiTheme="minorHAnsi" w:cstheme="minorHAnsi"/>
          <w:color w:val="212529"/>
          <w:sz w:val="22"/>
          <w:szCs w:val="22"/>
        </w:rPr>
        <w:t xml:space="preserve">tion for the distribution of the vote </w:t>
      </w:r>
      <w:r w:rsidR="00BD2AE5" w:rsidRPr="00984742">
        <w:rPr>
          <w:rFonts w:asciiTheme="minorHAnsi" w:hAnsiTheme="minorHAnsi" w:cstheme="minorHAnsi"/>
          <w:color w:val="212529"/>
          <w:sz w:val="22"/>
          <w:szCs w:val="22"/>
        </w:rPr>
        <w:t>values</w:t>
      </w:r>
      <w:r w:rsidR="009B3998" w:rsidRPr="00984742">
        <w:rPr>
          <w:rFonts w:asciiTheme="minorHAnsi" w:hAnsiTheme="minorHAnsi" w:cstheme="minorHAnsi"/>
          <w:color w:val="212529"/>
          <w:sz w:val="22"/>
          <w:szCs w:val="22"/>
        </w:rPr>
        <w:t xml:space="preserve">. These are generated independently for each </w:t>
      </w:r>
      <w:r w:rsidR="00D16CE4" w:rsidRPr="00984742">
        <w:rPr>
          <w:rFonts w:asciiTheme="minorHAnsi" w:hAnsiTheme="minorHAnsi" w:cstheme="minorHAnsi"/>
          <w:color w:val="212529"/>
          <w:sz w:val="22"/>
          <w:szCs w:val="22"/>
        </w:rPr>
        <w:t xml:space="preserve">party list in each constituency </w:t>
      </w:r>
      <w:r w:rsidR="00EB1560" w:rsidRPr="00984742">
        <w:rPr>
          <w:rFonts w:asciiTheme="minorHAnsi" w:hAnsiTheme="minorHAnsi" w:cstheme="minorHAnsi"/>
          <w:color w:val="212529"/>
          <w:sz w:val="22"/>
          <w:szCs w:val="22"/>
        </w:rPr>
        <w:t>using</w:t>
      </w:r>
      <w:r w:rsidR="00D16CE4" w:rsidRPr="00984742">
        <w:rPr>
          <w:rFonts w:asciiTheme="minorHAnsi" w:hAnsiTheme="minorHAnsi" w:cstheme="minorHAnsi"/>
          <w:color w:val="212529"/>
          <w:sz w:val="22"/>
          <w:szCs w:val="22"/>
        </w:rPr>
        <w:t xml:space="preserve"> </w:t>
      </w:r>
      <w:r w:rsidR="00444C0E">
        <w:rPr>
          <w:rFonts w:asciiTheme="minorHAnsi" w:hAnsiTheme="minorHAnsi" w:cstheme="minorHAnsi"/>
          <w:color w:val="212529"/>
          <w:sz w:val="22"/>
          <w:szCs w:val="22"/>
        </w:rPr>
        <w:t xml:space="preserve">one of three </w:t>
      </w:r>
      <w:r w:rsidR="006C36E2">
        <w:rPr>
          <w:rFonts w:asciiTheme="minorHAnsi" w:hAnsiTheme="minorHAnsi" w:cstheme="minorHAnsi"/>
          <w:color w:val="212529"/>
          <w:sz w:val="22"/>
          <w:szCs w:val="22"/>
        </w:rPr>
        <w:t xml:space="preserve">distribution functions. </w:t>
      </w:r>
    </w:p>
    <w:p w14:paraId="7A1F043B" w14:textId="07A08555" w:rsidR="0039223C" w:rsidRPr="00984742" w:rsidRDefault="00D33822" w:rsidP="005B4BFD">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 xml:space="preserve">On the basis of these </w:t>
      </w:r>
      <w:r w:rsidR="00EB1560" w:rsidRPr="00984742">
        <w:rPr>
          <w:rFonts w:asciiTheme="minorHAnsi" w:hAnsiTheme="minorHAnsi" w:cstheme="minorHAnsi"/>
          <w:color w:val="212529"/>
          <w:sz w:val="22"/>
          <w:szCs w:val="22"/>
        </w:rPr>
        <w:t xml:space="preserve">simulated results </w:t>
      </w:r>
      <w:r w:rsidR="008963E3">
        <w:rPr>
          <w:rFonts w:asciiTheme="minorHAnsi" w:hAnsiTheme="minorHAnsi" w:cstheme="minorHAnsi"/>
          <w:color w:val="212529"/>
          <w:sz w:val="22"/>
          <w:szCs w:val="22"/>
        </w:rPr>
        <w:t>averages</w:t>
      </w:r>
      <w:r w:rsidR="00EB1560" w:rsidRPr="00984742">
        <w:rPr>
          <w:rFonts w:asciiTheme="minorHAnsi" w:hAnsiTheme="minorHAnsi" w:cstheme="minorHAnsi"/>
          <w:color w:val="212529"/>
          <w:sz w:val="22"/>
          <w:szCs w:val="22"/>
        </w:rPr>
        <w:t xml:space="preserve"> of the seat </w:t>
      </w:r>
      <w:r w:rsidR="005A0A9C">
        <w:rPr>
          <w:rFonts w:asciiTheme="minorHAnsi" w:hAnsiTheme="minorHAnsi" w:cstheme="minorHAnsi"/>
          <w:color w:val="212529"/>
          <w:sz w:val="22"/>
          <w:szCs w:val="22"/>
        </w:rPr>
        <w:t>allocation</w:t>
      </w:r>
      <w:r w:rsidR="008963E3">
        <w:rPr>
          <w:rFonts w:asciiTheme="minorHAnsi" w:hAnsiTheme="minorHAnsi" w:cstheme="minorHAnsi"/>
          <w:color w:val="212529"/>
          <w:sz w:val="22"/>
          <w:szCs w:val="22"/>
        </w:rPr>
        <w:t xml:space="preserve">s are </w:t>
      </w:r>
      <w:r w:rsidR="008963E3" w:rsidRPr="00984742">
        <w:rPr>
          <w:rFonts w:asciiTheme="minorHAnsi" w:hAnsiTheme="minorHAnsi" w:cstheme="minorHAnsi"/>
          <w:color w:val="212529"/>
          <w:sz w:val="22"/>
          <w:szCs w:val="22"/>
        </w:rPr>
        <w:t>reported</w:t>
      </w:r>
      <w:r w:rsidR="008963E3">
        <w:rPr>
          <w:rFonts w:asciiTheme="minorHAnsi" w:hAnsiTheme="minorHAnsi" w:cstheme="minorHAnsi"/>
          <w:color w:val="212529"/>
          <w:sz w:val="22"/>
          <w:szCs w:val="22"/>
        </w:rPr>
        <w:t xml:space="preserve"> together with</w:t>
      </w:r>
      <w:r w:rsidR="00EB1560" w:rsidRPr="00984742">
        <w:rPr>
          <w:rFonts w:asciiTheme="minorHAnsi" w:hAnsiTheme="minorHAnsi" w:cstheme="minorHAnsi"/>
          <w:color w:val="212529"/>
          <w:sz w:val="22"/>
          <w:szCs w:val="22"/>
        </w:rPr>
        <w:t xml:space="preserve"> standar</w:t>
      </w:r>
      <w:r w:rsidR="00596729" w:rsidRPr="00984742">
        <w:rPr>
          <w:rFonts w:asciiTheme="minorHAnsi" w:hAnsiTheme="minorHAnsi" w:cstheme="minorHAnsi"/>
          <w:color w:val="212529"/>
          <w:sz w:val="22"/>
          <w:szCs w:val="22"/>
        </w:rPr>
        <w:t xml:space="preserve">d errors </w:t>
      </w:r>
      <w:r w:rsidR="008963E3">
        <w:rPr>
          <w:rFonts w:asciiTheme="minorHAnsi" w:hAnsiTheme="minorHAnsi" w:cstheme="minorHAnsi"/>
          <w:color w:val="212529"/>
          <w:sz w:val="22"/>
          <w:szCs w:val="22"/>
        </w:rPr>
        <w:t>and some other statistical indicators.</w:t>
      </w:r>
      <w:r w:rsidR="00066D97" w:rsidRPr="00984742">
        <w:rPr>
          <w:rFonts w:asciiTheme="minorHAnsi" w:hAnsiTheme="minorHAnsi" w:cstheme="minorHAnsi"/>
          <w:color w:val="212529"/>
          <w:sz w:val="22"/>
          <w:szCs w:val="22"/>
        </w:rPr>
        <w:t xml:space="preserve"> Furthermore diverse quality </w:t>
      </w:r>
      <w:r w:rsidR="00CB4FA2">
        <w:rPr>
          <w:rFonts w:asciiTheme="minorHAnsi" w:hAnsiTheme="minorHAnsi" w:cstheme="minorHAnsi"/>
          <w:color w:val="212529"/>
          <w:sz w:val="22"/>
          <w:szCs w:val="22"/>
        </w:rPr>
        <w:t>measures</w:t>
      </w:r>
      <w:r w:rsidR="00066D97" w:rsidRPr="00984742">
        <w:rPr>
          <w:rFonts w:asciiTheme="minorHAnsi" w:hAnsiTheme="minorHAnsi" w:cstheme="minorHAnsi"/>
          <w:color w:val="212529"/>
          <w:sz w:val="22"/>
          <w:szCs w:val="22"/>
        </w:rPr>
        <w:t>.</w:t>
      </w:r>
      <w:r w:rsidR="00741C59" w:rsidRPr="00984742">
        <w:rPr>
          <w:rFonts w:asciiTheme="minorHAnsi" w:hAnsiTheme="minorHAnsi" w:cstheme="minorHAnsi"/>
          <w:color w:val="212529"/>
          <w:sz w:val="22"/>
          <w:szCs w:val="22"/>
        </w:rPr>
        <w:t xml:space="preserve"> </w:t>
      </w:r>
      <w:r w:rsidR="0039223C" w:rsidRPr="00984742">
        <w:rPr>
          <w:rFonts w:asciiTheme="minorHAnsi" w:hAnsiTheme="minorHAnsi" w:cstheme="minorHAnsi"/>
          <w:color w:val="212529"/>
          <w:sz w:val="22"/>
          <w:szCs w:val="22"/>
        </w:rPr>
        <w:t>Some of the</w:t>
      </w:r>
      <w:r w:rsidR="00CB4FA2">
        <w:rPr>
          <w:rFonts w:asciiTheme="minorHAnsi" w:hAnsiTheme="minorHAnsi" w:cstheme="minorHAnsi"/>
          <w:color w:val="212529"/>
          <w:sz w:val="22"/>
          <w:szCs w:val="22"/>
        </w:rPr>
        <w:t xml:space="preserve">se </w:t>
      </w:r>
      <w:r w:rsidR="0039223C" w:rsidRPr="00984742">
        <w:rPr>
          <w:rFonts w:asciiTheme="minorHAnsi" w:hAnsiTheme="minorHAnsi" w:cstheme="minorHAnsi"/>
          <w:color w:val="212529"/>
          <w:sz w:val="22"/>
          <w:szCs w:val="22"/>
        </w:rPr>
        <w:t>require comparing the seat allocation</w:t>
      </w:r>
      <w:r w:rsidR="00741C59" w:rsidRPr="00984742">
        <w:rPr>
          <w:rFonts w:asciiTheme="minorHAnsi" w:hAnsiTheme="minorHAnsi" w:cstheme="minorHAnsi"/>
          <w:color w:val="212529"/>
          <w:sz w:val="22"/>
          <w:szCs w:val="22"/>
        </w:rPr>
        <w:t>s</w:t>
      </w:r>
      <w:r w:rsidR="0039223C" w:rsidRPr="00984742">
        <w:rPr>
          <w:rFonts w:asciiTheme="minorHAnsi" w:hAnsiTheme="minorHAnsi" w:cstheme="minorHAnsi"/>
          <w:color w:val="212529"/>
          <w:sz w:val="22"/>
          <w:szCs w:val="22"/>
        </w:rPr>
        <w:t xml:space="preserve"> to </w:t>
      </w:r>
      <w:r w:rsidR="005953AC" w:rsidRPr="005953AC">
        <w:rPr>
          <w:rFonts w:asciiTheme="minorHAnsi" w:hAnsiTheme="minorHAnsi" w:cstheme="minorHAnsi"/>
          <w:i/>
          <w:iCs/>
          <w:color w:val="212529"/>
          <w:sz w:val="22"/>
          <w:szCs w:val="22"/>
        </w:rPr>
        <w:t>R</w:t>
      </w:r>
      <w:r w:rsidR="00741C59" w:rsidRPr="005953AC">
        <w:rPr>
          <w:rFonts w:asciiTheme="minorHAnsi" w:hAnsiTheme="minorHAnsi" w:cstheme="minorHAnsi"/>
          <w:i/>
          <w:iCs/>
          <w:color w:val="212529"/>
          <w:sz w:val="22"/>
          <w:szCs w:val="22"/>
        </w:rPr>
        <w:t xml:space="preserve">eference </w:t>
      </w:r>
      <w:r w:rsidR="0039223C" w:rsidRPr="005953AC">
        <w:rPr>
          <w:rFonts w:asciiTheme="minorHAnsi" w:hAnsiTheme="minorHAnsi" w:cstheme="minorHAnsi"/>
          <w:i/>
          <w:iCs/>
          <w:color w:val="212529"/>
          <w:sz w:val="22"/>
          <w:szCs w:val="22"/>
        </w:rPr>
        <w:t>seat share</w:t>
      </w:r>
      <w:r w:rsidR="005953AC" w:rsidRPr="005953AC">
        <w:rPr>
          <w:rFonts w:asciiTheme="minorHAnsi" w:hAnsiTheme="minorHAnsi" w:cstheme="minorHAnsi"/>
          <w:i/>
          <w:iCs/>
          <w:color w:val="212529"/>
          <w:sz w:val="22"/>
          <w:szCs w:val="22"/>
        </w:rPr>
        <w:t>s</w:t>
      </w:r>
      <w:r w:rsidR="0039223C" w:rsidRPr="00984742">
        <w:rPr>
          <w:rFonts w:asciiTheme="minorHAnsi" w:hAnsiTheme="minorHAnsi" w:cstheme="minorHAnsi"/>
          <w:color w:val="212529"/>
          <w:sz w:val="22"/>
          <w:szCs w:val="22"/>
        </w:rPr>
        <w:t xml:space="preserve">, where the </w:t>
      </w:r>
      <w:r w:rsidR="00427E1D" w:rsidRPr="00984742">
        <w:rPr>
          <w:rFonts w:asciiTheme="minorHAnsi" w:hAnsiTheme="minorHAnsi" w:cstheme="minorHAnsi"/>
          <w:color w:val="212529"/>
          <w:sz w:val="22"/>
          <w:szCs w:val="22"/>
        </w:rPr>
        <w:t xml:space="preserve">allocations are calculated exactly </w:t>
      </w:r>
      <w:r w:rsidR="003B2065" w:rsidRPr="00984742">
        <w:rPr>
          <w:rFonts w:asciiTheme="minorHAnsi" w:hAnsiTheme="minorHAnsi" w:cstheme="minorHAnsi"/>
          <w:color w:val="212529"/>
          <w:sz w:val="22"/>
          <w:szCs w:val="22"/>
        </w:rPr>
        <w:t>in real numbers, not as</w:t>
      </w:r>
      <w:r w:rsidR="0039223C" w:rsidRPr="00984742">
        <w:rPr>
          <w:rFonts w:asciiTheme="minorHAnsi" w:hAnsiTheme="minorHAnsi" w:cstheme="minorHAnsi"/>
          <w:color w:val="212529"/>
          <w:sz w:val="22"/>
          <w:szCs w:val="22"/>
        </w:rPr>
        <w:t xml:space="preserve"> integer values</w:t>
      </w:r>
      <w:r w:rsidR="003B2065" w:rsidRPr="00984742">
        <w:rPr>
          <w:rFonts w:asciiTheme="minorHAnsi" w:hAnsiTheme="minorHAnsi" w:cstheme="minorHAnsi"/>
          <w:color w:val="212529"/>
          <w:sz w:val="22"/>
          <w:szCs w:val="22"/>
        </w:rPr>
        <w:t xml:space="preserve"> </w:t>
      </w:r>
      <w:r w:rsidR="005709E1">
        <w:rPr>
          <w:rFonts w:asciiTheme="minorHAnsi" w:hAnsiTheme="minorHAnsi" w:cstheme="minorHAnsi"/>
          <w:color w:val="212529"/>
          <w:sz w:val="22"/>
          <w:szCs w:val="22"/>
        </w:rPr>
        <w:t>of</w:t>
      </w:r>
      <w:r w:rsidR="003B2065" w:rsidRPr="00984742">
        <w:rPr>
          <w:rFonts w:asciiTheme="minorHAnsi" w:hAnsiTheme="minorHAnsi" w:cstheme="minorHAnsi"/>
          <w:color w:val="212529"/>
          <w:sz w:val="22"/>
          <w:szCs w:val="22"/>
        </w:rPr>
        <w:t xml:space="preserve"> seats</w:t>
      </w:r>
      <w:r w:rsidR="0039223C" w:rsidRPr="00984742">
        <w:rPr>
          <w:rFonts w:asciiTheme="minorHAnsi" w:hAnsiTheme="minorHAnsi" w:cstheme="minorHAnsi"/>
          <w:color w:val="212529"/>
          <w:sz w:val="22"/>
          <w:szCs w:val="22"/>
        </w:rPr>
        <w:t>. For that purpose, the votes are scaled such that the shares sum up to the proper total number of seats, optionally for each constituency or each party or both (using the specified number of seats for constituencies, and the required total number of seats for each party, as determined by the chosen rule for dividing adjustment seats). By default, both constraints are applied</w:t>
      </w:r>
      <w:r w:rsidR="005A2EEE">
        <w:rPr>
          <w:rFonts w:asciiTheme="minorHAnsi" w:hAnsiTheme="minorHAnsi" w:cstheme="minorHAnsi"/>
          <w:color w:val="212529"/>
          <w:sz w:val="22"/>
          <w:szCs w:val="22"/>
        </w:rPr>
        <w:t xml:space="preserve"> </w:t>
      </w:r>
      <w:r w:rsidR="0039223C" w:rsidRPr="00984742">
        <w:rPr>
          <w:rFonts w:asciiTheme="minorHAnsi" w:hAnsiTheme="minorHAnsi" w:cstheme="minorHAnsi"/>
          <w:color w:val="212529"/>
          <w:sz w:val="22"/>
          <w:szCs w:val="22"/>
        </w:rPr>
        <w:t xml:space="preserve">which corresponds to the optimal biproportional seat allocation. </w:t>
      </w:r>
    </w:p>
    <w:p w14:paraId="49E93055" w14:textId="719774A5" w:rsidR="0039223C" w:rsidRPr="00984742" w:rsidRDefault="00DE4864" w:rsidP="005B4BFD">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The results of the simulation are</w:t>
      </w:r>
      <w:r w:rsidR="0039223C" w:rsidRPr="00984742">
        <w:rPr>
          <w:rFonts w:asciiTheme="minorHAnsi" w:hAnsiTheme="minorHAnsi" w:cstheme="minorHAnsi"/>
          <w:color w:val="212529"/>
          <w:sz w:val="22"/>
          <w:szCs w:val="22"/>
        </w:rPr>
        <w:t xml:space="preserve"> displayed as </w:t>
      </w:r>
      <w:r>
        <w:rPr>
          <w:rFonts w:asciiTheme="minorHAnsi" w:hAnsiTheme="minorHAnsi" w:cstheme="minorHAnsi"/>
          <w:color w:val="212529"/>
          <w:sz w:val="22"/>
          <w:szCs w:val="22"/>
        </w:rPr>
        <w:t>it goes on. The final</w:t>
      </w:r>
      <w:r w:rsidR="009A1A46" w:rsidRPr="00984742">
        <w:rPr>
          <w:rFonts w:asciiTheme="minorHAnsi" w:hAnsiTheme="minorHAnsi" w:cstheme="minorHAnsi"/>
          <w:color w:val="212529"/>
          <w:sz w:val="22"/>
          <w:szCs w:val="22"/>
        </w:rPr>
        <w:t xml:space="preserve"> results</w:t>
      </w:r>
      <w:r w:rsidR="0039223C" w:rsidRPr="00984742">
        <w:rPr>
          <w:rFonts w:asciiTheme="minorHAnsi" w:hAnsiTheme="minorHAnsi" w:cstheme="minorHAnsi"/>
          <w:color w:val="212529"/>
          <w:sz w:val="22"/>
          <w:szCs w:val="22"/>
        </w:rPr>
        <w:t xml:space="preserve"> can also </w:t>
      </w:r>
      <w:r w:rsidR="001C05E0" w:rsidRPr="00984742">
        <w:rPr>
          <w:rFonts w:asciiTheme="minorHAnsi" w:hAnsiTheme="minorHAnsi" w:cstheme="minorHAnsi"/>
          <w:color w:val="212529"/>
          <w:sz w:val="22"/>
          <w:szCs w:val="22"/>
        </w:rPr>
        <w:t xml:space="preserve">be </w:t>
      </w:r>
      <w:r w:rsidR="0039223C" w:rsidRPr="00984742">
        <w:rPr>
          <w:rFonts w:asciiTheme="minorHAnsi" w:hAnsiTheme="minorHAnsi" w:cstheme="minorHAnsi"/>
          <w:color w:val="212529"/>
          <w:sz w:val="22"/>
          <w:szCs w:val="22"/>
        </w:rPr>
        <w:t xml:space="preserve">download </w:t>
      </w:r>
      <w:r>
        <w:rPr>
          <w:rFonts w:asciiTheme="minorHAnsi" w:hAnsiTheme="minorHAnsi" w:cstheme="minorHAnsi"/>
          <w:color w:val="212529"/>
          <w:sz w:val="22"/>
          <w:szCs w:val="22"/>
        </w:rPr>
        <w:t>as an Excel</w:t>
      </w:r>
      <w:r w:rsidR="0039223C" w:rsidRPr="00984742">
        <w:rPr>
          <w:rFonts w:asciiTheme="minorHAnsi" w:hAnsiTheme="minorHAnsi" w:cstheme="minorHAnsi"/>
          <w:color w:val="212529"/>
          <w:sz w:val="22"/>
          <w:szCs w:val="22"/>
        </w:rPr>
        <w:t xml:space="preserve"> file </w:t>
      </w:r>
      <w:r w:rsidR="001C05E0" w:rsidRPr="00984742">
        <w:rPr>
          <w:rFonts w:asciiTheme="minorHAnsi" w:hAnsiTheme="minorHAnsi" w:cstheme="minorHAnsi"/>
          <w:color w:val="212529"/>
          <w:sz w:val="22"/>
          <w:szCs w:val="22"/>
        </w:rPr>
        <w:t>including further details.</w:t>
      </w:r>
    </w:p>
    <w:p w14:paraId="4F670E29" w14:textId="59C18F00" w:rsidR="009B515D" w:rsidRPr="00FE1E4B" w:rsidRDefault="00552E32" w:rsidP="001A03E9">
      <w:pPr>
        <w:pStyle w:val="NormalWeb"/>
        <w:shd w:val="clear" w:color="auto" w:fill="FFFFFF"/>
        <w:spacing w:before="0" w:beforeAutospacing="0"/>
        <w:rPr>
          <w:rFonts w:asciiTheme="minorHAnsi" w:hAnsiTheme="minorHAnsi" w:cstheme="minorHAnsi"/>
        </w:rPr>
      </w:pPr>
      <w:r w:rsidRPr="002E36DD">
        <w:rPr>
          <w:rFonts w:asciiTheme="minorHAnsi" w:hAnsiTheme="minorHAnsi" w:cstheme="minorHAnsi"/>
          <w:color w:val="212529"/>
          <w:sz w:val="22"/>
          <w:szCs w:val="22"/>
        </w:rPr>
        <w:t>This software is free to use for experimental purposes, available from </w:t>
      </w:r>
      <w:hyperlink r:id="rId7" w:history="1">
        <w:r w:rsidRPr="002E36DD">
          <w:rPr>
            <w:rStyle w:val="Hyperlink"/>
            <w:rFonts w:asciiTheme="minorHAnsi" w:hAnsiTheme="minorHAnsi" w:cstheme="minorHAnsi"/>
            <w:color w:val="007BFF"/>
            <w:sz w:val="22"/>
            <w:szCs w:val="22"/>
          </w:rPr>
          <w:t>Github</w:t>
        </w:r>
      </w:hyperlink>
      <w:r w:rsidRPr="002E36DD">
        <w:rPr>
          <w:rFonts w:asciiTheme="minorHAnsi" w:hAnsiTheme="minorHAnsi" w:cstheme="minorHAnsi"/>
          <w:color w:val="212529"/>
          <w:sz w:val="22"/>
          <w:szCs w:val="22"/>
        </w:rPr>
        <w:t xml:space="preserve">. If used for commercial or political reasons, please contact the supervisor to discuss supporting </w:t>
      </w:r>
      <w:r w:rsidR="00446590" w:rsidRPr="002E36DD">
        <w:rPr>
          <w:rFonts w:asciiTheme="minorHAnsi" w:hAnsiTheme="minorHAnsi" w:cstheme="minorHAnsi"/>
          <w:color w:val="212529"/>
          <w:sz w:val="22"/>
          <w:szCs w:val="22"/>
        </w:rPr>
        <w:t>the</w:t>
      </w:r>
      <w:r w:rsidRPr="002E36DD">
        <w:rPr>
          <w:rFonts w:asciiTheme="minorHAnsi" w:hAnsiTheme="minorHAnsi" w:cstheme="minorHAnsi"/>
          <w:color w:val="212529"/>
          <w:sz w:val="22"/>
          <w:szCs w:val="22"/>
        </w:rPr>
        <w:t xml:space="preserve"> project financially.</w:t>
      </w:r>
      <w:bookmarkEnd w:id="0"/>
      <w:r w:rsidR="00AA6CA5">
        <w:rPr>
          <w:rFonts w:asciiTheme="minorHAnsi" w:hAnsiTheme="minorHAnsi" w:cstheme="minorHAnsi"/>
          <w:highlight w:val="yellow"/>
        </w:rPr>
        <w:t xml:space="preserve"> </w:t>
      </w:r>
    </w:p>
    <w:sectPr w:rsidR="009B515D" w:rsidRPr="00FE1E4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B5B5B" w14:textId="77777777" w:rsidR="00D94D9C" w:rsidRDefault="00D94D9C" w:rsidP="00BC48D8">
      <w:pPr>
        <w:spacing w:after="0" w:line="240" w:lineRule="auto"/>
      </w:pPr>
      <w:r>
        <w:separator/>
      </w:r>
    </w:p>
  </w:endnote>
  <w:endnote w:type="continuationSeparator" w:id="0">
    <w:p w14:paraId="259B5403" w14:textId="77777777" w:rsidR="00D94D9C" w:rsidRDefault="00D94D9C" w:rsidP="00BC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7543"/>
      <w:docPartObj>
        <w:docPartGallery w:val="Page Numbers (Bottom of Page)"/>
        <w:docPartUnique/>
      </w:docPartObj>
    </w:sdtPr>
    <w:sdtContent>
      <w:p w14:paraId="355EFA81" w14:textId="46050B44" w:rsidR="00BC48D8" w:rsidRDefault="00BC48D8">
        <w:pPr>
          <w:pStyle w:val="Footer"/>
          <w:jc w:val="center"/>
        </w:pPr>
        <w:r>
          <w:fldChar w:fldCharType="begin"/>
        </w:r>
        <w:r>
          <w:instrText>PAGE   \* MERGEFORMAT</w:instrText>
        </w:r>
        <w:r>
          <w:fldChar w:fldCharType="separate"/>
        </w:r>
        <w:r>
          <w:t>2</w:t>
        </w:r>
        <w:r>
          <w:fldChar w:fldCharType="end"/>
        </w:r>
      </w:p>
    </w:sdtContent>
  </w:sdt>
  <w:p w14:paraId="7E64541A" w14:textId="77777777" w:rsidR="00BC48D8" w:rsidRDefault="00BC4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F969" w14:textId="77777777" w:rsidR="00D94D9C" w:rsidRDefault="00D94D9C" w:rsidP="00BC48D8">
      <w:pPr>
        <w:spacing w:after="0" w:line="240" w:lineRule="auto"/>
      </w:pPr>
      <w:r>
        <w:separator/>
      </w:r>
    </w:p>
  </w:footnote>
  <w:footnote w:type="continuationSeparator" w:id="0">
    <w:p w14:paraId="1BA0449D" w14:textId="77777777" w:rsidR="00D94D9C" w:rsidRDefault="00D94D9C" w:rsidP="00BC48D8">
      <w:pPr>
        <w:spacing w:after="0" w:line="240" w:lineRule="auto"/>
      </w:pPr>
      <w:r>
        <w:continuationSeparator/>
      </w:r>
    </w:p>
  </w:footnote>
  <w:footnote w:id="1">
    <w:p w14:paraId="02BC9C2D" w14:textId="77715599" w:rsidR="00DE525A" w:rsidRDefault="00DE525A">
      <w:pPr>
        <w:pStyle w:val="FootnoteText"/>
      </w:pPr>
      <w:r>
        <w:rPr>
          <w:rStyle w:val="FootnoteReference"/>
        </w:rPr>
        <w:footnoteRef/>
      </w:r>
      <w:r>
        <w:t xml:space="preserve"> Among the reasons for such unproportionality are</w:t>
      </w:r>
      <w:r>
        <w:rPr>
          <w:rFonts w:asciiTheme="minorHAnsi" w:hAnsiTheme="minorHAnsi" w:cstheme="minorHAnsi"/>
          <w:color w:val="212529"/>
        </w:rPr>
        <w:t>: (i) each list's seats are integers, rounded from the corresponding vote share, and some parties may be lucky in receiving a lot of rounding-ups (ii) the allocation rule used in stage a may be biased, and this bias will accumulate when all the constituency results are combined, and (iii) the value of votes (voters per seat) may differ among the constituencies and so may the support of the parties.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0AE7"/>
    <w:multiLevelType w:val="multilevel"/>
    <w:tmpl w:val="EE8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870AC"/>
    <w:multiLevelType w:val="hybridMultilevel"/>
    <w:tmpl w:val="710A2502"/>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41836EAC"/>
    <w:multiLevelType w:val="hybridMultilevel"/>
    <w:tmpl w:val="1B3AE9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E23EBA"/>
    <w:multiLevelType w:val="hybridMultilevel"/>
    <w:tmpl w:val="BE14BFFE"/>
    <w:lvl w:ilvl="0" w:tplc="5CC8DE7C">
      <w:start w:val="1"/>
      <w:numFmt w:val="lowerRoman"/>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673B1E6C"/>
    <w:multiLevelType w:val="multilevel"/>
    <w:tmpl w:val="AC2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E076E"/>
    <w:multiLevelType w:val="hybridMultilevel"/>
    <w:tmpl w:val="807EEA8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752A1ECB"/>
    <w:multiLevelType w:val="multilevel"/>
    <w:tmpl w:val="F07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825865">
    <w:abstractNumId w:val="1"/>
  </w:num>
  <w:num w:numId="2" w16cid:durableId="766462711">
    <w:abstractNumId w:val="0"/>
  </w:num>
  <w:num w:numId="3" w16cid:durableId="1652825530">
    <w:abstractNumId w:val="6"/>
  </w:num>
  <w:num w:numId="4" w16cid:durableId="560211352">
    <w:abstractNumId w:val="4"/>
  </w:num>
  <w:num w:numId="5" w16cid:durableId="788083079">
    <w:abstractNumId w:val="5"/>
  </w:num>
  <w:num w:numId="6" w16cid:durableId="849294028">
    <w:abstractNumId w:val="3"/>
  </w:num>
  <w:num w:numId="7" w16cid:durableId="1621036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39"/>
    <w:rsid w:val="00000341"/>
    <w:rsid w:val="000014D6"/>
    <w:rsid w:val="00002490"/>
    <w:rsid w:val="00002786"/>
    <w:rsid w:val="000060DD"/>
    <w:rsid w:val="00006CFB"/>
    <w:rsid w:val="00010264"/>
    <w:rsid w:val="00010598"/>
    <w:rsid w:val="00010F7F"/>
    <w:rsid w:val="000121C3"/>
    <w:rsid w:val="00012AB0"/>
    <w:rsid w:val="00012E1A"/>
    <w:rsid w:val="00015D0C"/>
    <w:rsid w:val="00016899"/>
    <w:rsid w:val="00016FC3"/>
    <w:rsid w:val="000203CF"/>
    <w:rsid w:val="00020984"/>
    <w:rsid w:val="00022BDA"/>
    <w:rsid w:val="00026C0E"/>
    <w:rsid w:val="0003010F"/>
    <w:rsid w:val="00030813"/>
    <w:rsid w:val="000337EC"/>
    <w:rsid w:val="00033A48"/>
    <w:rsid w:val="00033EEF"/>
    <w:rsid w:val="00035867"/>
    <w:rsid w:val="000370D0"/>
    <w:rsid w:val="000414B6"/>
    <w:rsid w:val="000417C4"/>
    <w:rsid w:val="000418DC"/>
    <w:rsid w:val="00042F2E"/>
    <w:rsid w:val="00043F5E"/>
    <w:rsid w:val="000455D3"/>
    <w:rsid w:val="00046D6A"/>
    <w:rsid w:val="000470D8"/>
    <w:rsid w:val="000520E8"/>
    <w:rsid w:val="00054721"/>
    <w:rsid w:val="00054D74"/>
    <w:rsid w:val="0005576A"/>
    <w:rsid w:val="00057A71"/>
    <w:rsid w:val="000614F4"/>
    <w:rsid w:val="0006205F"/>
    <w:rsid w:val="00062C0B"/>
    <w:rsid w:val="00066193"/>
    <w:rsid w:val="00066D97"/>
    <w:rsid w:val="00066F49"/>
    <w:rsid w:val="0006782F"/>
    <w:rsid w:val="00070114"/>
    <w:rsid w:val="00071266"/>
    <w:rsid w:val="000730EF"/>
    <w:rsid w:val="00080994"/>
    <w:rsid w:val="00081FA5"/>
    <w:rsid w:val="00083A7B"/>
    <w:rsid w:val="00084818"/>
    <w:rsid w:val="00085B35"/>
    <w:rsid w:val="00085D4D"/>
    <w:rsid w:val="00086E71"/>
    <w:rsid w:val="00091A0D"/>
    <w:rsid w:val="000930B1"/>
    <w:rsid w:val="00094769"/>
    <w:rsid w:val="0009600A"/>
    <w:rsid w:val="00096ADE"/>
    <w:rsid w:val="00096C18"/>
    <w:rsid w:val="00096D3F"/>
    <w:rsid w:val="000976B2"/>
    <w:rsid w:val="00097EC7"/>
    <w:rsid w:val="00097EF4"/>
    <w:rsid w:val="000A212D"/>
    <w:rsid w:val="000A3324"/>
    <w:rsid w:val="000A3EB3"/>
    <w:rsid w:val="000A66B9"/>
    <w:rsid w:val="000A6DA6"/>
    <w:rsid w:val="000B11A9"/>
    <w:rsid w:val="000B2EB7"/>
    <w:rsid w:val="000B3148"/>
    <w:rsid w:val="000B38B6"/>
    <w:rsid w:val="000B6661"/>
    <w:rsid w:val="000B67AD"/>
    <w:rsid w:val="000B68BD"/>
    <w:rsid w:val="000C1941"/>
    <w:rsid w:val="000C34B4"/>
    <w:rsid w:val="000C61C2"/>
    <w:rsid w:val="000C7985"/>
    <w:rsid w:val="000C7A80"/>
    <w:rsid w:val="000D130C"/>
    <w:rsid w:val="000D2686"/>
    <w:rsid w:val="000D6399"/>
    <w:rsid w:val="000D7BC3"/>
    <w:rsid w:val="000D7D07"/>
    <w:rsid w:val="000D7E38"/>
    <w:rsid w:val="000E1473"/>
    <w:rsid w:val="000E1F34"/>
    <w:rsid w:val="000E3A77"/>
    <w:rsid w:val="000E448B"/>
    <w:rsid w:val="000E4919"/>
    <w:rsid w:val="000E4B5B"/>
    <w:rsid w:val="000F03ED"/>
    <w:rsid w:val="000F042C"/>
    <w:rsid w:val="000F19D2"/>
    <w:rsid w:val="000F2FCA"/>
    <w:rsid w:val="000F5CCD"/>
    <w:rsid w:val="000F6954"/>
    <w:rsid w:val="000F6A66"/>
    <w:rsid w:val="000F7120"/>
    <w:rsid w:val="00100137"/>
    <w:rsid w:val="001024C9"/>
    <w:rsid w:val="00103270"/>
    <w:rsid w:val="00111E51"/>
    <w:rsid w:val="0011337D"/>
    <w:rsid w:val="001137B6"/>
    <w:rsid w:val="00113CD3"/>
    <w:rsid w:val="0011401D"/>
    <w:rsid w:val="00114A82"/>
    <w:rsid w:val="00115717"/>
    <w:rsid w:val="00115D3D"/>
    <w:rsid w:val="001161F8"/>
    <w:rsid w:val="001165CE"/>
    <w:rsid w:val="0011673F"/>
    <w:rsid w:val="00121233"/>
    <w:rsid w:val="00121DA5"/>
    <w:rsid w:val="00127517"/>
    <w:rsid w:val="001315D3"/>
    <w:rsid w:val="00133881"/>
    <w:rsid w:val="00134B69"/>
    <w:rsid w:val="00136532"/>
    <w:rsid w:val="001365DF"/>
    <w:rsid w:val="00136A5B"/>
    <w:rsid w:val="00141C68"/>
    <w:rsid w:val="00143682"/>
    <w:rsid w:val="0014552C"/>
    <w:rsid w:val="00145B6D"/>
    <w:rsid w:val="00146296"/>
    <w:rsid w:val="001478C4"/>
    <w:rsid w:val="00150A65"/>
    <w:rsid w:val="00150C3F"/>
    <w:rsid w:val="001522ED"/>
    <w:rsid w:val="00154DF8"/>
    <w:rsid w:val="0015704A"/>
    <w:rsid w:val="0016186E"/>
    <w:rsid w:val="001645BF"/>
    <w:rsid w:val="0016590A"/>
    <w:rsid w:val="00165B52"/>
    <w:rsid w:val="00167C6B"/>
    <w:rsid w:val="00167FDA"/>
    <w:rsid w:val="0017325D"/>
    <w:rsid w:val="00177624"/>
    <w:rsid w:val="00180057"/>
    <w:rsid w:val="001805CA"/>
    <w:rsid w:val="001807B9"/>
    <w:rsid w:val="00180FB9"/>
    <w:rsid w:val="0018145F"/>
    <w:rsid w:val="001828E6"/>
    <w:rsid w:val="00183440"/>
    <w:rsid w:val="001850C1"/>
    <w:rsid w:val="00185448"/>
    <w:rsid w:val="00185A4A"/>
    <w:rsid w:val="00185E35"/>
    <w:rsid w:val="00187793"/>
    <w:rsid w:val="00187D93"/>
    <w:rsid w:val="001901BE"/>
    <w:rsid w:val="00191218"/>
    <w:rsid w:val="001918BD"/>
    <w:rsid w:val="00191B6D"/>
    <w:rsid w:val="00192EA0"/>
    <w:rsid w:val="00196293"/>
    <w:rsid w:val="001A03E9"/>
    <w:rsid w:val="001A09F9"/>
    <w:rsid w:val="001A2334"/>
    <w:rsid w:val="001A2FEA"/>
    <w:rsid w:val="001A4589"/>
    <w:rsid w:val="001A4E25"/>
    <w:rsid w:val="001A603A"/>
    <w:rsid w:val="001A6298"/>
    <w:rsid w:val="001B05CE"/>
    <w:rsid w:val="001B0DF9"/>
    <w:rsid w:val="001B1174"/>
    <w:rsid w:val="001B13E8"/>
    <w:rsid w:val="001B3C29"/>
    <w:rsid w:val="001B3CFB"/>
    <w:rsid w:val="001B51B1"/>
    <w:rsid w:val="001B70F9"/>
    <w:rsid w:val="001B72DD"/>
    <w:rsid w:val="001C05E0"/>
    <w:rsid w:val="001C0A98"/>
    <w:rsid w:val="001C16AA"/>
    <w:rsid w:val="001C3C12"/>
    <w:rsid w:val="001D06E0"/>
    <w:rsid w:val="001D3553"/>
    <w:rsid w:val="001D4779"/>
    <w:rsid w:val="001D552B"/>
    <w:rsid w:val="001D6B7A"/>
    <w:rsid w:val="001D72D6"/>
    <w:rsid w:val="001D7DC3"/>
    <w:rsid w:val="001E00A5"/>
    <w:rsid w:val="001E09AA"/>
    <w:rsid w:val="001E2FC1"/>
    <w:rsid w:val="001E6EF0"/>
    <w:rsid w:val="001E722E"/>
    <w:rsid w:val="001E74C0"/>
    <w:rsid w:val="001E7D5A"/>
    <w:rsid w:val="001F175A"/>
    <w:rsid w:val="001F2BAF"/>
    <w:rsid w:val="001F6110"/>
    <w:rsid w:val="001F6685"/>
    <w:rsid w:val="001F7253"/>
    <w:rsid w:val="00203EB4"/>
    <w:rsid w:val="00206211"/>
    <w:rsid w:val="00207487"/>
    <w:rsid w:val="00207CBB"/>
    <w:rsid w:val="00210FB4"/>
    <w:rsid w:val="00211A9D"/>
    <w:rsid w:val="00214375"/>
    <w:rsid w:val="0021703A"/>
    <w:rsid w:val="0022293F"/>
    <w:rsid w:val="00222D37"/>
    <w:rsid w:val="00223F14"/>
    <w:rsid w:val="00232E34"/>
    <w:rsid w:val="002332B5"/>
    <w:rsid w:val="00234996"/>
    <w:rsid w:val="00234FE9"/>
    <w:rsid w:val="002373C8"/>
    <w:rsid w:val="00241F4F"/>
    <w:rsid w:val="002465CF"/>
    <w:rsid w:val="0024710F"/>
    <w:rsid w:val="002477B4"/>
    <w:rsid w:val="00247E8B"/>
    <w:rsid w:val="002509B1"/>
    <w:rsid w:val="002522A8"/>
    <w:rsid w:val="0025322F"/>
    <w:rsid w:val="00253FF3"/>
    <w:rsid w:val="0025401D"/>
    <w:rsid w:val="00254FF9"/>
    <w:rsid w:val="00260342"/>
    <w:rsid w:val="00263D31"/>
    <w:rsid w:val="0026468A"/>
    <w:rsid w:val="00264952"/>
    <w:rsid w:val="002668F0"/>
    <w:rsid w:val="00267786"/>
    <w:rsid w:val="00267933"/>
    <w:rsid w:val="002707FD"/>
    <w:rsid w:val="002719F3"/>
    <w:rsid w:val="00272C0A"/>
    <w:rsid w:val="002734ED"/>
    <w:rsid w:val="00276EF2"/>
    <w:rsid w:val="00277A7A"/>
    <w:rsid w:val="00277B18"/>
    <w:rsid w:val="00277C2C"/>
    <w:rsid w:val="002804AB"/>
    <w:rsid w:val="002808B9"/>
    <w:rsid w:val="002813C9"/>
    <w:rsid w:val="00281824"/>
    <w:rsid w:val="00284857"/>
    <w:rsid w:val="00287164"/>
    <w:rsid w:val="0028794B"/>
    <w:rsid w:val="00291914"/>
    <w:rsid w:val="00292F43"/>
    <w:rsid w:val="00295EC6"/>
    <w:rsid w:val="00296AAE"/>
    <w:rsid w:val="00297582"/>
    <w:rsid w:val="002A0E7F"/>
    <w:rsid w:val="002A1BAE"/>
    <w:rsid w:val="002A32D8"/>
    <w:rsid w:val="002A5673"/>
    <w:rsid w:val="002A6228"/>
    <w:rsid w:val="002B28A1"/>
    <w:rsid w:val="002B3C95"/>
    <w:rsid w:val="002C10FC"/>
    <w:rsid w:val="002C2416"/>
    <w:rsid w:val="002C4BFA"/>
    <w:rsid w:val="002C60E7"/>
    <w:rsid w:val="002C6B1D"/>
    <w:rsid w:val="002C6C91"/>
    <w:rsid w:val="002C6C9C"/>
    <w:rsid w:val="002C78DD"/>
    <w:rsid w:val="002D0167"/>
    <w:rsid w:val="002D0B24"/>
    <w:rsid w:val="002D4721"/>
    <w:rsid w:val="002D68F3"/>
    <w:rsid w:val="002D7F61"/>
    <w:rsid w:val="002E0D9D"/>
    <w:rsid w:val="002E1449"/>
    <w:rsid w:val="002E153B"/>
    <w:rsid w:val="002E291D"/>
    <w:rsid w:val="002E36DD"/>
    <w:rsid w:val="002E46B6"/>
    <w:rsid w:val="002F1BFC"/>
    <w:rsid w:val="002F5386"/>
    <w:rsid w:val="002F6BCE"/>
    <w:rsid w:val="00300191"/>
    <w:rsid w:val="003040B3"/>
    <w:rsid w:val="00304161"/>
    <w:rsid w:val="00305988"/>
    <w:rsid w:val="00306233"/>
    <w:rsid w:val="0030638C"/>
    <w:rsid w:val="00310AC5"/>
    <w:rsid w:val="0031299C"/>
    <w:rsid w:val="00313FA0"/>
    <w:rsid w:val="0031638B"/>
    <w:rsid w:val="003165F4"/>
    <w:rsid w:val="00316866"/>
    <w:rsid w:val="003202B6"/>
    <w:rsid w:val="00320B53"/>
    <w:rsid w:val="00320EBA"/>
    <w:rsid w:val="00321225"/>
    <w:rsid w:val="0032180B"/>
    <w:rsid w:val="00321884"/>
    <w:rsid w:val="00321F54"/>
    <w:rsid w:val="00322FC7"/>
    <w:rsid w:val="00324902"/>
    <w:rsid w:val="00324BBB"/>
    <w:rsid w:val="00326903"/>
    <w:rsid w:val="00327CEE"/>
    <w:rsid w:val="003311EC"/>
    <w:rsid w:val="0033209C"/>
    <w:rsid w:val="00333782"/>
    <w:rsid w:val="003338E8"/>
    <w:rsid w:val="0033787B"/>
    <w:rsid w:val="00341655"/>
    <w:rsid w:val="00341EDA"/>
    <w:rsid w:val="0034288C"/>
    <w:rsid w:val="00342C10"/>
    <w:rsid w:val="00342F40"/>
    <w:rsid w:val="003453DE"/>
    <w:rsid w:val="00345BFA"/>
    <w:rsid w:val="0034675C"/>
    <w:rsid w:val="00347908"/>
    <w:rsid w:val="003516FC"/>
    <w:rsid w:val="00351774"/>
    <w:rsid w:val="00353F6C"/>
    <w:rsid w:val="00354B08"/>
    <w:rsid w:val="003575B1"/>
    <w:rsid w:val="0036041F"/>
    <w:rsid w:val="00360BF8"/>
    <w:rsid w:val="00363548"/>
    <w:rsid w:val="003646BA"/>
    <w:rsid w:val="00364718"/>
    <w:rsid w:val="00364C79"/>
    <w:rsid w:val="00366DAB"/>
    <w:rsid w:val="0037107E"/>
    <w:rsid w:val="00372C93"/>
    <w:rsid w:val="00372F01"/>
    <w:rsid w:val="00374867"/>
    <w:rsid w:val="003762F5"/>
    <w:rsid w:val="003801E5"/>
    <w:rsid w:val="003810FC"/>
    <w:rsid w:val="00381228"/>
    <w:rsid w:val="00382F3E"/>
    <w:rsid w:val="003873FF"/>
    <w:rsid w:val="0039073B"/>
    <w:rsid w:val="00390D37"/>
    <w:rsid w:val="00390E10"/>
    <w:rsid w:val="00391853"/>
    <w:rsid w:val="003920E8"/>
    <w:rsid w:val="0039223C"/>
    <w:rsid w:val="00395295"/>
    <w:rsid w:val="00395819"/>
    <w:rsid w:val="00395CFF"/>
    <w:rsid w:val="00396602"/>
    <w:rsid w:val="00397F6C"/>
    <w:rsid w:val="003A082E"/>
    <w:rsid w:val="003A0D32"/>
    <w:rsid w:val="003A3249"/>
    <w:rsid w:val="003A689D"/>
    <w:rsid w:val="003A71B7"/>
    <w:rsid w:val="003B08FE"/>
    <w:rsid w:val="003B0E4A"/>
    <w:rsid w:val="003B2065"/>
    <w:rsid w:val="003B2350"/>
    <w:rsid w:val="003B53CF"/>
    <w:rsid w:val="003B5A1F"/>
    <w:rsid w:val="003C0C14"/>
    <w:rsid w:val="003C2451"/>
    <w:rsid w:val="003C3A56"/>
    <w:rsid w:val="003C46E4"/>
    <w:rsid w:val="003C5AB8"/>
    <w:rsid w:val="003C63C4"/>
    <w:rsid w:val="003D114F"/>
    <w:rsid w:val="003D2D55"/>
    <w:rsid w:val="003D30BE"/>
    <w:rsid w:val="003D376D"/>
    <w:rsid w:val="003D3DEF"/>
    <w:rsid w:val="003D4504"/>
    <w:rsid w:val="003D5B37"/>
    <w:rsid w:val="003D6B44"/>
    <w:rsid w:val="003E2371"/>
    <w:rsid w:val="003E2E51"/>
    <w:rsid w:val="003E3FED"/>
    <w:rsid w:val="003E69FF"/>
    <w:rsid w:val="003F2C36"/>
    <w:rsid w:val="003F4098"/>
    <w:rsid w:val="003F5B13"/>
    <w:rsid w:val="003F5D56"/>
    <w:rsid w:val="003F77F4"/>
    <w:rsid w:val="00402B17"/>
    <w:rsid w:val="00402D54"/>
    <w:rsid w:val="004043EE"/>
    <w:rsid w:val="00407F31"/>
    <w:rsid w:val="00411E05"/>
    <w:rsid w:val="00413EEA"/>
    <w:rsid w:val="00415FCF"/>
    <w:rsid w:val="00416461"/>
    <w:rsid w:val="00424D2A"/>
    <w:rsid w:val="004264C0"/>
    <w:rsid w:val="00427E1D"/>
    <w:rsid w:val="00431A3E"/>
    <w:rsid w:val="00432E24"/>
    <w:rsid w:val="00432E3B"/>
    <w:rsid w:val="00433039"/>
    <w:rsid w:val="0043422B"/>
    <w:rsid w:val="004345AB"/>
    <w:rsid w:val="004364B9"/>
    <w:rsid w:val="004431C0"/>
    <w:rsid w:val="00444C0E"/>
    <w:rsid w:val="00446590"/>
    <w:rsid w:val="00446F50"/>
    <w:rsid w:val="0045065F"/>
    <w:rsid w:val="0045096D"/>
    <w:rsid w:val="00450B11"/>
    <w:rsid w:val="00450E58"/>
    <w:rsid w:val="004514B9"/>
    <w:rsid w:val="00451897"/>
    <w:rsid w:val="00455039"/>
    <w:rsid w:val="0045653A"/>
    <w:rsid w:val="004651EA"/>
    <w:rsid w:val="0047194F"/>
    <w:rsid w:val="00471A39"/>
    <w:rsid w:val="00471E9D"/>
    <w:rsid w:val="004723E8"/>
    <w:rsid w:val="00472BFF"/>
    <w:rsid w:val="0047367A"/>
    <w:rsid w:val="004749C7"/>
    <w:rsid w:val="004768E5"/>
    <w:rsid w:val="00481CDB"/>
    <w:rsid w:val="00481FF9"/>
    <w:rsid w:val="00482294"/>
    <w:rsid w:val="00483AF9"/>
    <w:rsid w:val="00485040"/>
    <w:rsid w:val="004852A3"/>
    <w:rsid w:val="00485479"/>
    <w:rsid w:val="0048658E"/>
    <w:rsid w:val="0048664A"/>
    <w:rsid w:val="00492D71"/>
    <w:rsid w:val="00493855"/>
    <w:rsid w:val="00496EC7"/>
    <w:rsid w:val="0049798F"/>
    <w:rsid w:val="004A0244"/>
    <w:rsid w:val="004A02CF"/>
    <w:rsid w:val="004A07A7"/>
    <w:rsid w:val="004A0F2B"/>
    <w:rsid w:val="004A2571"/>
    <w:rsid w:val="004A28FD"/>
    <w:rsid w:val="004A33AF"/>
    <w:rsid w:val="004A5332"/>
    <w:rsid w:val="004A58B5"/>
    <w:rsid w:val="004A6B8B"/>
    <w:rsid w:val="004A6EF0"/>
    <w:rsid w:val="004B0163"/>
    <w:rsid w:val="004B0784"/>
    <w:rsid w:val="004B3AD6"/>
    <w:rsid w:val="004B533E"/>
    <w:rsid w:val="004B5755"/>
    <w:rsid w:val="004B59BD"/>
    <w:rsid w:val="004C09F8"/>
    <w:rsid w:val="004C17F0"/>
    <w:rsid w:val="004C2EF8"/>
    <w:rsid w:val="004C3FD8"/>
    <w:rsid w:val="004C4007"/>
    <w:rsid w:val="004C727E"/>
    <w:rsid w:val="004D1266"/>
    <w:rsid w:val="004D17F7"/>
    <w:rsid w:val="004D1CB8"/>
    <w:rsid w:val="004D20F2"/>
    <w:rsid w:val="004D22FC"/>
    <w:rsid w:val="004D4E61"/>
    <w:rsid w:val="004E131B"/>
    <w:rsid w:val="004E241D"/>
    <w:rsid w:val="004E2428"/>
    <w:rsid w:val="004E3E5A"/>
    <w:rsid w:val="004E4491"/>
    <w:rsid w:val="004E6656"/>
    <w:rsid w:val="004F0F99"/>
    <w:rsid w:val="004F19F4"/>
    <w:rsid w:val="004F1A59"/>
    <w:rsid w:val="004F1B77"/>
    <w:rsid w:val="004F2DF0"/>
    <w:rsid w:val="004F332E"/>
    <w:rsid w:val="004F65E9"/>
    <w:rsid w:val="005015F5"/>
    <w:rsid w:val="00502920"/>
    <w:rsid w:val="00503A7E"/>
    <w:rsid w:val="00503EA3"/>
    <w:rsid w:val="005049A9"/>
    <w:rsid w:val="005054F2"/>
    <w:rsid w:val="0051124E"/>
    <w:rsid w:val="00512AB6"/>
    <w:rsid w:val="00517390"/>
    <w:rsid w:val="005202C2"/>
    <w:rsid w:val="00520A2D"/>
    <w:rsid w:val="00520F49"/>
    <w:rsid w:val="00523A5A"/>
    <w:rsid w:val="00523CAB"/>
    <w:rsid w:val="00523E54"/>
    <w:rsid w:val="00525742"/>
    <w:rsid w:val="00526542"/>
    <w:rsid w:val="005265DB"/>
    <w:rsid w:val="005302E0"/>
    <w:rsid w:val="005311CE"/>
    <w:rsid w:val="00531C02"/>
    <w:rsid w:val="00532710"/>
    <w:rsid w:val="00532A7A"/>
    <w:rsid w:val="00533686"/>
    <w:rsid w:val="00533EF8"/>
    <w:rsid w:val="00534A0C"/>
    <w:rsid w:val="00536A2D"/>
    <w:rsid w:val="00536D2E"/>
    <w:rsid w:val="00541EAC"/>
    <w:rsid w:val="0054285D"/>
    <w:rsid w:val="00544877"/>
    <w:rsid w:val="005464E5"/>
    <w:rsid w:val="00546584"/>
    <w:rsid w:val="00546974"/>
    <w:rsid w:val="0054793C"/>
    <w:rsid w:val="005507DD"/>
    <w:rsid w:val="00551826"/>
    <w:rsid w:val="00552E32"/>
    <w:rsid w:val="00553F52"/>
    <w:rsid w:val="005540DD"/>
    <w:rsid w:val="005543F4"/>
    <w:rsid w:val="005549DF"/>
    <w:rsid w:val="005550A4"/>
    <w:rsid w:val="005555D0"/>
    <w:rsid w:val="0056020E"/>
    <w:rsid w:val="0056031E"/>
    <w:rsid w:val="00561DC4"/>
    <w:rsid w:val="00561F38"/>
    <w:rsid w:val="00563A05"/>
    <w:rsid w:val="0056540C"/>
    <w:rsid w:val="00565C2E"/>
    <w:rsid w:val="00566201"/>
    <w:rsid w:val="005665F9"/>
    <w:rsid w:val="00567EBD"/>
    <w:rsid w:val="005709E1"/>
    <w:rsid w:val="00570E93"/>
    <w:rsid w:val="00573C7F"/>
    <w:rsid w:val="005744B1"/>
    <w:rsid w:val="00575799"/>
    <w:rsid w:val="00575F50"/>
    <w:rsid w:val="00576693"/>
    <w:rsid w:val="00576F4D"/>
    <w:rsid w:val="005778A5"/>
    <w:rsid w:val="00580D40"/>
    <w:rsid w:val="00581AB2"/>
    <w:rsid w:val="00583C7D"/>
    <w:rsid w:val="005845EB"/>
    <w:rsid w:val="00584976"/>
    <w:rsid w:val="00585261"/>
    <w:rsid w:val="00585511"/>
    <w:rsid w:val="00586149"/>
    <w:rsid w:val="00590856"/>
    <w:rsid w:val="00590A3F"/>
    <w:rsid w:val="00591D37"/>
    <w:rsid w:val="005921E4"/>
    <w:rsid w:val="00592A4A"/>
    <w:rsid w:val="00593F50"/>
    <w:rsid w:val="005953AC"/>
    <w:rsid w:val="00596729"/>
    <w:rsid w:val="00597A99"/>
    <w:rsid w:val="005A0303"/>
    <w:rsid w:val="005A0499"/>
    <w:rsid w:val="005A0A9C"/>
    <w:rsid w:val="005A1F51"/>
    <w:rsid w:val="005A2D79"/>
    <w:rsid w:val="005A2EEE"/>
    <w:rsid w:val="005A3C20"/>
    <w:rsid w:val="005A40D5"/>
    <w:rsid w:val="005A5CFA"/>
    <w:rsid w:val="005A61B1"/>
    <w:rsid w:val="005A6305"/>
    <w:rsid w:val="005A6E69"/>
    <w:rsid w:val="005B0F93"/>
    <w:rsid w:val="005B32F1"/>
    <w:rsid w:val="005B418C"/>
    <w:rsid w:val="005B4BFD"/>
    <w:rsid w:val="005B5C7F"/>
    <w:rsid w:val="005B7DC0"/>
    <w:rsid w:val="005C134C"/>
    <w:rsid w:val="005C44B1"/>
    <w:rsid w:val="005C550C"/>
    <w:rsid w:val="005C592D"/>
    <w:rsid w:val="005D4928"/>
    <w:rsid w:val="005D6866"/>
    <w:rsid w:val="005D6BCA"/>
    <w:rsid w:val="005D7665"/>
    <w:rsid w:val="005E3773"/>
    <w:rsid w:val="005E390D"/>
    <w:rsid w:val="005E440D"/>
    <w:rsid w:val="005E63E1"/>
    <w:rsid w:val="005E7B76"/>
    <w:rsid w:val="005F03C8"/>
    <w:rsid w:val="005F05A5"/>
    <w:rsid w:val="005F2BA7"/>
    <w:rsid w:val="005F2ED6"/>
    <w:rsid w:val="005F375D"/>
    <w:rsid w:val="005F4D50"/>
    <w:rsid w:val="005F565A"/>
    <w:rsid w:val="006005EF"/>
    <w:rsid w:val="00600C72"/>
    <w:rsid w:val="006016D2"/>
    <w:rsid w:val="0060268F"/>
    <w:rsid w:val="00602B21"/>
    <w:rsid w:val="00604D98"/>
    <w:rsid w:val="00606AEC"/>
    <w:rsid w:val="00611AAE"/>
    <w:rsid w:val="00612630"/>
    <w:rsid w:val="006129B6"/>
    <w:rsid w:val="006138BB"/>
    <w:rsid w:val="0061489E"/>
    <w:rsid w:val="00614CFD"/>
    <w:rsid w:val="00615EC6"/>
    <w:rsid w:val="00616573"/>
    <w:rsid w:val="00616F59"/>
    <w:rsid w:val="006229D0"/>
    <w:rsid w:val="0062440F"/>
    <w:rsid w:val="00624E22"/>
    <w:rsid w:val="00625D1E"/>
    <w:rsid w:val="00625DB2"/>
    <w:rsid w:val="006267ED"/>
    <w:rsid w:val="00626F17"/>
    <w:rsid w:val="00627555"/>
    <w:rsid w:val="0063147E"/>
    <w:rsid w:val="00632601"/>
    <w:rsid w:val="006340E7"/>
    <w:rsid w:val="00634911"/>
    <w:rsid w:val="00635516"/>
    <w:rsid w:val="00641DDD"/>
    <w:rsid w:val="00642838"/>
    <w:rsid w:val="00642D11"/>
    <w:rsid w:val="006439AB"/>
    <w:rsid w:val="00644C7C"/>
    <w:rsid w:val="00645C14"/>
    <w:rsid w:val="006505C5"/>
    <w:rsid w:val="00650CBC"/>
    <w:rsid w:val="00651945"/>
    <w:rsid w:val="00651A44"/>
    <w:rsid w:val="00654532"/>
    <w:rsid w:val="00654A00"/>
    <w:rsid w:val="00657E49"/>
    <w:rsid w:val="00662D66"/>
    <w:rsid w:val="00664206"/>
    <w:rsid w:val="0066588A"/>
    <w:rsid w:val="0066701B"/>
    <w:rsid w:val="00671417"/>
    <w:rsid w:val="00671B62"/>
    <w:rsid w:val="006746F5"/>
    <w:rsid w:val="00675817"/>
    <w:rsid w:val="00675BB9"/>
    <w:rsid w:val="00675D4F"/>
    <w:rsid w:val="00677796"/>
    <w:rsid w:val="00684D7A"/>
    <w:rsid w:val="00686BFA"/>
    <w:rsid w:val="00690082"/>
    <w:rsid w:val="00690576"/>
    <w:rsid w:val="006905D4"/>
    <w:rsid w:val="00691019"/>
    <w:rsid w:val="00692A6E"/>
    <w:rsid w:val="006940D4"/>
    <w:rsid w:val="00695301"/>
    <w:rsid w:val="0069734E"/>
    <w:rsid w:val="00697C66"/>
    <w:rsid w:val="006A0751"/>
    <w:rsid w:val="006A1B65"/>
    <w:rsid w:val="006A2DAF"/>
    <w:rsid w:val="006A51AD"/>
    <w:rsid w:val="006A5E65"/>
    <w:rsid w:val="006A649E"/>
    <w:rsid w:val="006B1659"/>
    <w:rsid w:val="006B320D"/>
    <w:rsid w:val="006B7422"/>
    <w:rsid w:val="006B7978"/>
    <w:rsid w:val="006B7DA2"/>
    <w:rsid w:val="006C36E2"/>
    <w:rsid w:val="006C3F1B"/>
    <w:rsid w:val="006C4362"/>
    <w:rsid w:val="006C56BA"/>
    <w:rsid w:val="006C6521"/>
    <w:rsid w:val="006C65E2"/>
    <w:rsid w:val="006C683D"/>
    <w:rsid w:val="006C6A50"/>
    <w:rsid w:val="006D1260"/>
    <w:rsid w:val="006D273D"/>
    <w:rsid w:val="006D3B6C"/>
    <w:rsid w:val="006D441B"/>
    <w:rsid w:val="006D6B0D"/>
    <w:rsid w:val="006D6EE0"/>
    <w:rsid w:val="006D756D"/>
    <w:rsid w:val="006E0936"/>
    <w:rsid w:val="006E10C5"/>
    <w:rsid w:val="006E4B46"/>
    <w:rsid w:val="006E5EF0"/>
    <w:rsid w:val="006E6BC0"/>
    <w:rsid w:val="006E6CAE"/>
    <w:rsid w:val="006F0D22"/>
    <w:rsid w:val="006F12B1"/>
    <w:rsid w:val="006F1587"/>
    <w:rsid w:val="006F2EC6"/>
    <w:rsid w:val="006F32A5"/>
    <w:rsid w:val="006F37D0"/>
    <w:rsid w:val="006F3DEC"/>
    <w:rsid w:val="006F46C0"/>
    <w:rsid w:val="006F5935"/>
    <w:rsid w:val="006F5DA6"/>
    <w:rsid w:val="006F6D43"/>
    <w:rsid w:val="00700982"/>
    <w:rsid w:val="00701EC2"/>
    <w:rsid w:val="00701F08"/>
    <w:rsid w:val="00703136"/>
    <w:rsid w:val="007048A2"/>
    <w:rsid w:val="00704D64"/>
    <w:rsid w:val="007065A2"/>
    <w:rsid w:val="00707266"/>
    <w:rsid w:val="007124C6"/>
    <w:rsid w:val="007157EA"/>
    <w:rsid w:val="007161D1"/>
    <w:rsid w:val="007172AD"/>
    <w:rsid w:val="00720F90"/>
    <w:rsid w:val="00721914"/>
    <w:rsid w:val="0072373B"/>
    <w:rsid w:val="00724723"/>
    <w:rsid w:val="007267B0"/>
    <w:rsid w:val="00727B75"/>
    <w:rsid w:val="007324FD"/>
    <w:rsid w:val="00733848"/>
    <w:rsid w:val="00733BF6"/>
    <w:rsid w:val="00734E2F"/>
    <w:rsid w:val="00734F15"/>
    <w:rsid w:val="00734FCB"/>
    <w:rsid w:val="00736965"/>
    <w:rsid w:val="007378FA"/>
    <w:rsid w:val="00737989"/>
    <w:rsid w:val="007407E2"/>
    <w:rsid w:val="007410D6"/>
    <w:rsid w:val="00741C59"/>
    <w:rsid w:val="007452F0"/>
    <w:rsid w:val="007467DF"/>
    <w:rsid w:val="00746C16"/>
    <w:rsid w:val="007505AB"/>
    <w:rsid w:val="0075129E"/>
    <w:rsid w:val="00751789"/>
    <w:rsid w:val="007531F9"/>
    <w:rsid w:val="00756CCA"/>
    <w:rsid w:val="007573CC"/>
    <w:rsid w:val="00757949"/>
    <w:rsid w:val="0076144D"/>
    <w:rsid w:val="00761DE3"/>
    <w:rsid w:val="007620B7"/>
    <w:rsid w:val="00764249"/>
    <w:rsid w:val="00765D6A"/>
    <w:rsid w:val="00772E2F"/>
    <w:rsid w:val="00773B1D"/>
    <w:rsid w:val="00774643"/>
    <w:rsid w:val="00775311"/>
    <w:rsid w:val="00776AD6"/>
    <w:rsid w:val="00777A07"/>
    <w:rsid w:val="007806FA"/>
    <w:rsid w:val="007820F3"/>
    <w:rsid w:val="007823C8"/>
    <w:rsid w:val="00783D91"/>
    <w:rsid w:val="00783E8C"/>
    <w:rsid w:val="00784ABC"/>
    <w:rsid w:val="00784E2E"/>
    <w:rsid w:val="007856F1"/>
    <w:rsid w:val="00786D46"/>
    <w:rsid w:val="00790D09"/>
    <w:rsid w:val="00790D69"/>
    <w:rsid w:val="00791636"/>
    <w:rsid w:val="00791984"/>
    <w:rsid w:val="00795E92"/>
    <w:rsid w:val="007971C5"/>
    <w:rsid w:val="007A02D0"/>
    <w:rsid w:val="007A1CFE"/>
    <w:rsid w:val="007A1D32"/>
    <w:rsid w:val="007A294F"/>
    <w:rsid w:val="007A337D"/>
    <w:rsid w:val="007A4E9B"/>
    <w:rsid w:val="007B1165"/>
    <w:rsid w:val="007B2D62"/>
    <w:rsid w:val="007B4359"/>
    <w:rsid w:val="007B58F3"/>
    <w:rsid w:val="007B7EB6"/>
    <w:rsid w:val="007C0E3D"/>
    <w:rsid w:val="007C1FA3"/>
    <w:rsid w:val="007C21A7"/>
    <w:rsid w:val="007C221D"/>
    <w:rsid w:val="007C29F2"/>
    <w:rsid w:val="007C4F9C"/>
    <w:rsid w:val="007C54DB"/>
    <w:rsid w:val="007C5EBD"/>
    <w:rsid w:val="007C6262"/>
    <w:rsid w:val="007C6DED"/>
    <w:rsid w:val="007D1978"/>
    <w:rsid w:val="007D5793"/>
    <w:rsid w:val="007D5F07"/>
    <w:rsid w:val="007D7934"/>
    <w:rsid w:val="007D7CEE"/>
    <w:rsid w:val="007D7FD4"/>
    <w:rsid w:val="007E0485"/>
    <w:rsid w:val="007E3356"/>
    <w:rsid w:val="007E3EE1"/>
    <w:rsid w:val="007E59F1"/>
    <w:rsid w:val="007E61F7"/>
    <w:rsid w:val="007F108E"/>
    <w:rsid w:val="007F1B51"/>
    <w:rsid w:val="007F2D7A"/>
    <w:rsid w:val="007F5376"/>
    <w:rsid w:val="007F58CC"/>
    <w:rsid w:val="007F6396"/>
    <w:rsid w:val="007F656F"/>
    <w:rsid w:val="007F7AC6"/>
    <w:rsid w:val="0080031E"/>
    <w:rsid w:val="00800666"/>
    <w:rsid w:val="00801451"/>
    <w:rsid w:val="00801A11"/>
    <w:rsid w:val="008023EF"/>
    <w:rsid w:val="00802467"/>
    <w:rsid w:val="00802B10"/>
    <w:rsid w:val="0080355E"/>
    <w:rsid w:val="00805D55"/>
    <w:rsid w:val="008063D5"/>
    <w:rsid w:val="00806BD2"/>
    <w:rsid w:val="00810420"/>
    <w:rsid w:val="00811D43"/>
    <w:rsid w:val="0081310C"/>
    <w:rsid w:val="008177DC"/>
    <w:rsid w:val="00817BE9"/>
    <w:rsid w:val="00820389"/>
    <w:rsid w:val="00820ED1"/>
    <w:rsid w:val="00821C50"/>
    <w:rsid w:val="00821E60"/>
    <w:rsid w:val="00821F90"/>
    <w:rsid w:val="00821FCF"/>
    <w:rsid w:val="0082201F"/>
    <w:rsid w:val="0082501C"/>
    <w:rsid w:val="00827C0B"/>
    <w:rsid w:val="00830C43"/>
    <w:rsid w:val="00831462"/>
    <w:rsid w:val="0083165A"/>
    <w:rsid w:val="00833427"/>
    <w:rsid w:val="008344B4"/>
    <w:rsid w:val="00835985"/>
    <w:rsid w:val="00835BB1"/>
    <w:rsid w:val="00836126"/>
    <w:rsid w:val="008431DC"/>
    <w:rsid w:val="00843EB9"/>
    <w:rsid w:val="008456BA"/>
    <w:rsid w:val="008527EC"/>
    <w:rsid w:val="0085303F"/>
    <w:rsid w:val="00854459"/>
    <w:rsid w:val="008548BA"/>
    <w:rsid w:val="008549AB"/>
    <w:rsid w:val="00854E09"/>
    <w:rsid w:val="00856758"/>
    <w:rsid w:val="00857B06"/>
    <w:rsid w:val="00860AAA"/>
    <w:rsid w:val="00860FEB"/>
    <w:rsid w:val="00861E46"/>
    <w:rsid w:val="008626E6"/>
    <w:rsid w:val="00863B40"/>
    <w:rsid w:val="00863B54"/>
    <w:rsid w:val="00865344"/>
    <w:rsid w:val="008654E0"/>
    <w:rsid w:val="00865785"/>
    <w:rsid w:val="00867ADB"/>
    <w:rsid w:val="00872835"/>
    <w:rsid w:val="00872CF8"/>
    <w:rsid w:val="008733D5"/>
    <w:rsid w:val="00873A50"/>
    <w:rsid w:val="0087411D"/>
    <w:rsid w:val="00875FF8"/>
    <w:rsid w:val="00877BE6"/>
    <w:rsid w:val="008827B0"/>
    <w:rsid w:val="00883837"/>
    <w:rsid w:val="00883846"/>
    <w:rsid w:val="0088780D"/>
    <w:rsid w:val="008906F6"/>
    <w:rsid w:val="008911DD"/>
    <w:rsid w:val="00894356"/>
    <w:rsid w:val="008948B8"/>
    <w:rsid w:val="00895F44"/>
    <w:rsid w:val="008963A5"/>
    <w:rsid w:val="008963E3"/>
    <w:rsid w:val="00897909"/>
    <w:rsid w:val="008A269B"/>
    <w:rsid w:val="008A3167"/>
    <w:rsid w:val="008A4669"/>
    <w:rsid w:val="008A52B6"/>
    <w:rsid w:val="008A53DF"/>
    <w:rsid w:val="008A72A3"/>
    <w:rsid w:val="008A7FA5"/>
    <w:rsid w:val="008B0E84"/>
    <w:rsid w:val="008B1BDE"/>
    <w:rsid w:val="008B2257"/>
    <w:rsid w:val="008B2939"/>
    <w:rsid w:val="008B37B8"/>
    <w:rsid w:val="008B39E1"/>
    <w:rsid w:val="008B3FB0"/>
    <w:rsid w:val="008B4AD6"/>
    <w:rsid w:val="008B4D93"/>
    <w:rsid w:val="008B6B34"/>
    <w:rsid w:val="008C52DE"/>
    <w:rsid w:val="008C61F4"/>
    <w:rsid w:val="008C6C47"/>
    <w:rsid w:val="008D0779"/>
    <w:rsid w:val="008D219F"/>
    <w:rsid w:val="008D3708"/>
    <w:rsid w:val="008D4C5C"/>
    <w:rsid w:val="008D5BF0"/>
    <w:rsid w:val="008D683E"/>
    <w:rsid w:val="008D6FF6"/>
    <w:rsid w:val="008E3A9E"/>
    <w:rsid w:val="008E4873"/>
    <w:rsid w:val="008E48C2"/>
    <w:rsid w:val="008E7CE0"/>
    <w:rsid w:val="008F0826"/>
    <w:rsid w:val="008F1822"/>
    <w:rsid w:val="008F5C6C"/>
    <w:rsid w:val="008F6ADE"/>
    <w:rsid w:val="008F7F84"/>
    <w:rsid w:val="009006BE"/>
    <w:rsid w:val="0090293D"/>
    <w:rsid w:val="00904FCD"/>
    <w:rsid w:val="00906C46"/>
    <w:rsid w:val="00907AA0"/>
    <w:rsid w:val="00907B1A"/>
    <w:rsid w:val="00911027"/>
    <w:rsid w:val="00911148"/>
    <w:rsid w:val="0091298A"/>
    <w:rsid w:val="009138AE"/>
    <w:rsid w:val="009223B9"/>
    <w:rsid w:val="00925391"/>
    <w:rsid w:val="0092580B"/>
    <w:rsid w:val="00925C6C"/>
    <w:rsid w:val="0092688B"/>
    <w:rsid w:val="00931D89"/>
    <w:rsid w:val="00933CA7"/>
    <w:rsid w:val="009349B4"/>
    <w:rsid w:val="009349C0"/>
    <w:rsid w:val="00936487"/>
    <w:rsid w:val="009366C8"/>
    <w:rsid w:val="009370CA"/>
    <w:rsid w:val="00940747"/>
    <w:rsid w:val="0094226C"/>
    <w:rsid w:val="009430C8"/>
    <w:rsid w:val="0094352A"/>
    <w:rsid w:val="00943FAB"/>
    <w:rsid w:val="009441F6"/>
    <w:rsid w:val="009466A6"/>
    <w:rsid w:val="00946E8D"/>
    <w:rsid w:val="009473EB"/>
    <w:rsid w:val="00950D5B"/>
    <w:rsid w:val="009514C1"/>
    <w:rsid w:val="00951D5C"/>
    <w:rsid w:val="00953AD9"/>
    <w:rsid w:val="00954758"/>
    <w:rsid w:val="009555BF"/>
    <w:rsid w:val="00956B33"/>
    <w:rsid w:val="0096155B"/>
    <w:rsid w:val="00962F7F"/>
    <w:rsid w:val="0096361C"/>
    <w:rsid w:val="00965564"/>
    <w:rsid w:val="00966973"/>
    <w:rsid w:val="0096782F"/>
    <w:rsid w:val="00971DCB"/>
    <w:rsid w:val="00971FB0"/>
    <w:rsid w:val="00972A28"/>
    <w:rsid w:val="00973376"/>
    <w:rsid w:val="009738CC"/>
    <w:rsid w:val="00973A3B"/>
    <w:rsid w:val="009742CE"/>
    <w:rsid w:val="00976F45"/>
    <w:rsid w:val="00977AED"/>
    <w:rsid w:val="00977EA9"/>
    <w:rsid w:val="00980EB4"/>
    <w:rsid w:val="00981697"/>
    <w:rsid w:val="009818BB"/>
    <w:rsid w:val="0098196D"/>
    <w:rsid w:val="00982282"/>
    <w:rsid w:val="00984742"/>
    <w:rsid w:val="00984FF6"/>
    <w:rsid w:val="0098681B"/>
    <w:rsid w:val="00987F15"/>
    <w:rsid w:val="00990DC0"/>
    <w:rsid w:val="00992789"/>
    <w:rsid w:val="00993BC4"/>
    <w:rsid w:val="00994403"/>
    <w:rsid w:val="009949F0"/>
    <w:rsid w:val="009966E7"/>
    <w:rsid w:val="00996871"/>
    <w:rsid w:val="00996A0B"/>
    <w:rsid w:val="00996DF1"/>
    <w:rsid w:val="009970A7"/>
    <w:rsid w:val="00997346"/>
    <w:rsid w:val="009A0D8D"/>
    <w:rsid w:val="009A1A46"/>
    <w:rsid w:val="009A2D48"/>
    <w:rsid w:val="009A47D3"/>
    <w:rsid w:val="009A4B82"/>
    <w:rsid w:val="009A6FE4"/>
    <w:rsid w:val="009A7B64"/>
    <w:rsid w:val="009B1173"/>
    <w:rsid w:val="009B2C0C"/>
    <w:rsid w:val="009B3998"/>
    <w:rsid w:val="009B3CF6"/>
    <w:rsid w:val="009B515D"/>
    <w:rsid w:val="009B5416"/>
    <w:rsid w:val="009B6DD8"/>
    <w:rsid w:val="009B7526"/>
    <w:rsid w:val="009C06F0"/>
    <w:rsid w:val="009C0B46"/>
    <w:rsid w:val="009C1313"/>
    <w:rsid w:val="009C171E"/>
    <w:rsid w:val="009C18BC"/>
    <w:rsid w:val="009C3E0A"/>
    <w:rsid w:val="009C43F9"/>
    <w:rsid w:val="009C6C9A"/>
    <w:rsid w:val="009D00BC"/>
    <w:rsid w:val="009D3DB8"/>
    <w:rsid w:val="009D69CB"/>
    <w:rsid w:val="009D6B68"/>
    <w:rsid w:val="009D7992"/>
    <w:rsid w:val="009D7A79"/>
    <w:rsid w:val="009E42AB"/>
    <w:rsid w:val="009E59B3"/>
    <w:rsid w:val="009F01FA"/>
    <w:rsid w:val="009F03FB"/>
    <w:rsid w:val="009F21A7"/>
    <w:rsid w:val="009F39C3"/>
    <w:rsid w:val="009F61A8"/>
    <w:rsid w:val="009F6EA6"/>
    <w:rsid w:val="00A00778"/>
    <w:rsid w:val="00A00AC4"/>
    <w:rsid w:val="00A04849"/>
    <w:rsid w:val="00A0598A"/>
    <w:rsid w:val="00A063A7"/>
    <w:rsid w:val="00A0650B"/>
    <w:rsid w:val="00A070C8"/>
    <w:rsid w:val="00A10942"/>
    <w:rsid w:val="00A10F6E"/>
    <w:rsid w:val="00A11085"/>
    <w:rsid w:val="00A12299"/>
    <w:rsid w:val="00A1259D"/>
    <w:rsid w:val="00A14FD5"/>
    <w:rsid w:val="00A15063"/>
    <w:rsid w:val="00A179FF"/>
    <w:rsid w:val="00A17AA7"/>
    <w:rsid w:val="00A17C62"/>
    <w:rsid w:val="00A207B2"/>
    <w:rsid w:val="00A2080C"/>
    <w:rsid w:val="00A20DD0"/>
    <w:rsid w:val="00A23EF9"/>
    <w:rsid w:val="00A2507D"/>
    <w:rsid w:val="00A2646D"/>
    <w:rsid w:val="00A2741C"/>
    <w:rsid w:val="00A27956"/>
    <w:rsid w:val="00A27F20"/>
    <w:rsid w:val="00A30A79"/>
    <w:rsid w:val="00A323F2"/>
    <w:rsid w:val="00A35837"/>
    <w:rsid w:val="00A35E29"/>
    <w:rsid w:val="00A37614"/>
    <w:rsid w:val="00A37BF0"/>
    <w:rsid w:val="00A42030"/>
    <w:rsid w:val="00A4208E"/>
    <w:rsid w:val="00A45C6E"/>
    <w:rsid w:val="00A45D8E"/>
    <w:rsid w:val="00A4686F"/>
    <w:rsid w:val="00A46B15"/>
    <w:rsid w:val="00A47B1A"/>
    <w:rsid w:val="00A5019E"/>
    <w:rsid w:val="00A502F2"/>
    <w:rsid w:val="00A515B5"/>
    <w:rsid w:val="00A51EAC"/>
    <w:rsid w:val="00A53205"/>
    <w:rsid w:val="00A55126"/>
    <w:rsid w:val="00A57903"/>
    <w:rsid w:val="00A57CB7"/>
    <w:rsid w:val="00A6019B"/>
    <w:rsid w:val="00A61702"/>
    <w:rsid w:val="00A62F01"/>
    <w:rsid w:val="00A63247"/>
    <w:rsid w:val="00A65504"/>
    <w:rsid w:val="00A667B8"/>
    <w:rsid w:val="00A6680A"/>
    <w:rsid w:val="00A6690A"/>
    <w:rsid w:val="00A66D9A"/>
    <w:rsid w:val="00A66E78"/>
    <w:rsid w:val="00A675FC"/>
    <w:rsid w:val="00A67D22"/>
    <w:rsid w:val="00A700A9"/>
    <w:rsid w:val="00A71CF1"/>
    <w:rsid w:val="00A75175"/>
    <w:rsid w:val="00A75279"/>
    <w:rsid w:val="00A766B0"/>
    <w:rsid w:val="00A776CD"/>
    <w:rsid w:val="00A7778E"/>
    <w:rsid w:val="00A80160"/>
    <w:rsid w:val="00A85297"/>
    <w:rsid w:val="00A8573F"/>
    <w:rsid w:val="00A85940"/>
    <w:rsid w:val="00A869B9"/>
    <w:rsid w:val="00A90B42"/>
    <w:rsid w:val="00A9228C"/>
    <w:rsid w:val="00A922D9"/>
    <w:rsid w:val="00A93587"/>
    <w:rsid w:val="00A93774"/>
    <w:rsid w:val="00A94D5A"/>
    <w:rsid w:val="00A9791A"/>
    <w:rsid w:val="00A97A35"/>
    <w:rsid w:val="00AA01D5"/>
    <w:rsid w:val="00AA0FDC"/>
    <w:rsid w:val="00AA10DD"/>
    <w:rsid w:val="00AA1A5B"/>
    <w:rsid w:val="00AA34AB"/>
    <w:rsid w:val="00AA3A44"/>
    <w:rsid w:val="00AA5250"/>
    <w:rsid w:val="00AA6CA5"/>
    <w:rsid w:val="00AA723F"/>
    <w:rsid w:val="00AB0DBF"/>
    <w:rsid w:val="00AB1085"/>
    <w:rsid w:val="00AB121E"/>
    <w:rsid w:val="00AB2FB0"/>
    <w:rsid w:val="00AB3500"/>
    <w:rsid w:val="00AB64FD"/>
    <w:rsid w:val="00AB6B8D"/>
    <w:rsid w:val="00AC0E94"/>
    <w:rsid w:val="00AC0F74"/>
    <w:rsid w:val="00AC1938"/>
    <w:rsid w:val="00AC1B88"/>
    <w:rsid w:val="00AC1F68"/>
    <w:rsid w:val="00AC2C5E"/>
    <w:rsid w:val="00AD4B3B"/>
    <w:rsid w:val="00AE1175"/>
    <w:rsid w:val="00AE13B3"/>
    <w:rsid w:val="00AE1C33"/>
    <w:rsid w:val="00AE3A70"/>
    <w:rsid w:val="00AE6B42"/>
    <w:rsid w:val="00AF2356"/>
    <w:rsid w:val="00AF3D4D"/>
    <w:rsid w:val="00AF4140"/>
    <w:rsid w:val="00AF657C"/>
    <w:rsid w:val="00B044B7"/>
    <w:rsid w:val="00B04F63"/>
    <w:rsid w:val="00B05EEF"/>
    <w:rsid w:val="00B062C1"/>
    <w:rsid w:val="00B06650"/>
    <w:rsid w:val="00B10BE7"/>
    <w:rsid w:val="00B11CA7"/>
    <w:rsid w:val="00B1365F"/>
    <w:rsid w:val="00B14935"/>
    <w:rsid w:val="00B1755B"/>
    <w:rsid w:val="00B20E0E"/>
    <w:rsid w:val="00B20EB7"/>
    <w:rsid w:val="00B216B0"/>
    <w:rsid w:val="00B222AF"/>
    <w:rsid w:val="00B23610"/>
    <w:rsid w:val="00B246CC"/>
    <w:rsid w:val="00B27369"/>
    <w:rsid w:val="00B27B8E"/>
    <w:rsid w:val="00B27BF5"/>
    <w:rsid w:val="00B27D12"/>
    <w:rsid w:val="00B311E4"/>
    <w:rsid w:val="00B334AA"/>
    <w:rsid w:val="00B33731"/>
    <w:rsid w:val="00B350DD"/>
    <w:rsid w:val="00B35EDA"/>
    <w:rsid w:val="00B3626C"/>
    <w:rsid w:val="00B36D5D"/>
    <w:rsid w:val="00B37C0F"/>
    <w:rsid w:val="00B428A3"/>
    <w:rsid w:val="00B4329B"/>
    <w:rsid w:val="00B44FA5"/>
    <w:rsid w:val="00B50820"/>
    <w:rsid w:val="00B50B2D"/>
    <w:rsid w:val="00B51428"/>
    <w:rsid w:val="00B52260"/>
    <w:rsid w:val="00B52BC3"/>
    <w:rsid w:val="00B54DB3"/>
    <w:rsid w:val="00B55D20"/>
    <w:rsid w:val="00B561E3"/>
    <w:rsid w:val="00B57E0A"/>
    <w:rsid w:val="00B613A1"/>
    <w:rsid w:val="00B627FB"/>
    <w:rsid w:val="00B630FF"/>
    <w:rsid w:val="00B63294"/>
    <w:rsid w:val="00B63D35"/>
    <w:rsid w:val="00B64D73"/>
    <w:rsid w:val="00B65AEF"/>
    <w:rsid w:val="00B65B18"/>
    <w:rsid w:val="00B67805"/>
    <w:rsid w:val="00B730E4"/>
    <w:rsid w:val="00B7414C"/>
    <w:rsid w:val="00B761BE"/>
    <w:rsid w:val="00B76A0C"/>
    <w:rsid w:val="00B82B23"/>
    <w:rsid w:val="00B8311E"/>
    <w:rsid w:val="00B85439"/>
    <w:rsid w:val="00B924DE"/>
    <w:rsid w:val="00B9389E"/>
    <w:rsid w:val="00B93D24"/>
    <w:rsid w:val="00BA1849"/>
    <w:rsid w:val="00BA1C65"/>
    <w:rsid w:val="00BA2BB5"/>
    <w:rsid w:val="00BA3A36"/>
    <w:rsid w:val="00BA54CC"/>
    <w:rsid w:val="00BA66B5"/>
    <w:rsid w:val="00BA7B4E"/>
    <w:rsid w:val="00BB08F5"/>
    <w:rsid w:val="00BB0907"/>
    <w:rsid w:val="00BB39E0"/>
    <w:rsid w:val="00BB5F4D"/>
    <w:rsid w:val="00BB6B56"/>
    <w:rsid w:val="00BB6F14"/>
    <w:rsid w:val="00BC040D"/>
    <w:rsid w:val="00BC093C"/>
    <w:rsid w:val="00BC0D38"/>
    <w:rsid w:val="00BC48D8"/>
    <w:rsid w:val="00BC63C6"/>
    <w:rsid w:val="00BC6674"/>
    <w:rsid w:val="00BC75A1"/>
    <w:rsid w:val="00BD2AE5"/>
    <w:rsid w:val="00BD3279"/>
    <w:rsid w:val="00BD41DB"/>
    <w:rsid w:val="00BD427F"/>
    <w:rsid w:val="00BD4DCD"/>
    <w:rsid w:val="00BD4EC1"/>
    <w:rsid w:val="00BD5326"/>
    <w:rsid w:val="00BD556E"/>
    <w:rsid w:val="00BD565E"/>
    <w:rsid w:val="00BD59FD"/>
    <w:rsid w:val="00BD66CA"/>
    <w:rsid w:val="00BD6F18"/>
    <w:rsid w:val="00BD7199"/>
    <w:rsid w:val="00BD7544"/>
    <w:rsid w:val="00BE02C0"/>
    <w:rsid w:val="00BE0888"/>
    <w:rsid w:val="00BE1FAB"/>
    <w:rsid w:val="00BE2518"/>
    <w:rsid w:val="00BE2578"/>
    <w:rsid w:val="00BE489D"/>
    <w:rsid w:val="00BE7B9A"/>
    <w:rsid w:val="00BF0F71"/>
    <w:rsid w:val="00BF3C1D"/>
    <w:rsid w:val="00BF405E"/>
    <w:rsid w:val="00BF57BA"/>
    <w:rsid w:val="00BF64E6"/>
    <w:rsid w:val="00BF690C"/>
    <w:rsid w:val="00BF7647"/>
    <w:rsid w:val="00C002F6"/>
    <w:rsid w:val="00C027B2"/>
    <w:rsid w:val="00C02A7D"/>
    <w:rsid w:val="00C04B4C"/>
    <w:rsid w:val="00C063DD"/>
    <w:rsid w:val="00C07227"/>
    <w:rsid w:val="00C07FB3"/>
    <w:rsid w:val="00C11390"/>
    <w:rsid w:val="00C122B5"/>
    <w:rsid w:val="00C125BE"/>
    <w:rsid w:val="00C13AD1"/>
    <w:rsid w:val="00C15D29"/>
    <w:rsid w:val="00C2490F"/>
    <w:rsid w:val="00C26656"/>
    <w:rsid w:val="00C26757"/>
    <w:rsid w:val="00C27D9B"/>
    <w:rsid w:val="00C3275D"/>
    <w:rsid w:val="00C341A3"/>
    <w:rsid w:val="00C345BA"/>
    <w:rsid w:val="00C3525D"/>
    <w:rsid w:val="00C37070"/>
    <w:rsid w:val="00C37619"/>
    <w:rsid w:val="00C37B13"/>
    <w:rsid w:val="00C43062"/>
    <w:rsid w:val="00C47813"/>
    <w:rsid w:val="00C50D9E"/>
    <w:rsid w:val="00C527D8"/>
    <w:rsid w:val="00C530F3"/>
    <w:rsid w:val="00C53A3E"/>
    <w:rsid w:val="00C5570A"/>
    <w:rsid w:val="00C5715A"/>
    <w:rsid w:val="00C574E0"/>
    <w:rsid w:val="00C61185"/>
    <w:rsid w:val="00C63365"/>
    <w:rsid w:val="00C636BF"/>
    <w:rsid w:val="00C63F5C"/>
    <w:rsid w:val="00C65297"/>
    <w:rsid w:val="00C70594"/>
    <w:rsid w:val="00C7065F"/>
    <w:rsid w:val="00C71688"/>
    <w:rsid w:val="00C73EA9"/>
    <w:rsid w:val="00C7416C"/>
    <w:rsid w:val="00C75689"/>
    <w:rsid w:val="00C75D21"/>
    <w:rsid w:val="00C761F0"/>
    <w:rsid w:val="00C76346"/>
    <w:rsid w:val="00C772C3"/>
    <w:rsid w:val="00C8139A"/>
    <w:rsid w:val="00C82C4D"/>
    <w:rsid w:val="00C82EA1"/>
    <w:rsid w:val="00C8322D"/>
    <w:rsid w:val="00C83BD7"/>
    <w:rsid w:val="00C84F7B"/>
    <w:rsid w:val="00C858AA"/>
    <w:rsid w:val="00C92DFC"/>
    <w:rsid w:val="00CA0971"/>
    <w:rsid w:val="00CA10A2"/>
    <w:rsid w:val="00CA18F5"/>
    <w:rsid w:val="00CA1E03"/>
    <w:rsid w:val="00CA4856"/>
    <w:rsid w:val="00CA662F"/>
    <w:rsid w:val="00CA7522"/>
    <w:rsid w:val="00CB08CC"/>
    <w:rsid w:val="00CB0F3E"/>
    <w:rsid w:val="00CB1F53"/>
    <w:rsid w:val="00CB225B"/>
    <w:rsid w:val="00CB44FF"/>
    <w:rsid w:val="00CB4FA2"/>
    <w:rsid w:val="00CB5316"/>
    <w:rsid w:val="00CB62F4"/>
    <w:rsid w:val="00CB6CF2"/>
    <w:rsid w:val="00CC2942"/>
    <w:rsid w:val="00CC2A65"/>
    <w:rsid w:val="00CC4CB4"/>
    <w:rsid w:val="00CC4D7D"/>
    <w:rsid w:val="00CC5C19"/>
    <w:rsid w:val="00CC706F"/>
    <w:rsid w:val="00CD1C35"/>
    <w:rsid w:val="00CD3137"/>
    <w:rsid w:val="00CD5845"/>
    <w:rsid w:val="00CD75F0"/>
    <w:rsid w:val="00CE30D1"/>
    <w:rsid w:val="00CE7811"/>
    <w:rsid w:val="00CE7FF0"/>
    <w:rsid w:val="00CF0869"/>
    <w:rsid w:val="00CF2A2E"/>
    <w:rsid w:val="00CF36A9"/>
    <w:rsid w:val="00CF3C42"/>
    <w:rsid w:val="00CF4022"/>
    <w:rsid w:val="00CF67B8"/>
    <w:rsid w:val="00CF7F15"/>
    <w:rsid w:val="00D003C7"/>
    <w:rsid w:val="00D003ED"/>
    <w:rsid w:val="00D00FDE"/>
    <w:rsid w:val="00D02661"/>
    <w:rsid w:val="00D039C8"/>
    <w:rsid w:val="00D03DBC"/>
    <w:rsid w:val="00D04919"/>
    <w:rsid w:val="00D05B25"/>
    <w:rsid w:val="00D06794"/>
    <w:rsid w:val="00D07578"/>
    <w:rsid w:val="00D07F9C"/>
    <w:rsid w:val="00D1061A"/>
    <w:rsid w:val="00D11425"/>
    <w:rsid w:val="00D12165"/>
    <w:rsid w:val="00D130D8"/>
    <w:rsid w:val="00D13973"/>
    <w:rsid w:val="00D139D0"/>
    <w:rsid w:val="00D1563C"/>
    <w:rsid w:val="00D15762"/>
    <w:rsid w:val="00D16CE4"/>
    <w:rsid w:val="00D2030B"/>
    <w:rsid w:val="00D21481"/>
    <w:rsid w:val="00D225F4"/>
    <w:rsid w:val="00D2427A"/>
    <w:rsid w:val="00D24ABB"/>
    <w:rsid w:val="00D25969"/>
    <w:rsid w:val="00D26029"/>
    <w:rsid w:val="00D26CA2"/>
    <w:rsid w:val="00D2776E"/>
    <w:rsid w:val="00D27E26"/>
    <w:rsid w:val="00D3083D"/>
    <w:rsid w:val="00D3188D"/>
    <w:rsid w:val="00D3228D"/>
    <w:rsid w:val="00D33394"/>
    <w:rsid w:val="00D33822"/>
    <w:rsid w:val="00D347F9"/>
    <w:rsid w:val="00D34CD7"/>
    <w:rsid w:val="00D358BC"/>
    <w:rsid w:val="00D360BC"/>
    <w:rsid w:val="00D3689A"/>
    <w:rsid w:val="00D37244"/>
    <w:rsid w:val="00D37E82"/>
    <w:rsid w:val="00D37FD5"/>
    <w:rsid w:val="00D40BF3"/>
    <w:rsid w:val="00D40F30"/>
    <w:rsid w:val="00D429DB"/>
    <w:rsid w:val="00D42C39"/>
    <w:rsid w:val="00D446D0"/>
    <w:rsid w:val="00D44BA0"/>
    <w:rsid w:val="00D44F8E"/>
    <w:rsid w:val="00D47FA4"/>
    <w:rsid w:val="00D50518"/>
    <w:rsid w:val="00D51480"/>
    <w:rsid w:val="00D53D3E"/>
    <w:rsid w:val="00D54439"/>
    <w:rsid w:val="00D568CC"/>
    <w:rsid w:val="00D57BFC"/>
    <w:rsid w:val="00D64D8C"/>
    <w:rsid w:val="00D64D93"/>
    <w:rsid w:val="00D6504B"/>
    <w:rsid w:val="00D654A1"/>
    <w:rsid w:val="00D713D3"/>
    <w:rsid w:val="00D7194C"/>
    <w:rsid w:val="00D72BCC"/>
    <w:rsid w:val="00D749AF"/>
    <w:rsid w:val="00D74FF0"/>
    <w:rsid w:val="00D772B9"/>
    <w:rsid w:val="00D82734"/>
    <w:rsid w:val="00D848E2"/>
    <w:rsid w:val="00D87015"/>
    <w:rsid w:val="00D943E5"/>
    <w:rsid w:val="00D94D9C"/>
    <w:rsid w:val="00D95122"/>
    <w:rsid w:val="00D9657A"/>
    <w:rsid w:val="00D96A91"/>
    <w:rsid w:val="00D96B1A"/>
    <w:rsid w:val="00DA0BEC"/>
    <w:rsid w:val="00DA1B23"/>
    <w:rsid w:val="00DA2467"/>
    <w:rsid w:val="00DA3F86"/>
    <w:rsid w:val="00DA4256"/>
    <w:rsid w:val="00DA7831"/>
    <w:rsid w:val="00DB25DD"/>
    <w:rsid w:val="00DB2DE2"/>
    <w:rsid w:val="00DB3764"/>
    <w:rsid w:val="00DB4D7A"/>
    <w:rsid w:val="00DC17F6"/>
    <w:rsid w:val="00DC31E8"/>
    <w:rsid w:val="00DC354A"/>
    <w:rsid w:val="00DC3CBB"/>
    <w:rsid w:val="00DC4298"/>
    <w:rsid w:val="00DD03C5"/>
    <w:rsid w:val="00DD0AE7"/>
    <w:rsid w:val="00DD1569"/>
    <w:rsid w:val="00DD1B7C"/>
    <w:rsid w:val="00DD571F"/>
    <w:rsid w:val="00DE03F2"/>
    <w:rsid w:val="00DE36C1"/>
    <w:rsid w:val="00DE3880"/>
    <w:rsid w:val="00DE3F8F"/>
    <w:rsid w:val="00DE41BC"/>
    <w:rsid w:val="00DE471E"/>
    <w:rsid w:val="00DE4864"/>
    <w:rsid w:val="00DE525A"/>
    <w:rsid w:val="00DE626E"/>
    <w:rsid w:val="00DF0DA4"/>
    <w:rsid w:val="00DF1342"/>
    <w:rsid w:val="00DF22D2"/>
    <w:rsid w:val="00DF467C"/>
    <w:rsid w:val="00DF74DF"/>
    <w:rsid w:val="00E010F8"/>
    <w:rsid w:val="00E038A7"/>
    <w:rsid w:val="00E04919"/>
    <w:rsid w:val="00E052B8"/>
    <w:rsid w:val="00E061E8"/>
    <w:rsid w:val="00E10904"/>
    <w:rsid w:val="00E16A78"/>
    <w:rsid w:val="00E175F8"/>
    <w:rsid w:val="00E20FC3"/>
    <w:rsid w:val="00E2216B"/>
    <w:rsid w:val="00E232CE"/>
    <w:rsid w:val="00E23910"/>
    <w:rsid w:val="00E26F99"/>
    <w:rsid w:val="00E34233"/>
    <w:rsid w:val="00E34BE5"/>
    <w:rsid w:val="00E34C57"/>
    <w:rsid w:val="00E3600A"/>
    <w:rsid w:val="00E37C9C"/>
    <w:rsid w:val="00E40AD6"/>
    <w:rsid w:val="00E411D3"/>
    <w:rsid w:val="00E42DD7"/>
    <w:rsid w:val="00E42E6F"/>
    <w:rsid w:val="00E43880"/>
    <w:rsid w:val="00E43D57"/>
    <w:rsid w:val="00E44141"/>
    <w:rsid w:val="00E44606"/>
    <w:rsid w:val="00E4771A"/>
    <w:rsid w:val="00E47B65"/>
    <w:rsid w:val="00E5048D"/>
    <w:rsid w:val="00E52A97"/>
    <w:rsid w:val="00E55C3F"/>
    <w:rsid w:val="00E602B1"/>
    <w:rsid w:val="00E62842"/>
    <w:rsid w:val="00E6369B"/>
    <w:rsid w:val="00E6538A"/>
    <w:rsid w:val="00E65418"/>
    <w:rsid w:val="00E66FFC"/>
    <w:rsid w:val="00E672FC"/>
    <w:rsid w:val="00E67863"/>
    <w:rsid w:val="00E70CA7"/>
    <w:rsid w:val="00E71660"/>
    <w:rsid w:val="00E74095"/>
    <w:rsid w:val="00E74170"/>
    <w:rsid w:val="00E751BC"/>
    <w:rsid w:val="00E75A38"/>
    <w:rsid w:val="00E7733A"/>
    <w:rsid w:val="00E810BC"/>
    <w:rsid w:val="00E814EC"/>
    <w:rsid w:val="00E82666"/>
    <w:rsid w:val="00E838D0"/>
    <w:rsid w:val="00E84670"/>
    <w:rsid w:val="00E93DB6"/>
    <w:rsid w:val="00E9433B"/>
    <w:rsid w:val="00E943F7"/>
    <w:rsid w:val="00E971D6"/>
    <w:rsid w:val="00EA0791"/>
    <w:rsid w:val="00EA196F"/>
    <w:rsid w:val="00EA1F76"/>
    <w:rsid w:val="00EA2030"/>
    <w:rsid w:val="00EA2D38"/>
    <w:rsid w:val="00EA3A64"/>
    <w:rsid w:val="00EA60B4"/>
    <w:rsid w:val="00EA60B7"/>
    <w:rsid w:val="00EA6973"/>
    <w:rsid w:val="00EA74C5"/>
    <w:rsid w:val="00EA75EE"/>
    <w:rsid w:val="00EB0334"/>
    <w:rsid w:val="00EB0982"/>
    <w:rsid w:val="00EB0F09"/>
    <w:rsid w:val="00EB1560"/>
    <w:rsid w:val="00EB1F25"/>
    <w:rsid w:val="00EB294D"/>
    <w:rsid w:val="00EB3EB9"/>
    <w:rsid w:val="00EB486C"/>
    <w:rsid w:val="00EB6A18"/>
    <w:rsid w:val="00EC1E68"/>
    <w:rsid w:val="00EC3BEF"/>
    <w:rsid w:val="00EC4D6F"/>
    <w:rsid w:val="00EC56C9"/>
    <w:rsid w:val="00ED2930"/>
    <w:rsid w:val="00ED3BE3"/>
    <w:rsid w:val="00ED3F9E"/>
    <w:rsid w:val="00ED7A30"/>
    <w:rsid w:val="00EE4CD3"/>
    <w:rsid w:val="00EE59FD"/>
    <w:rsid w:val="00EE6CCF"/>
    <w:rsid w:val="00EF2AF4"/>
    <w:rsid w:val="00EF4DD8"/>
    <w:rsid w:val="00EF6F38"/>
    <w:rsid w:val="00F0030D"/>
    <w:rsid w:val="00F00AA5"/>
    <w:rsid w:val="00F014C0"/>
    <w:rsid w:val="00F01E66"/>
    <w:rsid w:val="00F02158"/>
    <w:rsid w:val="00F03DB0"/>
    <w:rsid w:val="00F04065"/>
    <w:rsid w:val="00F0427B"/>
    <w:rsid w:val="00F052B6"/>
    <w:rsid w:val="00F06AD5"/>
    <w:rsid w:val="00F0719C"/>
    <w:rsid w:val="00F07479"/>
    <w:rsid w:val="00F07CD9"/>
    <w:rsid w:val="00F10DB1"/>
    <w:rsid w:val="00F14429"/>
    <w:rsid w:val="00F203A7"/>
    <w:rsid w:val="00F22FE7"/>
    <w:rsid w:val="00F23661"/>
    <w:rsid w:val="00F25B0F"/>
    <w:rsid w:val="00F25D3A"/>
    <w:rsid w:val="00F2774D"/>
    <w:rsid w:val="00F27B10"/>
    <w:rsid w:val="00F30C3B"/>
    <w:rsid w:val="00F32B33"/>
    <w:rsid w:val="00F3333B"/>
    <w:rsid w:val="00F338E8"/>
    <w:rsid w:val="00F359CF"/>
    <w:rsid w:val="00F40A38"/>
    <w:rsid w:val="00F413F8"/>
    <w:rsid w:val="00F42131"/>
    <w:rsid w:val="00F433A4"/>
    <w:rsid w:val="00F43844"/>
    <w:rsid w:val="00F43A8E"/>
    <w:rsid w:val="00F449AF"/>
    <w:rsid w:val="00F458BC"/>
    <w:rsid w:val="00F46F34"/>
    <w:rsid w:val="00F51250"/>
    <w:rsid w:val="00F52AFD"/>
    <w:rsid w:val="00F5449D"/>
    <w:rsid w:val="00F547A1"/>
    <w:rsid w:val="00F54912"/>
    <w:rsid w:val="00F54BC2"/>
    <w:rsid w:val="00F60209"/>
    <w:rsid w:val="00F60F52"/>
    <w:rsid w:val="00F6498D"/>
    <w:rsid w:val="00F6557E"/>
    <w:rsid w:val="00F66350"/>
    <w:rsid w:val="00F700CC"/>
    <w:rsid w:val="00F70B5C"/>
    <w:rsid w:val="00F70D7B"/>
    <w:rsid w:val="00F73115"/>
    <w:rsid w:val="00F761E7"/>
    <w:rsid w:val="00F76220"/>
    <w:rsid w:val="00F76500"/>
    <w:rsid w:val="00F76CD4"/>
    <w:rsid w:val="00F77BEE"/>
    <w:rsid w:val="00F82BE9"/>
    <w:rsid w:val="00F83013"/>
    <w:rsid w:val="00F83E1B"/>
    <w:rsid w:val="00F84470"/>
    <w:rsid w:val="00F8471D"/>
    <w:rsid w:val="00F847DA"/>
    <w:rsid w:val="00F85EA9"/>
    <w:rsid w:val="00F86593"/>
    <w:rsid w:val="00F865C4"/>
    <w:rsid w:val="00F939CD"/>
    <w:rsid w:val="00F94027"/>
    <w:rsid w:val="00F9414E"/>
    <w:rsid w:val="00F952DD"/>
    <w:rsid w:val="00F96266"/>
    <w:rsid w:val="00F9651C"/>
    <w:rsid w:val="00F97040"/>
    <w:rsid w:val="00F975EC"/>
    <w:rsid w:val="00F97697"/>
    <w:rsid w:val="00F97E21"/>
    <w:rsid w:val="00FA232A"/>
    <w:rsid w:val="00FA2B04"/>
    <w:rsid w:val="00FA3B04"/>
    <w:rsid w:val="00FA69F9"/>
    <w:rsid w:val="00FA748D"/>
    <w:rsid w:val="00FA7E80"/>
    <w:rsid w:val="00FB10FB"/>
    <w:rsid w:val="00FB2158"/>
    <w:rsid w:val="00FB5D0E"/>
    <w:rsid w:val="00FB6BF1"/>
    <w:rsid w:val="00FB72E3"/>
    <w:rsid w:val="00FC227C"/>
    <w:rsid w:val="00FD0D6B"/>
    <w:rsid w:val="00FD130D"/>
    <w:rsid w:val="00FD31E0"/>
    <w:rsid w:val="00FD34D0"/>
    <w:rsid w:val="00FD45F8"/>
    <w:rsid w:val="00FD5E0D"/>
    <w:rsid w:val="00FD61C3"/>
    <w:rsid w:val="00FE0177"/>
    <w:rsid w:val="00FE119E"/>
    <w:rsid w:val="00FE1CDE"/>
    <w:rsid w:val="00FE1E4B"/>
    <w:rsid w:val="00FE1FAF"/>
    <w:rsid w:val="00FE2ADA"/>
    <w:rsid w:val="00FE4F8B"/>
    <w:rsid w:val="00FE59ED"/>
    <w:rsid w:val="00FE7BA2"/>
    <w:rsid w:val="00FE7D82"/>
    <w:rsid w:val="00FF00A1"/>
    <w:rsid w:val="00FF078B"/>
    <w:rsid w:val="00FF15BE"/>
    <w:rsid w:val="00FF182E"/>
    <w:rsid w:val="00FF796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4CB9"/>
  <w15:chartTrackingRefBased/>
  <w15:docId w15:val="{7FBEE84B-BB96-410A-A386-6F8C07C1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0E"/>
    <w:pPr>
      <w:outlineLvl w:val="0"/>
    </w:pPr>
    <w:rPr>
      <w:b/>
      <w:bCs/>
      <w:sz w:val="28"/>
      <w:szCs w:val="28"/>
    </w:rPr>
  </w:style>
  <w:style w:type="paragraph" w:styleId="Heading2">
    <w:name w:val="heading 2"/>
    <w:basedOn w:val="Heading1"/>
    <w:next w:val="Normal"/>
    <w:link w:val="Heading2Char"/>
    <w:uiPriority w:val="9"/>
    <w:unhideWhenUsed/>
    <w:qFormat/>
    <w:rsid w:val="00A85297"/>
    <w:pPr>
      <w:outlineLvl w:val="1"/>
    </w:pPr>
    <w:rPr>
      <w:rFonts w:asciiTheme="minorHAnsi" w:hAnsiTheme="minorHAnsi" w:cstheme="minorHAnsi"/>
      <w:b w:val="0"/>
      <w:bCs w:val="0"/>
      <w:sz w:val="22"/>
      <w:szCs w:val="22"/>
      <w:u w:val="single"/>
    </w:rPr>
  </w:style>
  <w:style w:type="paragraph" w:styleId="Heading3">
    <w:name w:val="heading 3"/>
    <w:basedOn w:val="Normal"/>
    <w:next w:val="Normal"/>
    <w:link w:val="Heading3Char"/>
    <w:uiPriority w:val="9"/>
    <w:unhideWhenUsed/>
    <w:qFormat/>
    <w:rsid w:val="001F6110"/>
    <w:pPr>
      <w:keepNext/>
      <w:keepLines/>
      <w:spacing w:before="240" w:after="240"/>
      <w:outlineLvl w:val="2"/>
    </w:pPr>
    <w:rPr>
      <w:rFonts w:eastAsiaTheme="majorEastAsia"/>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8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48D8"/>
  </w:style>
  <w:style w:type="paragraph" w:styleId="Footer">
    <w:name w:val="footer"/>
    <w:basedOn w:val="Normal"/>
    <w:link w:val="FooterChar"/>
    <w:uiPriority w:val="99"/>
    <w:unhideWhenUsed/>
    <w:rsid w:val="00BC48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48D8"/>
  </w:style>
  <w:style w:type="character" w:styleId="Hyperlink">
    <w:name w:val="Hyperlink"/>
    <w:basedOn w:val="DefaultParagraphFont"/>
    <w:uiPriority w:val="99"/>
    <w:unhideWhenUsed/>
    <w:rsid w:val="00DE03F2"/>
    <w:rPr>
      <w:color w:val="0563C1" w:themeColor="hyperlink"/>
      <w:u w:val="single"/>
    </w:rPr>
  </w:style>
  <w:style w:type="character" w:styleId="UnresolvedMention">
    <w:name w:val="Unresolved Mention"/>
    <w:basedOn w:val="DefaultParagraphFont"/>
    <w:uiPriority w:val="99"/>
    <w:semiHidden/>
    <w:unhideWhenUsed/>
    <w:rsid w:val="00DE03F2"/>
    <w:rPr>
      <w:color w:val="605E5C"/>
      <w:shd w:val="clear" w:color="auto" w:fill="E1DFDD"/>
    </w:rPr>
  </w:style>
  <w:style w:type="character" w:customStyle="1" w:styleId="Heading1Char">
    <w:name w:val="Heading 1 Char"/>
    <w:basedOn w:val="DefaultParagraphFont"/>
    <w:link w:val="Heading1"/>
    <w:uiPriority w:val="9"/>
    <w:rsid w:val="00FB5D0E"/>
    <w:rPr>
      <w:b/>
      <w:bCs/>
      <w:sz w:val="28"/>
      <w:szCs w:val="28"/>
    </w:rPr>
  </w:style>
  <w:style w:type="character" w:customStyle="1" w:styleId="Heading2Char">
    <w:name w:val="Heading 2 Char"/>
    <w:basedOn w:val="DefaultParagraphFont"/>
    <w:link w:val="Heading2"/>
    <w:uiPriority w:val="9"/>
    <w:rsid w:val="00A85297"/>
    <w:rPr>
      <w:rFonts w:asciiTheme="minorHAnsi" w:hAnsiTheme="minorHAnsi" w:cstheme="minorHAnsi"/>
      <w:u w:val="single"/>
    </w:rPr>
  </w:style>
  <w:style w:type="character" w:customStyle="1" w:styleId="Heading3Char">
    <w:name w:val="Heading 3 Char"/>
    <w:basedOn w:val="DefaultParagraphFont"/>
    <w:link w:val="Heading3"/>
    <w:uiPriority w:val="9"/>
    <w:rsid w:val="001F6110"/>
    <w:rPr>
      <w:rFonts w:eastAsiaTheme="majorEastAsia"/>
      <w:sz w:val="24"/>
      <w:szCs w:val="24"/>
      <w:u w:val="single"/>
    </w:rPr>
  </w:style>
  <w:style w:type="paragraph" w:styleId="ListParagraph">
    <w:name w:val="List Paragraph"/>
    <w:basedOn w:val="Normal"/>
    <w:uiPriority w:val="34"/>
    <w:qFormat/>
    <w:rsid w:val="000370D0"/>
    <w:pPr>
      <w:ind w:left="720"/>
      <w:contextualSpacing/>
    </w:pPr>
  </w:style>
  <w:style w:type="paragraph" w:customStyle="1" w:styleId="nav-item">
    <w:name w:val="nav-item"/>
    <w:basedOn w:val="Normal"/>
    <w:rsid w:val="0039223C"/>
    <w:pPr>
      <w:spacing w:before="100" w:beforeAutospacing="1" w:after="100" w:afterAutospacing="1" w:line="240" w:lineRule="auto"/>
    </w:pPr>
    <w:rPr>
      <w:rFonts w:eastAsia="Times New Roman"/>
      <w:sz w:val="24"/>
      <w:szCs w:val="24"/>
      <w:lang w:eastAsia="is-IS"/>
    </w:rPr>
  </w:style>
  <w:style w:type="paragraph" w:styleId="NormalWeb">
    <w:name w:val="Normal (Web)"/>
    <w:basedOn w:val="Normal"/>
    <w:uiPriority w:val="99"/>
    <w:unhideWhenUsed/>
    <w:rsid w:val="0039223C"/>
    <w:pPr>
      <w:spacing w:before="100" w:beforeAutospacing="1" w:after="100" w:afterAutospacing="1" w:line="240" w:lineRule="auto"/>
    </w:pPr>
    <w:rPr>
      <w:rFonts w:eastAsia="Times New Roman"/>
      <w:sz w:val="24"/>
      <w:szCs w:val="24"/>
      <w:lang w:eastAsia="is-IS"/>
    </w:rPr>
  </w:style>
  <w:style w:type="character" w:styleId="FollowedHyperlink">
    <w:name w:val="FollowedHyperlink"/>
    <w:basedOn w:val="DefaultParagraphFont"/>
    <w:uiPriority w:val="99"/>
    <w:semiHidden/>
    <w:unhideWhenUsed/>
    <w:rsid w:val="00943FAB"/>
    <w:rPr>
      <w:color w:val="954F72" w:themeColor="followedHyperlink"/>
      <w:u w:val="single"/>
    </w:rPr>
  </w:style>
  <w:style w:type="character" w:styleId="CommentReference">
    <w:name w:val="annotation reference"/>
    <w:basedOn w:val="DefaultParagraphFont"/>
    <w:uiPriority w:val="99"/>
    <w:semiHidden/>
    <w:unhideWhenUsed/>
    <w:rsid w:val="00997346"/>
    <w:rPr>
      <w:sz w:val="16"/>
      <w:szCs w:val="16"/>
    </w:rPr>
  </w:style>
  <w:style w:type="paragraph" w:styleId="CommentText">
    <w:name w:val="annotation text"/>
    <w:basedOn w:val="Normal"/>
    <w:link w:val="CommentTextChar"/>
    <w:uiPriority w:val="99"/>
    <w:semiHidden/>
    <w:unhideWhenUsed/>
    <w:rsid w:val="00997346"/>
    <w:pPr>
      <w:spacing w:line="240" w:lineRule="auto"/>
    </w:pPr>
    <w:rPr>
      <w:sz w:val="20"/>
      <w:szCs w:val="20"/>
    </w:rPr>
  </w:style>
  <w:style w:type="character" w:customStyle="1" w:styleId="CommentTextChar">
    <w:name w:val="Comment Text Char"/>
    <w:basedOn w:val="DefaultParagraphFont"/>
    <w:link w:val="CommentText"/>
    <w:uiPriority w:val="99"/>
    <w:semiHidden/>
    <w:rsid w:val="00997346"/>
    <w:rPr>
      <w:sz w:val="20"/>
      <w:szCs w:val="20"/>
    </w:rPr>
  </w:style>
  <w:style w:type="paragraph" w:styleId="CommentSubject">
    <w:name w:val="annotation subject"/>
    <w:basedOn w:val="CommentText"/>
    <w:next w:val="CommentText"/>
    <w:link w:val="CommentSubjectChar"/>
    <w:uiPriority w:val="99"/>
    <w:semiHidden/>
    <w:unhideWhenUsed/>
    <w:rsid w:val="00997346"/>
    <w:rPr>
      <w:b/>
      <w:bCs/>
    </w:rPr>
  </w:style>
  <w:style w:type="character" w:customStyle="1" w:styleId="CommentSubjectChar">
    <w:name w:val="Comment Subject Char"/>
    <w:basedOn w:val="CommentTextChar"/>
    <w:link w:val="CommentSubject"/>
    <w:uiPriority w:val="99"/>
    <w:semiHidden/>
    <w:rsid w:val="00997346"/>
    <w:rPr>
      <w:b/>
      <w:bCs/>
      <w:sz w:val="20"/>
      <w:szCs w:val="20"/>
    </w:rPr>
  </w:style>
  <w:style w:type="paragraph" w:styleId="FootnoteText">
    <w:name w:val="footnote text"/>
    <w:basedOn w:val="Normal"/>
    <w:link w:val="FootnoteTextChar"/>
    <w:uiPriority w:val="99"/>
    <w:semiHidden/>
    <w:unhideWhenUsed/>
    <w:rsid w:val="00DE5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25A"/>
    <w:rPr>
      <w:sz w:val="20"/>
      <w:szCs w:val="20"/>
    </w:rPr>
  </w:style>
  <w:style w:type="character" w:styleId="FootnoteReference">
    <w:name w:val="footnote reference"/>
    <w:basedOn w:val="DefaultParagraphFont"/>
    <w:uiPriority w:val="99"/>
    <w:semiHidden/>
    <w:unhideWhenUsed/>
    <w:rsid w:val="00DE5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3062">
      <w:bodyDiv w:val="1"/>
      <w:marLeft w:val="0"/>
      <w:marRight w:val="0"/>
      <w:marTop w:val="0"/>
      <w:marBottom w:val="0"/>
      <w:divBdr>
        <w:top w:val="none" w:sz="0" w:space="0" w:color="auto"/>
        <w:left w:val="none" w:sz="0" w:space="0" w:color="auto"/>
        <w:bottom w:val="none" w:sz="0" w:space="0" w:color="auto"/>
        <w:right w:val="none" w:sz="0" w:space="0" w:color="auto"/>
      </w:divBdr>
    </w:div>
    <w:div w:id="1688628836">
      <w:bodyDiv w:val="1"/>
      <w:marLeft w:val="0"/>
      <w:marRight w:val="0"/>
      <w:marTop w:val="0"/>
      <w:marBottom w:val="0"/>
      <w:divBdr>
        <w:top w:val="none" w:sz="0" w:space="0" w:color="auto"/>
        <w:left w:val="none" w:sz="0" w:space="0" w:color="auto"/>
        <w:bottom w:val="none" w:sz="0" w:space="0" w:color="auto"/>
        <w:right w:val="none" w:sz="0" w:space="0" w:color="auto"/>
      </w:divBdr>
    </w:div>
    <w:div w:id="1992904327">
      <w:bodyDiv w:val="1"/>
      <w:marLeft w:val="0"/>
      <w:marRight w:val="0"/>
      <w:marTop w:val="0"/>
      <w:marBottom w:val="0"/>
      <w:divBdr>
        <w:top w:val="none" w:sz="0" w:space="0" w:color="auto"/>
        <w:left w:val="none" w:sz="0" w:space="0" w:color="auto"/>
        <w:bottom w:val="none" w:sz="0" w:space="0" w:color="auto"/>
        <w:right w:val="none" w:sz="0" w:space="0" w:color="auto"/>
      </w:divBdr>
      <w:divsChild>
        <w:div w:id="1838884116">
          <w:marLeft w:val="0"/>
          <w:marRight w:val="0"/>
          <w:marTop w:val="150"/>
          <w:marBottom w:val="0"/>
          <w:divBdr>
            <w:top w:val="none" w:sz="0" w:space="0" w:color="auto"/>
            <w:left w:val="none" w:sz="0" w:space="0" w:color="auto"/>
            <w:bottom w:val="none" w:sz="0" w:space="0" w:color="auto"/>
            <w:right w:val="none" w:sz="0" w:space="0" w:color="auto"/>
          </w:divBdr>
          <w:divsChild>
            <w:div w:id="254094732">
              <w:marLeft w:val="0"/>
              <w:marRight w:val="0"/>
              <w:marTop w:val="0"/>
              <w:marBottom w:val="0"/>
              <w:divBdr>
                <w:top w:val="none" w:sz="0" w:space="0" w:color="auto"/>
                <w:left w:val="none" w:sz="0" w:space="0" w:color="auto"/>
                <w:bottom w:val="none" w:sz="0" w:space="0" w:color="auto"/>
                <w:right w:val="none" w:sz="0" w:space="0" w:color="auto"/>
              </w:divBdr>
            </w:div>
            <w:div w:id="1916813636">
              <w:marLeft w:val="0"/>
              <w:marRight w:val="0"/>
              <w:marTop w:val="0"/>
              <w:marBottom w:val="0"/>
              <w:divBdr>
                <w:top w:val="none" w:sz="0" w:space="0" w:color="auto"/>
                <w:left w:val="none" w:sz="0" w:space="0" w:color="auto"/>
                <w:bottom w:val="none" w:sz="0" w:space="0" w:color="auto"/>
                <w:right w:val="none" w:sz="0" w:space="0" w:color="auto"/>
              </w:divBdr>
              <w:divsChild>
                <w:div w:id="1353994335">
                  <w:marLeft w:val="0"/>
                  <w:marRight w:val="0"/>
                  <w:marTop w:val="0"/>
                  <w:marBottom w:val="0"/>
                  <w:divBdr>
                    <w:top w:val="none" w:sz="0" w:space="0" w:color="auto"/>
                    <w:left w:val="none" w:sz="0" w:space="0" w:color="auto"/>
                    <w:bottom w:val="none" w:sz="0" w:space="0" w:color="auto"/>
                    <w:right w:val="none" w:sz="0" w:space="0" w:color="auto"/>
                  </w:divBdr>
                  <w:divsChild>
                    <w:div w:id="1101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mari/v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Thorkell Helgason</dc:creator>
  <cp:keywords/>
  <dc:description/>
  <cp:lastModifiedBy>Kristján Jónasson - HI</cp:lastModifiedBy>
  <cp:revision>5</cp:revision>
  <cp:lastPrinted>2021-09-13T16:26:00Z</cp:lastPrinted>
  <dcterms:created xsi:type="dcterms:W3CDTF">2022-03-22T19:18:00Z</dcterms:created>
  <dcterms:modified xsi:type="dcterms:W3CDTF">2022-07-25T10:56:00Z</dcterms:modified>
</cp:coreProperties>
</file>