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62E" w:rsidRDefault="002E662E">
      <w:r>
        <w:t>Acceleration Structures</w:t>
      </w:r>
    </w:p>
    <w:p w:rsidR="004773FF" w:rsidRDefault="004773FF" w:rsidP="004773FF">
      <w:pPr>
        <w:pStyle w:val="Listenabsatz"/>
        <w:numPr>
          <w:ilvl w:val="0"/>
          <w:numId w:val="1"/>
        </w:numPr>
      </w:pPr>
      <w:r>
        <w:t>Bounding Volume Hierarchies</w:t>
      </w:r>
    </w:p>
    <w:p w:rsidR="004773FF" w:rsidRDefault="004773FF" w:rsidP="004773FF">
      <w:pPr>
        <w:pStyle w:val="Listenabsatz"/>
        <w:numPr>
          <w:ilvl w:val="0"/>
          <w:numId w:val="1"/>
        </w:numPr>
      </w:pPr>
      <w:r>
        <w:t>Kd-Tree Acceleration</w:t>
      </w:r>
      <w:bookmarkStart w:id="0" w:name="_GoBack"/>
      <w:bookmarkEnd w:id="0"/>
    </w:p>
    <w:p w:rsidR="002E662E" w:rsidRDefault="002E662E"/>
    <w:p w:rsidR="006D747F" w:rsidRDefault="00F3458C">
      <w:r w:rsidRPr="00F3458C">
        <w:t>http://www.pbr-book.org/3ed-2018/Primitives_and_Intersection_Acceleration/Aggregates.html</w:t>
      </w:r>
    </w:p>
    <w:sectPr w:rsidR="006D74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6A30"/>
    <w:multiLevelType w:val="hybridMultilevel"/>
    <w:tmpl w:val="22A6AE94"/>
    <w:lvl w:ilvl="0" w:tplc="19B6D0B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2C"/>
    <w:rsid w:val="0029092C"/>
    <w:rsid w:val="002E662E"/>
    <w:rsid w:val="004773FF"/>
    <w:rsid w:val="006D747F"/>
    <w:rsid w:val="00F3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80CE"/>
  <w15:chartTrackingRefBased/>
  <w15:docId w15:val="{5BBE516C-ED6B-4AA0-8FE3-66CC26BC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142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Sorgenfrei</dc:creator>
  <cp:keywords/>
  <dc:description/>
  <cp:lastModifiedBy>Jonas Sorgenfrei</cp:lastModifiedBy>
  <cp:revision>4</cp:revision>
  <dcterms:created xsi:type="dcterms:W3CDTF">2019-06-01T14:40:00Z</dcterms:created>
  <dcterms:modified xsi:type="dcterms:W3CDTF">2019-06-01T14:56:00Z</dcterms:modified>
</cp:coreProperties>
</file>