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68" w:rsidRPr="00E17F86" w:rsidRDefault="00326968">
      <w:pPr>
        <w:rPr>
          <w:lang w:val="en-US"/>
        </w:rPr>
      </w:pPr>
      <w:r w:rsidRPr="00E17F86">
        <w:rPr>
          <w:lang w:val="en-US"/>
        </w:rPr>
        <w:t>Outline</w:t>
      </w:r>
    </w:p>
    <w:p w:rsidR="00326968" w:rsidRPr="00E17F86" w:rsidRDefault="00326968">
      <w:pPr>
        <w:rPr>
          <w:lang w:val="en-US"/>
        </w:rPr>
      </w:pPr>
      <w:r w:rsidRPr="00E17F86">
        <w:rPr>
          <w:lang w:val="en-US"/>
        </w:rPr>
        <w:tab/>
        <w:t>Introduction</w:t>
      </w:r>
    </w:p>
    <w:p w:rsidR="00326968" w:rsidRPr="00E17F86" w:rsidRDefault="00326968">
      <w:pPr>
        <w:rPr>
          <w:lang w:val="en-US"/>
        </w:rPr>
      </w:pPr>
      <w:r w:rsidRPr="00E17F86">
        <w:rPr>
          <w:lang w:val="en-US"/>
        </w:rPr>
        <w:tab/>
        <w:t>Raytracing</w:t>
      </w:r>
    </w:p>
    <w:p w:rsidR="00326968" w:rsidRPr="00E17F86" w:rsidRDefault="00326968">
      <w:pPr>
        <w:rPr>
          <w:lang w:val="en-US"/>
        </w:rPr>
      </w:pPr>
      <w:r w:rsidRPr="00E17F86">
        <w:rPr>
          <w:lang w:val="en-US"/>
        </w:rPr>
        <w:tab/>
        <w:t>Acceleration Algorithms</w:t>
      </w:r>
    </w:p>
    <w:p w:rsidR="004773FF" w:rsidRPr="00326968" w:rsidRDefault="00326968" w:rsidP="00326968">
      <w:pPr>
        <w:rPr>
          <w:lang w:val="en-US"/>
        </w:rPr>
      </w:pPr>
      <w:r w:rsidRPr="00E17F86">
        <w:rPr>
          <w:lang w:val="en-US"/>
        </w:rPr>
        <w:tab/>
      </w:r>
      <w:r w:rsidRPr="00E17F86">
        <w:rPr>
          <w:lang w:val="en-US"/>
        </w:rPr>
        <w:tab/>
      </w:r>
      <w:r w:rsidR="004773FF" w:rsidRPr="00326968">
        <w:rPr>
          <w:lang w:val="en-US"/>
        </w:rPr>
        <w:t>Bounding Volume Hierarchies</w:t>
      </w:r>
    </w:p>
    <w:p w:rsidR="004773FF" w:rsidRPr="00326968" w:rsidRDefault="004773FF" w:rsidP="00326968">
      <w:pPr>
        <w:pStyle w:val="Listenabsatz"/>
        <w:ind w:left="1416"/>
        <w:rPr>
          <w:lang w:val="en-US"/>
        </w:rPr>
      </w:pPr>
      <w:r w:rsidRPr="00326968">
        <w:rPr>
          <w:lang w:val="en-US"/>
        </w:rPr>
        <w:t>Kd-Tree Acceleration</w:t>
      </w:r>
    </w:p>
    <w:p w:rsidR="002E662E" w:rsidRDefault="00326968">
      <w:pPr>
        <w:rPr>
          <w:lang w:val="en-US"/>
        </w:rPr>
      </w:pPr>
      <w:r>
        <w:rPr>
          <w:lang w:val="en-US"/>
        </w:rPr>
        <w:tab/>
        <w:t>Runtime Analysis</w:t>
      </w:r>
    </w:p>
    <w:p w:rsidR="00326968" w:rsidRDefault="00326968">
      <w:pPr>
        <w:rPr>
          <w:lang w:val="en-US"/>
        </w:rPr>
      </w:pPr>
      <w:r>
        <w:rPr>
          <w:lang w:val="en-US"/>
        </w:rPr>
        <w:tab/>
        <w:t>KI Introduction</w:t>
      </w:r>
    </w:p>
    <w:p w:rsidR="00326968" w:rsidRPr="00E17F86" w:rsidRDefault="00326968">
      <w:r>
        <w:rPr>
          <w:lang w:val="en-US"/>
        </w:rPr>
        <w:tab/>
      </w:r>
      <w:r w:rsidRPr="00E17F86">
        <w:t>Tensorflow</w:t>
      </w:r>
    </w:p>
    <w:p w:rsidR="00326968" w:rsidRPr="00E17F86" w:rsidRDefault="00326968">
      <w:r w:rsidRPr="00E17F86">
        <w:tab/>
        <w:t>Datensatze (Experimente)</w:t>
      </w:r>
    </w:p>
    <w:p w:rsidR="00326968" w:rsidRPr="00E17F86" w:rsidRDefault="00326968">
      <w:r w:rsidRPr="00E17F86">
        <w:tab/>
        <w:t>Models</w:t>
      </w:r>
    </w:p>
    <w:p w:rsidR="00326968" w:rsidRPr="00E17F86" w:rsidRDefault="00326968">
      <w:r w:rsidRPr="00E17F86">
        <w:tab/>
      </w:r>
      <w:r w:rsidRPr="00E17F86">
        <w:tab/>
        <w:t>Konvergenz Kurven</w:t>
      </w:r>
    </w:p>
    <w:p w:rsidR="00326968" w:rsidRDefault="00326968">
      <w:pPr>
        <w:rPr>
          <w:lang w:val="en-US"/>
        </w:rPr>
      </w:pPr>
      <w:r w:rsidRPr="00E17F86">
        <w:tab/>
      </w:r>
      <w:r>
        <w:rPr>
          <w:lang w:val="en-US"/>
        </w:rPr>
        <w:t>Accuracy &amp; Speed</w:t>
      </w:r>
    </w:p>
    <w:p w:rsidR="00326968" w:rsidRDefault="00326968">
      <w:pPr>
        <w:rPr>
          <w:lang w:val="en-US"/>
        </w:rPr>
      </w:pPr>
      <w:r>
        <w:rPr>
          <w:lang w:val="en-US"/>
        </w:rPr>
        <w:tab/>
        <w:t>Practical Applications</w:t>
      </w:r>
    </w:p>
    <w:p w:rsidR="00326968" w:rsidRDefault="00326968">
      <w:pPr>
        <w:rPr>
          <w:lang w:val="en-US"/>
        </w:rPr>
      </w:pPr>
      <w:r>
        <w:rPr>
          <w:lang w:val="en-US"/>
        </w:rPr>
        <w:tab/>
        <w:t>Conclusion</w:t>
      </w:r>
    </w:p>
    <w:p w:rsidR="00326968" w:rsidRDefault="00326968">
      <w:pPr>
        <w:rPr>
          <w:lang w:val="en-US"/>
        </w:rPr>
      </w:pPr>
      <w:r>
        <w:rPr>
          <w:lang w:val="en-US"/>
        </w:rPr>
        <w:tab/>
        <w:t>Further Work</w:t>
      </w:r>
    </w:p>
    <w:p w:rsidR="00326968" w:rsidRDefault="00326968">
      <w:pPr>
        <w:rPr>
          <w:lang w:val="en-US"/>
        </w:rPr>
      </w:pPr>
      <w:r>
        <w:rPr>
          <w:lang w:val="en-US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7F86" w:rsidTr="00F95694">
        <w:tc>
          <w:tcPr>
            <w:tcW w:w="9062" w:type="dxa"/>
            <w:gridSpan w:val="2"/>
          </w:tcPr>
          <w:p w:rsidR="00E17F86" w:rsidRDefault="00E17F86">
            <w:pPr>
              <w:rPr>
                <w:lang w:val="en-US"/>
              </w:rPr>
            </w:pPr>
            <w:r>
              <w:rPr>
                <w:lang w:val="en-US"/>
              </w:rPr>
              <w:t xml:space="preserve">Table </w:t>
            </w:r>
          </w:p>
        </w:tc>
      </w:tr>
      <w:tr w:rsidR="00E17F86" w:rsidTr="00E17F86">
        <w:tc>
          <w:tcPr>
            <w:tcW w:w="4531" w:type="dxa"/>
            <w:shd w:val="clear" w:color="auto" w:fill="8CEB35"/>
          </w:tcPr>
          <w:p w:rsidR="00E17F86" w:rsidRPr="00E17F86" w:rsidRDefault="00E17F86">
            <w:pPr>
              <w:rPr>
                <w:lang w:val="en-US"/>
              </w:rPr>
            </w:pPr>
            <w:r w:rsidRPr="00E17F86">
              <w:rPr>
                <w:lang w:val="en-US"/>
              </w:rPr>
              <w:t>True Positive (TP):</w:t>
            </w:r>
          </w:p>
          <w:p w:rsidR="00E17F86" w:rsidRPr="00E17F86" w:rsidRDefault="00E17F86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4531" w:type="dxa"/>
            <w:shd w:val="clear" w:color="auto" w:fill="FF0000"/>
          </w:tcPr>
          <w:p w:rsidR="00E17F86" w:rsidRPr="00E17F86" w:rsidRDefault="00E17F86">
            <w:pPr>
              <w:rPr>
                <w:color w:val="FFFFFF" w:themeColor="background1"/>
                <w:lang w:val="en-US"/>
              </w:rPr>
            </w:pPr>
            <w:r w:rsidRPr="00E17F86">
              <w:rPr>
                <w:color w:val="FFFFFF" w:themeColor="background1"/>
                <w:lang w:val="en-US"/>
              </w:rPr>
              <w:t>False Positive (FP):</w:t>
            </w:r>
          </w:p>
          <w:p w:rsidR="00E17F86" w:rsidRPr="00E17F86" w:rsidRDefault="00E17F86">
            <w:pPr>
              <w:rPr>
                <w:color w:val="FFFFFF" w:themeColor="background1"/>
                <w:lang w:val="en-US"/>
              </w:rPr>
            </w:pPr>
          </w:p>
        </w:tc>
      </w:tr>
      <w:tr w:rsidR="00E17F86" w:rsidTr="00E17F86">
        <w:tc>
          <w:tcPr>
            <w:tcW w:w="4531" w:type="dxa"/>
            <w:shd w:val="clear" w:color="auto" w:fill="FF0000"/>
          </w:tcPr>
          <w:p w:rsidR="00E17F86" w:rsidRPr="00E17F86" w:rsidRDefault="00E17F86">
            <w:pPr>
              <w:rPr>
                <w:color w:val="FFFFFF" w:themeColor="background1"/>
                <w:lang w:val="en-US"/>
              </w:rPr>
            </w:pPr>
            <w:r w:rsidRPr="00E17F86">
              <w:rPr>
                <w:color w:val="FFFFFF" w:themeColor="background1"/>
                <w:lang w:val="en-US"/>
              </w:rPr>
              <w:t>False Negative (FN):</w:t>
            </w:r>
          </w:p>
          <w:p w:rsidR="00E17F86" w:rsidRPr="00E17F86" w:rsidRDefault="00E17F86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4531" w:type="dxa"/>
            <w:shd w:val="clear" w:color="auto" w:fill="8CEB35"/>
          </w:tcPr>
          <w:p w:rsidR="00E17F86" w:rsidRPr="00E17F86" w:rsidRDefault="00E17F86">
            <w:pPr>
              <w:rPr>
                <w:lang w:val="en-US"/>
              </w:rPr>
            </w:pPr>
            <w:r w:rsidRPr="00E17F86">
              <w:rPr>
                <w:lang w:val="en-US"/>
              </w:rPr>
              <w:t>True Negative(TN):</w:t>
            </w:r>
          </w:p>
          <w:p w:rsidR="00E17F86" w:rsidRPr="00E17F86" w:rsidRDefault="00E17F86">
            <w:pPr>
              <w:rPr>
                <w:color w:val="FFFFFF" w:themeColor="background1"/>
                <w:lang w:val="en-US"/>
              </w:rPr>
            </w:pPr>
          </w:p>
        </w:tc>
      </w:tr>
    </w:tbl>
    <w:p w:rsidR="00326968" w:rsidRDefault="00326968">
      <w:pPr>
        <w:rPr>
          <w:lang w:val="en-US"/>
        </w:rPr>
      </w:pPr>
    </w:p>
    <w:p w:rsidR="00E17F86" w:rsidRDefault="00E17F86">
      <w:pPr>
        <w:rPr>
          <w:lang w:val="en-US"/>
        </w:rPr>
      </w:pPr>
      <w:r>
        <w:rPr>
          <w:lang w:val="en-US"/>
        </w:rPr>
        <w:t>True positive – outcome where the model correctly predicts the positive class</w:t>
      </w:r>
      <w:r w:rsidR="00D4399F">
        <w:rPr>
          <w:lang w:val="en-US"/>
        </w:rPr>
        <w:br/>
      </w:r>
      <w:r>
        <w:rPr>
          <w:lang w:val="en-US"/>
        </w:rPr>
        <w:t>True negative – outcome where the model correc</w:t>
      </w:r>
      <w:r w:rsidR="00D4399F">
        <w:rPr>
          <w:lang w:val="en-US"/>
        </w:rPr>
        <w:t>tly predicts the negative class</w:t>
      </w:r>
    </w:p>
    <w:p w:rsidR="00E17F86" w:rsidRDefault="00E17F86">
      <w:pPr>
        <w:rPr>
          <w:lang w:val="en-US"/>
        </w:rPr>
      </w:pPr>
      <w:r>
        <w:rPr>
          <w:lang w:val="en-US"/>
        </w:rPr>
        <w:t xml:space="preserve">False positive – outcome where the model incorrectly </w:t>
      </w:r>
      <w:r w:rsidR="00D4399F">
        <w:rPr>
          <w:lang w:val="en-US"/>
        </w:rPr>
        <w:t>predicts the positive class</w:t>
      </w:r>
      <w:r w:rsidR="00D4399F">
        <w:rPr>
          <w:lang w:val="en-US"/>
        </w:rPr>
        <w:br/>
      </w:r>
      <w:r>
        <w:rPr>
          <w:lang w:val="en-US"/>
        </w:rPr>
        <w:t>False negative – outcome where the model incorrectly predicts the negative class</w:t>
      </w:r>
    </w:p>
    <w:p w:rsidR="00326968" w:rsidRDefault="00326968">
      <w:pPr>
        <w:rPr>
          <w:lang w:val="en-US"/>
        </w:rPr>
      </w:pPr>
    </w:p>
    <w:p w:rsidR="00E17F86" w:rsidRDefault="00E17F86">
      <w:pPr>
        <w:rPr>
          <w:lang w:val="en-US"/>
        </w:rPr>
      </w:pPr>
      <w:r>
        <w:rPr>
          <w:lang w:val="en-US"/>
        </w:rPr>
        <w:t>Accuracy = Number of correct predictions/Total number of predictions</w:t>
      </w:r>
      <w:r w:rsidR="00D4399F">
        <w:rPr>
          <w:lang w:val="en-US"/>
        </w:rPr>
        <w:br/>
      </w:r>
      <w:r w:rsidR="00D71607">
        <w:rPr>
          <w:lang w:val="en-US"/>
        </w:rPr>
        <w:t xml:space="preserve">Prevision </w:t>
      </w:r>
      <w:r w:rsidR="00D4399F">
        <w:rPr>
          <w:lang w:val="en-US"/>
        </w:rPr>
        <w:t xml:space="preserve">= TP / (TP+FP) </w:t>
      </w:r>
      <w:r w:rsidR="00D4399F">
        <w:rPr>
          <w:lang w:val="en-US"/>
        </w:rPr>
        <w:tab/>
        <w:t>(What proportion of positive identifications was actually correct?)</w:t>
      </w:r>
      <w:r w:rsidR="00D4399F">
        <w:rPr>
          <w:lang w:val="en-US"/>
        </w:rPr>
        <w:br/>
        <w:t>Racall = TP/(TP+FN)</w:t>
      </w:r>
      <w:r w:rsidR="00D4399F">
        <w:rPr>
          <w:lang w:val="en-US"/>
        </w:rPr>
        <w:tab/>
      </w:r>
      <w:r w:rsidR="00D4399F">
        <w:rPr>
          <w:lang w:val="en-US"/>
        </w:rPr>
        <w:tab/>
        <w:t>(What proportion of actual positive was identified correctly?)</w:t>
      </w:r>
      <w:r w:rsidR="00D4399F">
        <w:rPr>
          <w:lang w:val="en-US"/>
        </w:rPr>
        <w:br/>
      </w:r>
      <w:r w:rsidR="009F299E">
        <w:rPr>
          <w:lang w:val="en-US"/>
        </w:rPr>
        <w:br/>
        <w:t>ROC Curve &amp; AUC</w:t>
      </w:r>
      <w:bookmarkStart w:id="0" w:name="_GoBack"/>
      <w:bookmarkEnd w:id="0"/>
    </w:p>
    <w:p w:rsidR="00D4399F" w:rsidRDefault="00D4399F">
      <w:pPr>
        <w:rPr>
          <w:lang w:val="en-US"/>
        </w:rPr>
      </w:pPr>
    </w:p>
    <w:p w:rsidR="00D4399F" w:rsidRPr="00326968" w:rsidRDefault="00D4399F">
      <w:pPr>
        <w:rPr>
          <w:lang w:val="en-US"/>
        </w:rPr>
      </w:pPr>
      <w:r>
        <w:rPr>
          <w:lang w:val="en-US"/>
        </w:rPr>
        <w:t>SOURCE:</w:t>
      </w:r>
    </w:p>
    <w:p w:rsidR="006D747F" w:rsidRDefault="00D4399F">
      <w:pPr>
        <w:rPr>
          <w:lang w:val="en-US"/>
        </w:rPr>
      </w:pPr>
      <w:hyperlink r:id="rId5" w:history="1">
        <w:r w:rsidRPr="006F4A7D">
          <w:rPr>
            <w:rStyle w:val="Hyperlink"/>
            <w:lang w:val="en-US"/>
          </w:rPr>
          <w:t>http://www.pbr-book.org/3ed-2018/Primitives_and_Intersection_Acceleration/Aggregates.html</w:t>
        </w:r>
      </w:hyperlink>
    </w:p>
    <w:p w:rsidR="00D4399F" w:rsidRDefault="00A80792">
      <w:pPr>
        <w:rPr>
          <w:lang w:val="en-US"/>
        </w:rPr>
      </w:pPr>
      <w:hyperlink r:id="rId6" w:history="1">
        <w:r w:rsidRPr="006F4A7D">
          <w:rPr>
            <w:rStyle w:val="Hyperlink"/>
            <w:lang w:val="en-US"/>
          </w:rPr>
          <w:t>https://developers.google.com/machine-learning/crash-course/</w:t>
        </w:r>
      </w:hyperlink>
    </w:p>
    <w:p w:rsidR="00A80792" w:rsidRPr="00E17F86" w:rsidRDefault="00A80792">
      <w:pPr>
        <w:rPr>
          <w:lang w:val="en-US"/>
        </w:rPr>
      </w:pPr>
    </w:p>
    <w:sectPr w:rsidR="00A80792" w:rsidRPr="00E17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6A30"/>
    <w:multiLevelType w:val="hybridMultilevel"/>
    <w:tmpl w:val="22A6AE94"/>
    <w:lvl w:ilvl="0" w:tplc="19B6D0B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2C"/>
    <w:rsid w:val="0029092C"/>
    <w:rsid w:val="002E662E"/>
    <w:rsid w:val="00326968"/>
    <w:rsid w:val="004773FF"/>
    <w:rsid w:val="006D747F"/>
    <w:rsid w:val="009F299E"/>
    <w:rsid w:val="00A80792"/>
    <w:rsid w:val="00D4399F"/>
    <w:rsid w:val="00D71607"/>
    <w:rsid w:val="00E17F86"/>
    <w:rsid w:val="00F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4397"/>
  <w15:chartTrackingRefBased/>
  <w15:docId w15:val="{5BBE516C-ED6B-4AA0-8FE3-66CC26B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73FF"/>
    <w:pPr>
      <w:ind w:left="720"/>
      <w:contextualSpacing/>
    </w:pPr>
  </w:style>
  <w:style w:type="table" w:styleId="Tabellenraster">
    <w:name w:val="Table Grid"/>
    <w:basedOn w:val="NormaleTabelle"/>
    <w:uiPriority w:val="39"/>
    <w:rsid w:val="00E1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43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" TargetMode="External"/><Relationship Id="rId5" Type="http://schemas.openxmlformats.org/officeDocument/2006/relationships/hyperlink" Target="http://www.pbr-book.org/3ed-2018/Primitives_and_Intersection_Acceleration/Aggreg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Sorgenfrei</dc:creator>
  <cp:keywords/>
  <dc:description/>
  <cp:lastModifiedBy>Jonas Sorgenfrei</cp:lastModifiedBy>
  <cp:revision>9</cp:revision>
  <dcterms:created xsi:type="dcterms:W3CDTF">2019-06-01T14:40:00Z</dcterms:created>
  <dcterms:modified xsi:type="dcterms:W3CDTF">2019-06-26T09:57:00Z</dcterms:modified>
</cp:coreProperties>
</file>