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1E" w:rsidRDefault="002A677E" w:rsidP="002A677E">
      <w:pPr>
        <w:pStyle w:val="berschrift1"/>
      </w:pPr>
      <w:r>
        <w:t>Convexe Hülle in 3D</w:t>
      </w:r>
    </w:p>
    <w:p w:rsidR="00E0328C" w:rsidRPr="009F037B" w:rsidRDefault="009F037B" w:rsidP="009F037B">
      <w:r>
        <w:t>Jonas Sorgenfrei – M</w:t>
      </w:r>
      <w:r w:rsidR="00473C3A">
        <w:t>INF</w:t>
      </w:r>
      <w:r>
        <w:t>101767</w:t>
      </w:r>
      <w:r w:rsidR="00473C3A">
        <w:t>/JSO</w:t>
      </w:r>
    </w:p>
    <w:p w:rsidR="003329EA" w:rsidRPr="003329EA" w:rsidRDefault="003329EA" w:rsidP="003329EA">
      <w:pPr>
        <w:spacing w:line="240" w:lineRule="auto"/>
        <w:contextualSpacing/>
      </w:pPr>
      <w:r w:rsidRPr="003329EA">
        <w:rPr>
          <w:b/>
        </w:rPr>
        <w:t>Algorithmus</w:t>
      </w:r>
      <w:r>
        <w:rPr>
          <w:b/>
        </w:rPr>
        <w:t xml:space="preserve"> </w:t>
      </w:r>
      <w:r>
        <w:t>KonvexeHülle(</w:t>
      </w:r>
      <w:r w:rsidRPr="00C20400">
        <w:rPr>
          <w:i/>
        </w:rPr>
        <w:t>P</w:t>
      </w:r>
      <w:r>
        <w:t>)</w:t>
      </w:r>
    </w:p>
    <w:p w:rsidR="002A677E" w:rsidRDefault="003329EA" w:rsidP="003329EA">
      <w:pPr>
        <w:spacing w:line="240" w:lineRule="auto"/>
        <w:contextualSpacing/>
      </w:pPr>
      <w:r w:rsidRPr="002C5C46">
        <w:rPr>
          <w:i/>
        </w:rPr>
        <w:t>Eingabe</w:t>
      </w:r>
      <w:r>
        <w:t xml:space="preserve">: Menge </w:t>
      </w:r>
      <w:r w:rsidRPr="00FA1F09">
        <w:rPr>
          <w:i/>
        </w:rPr>
        <w:t>P</w:t>
      </w:r>
      <w:r w:rsidR="002C5C46">
        <w:t xml:space="preserve"> aus </w:t>
      </w:r>
      <w:r w:rsidR="002C5C46" w:rsidRPr="00FA1F09">
        <w:rPr>
          <w:i/>
        </w:rPr>
        <w:t>n</w:t>
      </w:r>
      <w:r>
        <w:t xml:space="preserve"> Punkte</w:t>
      </w:r>
      <w:r w:rsidR="002E59A1">
        <w:t xml:space="preserve"> </w:t>
      </w:r>
      <w:r w:rsidR="00FA1F09">
        <w:t>(x,y,z</w:t>
      </w:r>
      <w:r w:rsidR="002C5C46">
        <w:t>)</w:t>
      </w:r>
    </w:p>
    <w:p w:rsidR="003329EA" w:rsidRDefault="003329EA" w:rsidP="003329EA">
      <w:pPr>
        <w:spacing w:line="240" w:lineRule="auto"/>
        <w:contextualSpacing/>
      </w:pPr>
      <w:r w:rsidRPr="002C5C46">
        <w:rPr>
          <w:i/>
        </w:rPr>
        <w:t>Ausgabe</w:t>
      </w:r>
      <w:r>
        <w:t xml:space="preserve">: Konvexe Hülle </w:t>
      </w:r>
      <w:r w:rsidRPr="00FA1F09">
        <w:rPr>
          <w:i/>
        </w:rPr>
        <w:t>CH</w:t>
      </w:r>
      <w:r>
        <w:t>(</w:t>
      </w:r>
      <w:r w:rsidRPr="00FA1F09">
        <w:rPr>
          <w:i/>
        </w:rPr>
        <w:t>P</w:t>
      </w:r>
      <w:r>
        <w:t xml:space="preserve">) der Punkte in </w:t>
      </w:r>
      <w:r w:rsidRPr="00FA1F09">
        <w:rPr>
          <w:i/>
        </w:rPr>
        <w:t>P</w:t>
      </w:r>
    </w:p>
    <w:p w:rsidR="003329EA" w:rsidRDefault="003329EA" w:rsidP="003329EA">
      <w:pPr>
        <w:spacing w:line="240" w:lineRule="auto"/>
        <w:contextualSpacing/>
      </w:pPr>
      <w:r>
        <w:t>1.</w:t>
      </w:r>
      <w:r>
        <w:tab/>
        <w:t xml:space="preserve">Finde 4 Punkte </w:t>
      </w:r>
      <w:r w:rsidRPr="002E59A1">
        <w:rPr>
          <w:i/>
        </w:rPr>
        <w:t>p</w:t>
      </w:r>
      <w:r w:rsidRPr="002E59A1">
        <w:rPr>
          <w:i/>
          <w:vertAlign w:val="subscript"/>
        </w:rPr>
        <w:t>1</w:t>
      </w:r>
      <w:r w:rsidRPr="002E59A1">
        <w:rPr>
          <w:i/>
        </w:rPr>
        <w:t>, p</w:t>
      </w:r>
      <w:r w:rsidRPr="002E59A1">
        <w:rPr>
          <w:i/>
          <w:vertAlign w:val="subscript"/>
        </w:rPr>
        <w:t>2</w:t>
      </w:r>
      <w:r w:rsidRPr="002E59A1">
        <w:rPr>
          <w:i/>
        </w:rPr>
        <w:t>, p</w:t>
      </w:r>
      <w:r w:rsidRPr="002E59A1">
        <w:rPr>
          <w:i/>
          <w:vertAlign w:val="subscript"/>
        </w:rPr>
        <w:t>3</w:t>
      </w:r>
      <w:r w:rsidRPr="002E59A1">
        <w:rPr>
          <w:i/>
        </w:rPr>
        <w:t>, p</w:t>
      </w:r>
      <w:r w:rsidRPr="002E59A1">
        <w:rPr>
          <w:i/>
          <w:vertAlign w:val="subscript"/>
        </w:rPr>
        <w:t>4</w:t>
      </w:r>
      <w:r>
        <w:t xml:space="preserve"> in </w:t>
      </w:r>
      <w:r w:rsidRPr="002E59A1">
        <w:rPr>
          <w:i/>
        </w:rPr>
        <w:t>P</w:t>
      </w:r>
      <w:r>
        <w:t xml:space="preserve"> die ein Tetraedern beschreiben</w:t>
      </w:r>
    </w:p>
    <w:p w:rsidR="003329EA" w:rsidRDefault="003329EA" w:rsidP="003329EA">
      <w:pPr>
        <w:spacing w:line="240" w:lineRule="auto"/>
        <w:contextualSpacing/>
      </w:pPr>
      <w:r>
        <w:t>2.</w:t>
      </w:r>
      <w:r>
        <w:tab/>
        <w:t xml:space="preserve">C </w:t>
      </w:r>
      <w:r>
        <w:sym w:font="Wingdings" w:char="F0DF"/>
      </w:r>
      <w:r>
        <w:t xml:space="preserve"> </w:t>
      </w:r>
      <w:r w:rsidRPr="002E59A1">
        <w:rPr>
          <w:i/>
        </w:rPr>
        <w:t>CH</w:t>
      </w:r>
      <w:r>
        <w:t>({</w:t>
      </w:r>
      <w:r w:rsidRPr="002E59A1">
        <w:rPr>
          <w:i/>
        </w:rPr>
        <w:t>p</w:t>
      </w:r>
      <w:r w:rsidRPr="002E59A1">
        <w:rPr>
          <w:i/>
          <w:vertAlign w:val="subscript"/>
        </w:rPr>
        <w:t>1</w:t>
      </w:r>
      <w:r w:rsidRPr="002E59A1">
        <w:rPr>
          <w:i/>
        </w:rPr>
        <w:t>, p</w:t>
      </w:r>
      <w:r w:rsidRPr="002E59A1">
        <w:rPr>
          <w:i/>
          <w:vertAlign w:val="subscript"/>
        </w:rPr>
        <w:t>2</w:t>
      </w:r>
      <w:r w:rsidRPr="002E59A1">
        <w:rPr>
          <w:i/>
        </w:rPr>
        <w:t>, p</w:t>
      </w:r>
      <w:r w:rsidRPr="002E59A1">
        <w:rPr>
          <w:i/>
          <w:vertAlign w:val="subscript"/>
        </w:rPr>
        <w:t>3</w:t>
      </w:r>
      <w:r w:rsidRPr="002E59A1">
        <w:rPr>
          <w:i/>
        </w:rPr>
        <w:t>, p</w:t>
      </w:r>
      <w:r w:rsidRPr="002E59A1">
        <w:rPr>
          <w:i/>
          <w:vertAlign w:val="subscript"/>
        </w:rPr>
        <w:t>4</w:t>
      </w:r>
      <w:r>
        <w:t>})</w:t>
      </w:r>
    </w:p>
    <w:p w:rsidR="003329EA" w:rsidRDefault="003329EA" w:rsidP="003329EA">
      <w:pPr>
        <w:spacing w:line="240" w:lineRule="auto"/>
        <w:contextualSpacing/>
      </w:pPr>
      <w:r>
        <w:t>3.</w:t>
      </w:r>
      <w:r>
        <w:tab/>
        <w:t xml:space="preserve">Erstelle eine zufällige Permutation </w:t>
      </w:r>
      <w:r w:rsidRPr="002E59A1">
        <w:rPr>
          <w:i/>
        </w:rPr>
        <w:t>p</w:t>
      </w:r>
      <w:r w:rsidRPr="002E59A1">
        <w:rPr>
          <w:i/>
          <w:vertAlign w:val="subscript"/>
        </w:rPr>
        <w:t>5</w:t>
      </w:r>
      <w:r w:rsidRPr="002E59A1">
        <w:rPr>
          <w:i/>
        </w:rPr>
        <w:t>, p</w:t>
      </w:r>
      <w:r w:rsidRPr="002E59A1">
        <w:rPr>
          <w:i/>
          <w:vertAlign w:val="subscript"/>
        </w:rPr>
        <w:t>6</w:t>
      </w:r>
      <w:r w:rsidRPr="002E59A1">
        <w:rPr>
          <w:i/>
        </w:rPr>
        <w:t>, …, p</w:t>
      </w:r>
      <w:r w:rsidRPr="002E59A1">
        <w:rPr>
          <w:i/>
          <w:vertAlign w:val="subscript"/>
        </w:rPr>
        <w:t>n</w:t>
      </w:r>
      <w:r>
        <w:t xml:space="preserve"> aus den verbleibenden Punkten</w:t>
      </w:r>
    </w:p>
    <w:p w:rsidR="003329EA" w:rsidRDefault="003329EA" w:rsidP="003329EA">
      <w:pPr>
        <w:spacing w:line="240" w:lineRule="auto"/>
        <w:contextualSpacing/>
      </w:pPr>
      <w:r>
        <w:t>4.</w:t>
      </w:r>
      <w:r>
        <w:tab/>
        <w:t xml:space="preserve">Initialisiere den </w:t>
      </w:r>
      <w:r w:rsidR="00B45794">
        <w:t>Konflik</w:t>
      </w:r>
      <w:r>
        <w:t>t</w:t>
      </w:r>
      <w:r w:rsidR="00B45794">
        <w:t>-G</w:t>
      </w:r>
      <w:r>
        <w:t>raph</w:t>
      </w:r>
      <w:r w:rsidR="00B45794">
        <w:t>en</w:t>
      </w:r>
      <w:r>
        <w:t xml:space="preserve"> </w:t>
      </w:r>
      <w:r w:rsidRPr="00B965FB">
        <w:rPr>
          <w:i/>
        </w:rPr>
        <w:t>G</w:t>
      </w:r>
      <w:r>
        <w:t xml:space="preserve"> mit allen sichtbaren paaren (</w:t>
      </w:r>
      <w:r w:rsidRPr="00B965FB">
        <w:rPr>
          <w:i/>
        </w:rPr>
        <w:t>p</w:t>
      </w:r>
      <w:r w:rsidRPr="00B965FB">
        <w:rPr>
          <w:i/>
          <w:vertAlign w:val="subscript"/>
        </w:rPr>
        <w:t>t</w:t>
      </w:r>
      <w:r w:rsidRPr="00B965FB">
        <w:rPr>
          <w:i/>
        </w:rPr>
        <w:t>, f</w:t>
      </w:r>
      <w:r>
        <w:t xml:space="preserve">), wobei </w:t>
      </w:r>
      <w:r w:rsidRPr="00B965FB">
        <w:rPr>
          <w:i/>
        </w:rPr>
        <w:t>f</w:t>
      </w:r>
      <w:r>
        <w:t xml:space="preserve"> eine Fläche </w:t>
      </w:r>
    </w:p>
    <w:p w:rsidR="003329EA" w:rsidRDefault="003329EA" w:rsidP="003329EA">
      <w:pPr>
        <w:spacing w:line="240" w:lineRule="auto"/>
        <w:contextualSpacing/>
      </w:pPr>
      <w:r>
        <w:tab/>
        <w:t xml:space="preserve">von C ist und </w:t>
      </w:r>
      <w:r w:rsidRPr="00B965FB">
        <w:rPr>
          <w:i/>
        </w:rPr>
        <w:t>t</w:t>
      </w:r>
      <w:r w:rsidR="00B965FB">
        <w:t xml:space="preserve"> </w:t>
      </w:r>
      <w:r>
        <w:t>&gt;</w:t>
      </w:r>
      <w:r w:rsidR="00B965FB">
        <w:t xml:space="preserve"> </w:t>
      </w:r>
      <w:r>
        <w:t>4</w:t>
      </w:r>
    </w:p>
    <w:p w:rsidR="003329EA" w:rsidRPr="00EE0862" w:rsidRDefault="003329EA" w:rsidP="003329EA">
      <w:pPr>
        <w:spacing w:line="240" w:lineRule="auto"/>
        <w:contextualSpacing/>
        <w:rPr>
          <w:lang w:val="en-US"/>
        </w:rPr>
      </w:pPr>
      <w:r w:rsidRPr="00EE0862">
        <w:rPr>
          <w:lang w:val="en-US"/>
        </w:rPr>
        <w:t>5.</w:t>
      </w:r>
      <w:r w:rsidRPr="00EE0862">
        <w:rPr>
          <w:lang w:val="en-US"/>
        </w:rPr>
        <w:tab/>
      </w:r>
      <w:r w:rsidRPr="00EE0862">
        <w:rPr>
          <w:b/>
          <w:lang w:val="en-US"/>
        </w:rPr>
        <w:t xml:space="preserve">for </w:t>
      </w:r>
      <w:r w:rsidRPr="00EE0862">
        <w:rPr>
          <w:i/>
          <w:lang w:val="en-US"/>
        </w:rPr>
        <w:t>r</w:t>
      </w:r>
      <w:r w:rsidR="00B965FB" w:rsidRPr="00EE0862">
        <w:rPr>
          <w:lang w:val="en-US"/>
        </w:rPr>
        <w:t xml:space="preserve"> </w:t>
      </w:r>
      <w:r w:rsidRPr="00EE0862">
        <w:rPr>
          <w:lang w:val="en-US"/>
        </w:rPr>
        <w:t>=</w:t>
      </w:r>
      <w:r w:rsidR="00B965FB" w:rsidRPr="00EE0862">
        <w:rPr>
          <w:lang w:val="en-US"/>
        </w:rPr>
        <w:t xml:space="preserve"> </w:t>
      </w:r>
      <w:r w:rsidRPr="00EE0862">
        <w:rPr>
          <w:lang w:val="en-US"/>
        </w:rPr>
        <w:t xml:space="preserve">5; </w:t>
      </w:r>
      <w:r w:rsidRPr="00EE0862">
        <w:rPr>
          <w:i/>
          <w:lang w:val="en-US"/>
        </w:rPr>
        <w:t>r</w:t>
      </w:r>
      <w:r w:rsidRPr="00EE0862">
        <w:rPr>
          <w:lang w:val="en-US"/>
        </w:rPr>
        <w:t xml:space="preserve"> &lt; </w:t>
      </w:r>
      <w:r w:rsidRPr="00EE0862">
        <w:rPr>
          <w:i/>
          <w:lang w:val="en-US"/>
        </w:rPr>
        <w:t>n</w:t>
      </w:r>
      <w:r w:rsidRPr="00EE0862">
        <w:rPr>
          <w:lang w:val="en-US"/>
        </w:rPr>
        <w:t xml:space="preserve">; </w:t>
      </w:r>
      <w:r w:rsidRPr="00EE0862">
        <w:rPr>
          <w:i/>
          <w:lang w:val="en-US"/>
        </w:rPr>
        <w:t>r</w:t>
      </w:r>
      <w:r w:rsidRPr="00EE0862">
        <w:rPr>
          <w:lang w:val="en-US"/>
        </w:rPr>
        <w:t>++</w:t>
      </w:r>
    </w:p>
    <w:p w:rsidR="003329EA" w:rsidRPr="00EE0862" w:rsidRDefault="003329EA" w:rsidP="003329EA">
      <w:pPr>
        <w:spacing w:line="240" w:lineRule="auto"/>
        <w:contextualSpacing/>
        <w:rPr>
          <w:lang w:val="en-US"/>
        </w:rPr>
      </w:pPr>
      <w:r w:rsidRPr="00EE0862">
        <w:rPr>
          <w:lang w:val="en-US"/>
        </w:rPr>
        <w:t>6.</w:t>
      </w:r>
      <w:r w:rsidRPr="00EE0862">
        <w:rPr>
          <w:lang w:val="en-US"/>
        </w:rPr>
        <w:tab/>
      </w:r>
      <w:r w:rsidRPr="00EE0862">
        <w:rPr>
          <w:lang w:val="en-US"/>
        </w:rPr>
        <w:tab/>
      </w:r>
      <w:r w:rsidR="00EF4960" w:rsidRPr="00EE0862">
        <w:rPr>
          <w:b/>
          <w:lang w:val="en-US"/>
        </w:rPr>
        <w:t>do</w:t>
      </w:r>
      <w:r w:rsidR="00CF414B" w:rsidRPr="00EE0862">
        <w:rPr>
          <w:lang w:val="en-US"/>
        </w:rPr>
        <w:t xml:space="preserve"> </w:t>
      </w:r>
      <w:r w:rsidR="00855F11" w:rsidRPr="00EE0862">
        <w:rPr>
          <w:lang w:val="en-US"/>
        </w:rPr>
        <w:tab/>
      </w:r>
      <w:r w:rsidR="00CF414B" w:rsidRPr="00EE0862">
        <w:rPr>
          <w:color w:val="808080" w:themeColor="background1" w:themeShade="80"/>
          <w:lang w:val="en-US"/>
        </w:rPr>
        <w:t xml:space="preserve">// </w:t>
      </w:r>
      <w:r w:rsidR="00E26F4C" w:rsidRPr="00EE0862">
        <w:rPr>
          <w:color w:val="808080" w:themeColor="background1" w:themeShade="80"/>
          <w:lang w:val="en-US"/>
        </w:rPr>
        <w:t xml:space="preserve">Füge </w:t>
      </w:r>
      <w:r w:rsidR="00E26F4C" w:rsidRPr="00EE0862">
        <w:rPr>
          <w:i/>
          <w:color w:val="808080" w:themeColor="background1" w:themeShade="80"/>
          <w:lang w:val="en-US"/>
        </w:rPr>
        <w:t>p</w:t>
      </w:r>
      <w:r w:rsidR="00E26F4C" w:rsidRPr="00EE0862">
        <w:rPr>
          <w:i/>
          <w:color w:val="808080" w:themeColor="background1" w:themeShade="80"/>
          <w:vertAlign w:val="subscript"/>
          <w:lang w:val="en-US"/>
        </w:rPr>
        <w:t>r</w:t>
      </w:r>
      <w:r w:rsidR="00E26F4C" w:rsidRPr="00EE0862">
        <w:rPr>
          <w:color w:val="808080" w:themeColor="background1" w:themeShade="80"/>
          <w:lang w:val="en-US"/>
        </w:rPr>
        <w:t xml:space="preserve"> in</w:t>
      </w:r>
      <w:r w:rsidR="00EF4960" w:rsidRPr="00EE0862">
        <w:rPr>
          <w:color w:val="808080" w:themeColor="background1" w:themeShade="80"/>
          <w:lang w:val="en-US"/>
        </w:rPr>
        <w:t xml:space="preserve"> </w:t>
      </w:r>
      <w:r w:rsidR="00EF4960" w:rsidRPr="00EE0862">
        <w:rPr>
          <w:i/>
          <w:color w:val="808080" w:themeColor="background1" w:themeShade="80"/>
          <w:lang w:val="en-US"/>
        </w:rPr>
        <w:t>C</w:t>
      </w:r>
      <w:r w:rsidR="00CF414B" w:rsidRPr="00EE0862">
        <w:rPr>
          <w:color w:val="808080" w:themeColor="background1" w:themeShade="80"/>
          <w:lang w:val="en-US"/>
        </w:rPr>
        <w:t>:</w:t>
      </w:r>
    </w:p>
    <w:p w:rsidR="00001F26" w:rsidRPr="00001F26" w:rsidRDefault="003329EA" w:rsidP="003329EA">
      <w:pPr>
        <w:spacing w:line="240" w:lineRule="auto"/>
        <w:contextualSpacing/>
      </w:pPr>
      <w:r>
        <w:t>7.</w:t>
      </w:r>
      <w:r w:rsidR="00EF4960">
        <w:tab/>
      </w:r>
      <w:r w:rsidR="00EF4960">
        <w:tab/>
      </w:r>
      <w:r w:rsidR="00EF4960">
        <w:tab/>
      </w:r>
      <w:r w:rsidR="00EF4960" w:rsidRPr="00EF4960">
        <w:rPr>
          <w:b/>
        </w:rPr>
        <w:t>if</w:t>
      </w:r>
      <w:r w:rsidR="00EF4960">
        <w:rPr>
          <w:b/>
        </w:rPr>
        <w:t xml:space="preserve"> </w:t>
      </w:r>
      <w:r w:rsidR="00001F26" w:rsidRPr="00CF414B">
        <w:rPr>
          <w:i/>
        </w:rPr>
        <w:t>F</w:t>
      </w:r>
      <w:r w:rsidR="00001F26" w:rsidRPr="00CF414B">
        <w:rPr>
          <w:i/>
          <w:vertAlign w:val="subscript"/>
        </w:rPr>
        <w:t>conflict</w:t>
      </w:r>
      <w:r w:rsidR="00001F26" w:rsidRPr="00CF414B">
        <w:rPr>
          <w:i/>
        </w:rPr>
        <w:t>(p</w:t>
      </w:r>
      <w:r w:rsidR="00001F26" w:rsidRPr="00CF414B">
        <w:rPr>
          <w:i/>
          <w:vertAlign w:val="subscript"/>
        </w:rPr>
        <w:t>r</w:t>
      </w:r>
      <w:r w:rsidR="00001F26" w:rsidRPr="00CF414B">
        <w:rPr>
          <w:i/>
        </w:rPr>
        <w:t>)</w:t>
      </w:r>
      <w:r w:rsidR="00CF414B">
        <w:t xml:space="preserve"> ist nicht leer </w:t>
      </w:r>
      <w:r w:rsidR="00855F11">
        <w:tab/>
      </w:r>
      <w:r w:rsidR="00CF414B" w:rsidRPr="00040E95">
        <w:rPr>
          <w:color w:val="808080" w:themeColor="background1" w:themeShade="80"/>
        </w:rPr>
        <w:t>//</w:t>
      </w:r>
      <w:r w:rsidR="00001F26" w:rsidRPr="00040E95">
        <w:rPr>
          <w:color w:val="808080" w:themeColor="background1" w:themeShade="80"/>
        </w:rPr>
        <w:t xml:space="preserve">wenn </w:t>
      </w:r>
      <w:r w:rsidR="00001F26" w:rsidRPr="00040E95">
        <w:rPr>
          <w:i/>
          <w:color w:val="808080" w:themeColor="background1" w:themeShade="80"/>
        </w:rPr>
        <w:t>p</w:t>
      </w:r>
      <w:r w:rsidR="00001F26" w:rsidRPr="00040E95">
        <w:rPr>
          <w:i/>
          <w:color w:val="808080" w:themeColor="background1" w:themeShade="80"/>
          <w:vertAlign w:val="subscript"/>
        </w:rPr>
        <w:t>r</w:t>
      </w:r>
      <w:r w:rsidR="00001F26" w:rsidRPr="00040E95">
        <w:rPr>
          <w:color w:val="808080" w:themeColor="background1" w:themeShade="80"/>
        </w:rPr>
        <w:t xml:space="preserve"> außerhalb von </w:t>
      </w:r>
      <w:r w:rsidR="00001F26" w:rsidRPr="00040E95">
        <w:rPr>
          <w:i/>
          <w:color w:val="808080" w:themeColor="background1" w:themeShade="80"/>
        </w:rPr>
        <w:t>C</w:t>
      </w:r>
      <w:r w:rsidR="00001F26" w:rsidRPr="00040E95">
        <w:rPr>
          <w:color w:val="808080" w:themeColor="background1" w:themeShade="80"/>
        </w:rPr>
        <w:t xml:space="preserve"> liegt)</w:t>
      </w:r>
    </w:p>
    <w:p w:rsidR="003329EA" w:rsidRPr="00001F26" w:rsidRDefault="003329EA" w:rsidP="003329EA">
      <w:pPr>
        <w:spacing w:line="240" w:lineRule="auto"/>
        <w:contextualSpacing/>
      </w:pPr>
      <w:r>
        <w:t>8.</w:t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 w:rsidRPr="00001F26">
        <w:rPr>
          <w:b/>
        </w:rPr>
        <w:t>then</w:t>
      </w:r>
      <w:r w:rsidR="00001F26">
        <w:rPr>
          <w:b/>
        </w:rPr>
        <w:t xml:space="preserve"> </w:t>
      </w:r>
      <w:r w:rsidR="00001F26">
        <w:t xml:space="preserve">Lösche alle </w:t>
      </w:r>
      <w:r w:rsidR="00371F6C">
        <w:t>Flächen</w:t>
      </w:r>
      <w:r w:rsidR="00001F26">
        <w:t xml:space="preserve"> in </w:t>
      </w:r>
      <w:r w:rsidR="00001F26" w:rsidRPr="00040E95">
        <w:rPr>
          <w:i/>
        </w:rPr>
        <w:t>F</w:t>
      </w:r>
      <w:r w:rsidR="00001F26" w:rsidRPr="00040E95">
        <w:rPr>
          <w:i/>
          <w:vertAlign w:val="subscript"/>
        </w:rPr>
        <w:t>conflict</w:t>
      </w:r>
      <w:r w:rsidR="00001F26" w:rsidRPr="00040E95">
        <w:rPr>
          <w:i/>
        </w:rPr>
        <w:t>(p</w:t>
      </w:r>
      <w:r w:rsidR="00001F26" w:rsidRPr="00040E95">
        <w:rPr>
          <w:i/>
          <w:vertAlign w:val="subscript"/>
        </w:rPr>
        <w:t>r</w:t>
      </w:r>
      <w:r w:rsidR="00001F26" w:rsidRPr="00040E95">
        <w:rPr>
          <w:i/>
        </w:rPr>
        <w:t>)</w:t>
      </w:r>
      <w:r w:rsidR="00001F26">
        <w:t xml:space="preserve"> von </w:t>
      </w:r>
      <w:r w:rsidR="00001F26" w:rsidRPr="00040E95">
        <w:rPr>
          <w:i/>
        </w:rPr>
        <w:t>C</w:t>
      </w:r>
    </w:p>
    <w:p w:rsidR="007B511D" w:rsidRDefault="00AD0DAB" w:rsidP="00001F26">
      <w:pPr>
        <w:spacing w:line="240" w:lineRule="auto"/>
        <w:ind w:left="3540" w:hanging="3540"/>
        <w:contextualSpacing/>
      </w:pPr>
      <w:r>
        <w:t>9.</w:t>
      </w:r>
      <w:r w:rsidR="00001F26">
        <w:tab/>
        <w:t>Erstelle den Horizon</w:t>
      </w:r>
      <w:r w:rsidR="00214A18">
        <w:t>,</w:t>
      </w:r>
      <w:r w:rsidR="00001F26">
        <w:t xml:space="preserve"> in dem alle Kanten um die Außenseite der sichtbaren Regionen von </w:t>
      </w:r>
      <w:r w:rsidR="00001F26" w:rsidRPr="00855F11">
        <w:rPr>
          <w:i/>
        </w:rPr>
        <w:t>p</w:t>
      </w:r>
      <w:r w:rsidR="00001F26" w:rsidRPr="00855F11">
        <w:rPr>
          <w:i/>
          <w:vertAlign w:val="subscript"/>
        </w:rPr>
        <w:t>r</w:t>
      </w:r>
      <w:r w:rsidR="00001F26">
        <w:t xml:space="preserve"> (</w:t>
      </w:r>
      <w:r w:rsidR="0039400F">
        <w:t>Fläche</w:t>
      </w:r>
      <w:r w:rsidR="00001F26">
        <w:t xml:space="preserve"> in </w:t>
      </w:r>
      <w:r w:rsidR="00001F26" w:rsidRPr="00855F11">
        <w:rPr>
          <w:i/>
        </w:rPr>
        <w:t>F</w:t>
      </w:r>
      <w:r w:rsidR="00001F26" w:rsidRPr="00855F11">
        <w:rPr>
          <w:i/>
          <w:vertAlign w:val="subscript"/>
        </w:rPr>
        <w:t>conflict</w:t>
      </w:r>
      <w:r w:rsidR="00001F26" w:rsidRPr="00855F11">
        <w:rPr>
          <w:i/>
        </w:rPr>
        <w:t>(p</w:t>
      </w:r>
      <w:r w:rsidR="00001F26" w:rsidRPr="00855F11">
        <w:rPr>
          <w:i/>
          <w:vertAlign w:val="subscript"/>
        </w:rPr>
        <w:t>r</w:t>
      </w:r>
      <w:r w:rsidR="00001F26" w:rsidRPr="00855F11">
        <w:rPr>
          <w:i/>
        </w:rPr>
        <w:t>)</w:t>
      </w:r>
      <w:r w:rsidR="00001F26">
        <w:t xml:space="preserve">) in Reihenfolge in eine Liste </w:t>
      </w:r>
      <w:r w:rsidR="00BD51F3" w:rsidRPr="00BD51F3">
        <w:rPr>
          <w:i/>
        </w:rPr>
        <w:t>L</w:t>
      </w:r>
      <w:r w:rsidR="00BD51F3">
        <w:t xml:space="preserve"> </w:t>
      </w:r>
      <w:r w:rsidR="00001F26">
        <w:t>eingefügt werden</w:t>
      </w:r>
    </w:p>
    <w:p w:rsidR="00AD0DAB" w:rsidRPr="00001F26" w:rsidRDefault="00AD0DAB" w:rsidP="003329EA">
      <w:pPr>
        <w:spacing w:line="240" w:lineRule="auto"/>
        <w:contextualSpacing/>
      </w:pPr>
      <w:r>
        <w:t>10.</w:t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rPr>
          <w:b/>
        </w:rPr>
        <w:t xml:space="preserve">for </w:t>
      </w:r>
      <w:r w:rsidR="00001F26">
        <w:t xml:space="preserve">alle </w:t>
      </w:r>
      <w:r w:rsidR="00855F11">
        <w:t>Kanten</w:t>
      </w:r>
      <w:r w:rsidR="00001F26">
        <w:t xml:space="preserve"> in der Horizon Liste</w:t>
      </w:r>
      <w:r w:rsidR="00BD51F3">
        <w:t xml:space="preserve"> (</w:t>
      </w:r>
      <w:r w:rsidR="00BD51F3" w:rsidRPr="00BD51F3">
        <w:rPr>
          <w:i/>
        </w:rPr>
        <w:t xml:space="preserve">e </w:t>
      </w:r>
      <w:r w:rsidR="00BD51F3" w:rsidRPr="00BD51F3">
        <w:rPr>
          <w:rFonts w:ascii="Cambria Math" w:hAnsi="Cambria Math" w:cs="Cambria Math"/>
          <w:i/>
        </w:rPr>
        <w:t>∈ L</w:t>
      </w:r>
      <w:r w:rsidR="00BD51F3">
        <w:t>)</w:t>
      </w:r>
    </w:p>
    <w:p w:rsidR="00AD0DAB" w:rsidRDefault="00AD0DAB" w:rsidP="003329EA">
      <w:pPr>
        <w:spacing w:line="240" w:lineRule="auto"/>
        <w:contextualSpacing/>
      </w:pPr>
      <w:r>
        <w:t>11.</w:t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 w:rsidRPr="00001F26">
        <w:rPr>
          <w:b/>
        </w:rPr>
        <w:t>do</w:t>
      </w:r>
      <w:r w:rsidR="00001F26">
        <w:t xml:space="preserve"> </w:t>
      </w:r>
      <w:r w:rsidR="00921026">
        <w:t>verbinde</w:t>
      </w:r>
      <w:r w:rsidR="00001F26">
        <w:t xml:space="preserve"> </w:t>
      </w:r>
      <w:r w:rsidR="00001F26" w:rsidRPr="00921026">
        <w:rPr>
          <w:i/>
        </w:rPr>
        <w:t>e</w:t>
      </w:r>
      <w:r w:rsidR="00001F26">
        <w:t xml:space="preserve"> </w:t>
      </w:r>
      <w:r w:rsidR="00921026">
        <w:t xml:space="preserve">mit </w:t>
      </w:r>
      <w:r w:rsidR="00001F26" w:rsidRPr="00921026">
        <w:rPr>
          <w:i/>
        </w:rPr>
        <w:t>p</w:t>
      </w:r>
      <w:r w:rsidR="00001F26" w:rsidRPr="00921026">
        <w:rPr>
          <w:i/>
          <w:vertAlign w:val="subscript"/>
        </w:rPr>
        <w:t>r</w:t>
      </w:r>
      <w:r w:rsidR="00001F26">
        <w:t xml:space="preserve"> </w:t>
      </w:r>
      <w:r w:rsidR="00921026">
        <w:t>mittels neuer Dreiecks-Flächen</w:t>
      </w:r>
      <w:r w:rsidR="00001F26">
        <w:t xml:space="preserve"> </w:t>
      </w:r>
      <w:r w:rsidR="00001F26" w:rsidRPr="00921026">
        <w:rPr>
          <w:i/>
        </w:rPr>
        <w:t>f</w:t>
      </w:r>
    </w:p>
    <w:p w:rsidR="00001F26" w:rsidRDefault="00AD0DAB" w:rsidP="003329EA">
      <w:pPr>
        <w:spacing w:line="240" w:lineRule="auto"/>
        <w:contextualSpacing/>
      </w:pPr>
      <w:r>
        <w:t>12.</w:t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rPr>
          <w:b/>
        </w:rPr>
        <w:t>if</w:t>
      </w:r>
      <w:r w:rsidR="00001F26">
        <w:t xml:space="preserve"> </w:t>
      </w:r>
      <w:r w:rsidR="00001F26" w:rsidRPr="00D6613F">
        <w:rPr>
          <w:i/>
        </w:rPr>
        <w:t>f</w:t>
      </w:r>
      <w:r w:rsidR="00001F26">
        <w:t xml:space="preserve"> is</w:t>
      </w:r>
      <w:r w:rsidR="0039400F">
        <w:t>t</w:t>
      </w:r>
      <w:r w:rsidR="00001F26">
        <w:t xml:space="preserve"> co-planar mit </w:t>
      </w:r>
      <w:r w:rsidR="0039400F">
        <w:t>seiner</w:t>
      </w:r>
      <w:r w:rsidR="00001F26">
        <w:t xml:space="preserve"> Nachbar </w:t>
      </w:r>
      <w:r w:rsidR="0039400F">
        <w:t xml:space="preserve">Fläche </w:t>
      </w:r>
      <w:r w:rsidR="00001F26" w:rsidRPr="00D6613F">
        <w:rPr>
          <w:i/>
        </w:rPr>
        <w:t>f‘</w:t>
      </w:r>
    </w:p>
    <w:p w:rsidR="00001F26" w:rsidRPr="00001F26" w:rsidRDefault="00001F26" w:rsidP="003329EA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auf der anderen Seite von </w:t>
      </w:r>
      <w:r w:rsidRPr="00D6613F">
        <w:rPr>
          <w:i/>
        </w:rPr>
        <w:t>e</w:t>
      </w:r>
      <w:r>
        <w:t xml:space="preserve"> ist</w:t>
      </w:r>
    </w:p>
    <w:p w:rsidR="00AD0DAB" w:rsidRPr="00001F26" w:rsidRDefault="00AD0DAB" w:rsidP="00001F26">
      <w:pPr>
        <w:spacing w:line="240" w:lineRule="auto"/>
        <w:ind w:left="5660" w:hanging="5660"/>
        <w:contextualSpacing/>
      </w:pPr>
      <w:r>
        <w:t>13.</w:t>
      </w:r>
      <w:r w:rsidR="00001F26">
        <w:tab/>
      </w:r>
      <w:r w:rsidR="00001F26">
        <w:tab/>
      </w:r>
      <w:r w:rsidR="00001F26" w:rsidRPr="00001F26">
        <w:rPr>
          <w:b/>
        </w:rPr>
        <w:t>then</w:t>
      </w:r>
      <w:r w:rsidR="00001F26">
        <w:rPr>
          <w:b/>
        </w:rPr>
        <w:t xml:space="preserve"> </w:t>
      </w:r>
      <w:r w:rsidR="00001F26">
        <w:t xml:space="preserve">merge </w:t>
      </w:r>
      <w:r w:rsidR="00001F26" w:rsidRPr="00D6613F">
        <w:rPr>
          <w:i/>
        </w:rPr>
        <w:t>f</w:t>
      </w:r>
      <w:r w:rsidR="00001F26">
        <w:t xml:space="preserve"> und </w:t>
      </w:r>
      <w:r w:rsidR="00001F26" w:rsidRPr="00D6613F">
        <w:rPr>
          <w:i/>
        </w:rPr>
        <w:t>f‘</w:t>
      </w:r>
      <w:r w:rsidR="00001F26">
        <w:t xml:space="preserve"> in eine </w:t>
      </w:r>
      <w:r w:rsidR="007E41FC">
        <w:t>Fläche,</w:t>
      </w:r>
      <w:r w:rsidR="00001F26">
        <w:t xml:space="preserve"> dessen </w:t>
      </w:r>
      <w:r w:rsidR="007E41FC">
        <w:t>K</w:t>
      </w:r>
      <w:r w:rsidR="00935659">
        <w:t>onflik</w:t>
      </w:r>
      <w:r w:rsidR="00001F26">
        <w:t>t-</w:t>
      </w:r>
      <w:r w:rsidR="00935659">
        <w:t>L</w:t>
      </w:r>
      <w:r w:rsidR="00001F26">
        <w:t>ist</w:t>
      </w:r>
      <w:r w:rsidR="00935659">
        <w:t>e</w:t>
      </w:r>
      <w:r w:rsidR="00001F26">
        <w:t xml:space="preserve"> dieselbe ist wie die von </w:t>
      </w:r>
      <w:r w:rsidR="00001F26" w:rsidRPr="00214A18">
        <w:rPr>
          <w:i/>
        </w:rPr>
        <w:t>f‘</w:t>
      </w:r>
    </w:p>
    <w:p w:rsidR="00AD0DAB" w:rsidRPr="00040E95" w:rsidRDefault="00AD0DAB" w:rsidP="003329EA">
      <w:pPr>
        <w:spacing w:line="240" w:lineRule="auto"/>
        <w:contextualSpacing/>
        <w:rPr>
          <w:color w:val="808080" w:themeColor="background1" w:themeShade="80"/>
        </w:rPr>
      </w:pPr>
      <w:r>
        <w:t>14.</w:t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rPr>
          <w:b/>
        </w:rPr>
        <w:t>else</w:t>
      </w:r>
      <w:r w:rsidR="00001F26">
        <w:t xml:space="preserve"> </w:t>
      </w:r>
      <w:r w:rsidR="00855F11">
        <w:tab/>
      </w:r>
      <w:r w:rsidR="00F050BB" w:rsidRPr="00040E95">
        <w:rPr>
          <w:color w:val="808080" w:themeColor="background1" w:themeShade="80"/>
        </w:rPr>
        <w:t>// Konfli</w:t>
      </w:r>
      <w:r w:rsidR="00EB6A73" w:rsidRPr="00040E95">
        <w:rPr>
          <w:color w:val="808080" w:themeColor="background1" w:themeShade="80"/>
        </w:rPr>
        <w:t>k</w:t>
      </w:r>
      <w:r w:rsidR="00F050BB" w:rsidRPr="00040E95">
        <w:rPr>
          <w:color w:val="808080" w:themeColor="background1" w:themeShade="80"/>
        </w:rPr>
        <w:t xml:space="preserve">te für </w:t>
      </w:r>
      <w:r w:rsidR="00C473DE" w:rsidRPr="00D83900">
        <w:rPr>
          <w:i/>
          <w:color w:val="808080" w:themeColor="background1" w:themeShade="80"/>
        </w:rPr>
        <w:t>f:</w:t>
      </w:r>
      <w:r w:rsidR="00F050BB" w:rsidRPr="00040E95">
        <w:rPr>
          <w:color w:val="808080" w:themeColor="background1" w:themeShade="80"/>
        </w:rPr>
        <w:t xml:space="preserve"> finden</w:t>
      </w:r>
    </w:p>
    <w:p w:rsidR="00AD0DAB" w:rsidRDefault="00AD0DAB" w:rsidP="003329EA">
      <w:pPr>
        <w:spacing w:line="240" w:lineRule="auto"/>
        <w:contextualSpacing/>
      </w:pPr>
      <w:r>
        <w:t>15.</w:t>
      </w:r>
      <w:r w:rsidR="00F050BB">
        <w:tab/>
      </w:r>
      <w:r w:rsidR="00B45794">
        <w:tab/>
      </w:r>
      <w:r w:rsidR="00B45794">
        <w:tab/>
      </w:r>
      <w:r w:rsidR="00B45794">
        <w:tab/>
      </w:r>
      <w:r w:rsidR="00B45794">
        <w:tab/>
      </w:r>
      <w:r w:rsidR="00B45794">
        <w:tab/>
      </w:r>
      <w:r w:rsidR="00B45794">
        <w:tab/>
      </w:r>
      <w:r w:rsidR="00B45794">
        <w:tab/>
        <w:t>Erzeuge neuen Knoten</w:t>
      </w:r>
      <w:r w:rsidR="00D83900">
        <w:t xml:space="preserve"> für </w:t>
      </w:r>
      <w:r w:rsidR="00D83900" w:rsidRPr="00D83900">
        <w:rPr>
          <w:i/>
        </w:rPr>
        <w:t>f</w:t>
      </w:r>
      <w:r w:rsidR="00B45794">
        <w:t xml:space="preserve"> in </w:t>
      </w:r>
      <w:r w:rsidR="00B45794" w:rsidRPr="00D83900">
        <w:rPr>
          <w:i/>
        </w:rPr>
        <w:t>G</w:t>
      </w:r>
      <w:r w:rsidR="009032CC">
        <w:t>.</w:t>
      </w:r>
    </w:p>
    <w:p w:rsidR="008963AE" w:rsidRDefault="00AD0DAB" w:rsidP="008963AE">
      <w:pPr>
        <w:spacing w:line="240" w:lineRule="auto"/>
        <w:ind w:left="5660" w:hanging="5660"/>
        <w:contextualSpacing/>
      </w:pPr>
      <w:r>
        <w:t>16.</w:t>
      </w:r>
      <w:r w:rsidR="009032CC">
        <w:tab/>
      </w:r>
      <w:r w:rsidR="009032CC">
        <w:tab/>
      </w:r>
      <w:r w:rsidR="00371F6C">
        <w:t>W</w:t>
      </w:r>
      <w:r w:rsidR="009032CC">
        <w:t xml:space="preserve">obei </w:t>
      </w:r>
      <w:r w:rsidR="009032CC" w:rsidRPr="00D6613F">
        <w:rPr>
          <w:i/>
        </w:rPr>
        <w:t>f</w:t>
      </w:r>
      <w:r w:rsidR="009032CC" w:rsidRPr="00D6613F">
        <w:rPr>
          <w:i/>
          <w:vertAlign w:val="subscript"/>
        </w:rPr>
        <w:t>1</w:t>
      </w:r>
      <w:r w:rsidR="009032CC">
        <w:t xml:space="preserve"> und </w:t>
      </w:r>
      <w:r w:rsidR="009032CC" w:rsidRPr="00D6613F">
        <w:rPr>
          <w:i/>
        </w:rPr>
        <w:t>f</w:t>
      </w:r>
      <w:r w:rsidR="009032CC" w:rsidRPr="00D6613F">
        <w:rPr>
          <w:i/>
          <w:vertAlign w:val="subscript"/>
        </w:rPr>
        <w:t>2</w:t>
      </w:r>
      <w:r w:rsidR="009032CC">
        <w:t xml:space="preserve"> die Flächen sind, </w:t>
      </w:r>
      <w:r w:rsidR="00371F6C">
        <w:t xml:space="preserve">die an der Kante e liegen in der alten </w:t>
      </w:r>
      <w:r w:rsidR="00C473DE">
        <w:t>k</w:t>
      </w:r>
      <w:r w:rsidR="00371F6C">
        <w:t>onvexen Hülle</w:t>
      </w:r>
    </w:p>
    <w:p w:rsidR="00AD0DAB" w:rsidRPr="00EE0862" w:rsidRDefault="00AD0DAB" w:rsidP="003329EA">
      <w:pPr>
        <w:spacing w:line="240" w:lineRule="auto"/>
        <w:contextualSpacing/>
        <w:rPr>
          <w:lang w:val="en-US"/>
        </w:rPr>
      </w:pPr>
      <w:r w:rsidRPr="00EE0862">
        <w:rPr>
          <w:lang w:val="en-US"/>
        </w:rPr>
        <w:t>17.</w:t>
      </w:r>
      <w:r w:rsidR="008963AE" w:rsidRPr="00EE0862">
        <w:rPr>
          <w:lang w:val="en-US"/>
        </w:rPr>
        <w:tab/>
      </w:r>
      <w:r w:rsidR="008963AE" w:rsidRPr="00EE0862">
        <w:rPr>
          <w:lang w:val="en-US"/>
        </w:rPr>
        <w:tab/>
      </w:r>
      <w:r w:rsidR="008963AE" w:rsidRPr="00EE0862">
        <w:rPr>
          <w:lang w:val="en-US"/>
        </w:rPr>
        <w:tab/>
      </w:r>
      <w:r w:rsidR="008963AE" w:rsidRPr="00EE0862">
        <w:rPr>
          <w:lang w:val="en-US"/>
        </w:rPr>
        <w:tab/>
      </w:r>
      <w:r w:rsidR="008963AE" w:rsidRPr="00EE0862">
        <w:rPr>
          <w:lang w:val="en-US"/>
        </w:rPr>
        <w:tab/>
      </w:r>
      <w:r w:rsidR="008963AE" w:rsidRPr="00EE0862">
        <w:rPr>
          <w:lang w:val="en-US"/>
        </w:rPr>
        <w:tab/>
      </w:r>
      <w:r w:rsidR="008963AE" w:rsidRPr="00EE0862">
        <w:rPr>
          <w:lang w:val="en-US"/>
        </w:rPr>
        <w:tab/>
      </w:r>
      <w:r w:rsidR="008963AE" w:rsidRPr="00EE0862">
        <w:rPr>
          <w:lang w:val="en-US"/>
        </w:rPr>
        <w:tab/>
      </w:r>
      <w:r w:rsidR="008963AE" w:rsidRPr="00EE0862">
        <w:rPr>
          <w:i/>
          <w:lang w:val="en-US"/>
        </w:rPr>
        <w:t>P(e)</w:t>
      </w:r>
      <w:r w:rsidR="008963AE" w:rsidRPr="00EE0862">
        <w:rPr>
          <w:lang w:val="en-US"/>
        </w:rPr>
        <w:t xml:space="preserve"> </w:t>
      </w:r>
      <w:r w:rsidR="008963AE">
        <w:sym w:font="Wingdings" w:char="F0DF"/>
      </w:r>
      <w:r w:rsidR="008963AE" w:rsidRPr="00EE0862">
        <w:rPr>
          <w:lang w:val="en-US"/>
        </w:rPr>
        <w:t xml:space="preserve"> </w:t>
      </w:r>
      <w:r w:rsidR="008963AE" w:rsidRPr="00EE0862">
        <w:rPr>
          <w:i/>
          <w:lang w:val="en-US"/>
        </w:rPr>
        <w:t>P</w:t>
      </w:r>
      <w:r w:rsidR="008963AE" w:rsidRPr="00EE0862">
        <w:rPr>
          <w:i/>
          <w:vertAlign w:val="subscript"/>
          <w:lang w:val="en-US"/>
        </w:rPr>
        <w:t>conflict</w:t>
      </w:r>
      <w:r w:rsidR="008963AE" w:rsidRPr="00EE0862">
        <w:rPr>
          <w:i/>
          <w:lang w:val="en-US"/>
        </w:rPr>
        <w:t>(f</w:t>
      </w:r>
      <w:r w:rsidR="008963AE" w:rsidRPr="00EE0862">
        <w:rPr>
          <w:i/>
          <w:vertAlign w:val="subscript"/>
          <w:lang w:val="en-US"/>
        </w:rPr>
        <w:t>1</w:t>
      </w:r>
      <w:r w:rsidR="008963AE" w:rsidRPr="00EE0862">
        <w:rPr>
          <w:i/>
          <w:lang w:val="en-US"/>
        </w:rPr>
        <w:t>)</w:t>
      </w:r>
      <w:r w:rsidR="008963AE" w:rsidRPr="00EE0862">
        <w:rPr>
          <w:lang w:val="en-US"/>
        </w:rPr>
        <w:t xml:space="preserve"> U </w:t>
      </w:r>
      <w:r w:rsidR="008963AE" w:rsidRPr="00EE0862">
        <w:rPr>
          <w:i/>
          <w:lang w:val="en-US"/>
        </w:rPr>
        <w:t>P</w:t>
      </w:r>
      <w:r w:rsidR="008963AE" w:rsidRPr="00EE0862">
        <w:rPr>
          <w:i/>
          <w:vertAlign w:val="subscript"/>
          <w:lang w:val="en-US"/>
        </w:rPr>
        <w:t>conflict</w:t>
      </w:r>
      <w:r w:rsidR="008963AE" w:rsidRPr="00EE0862">
        <w:rPr>
          <w:i/>
          <w:lang w:val="en-US"/>
        </w:rPr>
        <w:t>(f</w:t>
      </w:r>
      <w:r w:rsidR="008963AE" w:rsidRPr="00EE0862">
        <w:rPr>
          <w:i/>
          <w:vertAlign w:val="subscript"/>
          <w:lang w:val="en-US"/>
        </w:rPr>
        <w:t>2</w:t>
      </w:r>
      <w:r w:rsidR="008963AE" w:rsidRPr="00EE0862">
        <w:rPr>
          <w:i/>
          <w:lang w:val="en-US"/>
        </w:rPr>
        <w:t>)</w:t>
      </w:r>
    </w:p>
    <w:p w:rsidR="008963AE" w:rsidRDefault="00AD0DAB" w:rsidP="003329EA">
      <w:pPr>
        <w:spacing w:line="240" w:lineRule="auto"/>
        <w:contextualSpacing/>
      </w:pPr>
      <w:r>
        <w:t>18.</w:t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 w:rsidRPr="008963AE">
        <w:rPr>
          <w:b/>
        </w:rPr>
        <w:t>for</w:t>
      </w:r>
      <w:r w:rsidR="008963AE">
        <w:t xml:space="preserve"> alle </w:t>
      </w:r>
      <w:r w:rsidR="00C473DE">
        <w:t>Punkte</w:t>
      </w:r>
      <w:r w:rsidR="008963AE">
        <w:t xml:space="preserve"> </w:t>
      </w:r>
      <w:r w:rsidR="008963AE" w:rsidRPr="00C473DE">
        <w:rPr>
          <w:i/>
        </w:rPr>
        <w:t>p</w:t>
      </w:r>
      <w:r w:rsidR="008963AE">
        <w:t xml:space="preserve"> </w:t>
      </w:r>
      <w:r w:rsidR="00C473DE" w:rsidRPr="00BD51F3">
        <w:rPr>
          <w:rFonts w:ascii="Cambria Math" w:hAnsi="Cambria Math" w:cs="Cambria Math"/>
          <w:i/>
        </w:rPr>
        <w:t>∈</w:t>
      </w:r>
      <w:r w:rsidR="008963AE">
        <w:t xml:space="preserve"> </w:t>
      </w:r>
      <w:r w:rsidR="008963AE" w:rsidRPr="00C473DE">
        <w:rPr>
          <w:i/>
        </w:rPr>
        <w:t>P(e)</w:t>
      </w:r>
    </w:p>
    <w:p w:rsidR="00AD0DAB" w:rsidRDefault="00AD0DAB" w:rsidP="003329EA">
      <w:pPr>
        <w:spacing w:line="240" w:lineRule="auto"/>
        <w:contextualSpacing/>
      </w:pPr>
      <w:r>
        <w:t>19.</w:t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 w:rsidRPr="008963AE">
        <w:rPr>
          <w:b/>
        </w:rPr>
        <w:t>do</w:t>
      </w:r>
      <w:r w:rsidR="008963AE">
        <w:rPr>
          <w:b/>
        </w:rPr>
        <w:t xml:space="preserve"> </w:t>
      </w:r>
      <w:r w:rsidR="008963AE">
        <w:t xml:space="preserve">falls </w:t>
      </w:r>
      <w:r w:rsidR="008963AE" w:rsidRPr="00C473DE">
        <w:rPr>
          <w:i/>
        </w:rPr>
        <w:t>f</w:t>
      </w:r>
      <w:r w:rsidR="008963AE">
        <w:t xml:space="preserve"> sichtbar is</w:t>
      </w:r>
      <w:r w:rsidR="00C473DE">
        <w:t>t</w:t>
      </w:r>
      <w:r w:rsidR="008963AE">
        <w:t xml:space="preserve"> von </w:t>
      </w:r>
      <w:r w:rsidR="008963AE" w:rsidRPr="00C473DE">
        <w:rPr>
          <w:i/>
        </w:rPr>
        <w:t>p</w:t>
      </w:r>
      <w:r w:rsidR="008963AE">
        <w:t xml:space="preserve">, </w:t>
      </w:r>
    </w:p>
    <w:p w:rsidR="008963AE" w:rsidRPr="008963AE" w:rsidRDefault="008963AE" w:rsidP="008963AE">
      <w:pPr>
        <w:spacing w:line="240" w:lineRule="auto"/>
        <w:ind w:left="6370" w:firstLine="2"/>
        <w:contextualSpacing/>
      </w:pPr>
      <w:r>
        <w:t xml:space="preserve">füge </w:t>
      </w:r>
      <w:r w:rsidRPr="00C473DE">
        <w:rPr>
          <w:i/>
        </w:rPr>
        <w:t>(p,f)</w:t>
      </w:r>
      <w:r>
        <w:t xml:space="preserve"> zum Graphen </w:t>
      </w:r>
      <w:r w:rsidRPr="00C473DE">
        <w:rPr>
          <w:i/>
        </w:rPr>
        <w:t>G</w:t>
      </w:r>
      <w:r>
        <w:t xml:space="preserve"> hinzu</w:t>
      </w:r>
    </w:p>
    <w:p w:rsidR="00AD0DAB" w:rsidRDefault="00AD0DAB" w:rsidP="008963AE">
      <w:pPr>
        <w:spacing w:line="240" w:lineRule="auto"/>
        <w:ind w:left="3540" w:hanging="3540"/>
        <w:contextualSpacing/>
      </w:pPr>
      <w:r>
        <w:t>20.</w:t>
      </w:r>
      <w:r w:rsidR="008963AE">
        <w:tab/>
        <w:t xml:space="preserve">Lösche den Knoten pr sowie die Knoten der Flächen in </w:t>
      </w:r>
      <w:r w:rsidR="008963AE" w:rsidRPr="00C473DE">
        <w:rPr>
          <w:i/>
        </w:rPr>
        <w:t>F</w:t>
      </w:r>
      <w:r w:rsidR="008963AE" w:rsidRPr="00C473DE">
        <w:rPr>
          <w:i/>
          <w:vertAlign w:val="subscript"/>
        </w:rPr>
        <w:t>conflict</w:t>
      </w:r>
      <w:r w:rsidR="008963AE" w:rsidRPr="00C473DE">
        <w:rPr>
          <w:i/>
        </w:rPr>
        <w:t>(p</w:t>
      </w:r>
      <w:r w:rsidR="008963AE" w:rsidRPr="00C473DE">
        <w:rPr>
          <w:i/>
          <w:vertAlign w:val="subscript"/>
        </w:rPr>
        <w:t>r</w:t>
      </w:r>
      <w:r w:rsidR="008963AE" w:rsidRPr="00C473DE">
        <w:rPr>
          <w:i/>
        </w:rPr>
        <w:t>)</w:t>
      </w:r>
      <w:r w:rsidR="008963AE">
        <w:t xml:space="preserve"> aus </w:t>
      </w:r>
      <w:r w:rsidR="008963AE" w:rsidRPr="00C473DE">
        <w:rPr>
          <w:i/>
        </w:rPr>
        <w:t>G</w:t>
      </w:r>
      <w:r w:rsidR="008963AE">
        <w:t>, zusammen mit ihren Konfli</w:t>
      </w:r>
      <w:r w:rsidR="00B8086C">
        <w:t>k</w:t>
      </w:r>
      <w:r w:rsidR="008963AE">
        <w:t>t</w:t>
      </w:r>
      <w:r w:rsidR="00B8086C">
        <w:t>-</w:t>
      </w:r>
      <w:r w:rsidR="008963AE">
        <w:t xml:space="preserve"> </w:t>
      </w:r>
      <w:r w:rsidR="00B8086C">
        <w:t>V</w:t>
      </w:r>
      <w:r w:rsidR="008963AE">
        <w:t>erbindungen</w:t>
      </w:r>
      <w:r w:rsidR="00E21896">
        <w:t>.</w:t>
      </w:r>
    </w:p>
    <w:p w:rsidR="00AD0DAB" w:rsidRDefault="00AD0DAB" w:rsidP="003329EA">
      <w:pPr>
        <w:spacing w:line="240" w:lineRule="auto"/>
        <w:contextualSpacing/>
      </w:pPr>
      <w:r>
        <w:t>21.</w:t>
      </w:r>
      <w:r>
        <w:tab/>
      </w:r>
      <w:r w:rsidRPr="00371F6C">
        <w:rPr>
          <w:b/>
        </w:rPr>
        <w:t>return</w:t>
      </w:r>
      <w:r>
        <w:t xml:space="preserve"> C</w:t>
      </w:r>
    </w:p>
    <w:p w:rsidR="007B511D" w:rsidRDefault="007B511D" w:rsidP="003329EA">
      <w:pPr>
        <w:spacing w:line="240" w:lineRule="auto"/>
        <w:contextualSpacing/>
      </w:pPr>
    </w:p>
    <w:p w:rsidR="007B511D" w:rsidRDefault="007B511D" w:rsidP="002A677E"/>
    <w:p w:rsidR="007B511D" w:rsidRDefault="00855F11" w:rsidP="002A677E">
      <w:r>
        <w:t xml:space="preserve">Horizon – Linie zwischen Sichtbaren und nicht sichtbaren Flächen von Punkt </w:t>
      </w:r>
      <w:r w:rsidRPr="00855F11">
        <w:rPr>
          <w:i/>
        </w:rPr>
        <w:t>p</w:t>
      </w:r>
      <w:r w:rsidRPr="00855F11">
        <w:rPr>
          <w:i/>
          <w:vertAlign w:val="subscript"/>
        </w:rPr>
        <w:t>r</w:t>
      </w:r>
    </w:p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2A677E" w:rsidRDefault="002E59A1" w:rsidP="002A677E">
      <w:r>
        <w:t>Verweise</w:t>
      </w:r>
      <w:r w:rsidR="00980B50">
        <w:t>:</w:t>
      </w:r>
      <w:r w:rsidR="006279F0">
        <w:t xml:space="preserve"> </w:t>
      </w:r>
    </w:p>
    <w:p w:rsidR="00980B50" w:rsidRPr="006279F0" w:rsidRDefault="006279F0" w:rsidP="002A677E">
      <w:pPr>
        <w:rPr>
          <w:sz w:val="18"/>
        </w:rPr>
      </w:pPr>
      <w:r w:rsidRPr="006279F0">
        <w:rPr>
          <w:sz w:val="18"/>
        </w:rPr>
        <w:t>Mark de Berg / Otfried Cheong / Marc van Kreveld / Mark Overmars: Computational Geometry, Algorithms and Applications Springer 2008 (3. Aufl.), ISBN 978-3-540-77973-5</w:t>
      </w:r>
    </w:p>
    <w:p w:rsidR="00980B50" w:rsidRDefault="00AB46A4" w:rsidP="002A677E">
      <w:r w:rsidRPr="00AB46A4">
        <w:rPr>
          <w:sz w:val="18"/>
          <w:szCs w:val="18"/>
        </w:rPr>
        <w:t>https://github.com/jonassorgenfrei/convexHull3D</w:t>
      </w:r>
    </w:p>
    <w:p w:rsidR="003329EA" w:rsidRDefault="003329EA" w:rsidP="002A677E">
      <w:bookmarkStart w:id="0" w:name="_GoBack"/>
      <w:bookmarkEnd w:id="0"/>
    </w:p>
    <w:p w:rsidR="007B511D" w:rsidRDefault="007B511D" w:rsidP="007B511D">
      <w:pPr>
        <w:pStyle w:val="berschrift1"/>
      </w:pPr>
      <w:r>
        <w:t>Sprachguide</w:t>
      </w:r>
    </w:p>
    <w:p w:rsidR="007B511D" w:rsidRDefault="007B511D" w:rsidP="007B511D"/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037B" w:rsidTr="009F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F037B" w:rsidRDefault="009F037B" w:rsidP="007B511D">
            <w:r>
              <w:t>Englis</w:t>
            </w:r>
            <w:r w:rsidR="00ED1E55">
              <w:t>c</w:t>
            </w:r>
            <w:r>
              <w:t>h</w:t>
            </w:r>
          </w:p>
        </w:tc>
        <w:tc>
          <w:tcPr>
            <w:tcW w:w="4531" w:type="dxa"/>
          </w:tcPr>
          <w:p w:rsidR="009F037B" w:rsidRDefault="009F037B" w:rsidP="007B5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Deutsch</w:t>
            </w:r>
          </w:p>
        </w:tc>
      </w:tr>
      <w:tr w:rsidR="009F037B" w:rsidTr="009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F037B" w:rsidRPr="006279F0" w:rsidRDefault="006279F0" w:rsidP="007B511D">
            <w:pPr>
              <w:rPr>
                <w:b w:val="0"/>
              </w:rPr>
            </w:pPr>
            <w:r w:rsidRPr="006279F0">
              <w:rPr>
                <w:b w:val="0"/>
              </w:rPr>
              <w:t>edge</w:t>
            </w:r>
          </w:p>
        </w:tc>
        <w:tc>
          <w:tcPr>
            <w:tcW w:w="4531" w:type="dxa"/>
          </w:tcPr>
          <w:p w:rsidR="009F037B" w:rsidRDefault="006279F0" w:rsidP="007B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Kante</w:t>
            </w:r>
          </w:p>
        </w:tc>
      </w:tr>
      <w:tr w:rsidR="009F037B" w:rsidTr="009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F037B" w:rsidRPr="006279F0" w:rsidRDefault="006279F0" w:rsidP="007B511D">
            <w:pPr>
              <w:rPr>
                <w:b w:val="0"/>
              </w:rPr>
            </w:pPr>
            <w:r w:rsidRPr="006279F0">
              <w:rPr>
                <w:b w:val="0"/>
              </w:rPr>
              <w:t>facet</w:t>
            </w:r>
          </w:p>
        </w:tc>
        <w:tc>
          <w:tcPr>
            <w:tcW w:w="4531" w:type="dxa"/>
          </w:tcPr>
          <w:p w:rsidR="009F037B" w:rsidRDefault="006279F0" w:rsidP="007B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Fläche(-abschnitt)</w:t>
            </w:r>
          </w:p>
        </w:tc>
      </w:tr>
      <w:tr w:rsidR="009F037B" w:rsidTr="009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F037B" w:rsidRPr="00EE0862" w:rsidRDefault="00EE0862" w:rsidP="007B511D">
            <w:pPr>
              <w:rPr>
                <w:b w:val="0"/>
              </w:rPr>
            </w:pPr>
            <w:r w:rsidRPr="00EE0862">
              <w:rPr>
                <w:b w:val="0"/>
              </w:rPr>
              <w:t>sphere</w:t>
            </w:r>
          </w:p>
        </w:tc>
        <w:tc>
          <w:tcPr>
            <w:tcW w:w="4531" w:type="dxa"/>
          </w:tcPr>
          <w:p w:rsidR="009F037B" w:rsidRDefault="00EE0862" w:rsidP="007B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</w:t>
            </w:r>
          </w:p>
        </w:tc>
      </w:tr>
      <w:tr w:rsidR="009F037B" w:rsidTr="009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F037B" w:rsidRPr="00EE0862" w:rsidRDefault="00EE0862" w:rsidP="007B511D">
            <w:pPr>
              <w:rPr>
                <w:b w:val="0"/>
              </w:rPr>
            </w:pPr>
            <w:r>
              <w:rPr>
                <w:b w:val="0"/>
              </w:rPr>
              <w:t>halfspace</w:t>
            </w:r>
          </w:p>
        </w:tc>
        <w:tc>
          <w:tcPr>
            <w:tcW w:w="4531" w:type="dxa"/>
          </w:tcPr>
          <w:p w:rsidR="009F037B" w:rsidRDefault="00EE0862" w:rsidP="007B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862">
              <w:t>Halbraum</w:t>
            </w:r>
            <w:r>
              <w:t xml:space="preserve"> (durch eine Hypereben begrenzte Teilmenge eines Raums) </w:t>
            </w:r>
          </w:p>
        </w:tc>
      </w:tr>
      <w:tr w:rsidR="009F037B" w:rsidTr="009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F037B" w:rsidRPr="00473C3A" w:rsidRDefault="00473C3A" w:rsidP="007B511D">
            <w:pPr>
              <w:rPr>
                <w:b w:val="0"/>
                <w:lang w:val="en-US"/>
              </w:rPr>
            </w:pPr>
            <w:r w:rsidRPr="00473C3A">
              <w:rPr>
                <w:b w:val="0"/>
                <w:lang w:val="en-US"/>
              </w:rPr>
              <w:t xml:space="preserve">perpendicular </w:t>
            </w:r>
          </w:p>
        </w:tc>
        <w:tc>
          <w:tcPr>
            <w:tcW w:w="4531" w:type="dxa"/>
          </w:tcPr>
          <w:p w:rsidR="009F037B" w:rsidRDefault="00473C3A" w:rsidP="007B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rechtwinklig</w:t>
            </w:r>
          </w:p>
        </w:tc>
      </w:tr>
      <w:tr w:rsidR="009F037B" w:rsidTr="009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F037B" w:rsidRPr="00473C3A" w:rsidRDefault="00473C3A" w:rsidP="007B511D">
            <w:pPr>
              <w:rPr>
                <w:b w:val="0"/>
              </w:rPr>
            </w:pPr>
            <w:r w:rsidRPr="00473C3A">
              <w:rPr>
                <w:b w:val="0"/>
              </w:rPr>
              <w:t>halfEdge</w:t>
            </w:r>
          </w:p>
        </w:tc>
        <w:tc>
          <w:tcPr>
            <w:tcW w:w="4531" w:type="dxa"/>
          </w:tcPr>
          <w:p w:rsidR="009F037B" w:rsidRDefault="00473C3A" w:rsidP="00473C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Halbkante (kante eines Graph die in eine bestimmte Richtung verläuft, mit der entgegengesetzten Halbkante bilden diese eine Verbindung 2er vertices)</w:t>
            </w:r>
          </w:p>
        </w:tc>
      </w:tr>
    </w:tbl>
    <w:p w:rsidR="007B511D" w:rsidRPr="007B511D" w:rsidRDefault="007B511D" w:rsidP="007B511D"/>
    <w:sectPr w:rsidR="007B511D" w:rsidRPr="007B5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97A" w:rsidRDefault="008C397A" w:rsidP="00510845">
      <w:pPr>
        <w:spacing w:after="0" w:line="240" w:lineRule="auto"/>
      </w:pPr>
      <w:r>
        <w:separator/>
      </w:r>
    </w:p>
  </w:endnote>
  <w:endnote w:type="continuationSeparator" w:id="0">
    <w:p w:rsidR="008C397A" w:rsidRDefault="008C397A" w:rsidP="00510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97A" w:rsidRDefault="008C397A" w:rsidP="00510845">
      <w:pPr>
        <w:spacing w:after="0" w:line="240" w:lineRule="auto"/>
      </w:pPr>
      <w:r>
        <w:separator/>
      </w:r>
    </w:p>
  </w:footnote>
  <w:footnote w:type="continuationSeparator" w:id="0">
    <w:p w:rsidR="008C397A" w:rsidRDefault="008C397A" w:rsidP="00510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B7"/>
    <w:rsid w:val="00001F26"/>
    <w:rsid w:val="00040E95"/>
    <w:rsid w:val="00214A18"/>
    <w:rsid w:val="002A677E"/>
    <w:rsid w:val="002C5C46"/>
    <w:rsid w:val="002E59A1"/>
    <w:rsid w:val="00310903"/>
    <w:rsid w:val="003329EA"/>
    <w:rsid w:val="00371F6C"/>
    <w:rsid w:val="0039400F"/>
    <w:rsid w:val="00473C3A"/>
    <w:rsid w:val="005078EB"/>
    <w:rsid w:val="00510845"/>
    <w:rsid w:val="005B321E"/>
    <w:rsid w:val="006279F0"/>
    <w:rsid w:val="007B511D"/>
    <w:rsid w:val="007E4062"/>
    <w:rsid w:val="007E41FC"/>
    <w:rsid w:val="00855F11"/>
    <w:rsid w:val="008963AE"/>
    <w:rsid w:val="008C397A"/>
    <w:rsid w:val="009032CC"/>
    <w:rsid w:val="00921026"/>
    <w:rsid w:val="00935659"/>
    <w:rsid w:val="00980B50"/>
    <w:rsid w:val="009F037B"/>
    <w:rsid w:val="00A630A3"/>
    <w:rsid w:val="00A80CDE"/>
    <w:rsid w:val="00AB46A4"/>
    <w:rsid w:val="00AD0DAB"/>
    <w:rsid w:val="00B45794"/>
    <w:rsid w:val="00B8086C"/>
    <w:rsid w:val="00B965FB"/>
    <w:rsid w:val="00BD51F3"/>
    <w:rsid w:val="00C20400"/>
    <w:rsid w:val="00C473DE"/>
    <w:rsid w:val="00CB2A82"/>
    <w:rsid w:val="00CF414B"/>
    <w:rsid w:val="00D6613F"/>
    <w:rsid w:val="00D712B7"/>
    <w:rsid w:val="00D83900"/>
    <w:rsid w:val="00E0328C"/>
    <w:rsid w:val="00E21896"/>
    <w:rsid w:val="00E26F4C"/>
    <w:rsid w:val="00EB6A73"/>
    <w:rsid w:val="00ED1E55"/>
    <w:rsid w:val="00EE0862"/>
    <w:rsid w:val="00EF4960"/>
    <w:rsid w:val="00F050BB"/>
    <w:rsid w:val="00FA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097A"/>
  <w15:chartTrackingRefBased/>
  <w15:docId w15:val="{A30CCAC4-B83F-4CC0-A017-EE3AC75F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6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67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F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F03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510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0845"/>
  </w:style>
  <w:style w:type="paragraph" w:styleId="Fuzeile">
    <w:name w:val="footer"/>
    <w:basedOn w:val="Standard"/>
    <w:link w:val="FuzeileZchn"/>
    <w:uiPriority w:val="99"/>
    <w:unhideWhenUsed/>
    <w:rsid w:val="00510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Sorgenfrei</dc:creator>
  <cp:keywords/>
  <dc:description/>
  <cp:lastModifiedBy>Jonas</cp:lastModifiedBy>
  <cp:revision>44</cp:revision>
  <dcterms:created xsi:type="dcterms:W3CDTF">2018-08-04T19:56:00Z</dcterms:created>
  <dcterms:modified xsi:type="dcterms:W3CDTF">2018-11-28T21:21:00Z</dcterms:modified>
</cp:coreProperties>
</file>