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E47" w:rsidRPr="00AA0E43" w:rsidRDefault="00CF0E6D" w:rsidP="006D3E47">
      <w:pPr>
        <w:jc w:val="center"/>
        <w:rPr>
          <w:rFonts w:ascii="Arial" w:hAnsi="Arial" w:cs="Arial"/>
          <w:b/>
          <w:sz w:val="44"/>
          <w:szCs w:val="44"/>
        </w:rPr>
      </w:pPr>
      <w:r w:rsidRPr="00AA0E43">
        <w:rPr>
          <w:rFonts w:ascii="Arial" w:hAnsi="Arial" w:cs="Arial"/>
          <w:b/>
          <w:sz w:val="44"/>
          <w:szCs w:val="44"/>
        </w:rPr>
        <w:t>Garantia de Qualidade (GQ)</w:t>
      </w:r>
    </w:p>
    <w:p w:rsidR="006D3E47" w:rsidRPr="00AA0E43" w:rsidRDefault="006D3E47" w:rsidP="006D3E47">
      <w:pPr>
        <w:jc w:val="center"/>
        <w:rPr>
          <w:rFonts w:ascii="Arial" w:hAnsi="Arial" w:cs="Arial"/>
          <w:sz w:val="44"/>
          <w:szCs w:val="44"/>
        </w:rPr>
      </w:pPr>
    </w:p>
    <w:p w:rsidR="00CF0E6D" w:rsidRPr="00AA0E43" w:rsidRDefault="006D3E47" w:rsidP="00CF0E6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t>Propósito</w:t>
      </w:r>
    </w:p>
    <w:p w:rsidR="00CF0E6D" w:rsidRPr="00AA0E43" w:rsidRDefault="00CF0E6D" w:rsidP="00CF0E6D">
      <w:pPr>
        <w:ind w:left="360"/>
        <w:jc w:val="both"/>
        <w:rPr>
          <w:rFonts w:ascii="Arial" w:hAnsi="Arial" w:cs="Arial"/>
        </w:rPr>
      </w:pPr>
      <w:r w:rsidRPr="00AA0E43">
        <w:rPr>
          <w:rFonts w:ascii="Arial" w:hAnsi="Arial" w:cs="Arial"/>
        </w:rPr>
        <w:t xml:space="preserve">A garantia da qualidade é </w:t>
      </w:r>
      <w:r w:rsidR="00B92A66" w:rsidRPr="00AA0E43">
        <w:rPr>
          <w:rFonts w:ascii="Arial" w:hAnsi="Arial" w:cs="Arial"/>
        </w:rPr>
        <w:t xml:space="preserve">a </w:t>
      </w:r>
      <w:r w:rsidRPr="00AA0E43">
        <w:rPr>
          <w:rFonts w:ascii="Arial" w:hAnsi="Arial" w:cs="Arial"/>
        </w:rPr>
        <w:t>realização de uma inspeção, teste ou auditoria dos requisitos de qualidade do produto e/ou processo fabricado e dos resultados de testes e medições de controle de qualidade. O objetivo é garantir que os padrões de qualidade sejam utilizados da forma esperada, isento de não conformidades. Muitos produtos só podem ser comercializados se atenderem diversas especificações de qualidade.</w:t>
      </w:r>
    </w:p>
    <w:p w:rsidR="00CF0E6D" w:rsidRPr="00AA0E43" w:rsidRDefault="00CF0E6D" w:rsidP="00CF0E6D">
      <w:pPr>
        <w:ind w:left="360"/>
        <w:jc w:val="both"/>
        <w:rPr>
          <w:rFonts w:ascii="Arial" w:hAnsi="Arial" w:cs="Arial"/>
        </w:rPr>
      </w:pPr>
    </w:p>
    <w:p w:rsidR="00CF0E6D" w:rsidRPr="00AA0E43" w:rsidRDefault="00CF0E6D" w:rsidP="00CF0E6D">
      <w:pPr>
        <w:ind w:left="360"/>
        <w:jc w:val="both"/>
        <w:rPr>
          <w:rFonts w:ascii="Arial" w:hAnsi="Arial" w:cs="Arial"/>
        </w:rPr>
      </w:pPr>
      <w:r w:rsidRPr="00AA0E43">
        <w:rPr>
          <w:rFonts w:ascii="Arial" w:hAnsi="Arial" w:cs="Arial"/>
        </w:rPr>
        <w:t xml:space="preserve">Estes padrões podem ser definidos pelo governo ou regulamentações internacionais, como a ISO, por padrões da própria empresa ou por especificações do cliente que comprar o seu produto. </w:t>
      </w:r>
    </w:p>
    <w:p w:rsidR="00CF0E6D" w:rsidRPr="00AA0E43" w:rsidRDefault="00CF0E6D" w:rsidP="00CF0E6D">
      <w:pPr>
        <w:ind w:left="360"/>
        <w:jc w:val="both"/>
        <w:rPr>
          <w:rFonts w:ascii="Arial" w:hAnsi="Arial" w:cs="Arial"/>
        </w:rPr>
      </w:pPr>
    </w:p>
    <w:p w:rsidR="006D3E47" w:rsidRPr="00AA0E43" w:rsidRDefault="00CF0E6D" w:rsidP="00CF0E6D">
      <w:pPr>
        <w:ind w:left="360"/>
        <w:jc w:val="both"/>
        <w:rPr>
          <w:rFonts w:ascii="Arial" w:hAnsi="Arial" w:cs="Arial"/>
        </w:rPr>
      </w:pPr>
      <w:r w:rsidRPr="00AA0E43">
        <w:rPr>
          <w:rFonts w:ascii="Arial" w:hAnsi="Arial" w:cs="Arial"/>
        </w:rPr>
        <w:t>O responsável por esta garantia é o setor de Garantia da Qualidade, inspetor de qualidade ou similar. É importante que a qualidade seja levada em consideração em todas as etapas do processo produtivo. Desta forma evitará falhas e poderá reduzir gargalos.</w:t>
      </w:r>
    </w:p>
    <w:p w:rsidR="005109F8" w:rsidRPr="00AA0E43" w:rsidRDefault="005109F8" w:rsidP="00CF0E6D">
      <w:pPr>
        <w:ind w:left="360"/>
        <w:jc w:val="both"/>
        <w:rPr>
          <w:rFonts w:ascii="Arial" w:hAnsi="Arial" w:cs="Arial"/>
        </w:rPr>
      </w:pPr>
    </w:p>
    <w:p w:rsidR="005109F8" w:rsidRPr="00AA0E43" w:rsidRDefault="006D3E47" w:rsidP="005109F8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t>Definições</w:t>
      </w:r>
    </w:p>
    <w:p w:rsidR="005109F8" w:rsidRPr="00AA0E43" w:rsidRDefault="005109F8" w:rsidP="006D3E47">
      <w:pPr>
        <w:ind w:left="360"/>
        <w:jc w:val="both"/>
        <w:rPr>
          <w:rFonts w:ascii="Arial" w:hAnsi="Arial" w:cs="Arial"/>
          <w:bCs/>
        </w:rPr>
      </w:pPr>
    </w:p>
    <w:p w:rsidR="005109F8" w:rsidRPr="00AA0E43" w:rsidRDefault="005109F8" w:rsidP="006D3E47">
      <w:pPr>
        <w:ind w:left="360"/>
        <w:jc w:val="both"/>
        <w:rPr>
          <w:rFonts w:ascii="Arial" w:hAnsi="Arial" w:cs="Arial"/>
          <w:bCs/>
        </w:rPr>
      </w:pPr>
      <w:r w:rsidRPr="00AA0E43">
        <w:rPr>
          <w:rFonts w:ascii="Arial" w:hAnsi="Arial" w:cs="Arial"/>
          <w:bCs/>
        </w:rPr>
        <w:t>Entregável: Qualquer produto ou serviço resultado de uma atividade, subprocesso ou processo que será entregue a um cliente da organização ou a outro processo e que está sujeito à aprovação.</w:t>
      </w:r>
    </w:p>
    <w:p w:rsidR="005109F8" w:rsidRPr="00AA0E43" w:rsidRDefault="005109F8" w:rsidP="006D3E47">
      <w:pPr>
        <w:ind w:left="360"/>
        <w:jc w:val="both"/>
        <w:rPr>
          <w:rFonts w:ascii="Arial" w:hAnsi="Arial" w:cs="Arial"/>
          <w:bCs/>
        </w:rPr>
      </w:pPr>
    </w:p>
    <w:p w:rsidR="006D3E47" w:rsidRPr="00AA0E43" w:rsidRDefault="00B92A66" w:rsidP="006D3E47">
      <w:pPr>
        <w:ind w:left="360"/>
        <w:jc w:val="both"/>
        <w:rPr>
          <w:rFonts w:ascii="Arial" w:hAnsi="Arial" w:cs="Arial"/>
          <w:bCs/>
        </w:rPr>
      </w:pPr>
      <w:r w:rsidRPr="00AA0E43">
        <w:rPr>
          <w:rFonts w:ascii="Arial" w:hAnsi="Arial" w:cs="Arial"/>
          <w:bCs/>
        </w:rPr>
        <w:t>Ciclo</w:t>
      </w:r>
      <w:r w:rsidR="005109F8" w:rsidRPr="00AA0E43">
        <w:rPr>
          <w:rFonts w:ascii="Arial" w:hAnsi="Arial" w:cs="Arial"/>
          <w:bCs/>
        </w:rPr>
        <w:t>: Uma fase de um projeto, com prazo de entrega estipulado em um espaço determinado de tempo.</w:t>
      </w:r>
    </w:p>
    <w:p w:rsidR="005109F8" w:rsidRPr="00AA0E43" w:rsidRDefault="005109F8" w:rsidP="006D3E47">
      <w:pPr>
        <w:ind w:left="360"/>
        <w:jc w:val="both"/>
        <w:rPr>
          <w:rStyle w:val="Forte"/>
          <w:b w:val="0"/>
        </w:rPr>
      </w:pPr>
    </w:p>
    <w:p w:rsidR="006D3E47" w:rsidRPr="00AA0E43" w:rsidRDefault="006D3E47" w:rsidP="006D3E47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t>Políticas</w:t>
      </w:r>
    </w:p>
    <w:p w:rsidR="00A16BF6" w:rsidRPr="00AA0E43" w:rsidRDefault="00A16BF6" w:rsidP="00A16BF6">
      <w:pPr>
        <w:pStyle w:val="PargrafodaLista"/>
        <w:ind w:left="1080"/>
        <w:jc w:val="both"/>
        <w:rPr>
          <w:rFonts w:ascii="Arial" w:hAnsi="Arial" w:cs="Arial"/>
        </w:rPr>
      </w:pPr>
    </w:p>
    <w:p w:rsidR="00A16BF6" w:rsidRPr="00AA0E43" w:rsidRDefault="00A16BF6" w:rsidP="00A16BF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AA0E43">
        <w:rPr>
          <w:rFonts w:ascii="Arial" w:hAnsi="Arial" w:cs="Arial"/>
        </w:rPr>
        <w:t>Uma não conformidade deve ser identificada pelo avaliador com base nos padrões e critérios definidos previamente e documentados no plano de Garantia da Qualidade.</w:t>
      </w:r>
    </w:p>
    <w:p w:rsidR="00A16BF6" w:rsidRPr="00AA0E43" w:rsidRDefault="00A16BF6" w:rsidP="00A16BF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AA0E43">
        <w:rPr>
          <w:rFonts w:ascii="Arial" w:hAnsi="Arial" w:cs="Arial"/>
        </w:rPr>
        <w:t>O registro de uma não conformidade deve usar template padrão (implementado em sistema de gerência de não conformidades) com preenchimento integral de todos os campos obrigatórios para registro da não conformidade.</w:t>
      </w:r>
    </w:p>
    <w:p w:rsidR="00A16BF6" w:rsidRPr="00AA0E43" w:rsidRDefault="00A16BF6" w:rsidP="00A16BF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</w:rPr>
      </w:pPr>
      <w:r w:rsidRPr="00AA0E43">
        <w:rPr>
          <w:rFonts w:ascii="Arial" w:hAnsi="Arial" w:cs="Arial"/>
        </w:rPr>
        <w:t>Uma não conformidade deve passar pelos seguintes status até ser concluída:</w:t>
      </w:r>
    </w:p>
    <w:p w:rsidR="00A16BF6" w:rsidRPr="00AA0E43" w:rsidRDefault="00A16BF6" w:rsidP="00A16BF6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 w:rsidRPr="00AA0E43">
        <w:rPr>
          <w:rFonts w:ascii="Arial" w:hAnsi="Arial" w:cs="Arial"/>
          <w:b/>
        </w:rPr>
        <w:t>Aberta</w:t>
      </w:r>
      <w:r w:rsidRPr="00AA0E43">
        <w:rPr>
          <w:rFonts w:ascii="Arial" w:hAnsi="Arial" w:cs="Arial"/>
        </w:rPr>
        <w:t xml:space="preserve"> (Quando for registrada pelo avaliador);</w:t>
      </w:r>
    </w:p>
    <w:p w:rsidR="00A16BF6" w:rsidRPr="00AA0E43" w:rsidRDefault="00A16BF6" w:rsidP="00A16BF6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 w:rsidRPr="00AA0E43">
        <w:rPr>
          <w:rFonts w:ascii="Arial" w:hAnsi="Arial" w:cs="Arial"/>
          <w:b/>
        </w:rPr>
        <w:t>Em tratamento</w:t>
      </w:r>
      <w:r w:rsidRPr="00AA0E43">
        <w:rPr>
          <w:rFonts w:ascii="Arial" w:hAnsi="Arial" w:cs="Arial"/>
        </w:rPr>
        <w:t xml:space="preserve"> (Quando recebida pela equipe responsável pela ação corretiva);</w:t>
      </w:r>
    </w:p>
    <w:p w:rsidR="00A16BF6" w:rsidRPr="00AA0E43" w:rsidRDefault="00A16BF6" w:rsidP="00A16BF6">
      <w:pPr>
        <w:pStyle w:val="PargrafodaLista"/>
        <w:numPr>
          <w:ilvl w:val="1"/>
          <w:numId w:val="5"/>
        </w:numPr>
        <w:jc w:val="both"/>
        <w:rPr>
          <w:rFonts w:ascii="Arial" w:hAnsi="Arial" w:cs="Arial"/>
        </w:rPr>
      </w:pPr>
      <w:r w:rsidRPr="00AA0E43">
        <w:rPr>
          <w:rFonts w:ascii="Arial" w:hAnsi="Arial" w:cs="Arial"/>
          <w:b/>
        </w:rPr>
        <w:t>Resolvida</w:t>
      </w:r>
      <w:r w:rsidRPr="00AA0E43">
        <w:rPr>
          <w:rFonts w:ascii="Arial" w:hAnsi="Arial" w:cs="Arial"/>
        </w:rPr>
        <w:t xml:space="preserve"> (Após a equipe responsável aplicar a ação corretiva correspondente).</w:t>
      </w:r>
    </w:p>
    <w:p w:rsidR="006D3E47" w:rsidRPr="00AA0E43" w:rsidRDefault="006D3E47" w:rsidP="00A16BF6">
      <w:pPr>
        <w:pStyle w:val="PargrafodaLista"/>
        <w:ind w:left="1080"/>
        <w:jc w:val="both"/>
        <w:rPr>
          <w:rStyle w:val="Forte"/>
          <w:rFonts w:ascii="Arial" w:hAnsi="Arial" w:cs="Arial"/>
          <w:b w:val="0"/>
          <w:bCs w:val="0"/>
        </w:rPr>
      </w:pPr>
    </w:p>
    <w:p w:rsidR="006D3E47" w:rsidRPr="00AA0E43" w:rsidRDefault="006D3E47" w:rsidP="006D3E47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t>Papeis</w:t>
      </w:r>
    </w:p>
    <w:p w:rsidR="006D3E47" w:rsidRPr="00AA0E43" w:rsidRDefault="006D3E47" w:rsidP="006D3E47">
      <w:pPr>
        <w:pStyle w:val="PargrafodaLista"/>
        <w:ind w:left="360"/>
        <w:rPr>
          <w:rStyle w:val="Forte"/>
          <w:rFonts w:ascii="Arial" w:hAnsi="Arial" w:cs="Arial"/>
          <w:b w:val="0"/>
        </w:rPr>
      </w:pPr>
      <w:r w:rsidRPr="00AA0E43">
        <w:rPr>
          <w:rStyle w:val="Forte"/>
          <w:rFonts w:ascii="Arial" w:hAnsi="Arial" w:cs="Arial"/>
        </w:rPr>
        <w:t>&lt;Definir os papeis envolvidos na execução do processo&gt;</w:t>
      </w:r>
    </w:p>
    <w:p w:rsidR="006D3E47" w:rsidRPr="00AA0E43" w:rsidRDefault="006D3E47" w:rsidP="006D3E47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  <w:r w:rsidRPr="00AA0E43">
        <w:rPr>
          <w:rStyle w:val="Forte"/>
          <w:rFonts w:ascii="Arial" w:hAnsi="Arial" w:cs="Arial"/>
        </w:rPr>
        <w:t>Exemplo: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6D3E47" w:rsidRPr="00AA0E43" w:rsidTr="00BC0219">
        <w:trPr>
          <w:trHeight w:val="263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Papel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Gerente de Configuração (GCO)</w:t>
            </w:r>
          </w:p>
        </w:tc>
      </w:tr>
      <w:tr w:rsidR="006D3E47" w:rsidRPr="00AA0E43" w:rsidTr="00BC0219">
        <w:trPr>
          <w:trHeight w:val="263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Formação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Essas ocupações são exercidas por pessoas com escolaridade de ensino superior na área de tecnologia da informação ou similares</w:t>
            </w:r>
          </w:p>
        </w:tc>
      </w:tr>
      <w:tr w:rsidR="006D3E47" w:rsidRPr="00AA0E43" w:rsidTr="00BC0219">
        <w:trPr>
          <w:trHeight w:val="1682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lastRenderedPageBreak/>
              <w:t>Conhecimentos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Conceitos sobre gerência de configuração e controle de versões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Processo de Gerência de Configuração da empresa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3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Ferramenta de gerência de configuração e controle de versão</w:t>
            </w:r>
          </w:p>
        </w:tc>
      </w:tr>
      <w:tr w:rsidR="006D3E47" w:rsidRPr="00AA0E43" w:rsidTr="00BC0219">
        <w:trPr>
          <w:trHeight w:val="263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Responsabilidades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Definir o plano de gerência de configuração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Estabelecer as configurações-base (baselines) 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Administrar e acompanhar as configurações-base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Controlar o ambiente de desenvolvimento 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Controle de configuração 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Controle de alterações 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Preencher relatório de status das baselines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Divulgação das versões geradas e das baselines estabelecidas 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Assegurar que os demais integrantes da equipe não se desviem das políticas e dos procedimentos da gerência de configuração</w:t>
            </w:r>
          </w:p>
          <w:p w:rsidR="006D3E47" w:rsidRPr="00AA0E43" w:rsidRDefault="006D3E47" w:rsidP="00BC0219">
            <w:pPr>
              <w:pStyle w:val="PargrafodaLista"/>
              <w:numPr>
                <w:ilvl w:val="0"/>
                <w:numId w:val="4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Especificar procedimentos para recuperação de ambiente operacional</w:t>
            </w:r>
          </w:p>
        </w:tc>
      </w:tr>
    </w:tbl>
    <w:p w:rsidR="006D3E47" w:rsidRPr="00AA0E43" w:rsidRDefault="006D3E47" w:rsidP="006D3E47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6D3E47" w:rsidRPr="00AA0E43" w:rsidRDefault="006D3E47" w:rsidP="006D3E47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t>Métricas</w:t>
      </w:r>
    </w:p>
    <w:p w:rsidR="006D3E47" w:rsidRPr="00AA0E43" w:rsidRDefault="006D3E47" w:rsidP="006D3E47">
      <w:pPr>
        <w:ind w:left="360"/>
        <w:jc w:val="both"/>
        <w:rPr>
          <w:rFonts w:ascii="Arial" w:hAnsi="Arial" w:cs="Arial"/>
        </w:rPr>
      </w:pPr>
      <w:r w:rsidRPr="00AA0E43">
        <w:t> </w:t>
      </w:r>
      <w:r w:rsidRPr="00AA0E43">
        <w:rPr>
          <w:rFonts w:ascii="Arial" w:hAnsi="Arial" w:cs="Arial"/>
        </w:rPr>
        <w:t>&lt;Definir os indicadores de desempenho do processo. Esses indicadores devem mostrar a eficiência e a eficácia do processo. &gt;</w:t>
      </w:r>
    </w:p>
    <w:p w:rsidR="006D3E47" w:rsidRPr="00AA0E43" w:rsidRDefault="006D3E47" w:rsidP="006D3E47">
      <w:pPr>
        <w:ind w:left="360"/>
        <w:outlineLvl w:val="0"/>
        <w:rPr>
          <w:rFonts w:ascii="Arial" w:hAnsi="Arial" w:cs="Arial"/>
          <w:b/>
        </w:rPr>
      </w:pPr>
    </w:p>
    <w:p w:rsidR="006D3E47" w:rsidRPr="00AA0E43" w:rsidRDefault="006D3E47" w:rsidP="006D3E47">
      <w:pPr>
        <w:ind w:left="360"/>
        <w:outlineLvl w:val="0"/>
        <w:rPr>
          <w:rFonts w:ascii="Arial" w:hAnsi="Arial" w:cs="Arial"/>
          <w:b/>
        </w:rPr>
      </w:pPr>
      <w:r w:rsidRPr="00AA0E43">
        <w:rPr>
          <w:rFonts w:ascii="Arial" w:hAnsi="Arial" w:cs="Arial"/>
          <w:b/>
        </w:rPr>
        <w:t>Modelo: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6D3E47" w:rsidRPr="00AA0E43" w:rsidTr="00BC0219">
        <w:trPr>
          <w:trHeight w:val="263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Indicador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&lt;Nome Indicador&gt;</w:t>
            </w:r>
          </w:p>
        </w:tc>
      </w:tr>
      <w:tr w:rsidR="006D3E47" w:rsidRPr="00AA0E43" w:rsidTr="00BC0219">
        <w:trPr>
          <w:trHeight w:val="263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Objetivo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&lt;Descrever o objetivo do indicador&gt;</w:t>
            </w:r>
          </w:p>
        </w:tc>
      </w:tr>
      <w:tr w:rsidR="006D3E47" w:rsidRPr="00AA0E43" w:rsidTr="00BC0219">
        <w:trPr>
          <w:trHeight w:val="592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Coleta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&lt;Descrever como o indicador deve ser coletado. Onde buscar as informações e como realizar o cálculo&gt;</w:t>
            </w:r>
          </w:p>
        </w:tc>
      </w:tr>
      <w:tr w:rsidR="006D3E47" w:rsidRPr="00AA0E43" w:rsidTr="00BC0219">
        <w:trPr>
          <w:trHeight w:val="263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Análise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&lt;Descrever um contexto para análise do indicador. Exemplo, definir faixa de classificação ALTO, MÉDIO, BAIXO&gt;</w:t>
            </w:r>
          </w:p>
        </w:tc>
      </w:tr>
    </w:tbl>
    <w:p w:rsidR="006D3E47" w:rsidRPr="00AA0E43" w:rsidRDefault="006D3E47" w:rsidP="006D3E47">
      <w:pPr>
        <w:ind w:left="360"/>
        <w:rPr>
          <w:rFonts w:ascii="Arial" w:hAnsi="Arial" w:cs="Arial"/>
        </w:rPr>
      </w:pPr>
    </w:p>
    <w:p w:rsidR="006D3E47" w:rsidRPr="00AA0E43" w:rsidRDefault="006D3E47" w:rsidP="006D3E47">
      <w:pPr>
        <w:ind w:left="360"/>
        <w:outlineLvl w:val="0"/>
        <w:rPr>
          <w:rFonts w:ascii="Arial" w:hAnsi="Arial" w:cs="Arial"/>
          <w:b/>
        </w:rPr>
      </w:pPr>
      <w:r w:rsidRPr="00AA0E43">
        <w:rPr>
          <w:rFonts w:ascii="Arial" w:hAnsi="Arial" w:cs="Arial"/>
          <w:b/>
        </w:rPr>
        <w:t>Exemplo: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6D3E47" w:rsidRPr="00AA0E43" w:rsidTr="00BC0219">
        <w:trPr>
          <w:trHeight w:val="263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Indicador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ICB-Índice de Inconsistência dos Itens de Configuração da Baseline</w:t>
            </w:r>
          </w:p>
        </w:tc>
      </w:tr>
      <w:tr w:rsidR="006D3E47" w:rsidRPr="00AA0E43" w:rsidTr="00BC0219">
        <w:trPr>
          <w:trHeight w:val="263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Objetivo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Garantir que o conteúdo dos produtos definidos nas baselines estejam corretos.</w:t>
            </w:r>
          </w:p>
        </w:tc>
      </w:tr>
      <w:tr w:rsidR="006D3E47" w:rsidRPr="00AA0E43" w:rsidTr="00BC0219">
        <w:trPr>
          <w:trHeight w:val="592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Coleta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Quando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Ao realizar a atividade Auditar Baseline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Quem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Auditor de Configuração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Como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Coletar o QIC - Quantidade de Itens de Configuração da Baseline no Plano de Configuração, aba “Itens de Configuração”.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Coletar o QICI - Quantidade de Itens de Configuração Inconsistentes no CKAC - Checklist de Auditoria de Configuração na coluna "Consistentes" na linha referente a "Baseline Auditada". 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ICB = QICI / QIC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O QICI e o QIC são armazenados no CKAC - Checklist de Auditoria de Configuração e o ICB é calculado automaticamente pela planilha.</w:t>
            </w:r>
          </w:p>
        </w:tc>
      </w:tr>
      <w:tr w:rsidR="006D3E47" w:rsidRPr="00AA0E43" w:rsidTr="00BC0219">
        <w:trPr>
          <w:trHeight w:val="263"/>
        </w:trPr>
        <w:tc>
          <w:tcPr>
            <w:tcW w:w="2222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lastRenderedPageBreak/>
              <w:t>Análise</w:t>
            </w:r>
          </w:p>
        </w:tc>
        <w:tc>
          <w:tcPr>
            <w:tcW w:w="7591" w:type="dxa"/>
          </w:tcPr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ICB &lt;= 10% BAIXO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ICB &lt;= 30% MÉDIO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ICB &gt;   30% ALTO</w:t>
            </w: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</w:p>
          <w:p w:rsidR="006D3E47" w:rsidRPr="00AA0E43" w:rsidRDefault="006D3E47" w:rsidP="00BC0219">
            <w:pPr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A Meta é obter ICB BAIXO</w:t>
            </w:r>
          </w:p>
        </w:tc>
      </w:tr>
    </w:tbl>
    <w:p w:rsidR="006D3E47" w:rsidRPr="00AA0E43" w:rsidRDefault="006D3E47" w:rsidP="006D3E47">
      <w:pPr>
        <w:ind w:left="360"/>
        <w:rPr>
          <w:rFonts w:ascii="Arial" w:hAnsi="Arial" w:cs="Arial"/>
        </w:rPr>
      </w:pPr>
    </w:p>
    <w:p w:rsidR="006D3E47" w:rsidRPr="00AA0E43" w:rsidRDefault="006D3E47" w:rsidP="006D3E47">
      <w:pPr>
        <w:ind w:left="360"/>
        <w:rPr>
          <w:rFonts w:ascii="Arial" w:hAnsi="Arial" w:cs="Arial"/>
        </w:rPr>
      </w:pPr>
    </w:p>
    <w:p w:rsidR="006D3E47" w:rsidRPr="00AA0E43" w:rsidRDefault="006D3E47" w:rsidP="006D3E47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t>Comunicações</w:t>
      </w:r>
    </w:p>
    <w:p w:rsidR="006D3E47" w:rsidRPr="00AA0E43" w:rsidRDefault="006D3E47" w:rsidP="006D3E47">
      <w:pPr>
        <w:pStyle w:val="PargrafodaLista"/>
        <w:ind w:left="360"/>
        <w:jc w:val="both"/>
        <w:rPr>
          <w:rFonts w:ascii="Arial" w:hAnsi="Arial" w:cs="Arial"/>
        </w:rPr>
      </w:pPr>
      <w:r w:rsidRPr="00AA0E43">
        <w:rPr>
          <w:rFonts w:ascii="Arial" w:hAnsi="Arial" w:cs="Arial"/>
        </w:rPr>
        <w:t>&lt;Definir as comunicações relevantes para o processo&gt;</w:t>
      </w:r>
    </w:p>
    <w:p w:rsidR="006D3E47" w:rsidRPr="00AA0E43" w:rsidRDefault="006D3E47" w:rsidP="006D3E47">
      <w:pPr>
        <w:pStyle w:val="PargrafodaLista"/>
        <w:ind w:left="360"/>
        <w:jc w:val="both"/>
        <w:rPr>
          <w:rFonts w:ascii="Arial" w:hAnsi="Arial" w:cs="Arial"/>
        </w:rPr>
      </w:pPr>
      <w:r w:rsidRPr="00AA0E43">
        <w:rPr>
          <w:rFonts w:ascii="Arial" w:hAnsi="Arial" w:cs="Arial"/>
          <w:b/>
        </w:rPr>
        <w:t>Modelo: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6D3E47" w:rsidRPr="00AA0E43" w:rsidTr="00BC0219">
        <w:trPr>
          <w:trHeight w:val="36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Comunicação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&lt;Nome da Comunicação&gt;</w:t>
            </w:r>
          </w:p>
        </w:tc>
      </w:tr>
      <w:tr w:rsidR="006D3E47" w:rsidRPr="00AA0E43" w:rsidTr="00BC0219">
        <w:trPr>
          <w:trHeight w:val="36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Emissor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&lt;Papel responsável pela emissão da comunicação&gt;</w:t>
            </w:r>
          </w:p>
        </w:tc>
      </w:tr>
      <w:tr w:rsidR="006D3E47" w:rsidRPr="00AA0E43" w:rsidTr="00BC0219">
        <w:trPr>
          <w:trHeight w:val="36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Receptores 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&lt;Papeis receptores da comunicação&gt;</w:t>
            </w:r>
          </w:p>
        </w:tc>
      </w:tr>
      <w:tr w:rsidR="006D3E47" w:rsidRPr="00AA0E43" w:rsidTr="00BC0219">
        <w:trPr>
          <w:trHeight w:val="34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Mensagem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&lt;Mensagem comunicada&gt;</w:t>
            </w:r>
          </w:p>
        </w:tc>
      </w:tr>
      <w:tr w:rsidR="006D3E47" w:rsidRPr="00AA0E43" w:rsidTr="00BC0219">
        <w:trPr>
          <w:trHeight w:val="36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Meio de Comunicação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&lt;Forma de comunicação&gt;</w:t>
            </w:r>
          </w:p>
        </w:tc>
      </w:tr>
      <w:tr w:rsidR="006D3E47" w:rsidRPr="00AA0E43" w:rsidTr="00BC0219">
        <w:trPr>
          <w:trHeight w:val="362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Quando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&lt;Quando a comunicação deve ocorrer&gt;</w:t>
            </w:r>
          </w:p>
        </w:tc>
      </w:tr>
    </w:tbl>
    <w:p w:rsidR="006D3E47" w:rsidRPr="00AA0E43" w:rsidRDefault="006D3E47" w:rsidP="006D3E47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6D3E47" w:rsidRPr="00AA0E43" w:rsidRDefault="006D3E47" w:rsidP="006D3E47">
      <w:pPr>
        <w:pStyle w:val="PargrafodaLista"/>
        <w:ind w:left="360"/>
        <w:jc w:val="both"/>
        <w:rPr>
          <w:rFonts w:ascii="Arial" w:hAnsi="Arial" w:cs="Arial"/>
        </w:rPr>
      </w:pPr>
      <w:r w:rsidRPr="00AA0E43">
        <w:rPr>
          <w:rFonts w:ascii="Arial" w:hAnsi="Arial" w:cs="Arial"/>
          <w:b/>
        </w:rPr>
        <w:t>Exemplo:</w:t>
      </w: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6D3E47" w:rsidRPr="00AA0E43" w:rsidTr="00BC0219">
        <w:trPr>
          <w:trHeight w:val="36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Comunicação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Estabelecimento do Sistema de Gestão de Configuração</w:t>
            </w:r>
          </w:p>
        </w:tc>
      </w:tr>
      <w:tr w:rsidR="006D3E47" w:rsidRPr="00AA0E43" w:rsidTr="00BC0219">
        <w:trPr>
          <w:trHeight w:val="36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Emissor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Gerente de Configuração</w:t>
            </w:r>
          </w:p>
        </w:tc>
      </w:tr>
      <w:tr w:rsidR="006D3E47" w:rsidRPr="00AA0E43" w:rsidTr="00BC0219">
        <w:trPr>
          <w:trHeight w:val="36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 xml:space="preserve">Receptores 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Todos os integrantes da equipe técnica do projeto</w:t>
            </w:r>
          </w:p>
        </w:tc>
      </w:tr>
      <w:tr w:rsidR="006D3E47" w:rsidRPr="00AA0E43" w:rsidTr="00BC0219">
        <w:trPr>
          <w:trHeight w:val="34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Mensagem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Disponibilidade e forma de acesso ao sistema de Gestão de Cofiguração.</w:t>
            </w:r>
          </w:p>
        </w:tc>
      </w:tr>
      <w:tr w:rsidR="006D3E47" w:rsidRPr="00AA0E43" w:rsidTr="00BC0219">
        <w:trPr>
          <w:trHeight w:val="36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Meio de Comunicação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E-mail</w:t>
            </w:r>
          </w:p>
        </w:tc>
      </w:tr>
      <w:tr w:rsidR="006D3E47" w:rsidRPr="00AA0E43" w:rsidTr="00BC0219">
        <w:trPr>
          <w:trHeight w:val="387"/>
        </w:trPr>
        <w:tc>
          <w:tcPr>
            <w:tcW w:w="2583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Quando</w:t>
            </w:r>
          </w:p>
        </w:tc>
        <w:tc>
          <w:tcPr>
            <w:tcW w:w="7486" w:type="dxa"/>
          </w:tcPr>
          <w:p w:rsidR="006D3E47" w:rsidRPr="00AA0E43" w:rsidRDefault="006D3E47" w:rsidP="00BC021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  <w:lang w:val="pt-BR"/>
              </w:rPr>
            </w:pPr>
            <w:r w:rsidRPr="00AA0E43">
              <w:rPr>
                <w:rStyle w:val="Forte"/>
                <w:rFonts w:ascii="Arial" w:hAnsi="Arial" w:cs="Arial"/>
                <w:sz w:val="22"/>
                <w:szCs w:val="22"/>
                <w:lang w:val="pt-BR"/>
              </w:rPr>
              <w:t>Ao final da atividade “Planejar Gerência de Configuração”</w:t>
            </w:r>
          </w:p>
        </w:tc>
      </w:tr>
    </w:tbl>
    <w:p w:rsidR="006D3E47" w:rsidRPr="00AA0E43" w:rsidRDefault="006D3E47" w:rsidP="006D3E47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6D3E47" w:rsidRPr="00AA0E43" w:rsidRDefault="006D3E47" w:rsidP="006D3E47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t>Macro Fluxo </w:t>
      </w:r>
    </w:p>
    <w:p w:rsidR="00FF47AE" w:rsidRPr="00AA0E43" w:rsidRDefault="00FF47AE" w:rsidP="00FF47AE">
      <w:pPr>
        <w:rPr>
          <w:rStyle w:val="Forte"/>
          <w:rFonts w:ascii="Arial" w:hAnsi="Arial" w:cs="Arial"/>
          <w:sz w:val="32"/>
          <w:szCs w:val="32"/>
        </w:rPr>
      </w:pPr>
      <w:r w:rsidRPr="00AA0E43">
        <w:rPr>
          <w:rFonts w:ascii="Arial" w:hAnsi="Arial" w:cs="Arial"/>
          <w:b/>
          <w:bCs/>
          <w:noProof/>
          <w:sz w:val="32"/>
          <w:szCs w:val="32"/>
          <w:lang w:eastAsia="pt-BR"/>
        </w:rPr>
        <w:drawing>
          <wp:inline distT="0" distB="0" distL="0" distR="0" wp14:anchorId="7801DD35" wp14:editId="7A9039A1">
            <wp:extent cx="6226454" cy="3253740"/>
            <wp:effectExtent l="0" t="0" r="3175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pmn-Qualida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454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E47" w:rsidRPr="00AA0E43" w:rsidRDefault="006D3E47" w:rsidP="006D3E47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AA0E43">
        <w:rPr>
          <w:rStyle w:val="Forte"/>
          <w:rFonts w:ascii="Arial" w:hAnsi="Arial" w:cs="Arial"/>
          <w:sz w:val="32"/>
          <w:szCs w:val="32"/>
        </w:rPr>
        <w:lastRenderedPageBreak/>
        <w:t>Atividades</w:t>
      </w:r>
    </w:p>
    <w:p w:rsidR="006D3E47" w:rsidRPr="00AA0E43" w:rsidRDefault="006D3E47" w:rsidP="006D3E47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D3E47" w:rsidRPr="00AA0E43" w:rsidTr="00BC0219">
        <w:tc>
          <w:tcPr>
            <w:tcW w:w="2404" w:type="dxa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D3E47" w:rsidRPr="00AA0E43" w:rsidRDefault="00A11D39" w:rsidP="00BC0219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lang w:val="pt-BR"/>
              </w:rPr>
              <w:t>Definir Processo</w:t>
            </w:r>
          </w:p>
        </w:tc>
      </w:tr>
      <w:tr w:rsidR="006D3E47" w:rsidRPr="00AA0E43" w:rsidTr="00BC0219">
        <w:tc>
          <w:tcPr>
            <w:tcW w:w="2404" w:type="dxa"/>
            <w:vMerge w:val="restart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D3E47" w:rsidRPr="00AA0E43" w:rsidRDefault="006D3E47" w:rsidP="00A11D39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A11D39" w:rsidRPr="00AA0E43">
              <w:rPr>
                <w:rFonts w:ascii="Arial" w:hAnsi="Arial" w:cs="Arial"/>
                <w:lang w:val="pt-BR"/>
              </w:rPr>
              <w:t>Responsável pelo processo</w:t>
            </w:r>
          </w:p>
        </w:tc>
      </w:tr>
      <w:tr w:rsidR="006D3E47" w:rsidRPr="00AA0E43" w:rsidTr="00BC0219">
        <w:tc>
          <w:tcPr>
            <w:tcW w:w="2404" w:type="dxa"/>
            <w:vMerge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D3E47" w:rsidRPr="00AA0E43" w:rsidRDefault="006D3E47" w:rsidP="00D35E15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D35E15">
              <w:rPr>
                <w:rFonts w:ascii="Arial" w:hAnsi="Arial" w:cs="Arial"/>
                <w:lang w:val="pt-BR"/>
              </w:rPr>
              <w:t>Auditor de Qualidade</w:t>
            </w:r>
          </w:p>
        </w:tc>
      </w:tr>
      <w:tr w:rsidR="006D3E47" w:rsidRPr="00AA0E43" w:rsidTr="00BC0219">
        <w:tc>
          <w:tcPr>
            <w:tcW w:w="2404" w:type="dxa"/>
            <w:vMerge w:val="restart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D3E47" w:rsidRPr="00921B8C" w:rsidRDefault="00921B8C" w:rsidP="00921B8C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escopo do controle de qualidade.</w:t>
            </w:r>
          </w:p>
        </w:tc>
      </w:tr>
      <w:tr w:rsidR="006D3E47" w:rsidRPr="00AA0E43" w:rsidTr="00BC0219">
        <w:tc>
          <w:tcPr>
            <w:tcW w:w="2404" w:type="dxa"/>
            <w:vMerge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D3E47" w:rsidRPr="00921B8C" w:rsidRDefault="00921B8C" w:rsidP="00921B8C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prazo para entrega de ciclos.</w:t>
            </w:r>
          </w:p>
        </w:tc>
      </w:tr>
      <w:tr w:rsidR="006D3E47" w:rsidRPr="00AA0E43" w:rsidTr="00BC0219">
        <w:tc>
          <w:tcPr>
            <w:tcW w:w="2404" w:type="dxa"/>
            <w:vMerge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D3E47" w:rsidRPr="00921B8C" w:rsidRDefault="00921B8C" w:rsidP="00921B8C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padrões do projeto</w:t>
            </w:r>
          </w:p>
        </w:tc>
      </w:tr>
      <w:tr w:rsidR="006D3E47" w:rsidRPr="00AA0E43" w:rsidTr="00BC0219">
        <w:tc>
          <w:tcPr>
            <w:tcW w:w="2404" w:type="dxa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6D3E47" w:rsidRPr="00AA0E43" w:rsidRDefault="00610334" w:rsidP="00BC021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Nenhum critério específico.</w:t>
            </w:r>
          </w:p>
        </w:tc>
      </w:tr>
      <w:tr w:rsidR="006D3E47" w:rsidRPr="00AA0E43" w:rsidTr="00BC0219">
        <w:tc>
          <w:tcPr>
            <w:tcW w:w="2404" w:type="dxa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D3E47" w:rsidRDefault="00610334" w:rsidP="00BC021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Escopo do projeto;</w:t>
            </w:r>
          </w:p>
          <w:p w:rsidR="00610334" w:rsidRPr="00AA0E43" w:rsidRDefault="00610334" w:rsidP="00BC0219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Padrões do projeto;</w:t>
            </w:r>
          </w:p>
        </w:tc>
      </w:tr>
      <w:tr w:rsidR="006D3E47" w:rsidRPr="00AA0E43" w:rsidTr="00BC0219">
        <w:tc>
          <w:tcPr>
            <w:tcW w:w="2404" w:type="dxa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D3E47" w:rsidRPr="00AA0E43" w:rsidRDefault="006D3E47" w:rsidP="002C2DEE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lang w:val="pt-BR"/>
              </w:rPr>
              <w:t xml:space="preserve">Plano de </w:t>
            </w:r>
            <w:r w:rsidR="002C2DEE">
              <w:rPr>
                <w:rFonts w:ascii="Arial" w:hAnsi="Arial" w:cs="Arial"/>
                <w:lang w:val="pt-BR"/>
              </w:rPr>
              <w:t>Projeto aprovado pelo responsável do processo.</w:t>
            </w:r>
          </w:p>
        </w:tc>
      </w:tr>
      <w:tr w:rsidR="006D3E47" w:rsidRPr="00AA0E43" w:rsidTr="00BC0219">
        <w:tc>
          <w:tcPr>
            <w:tcW w:w="2404" w:type="dxa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6D3E47" w:rsidRPr="00AA0E43" w:rsidRDefault="002C2DEE" w:rsidP="002C2DEE">
            <w:pPr>
              <w:rPr>
                <w:rFonts w:ascii="Arial" w:hAnsi="Arial" w:cs="Arial"/>
                <w:lang w:val="pt-BR"/>
              </w:rPr>
            </w:pPr>
            <w:r w:rsidRPr="002C2DEE">
              <w:rPr>
                <w:rFonts w:ascii="Arial" w:hAnsi="Arial" w:cs="Arial"/>
                <w:lang w:val="pt-BR"/>
              </w:rPr>
              <w:t>Estrutura de processo</w:t>
            </w:r>
            <w:r>
              <w:t xml:space="preserve"> </w:t>
            </w:r>
          </w:p>
        </w:tc>
      </w:tr>
      <w:tr w:rsidR="006D3E47" w:rsidRPr="00AA0E43" w:rsidTr="00BC0219">
        <w:tc>
          <w:tcPr>
            <w:tcW w:w="2404" w:type="dxa"/>
            <w:hideMark/>
          </w:tcPr>
          <w:p w:rsidR="006D3E47" w:rsidRPr="00AA0E43" w:rsidRDefault="006D3E47" w:rsidP="00BC0219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D3E47" w:rsidRPr="00AA0E43" w:rsidRDefault="002C2DEE" w:rsidP="002C2DE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Editor de texto, Editor de </w:t>
            </w:r>
            <w:r w:rsidR="002D50C0">
              <w:rPr>
                <w:rFonts w:ascii="Arial" w:hAnsi="Arial" w:cs="Arial"/>
                <w:lang w:val="pt-BR"/>
              </w:rPr>
              <w:t>fluxograma.</w:t>
            </w:r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</w:tr>
    </w:tbl>
    <w:p w:rsidR="002D50C0" w:rsidRPr="00AA0E43" w:rsidRDefault="002D50C0" w:rsidP="006D3E47">
      <w:pPr>
        <w:ind w:left="360"/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56EE4" w:rsidRPr="00AA0E43" w:rsidRDefault="002D50C0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Planejar Avaliação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56EE4" w:rsidRPr="00AA0E43" w:rsidRDefault="00656EE4" w:rsidP="002D50C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2D50C0">
              <w:rPr>
                <w:rFonts w:ascii="Arial" w:hAnsi="Arial" w:cs="Arial"/>
                <w:lang w:val="pt-BR"/>
              </w:rPr>
              <w:t>Auditor de Qualidade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AA0E43" w:rsidRDefault="00656EE4" w:rsidP="003C01C7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3C01C7">
              <w:rPr>
                <w:rFonts w:ascii="Arial" w:hAnsi="Arial" w:cs="Arial"/>
                <w:lang w:val="pt-BR"/>
              </w:rPr>
              <w:t>Fornecedor</w:t>
            </w:r>
            <w:r w:rsidR="004A3B6E">
              <w:rPr>
                <w:rFonts w:ascii="Arial" w:hAnsi="Arial" w:cs="Arial"/>
                <w:lang w:val="pt-BR"/>
              </w:rPr>
              <w:t xml:space="preserve"> do </w:t>
            </w:r>
            <w:r w:rsidR="003C01C7">
              <w:rPr>
                <w:rFonts w:ascii="Arial" w:hAnsi="Arial" w:cs="Arial"/>
                <w:lang w:val="pt-BR"/>
              </w:rPr>
              <w:t>processo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56EE4" w:rsidRPr="00921B8C" w:rsidRDefault="00656EE4" w:rsidP="000D25BA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Definir </w:t>
            </w:r>
            <w:r w:rsidR="000D25BA">
              <w:rPr>
                <w:rFonts w:ascii="Arial" w:hAnsi="Arial" w:cs="Arial"/>
                <w:lang w:val="pt-BR"/>
              </w:rPr>
              <w:t>métodos de avaliações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656EE4" w:rsidP="000D25BA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Definir </w:t>
            </w:r>
            <w:r w:rsidR="000D25BA">
              <w:rPr>
                <w:rFonts w:ascii="Arial" w:hAnsi="Arial" w:cs="Arial"/>
                <w:lang w:val="pt-BR"/>
              </w:rPr>
              <w:t>checklists de avaliação</w:t>
            </w:r>
            <w:r>
              <w:rPr>
                <w:rFonts w:ascii="Arial" w:hAnsi="Arial" w:cs="Arial"/>
                <w:lang w:val="pt-BR"/>
              </w:rPr>
              <w:t>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656EE4" w:rsidP="000D25BA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Definir </w:t>
            </w:r>
            <w:r w:rsidR="000D25BA">
              <w:rPr>
                <w:rFonts w:ascii="Arial" w:hAnsi="Arial" w:cs="Arial"/>
                <w:lang w:val="pt-BR"/>
              </w:rPr>
              <w:t>formulário de avaliação.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656EE4" w:rsidRPr="00AA0E43" w:rsidRDefault="000D25BA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Definição da estr</w:t>
            </w:r>
            <w:r w:rsidR="00F61DFD">
              <w:rPr>
                <w:rFonts w:ascii="Arial" w:hAnsi="Arial" w:cs="Arial"/>
                <w:lang w:val="pt-BR"/>
              </w:rPr>
              <w:t>utura do processo a ser avaliado.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56EE4" w:rsidRPr="00AA0E43" w:rsidRDefault="000D25BA" w:rsidP="000E6EE0">
            <w:pPr>
              <w:rPr>
                <w:rFonts w:ascii="Arial" w:hAnsi="Arial" w:cs="Arial"/>
                <w:lang w:val="pt-BR"/>
              </w:rPr>
            </w:pPr>
            <w:r w:rsidRPr="002C2DEE">
              <w:rPr>
                <w:rFonts w:ascii="Arial" w:hAnsi="Arial" w:cs="Arial"/>
                <w:lang w:val="pt-BR"/>
              </w:rPr>
              <w:t>Estrutura de processo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56EE4" w:rsidRPr="00AA0E43" w:rsidRDefault="00F61DFD" w:rsidP="000E6EE0">
            <w:pPr>
              <w:rPr>
                <w:rFonts w:ascii="Arial" w:hAnsi="Arial" w:cs="Arial"/>
                <w:lang w:val="pt-BR"/>
              </w:rPr>
            </w:pPr>
            <w:r w:rsidRPr="00F61DFD">
              <w:rPr>
                <w:rFonts w:ascii="Arial" w:hAnsi="Arial" w:cs="Arial"/>
                <w:lang w:val="pt-BR"/>
              </w:rPr>
              <w:t>Equipe entrar em consenso sobre o trabalho a ser feito.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656EE4" w:rsidRDefault="00F61DFD" w:rsidP="00F61DF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Checklists de avaliação d</w:t>
            </w:r>
            <w:r w:rsidR="00533A7E">
              <w:rPr>
                <w:rFonts w:ascii="Arial" w:hAnsi="Arial" w:cs="Arial"/>
                <w:lang w:val="pt-BR"/>
              </w:rPr>
              <w:t>e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="00533A7E">
              <w:rPr>
                <w:rFonts w:ascii="Arial" w:hAnsi="Arial" w:cs="Arial"/>
                <w:lang w:val="pt-BR"/>
              </w:rPr>
              <w:t xml:space="preserve">cada </w:t>
            </w:r>
            <w:r>
              <w:rPr>
                <w:rFonts w:ascii="Arial" w:hAnsi="Arial" w:cs="Arial"/>
                <w:lang w:val="pt-BR"/>
              </w:rPr>
              <w:t>processo;</w:t>
            </w:r>
          </w:p>
          <w:p w:rsidR="00F61DFD" w:rsidRDefault="00F61DFD" w:rsidP="00F61DF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Checklists de avaliação d</w:t>
            </w:r>
            <w:r w:rsidR="00533A7E">
              <w:rPr>
                <w:rFonts w:ascii="Arial" w:hAnsi="Arial" w:cs="Arial"/>
                <w:lang w:val="pt-BR"/>
              </w:rPr>
              <w:t>e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="00533A7E">
              <w:rPr>
                <w:rFonts w:ascii="Arial" w:hAnsi="Arial" w:cs="Arial"/>
                <w:lang w:val="pt-BR"/>
              </w:rPr>
              <w:t xml:space="preserve">cada </w:t>
            </w:r>
            <w:r>
              <w:rPr>
                <w:rFonts w:ascii="Arial" w:hAnsi="Arial" w:cs="Arial"/>
                <w:lang w:val="pt-BR"/>
              </w:rPr>
              <w:t>produto;</w:t>
            </w:r>
          </w:p>
          <w:p w:rsidR="00F61DFD" w:rsidRPr="00AA0E43" w:rsidRDefault="00F61DFD" w:rsidP="00F61DF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Template de registros de não conformidades.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56EE4" w:rsidRPr="00AA0E43" w:rsidRDefault="00F61DFD" w:rsidP="00F61DFD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Excel, Editor de </w:t>
            </w:r>
            <w:r w:rsidR="004A3B6E">
              <w:rPr>
                <w:rFonts w:ascii="Arial" w:hAnsi="Arial" w:cs="Arial"/>
                <w:lang w:val="pt-BR"/>
              </w:rPr>
              <w:t>Texto.</w:t>
            </w:r>
          </w:p>
        </w:tc>
      </w:tr>
    </w:tbl>
    <w:p w:rsidR="00C5436B" w:rsidRDefault="00A8466A"/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56EE4" w:rsidRPr="00AA0E43" w:rsidRDefault="0096434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Receber entregável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56EE4" w:rsidRPr="00AA0E43" w:rsidRDefault="00656EE4" w:rsidP="004A3B6E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4A3B6E">
              <w:rPr>
                <w:rFonts w:ascii="Arial" w:hAnsi="Arial" w:cs="Arial"/>
                <w:lang w:val="pt-BR"/>
              </w:rPr>
              <w:t>Auditor de Qualidade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AA0E43" w:rsidRDefault="00656EE4" w:rsidP="003C01C7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885373">
              <w:rPr>
                <w:rFonts w:ascii="Arial" w:hAnsi="Arial" w:cs="Arial"/>
                <w:lang w:val="pt-BR"/>
              </w:rPr>
              <w:t xml:space="preserve">Responsável e </w:t>
            </w:r>
            <w:r w:rsidR="003C01C7">
              <w:rPr>
                <w:rFonts w:ascii="Arial" w:hAnsi="Arial" w:cs="Arial"/>
                <w:lang w:val="pt-BR"/>
              </w:rPr>
              <w:t>Fornecedor</w:t>
            </w:r>
            <w:r w:rsidR="004A3B6E">
              <w:rPr>
                <w:rFonts w:ascii="Arial" w:hAnsi="Arial" w:cs="Arial"/>
                <w:lang w:val="pt-BR"/>
              </w:rPr>
              <w:t xml:space="preserve"> do </w:t>
            </w:r>
            <w:r w:rsidR="00D30BDE">
              <w:rPr>
                <w:rFonts w:ascii="Arial" w:hAnsi="Arial" w:cs="Arial"/>
                <w:lang w:val="pt-BR"/>
              </w:rPr>
              <w:t>processo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56EE4" w:rsidRPr="00921B8C" w:rsidRDefault="00533A7E" w:rsidP="00656EE4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Receber processo/produto a ser avaliado</w:t>
            </w:r>
            <w:r w:rsidR="00656EE4">
              <w:rPr>
                <w:rFonts w:ascii="Arial" w:hAnsi="Arial" w:cs="Arial"/>
                <w:lang w:val="pt-BR"/>
              </w:rPr>
              <w:t>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D30BDE" w:rsidP="00656EE4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qual checkl</w:t>
            </w:r>
            <w:r w:rsidR="00885373">
              <w:rPr>
                <w:rFonts w:ascii="Arial" w:hAnsi="Arial" w:cs="Arial"/>
                <w:lang w:val="pt-BR"/>
              </w:rPr>
              <w:t>ist</w:t>
            </w:r>
            <w:r w:rsidR="00E3454B">
              <w:rPr>
                <w:rFonts w:ascii="Arial" w:hAnsi="Arial" w:cs="Arial"/>
                <w:lang w:val="pt-BR"/>
              </w:rPr>
              <w:t>s</w:t>
            </w:r>
            <w:r w:rsidR="00885373">
              <w:rPr>
                <w:rFonts w:ascii="Arial" w:hAnsi="Arial" w:cs="Arial"/>
                <w:lang w:val="pt-BR"/>
              </w:rPr>
              <w:t xml:space="preserve"> será aplicado para avaliar.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656EE4" w:rsidRPr="00AA0E43" w:rsidRDefault="00313AE8" w:rsidP="00313AE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Checklists definidos para o entregável a ser avaliado.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56EE4" w:rsidRDefault="0061418B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Relatório do entregável;</w:t>
            </w:r>
          </w:p>
          <w:p w:rsidR="00656EE4" w:rsidRPr="00AA0E43" w:rsidRDefault="00313AE8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Checklist de avalição;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56EE4" w:rsidRPr="00AA0E43" w:rsidRDefault="00E344F3" w:rsidP="00E344F3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Mapeamento de checklist e entregável a ser avaliado;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E556EE" w:rsidRDefault="00E344F3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Checklist a ser aplicado para a avaliação do entregável;</w:t>
            </w:r>
          </w:p>
          <w:p w:rsidR="00E344F3" w:rsidRPr="00AA0E43" w:rsidRDefault="00E344F3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Especificação do entregável a ser avaliado;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56EE4" w:rsidRPr="00AA0E43" w:rsidRDefault="00E556EE" w:rsidP="00E556EE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Excel, Editor de Texto</w:t>
            </w:r>
            <w:r w:rsidR="00E344F3">
              <w:rPr>
                <w:rFonts w:ascii="Arial" w:hAnsi="Arial" w:cs="Arial"/>
                <w:lang w:val="pt-BR"/>
              </w:rPr>
              <w:t>;</w:t>
            </w:r>
          </w:p>
        </w:tc>
      </w:tr>
    </w:tbl>
    <w:p w:rsidR="00656EE4" w:rsidRDefault="00656EE4"/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56EE4" w:rsidRPr="00AA0E43" w:rsidRDefault="0096434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Avaliar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Responsável pelo processo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AA0E43" w:rsidRDefault="00656EE4" w:rsidP="00E10B92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A81DE4">
              <w:rPr>
                <w:rFonts w:ascii="Arial" w:hAnsi="Arial" w:cs="Arial"/>
                <w:lang w:val="pt-BR"/>
              </w:rPr>
              <w:t xml:space="preserve">Responsável e </w:t>
            </w:r>
            <w:r w:rsidR="00E10B92">
              <w:rPr>
                <w:rFonts w:ascii="Arial" w:hAnsi="Arial" w:cs="Arial"/>
                <w:lang w:val="pt-BR"/>
              </w:rPr>
              <w:t>Fornecedor</w:t>
            </w:r>
            <w:r w:rsidR="00A81DE4">
              <w:rPr>
                <w:rFonts w:ascii="Arial" w:hAnsi="Arial" w:cs="Arial"/>
                <w:lang w:val="pt-BR"/>
              </w:rPr>
              <w:t xml:space="preserve"> do processo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56EE4" w:rsidRPr="00921B8C" w:rsidRDefault="00A81DE4" w:rsidP="00656EE4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Aplicar checklist de avaliação;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4B5B28" w:rsidP="00656EE4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Registrar</w:t>
            </w:r>
            <w:r w:rsidR="00A81DE4">
              <w:rPr>
                <w:rFonts w:ascii="Arial" w:hAnsi="Arial" w:cs="Arial"/>
                <w:lang w:val="pt-BR"/>
              </w:rPr>
              <w:t xml:space="preserve"> não conformidades;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A81DE4" w:rsidP="00656EE4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Identificar conformidades;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lastRenderedPageBreak/>
              <w:t>Pré-Condições</w:t>
            </w:r>
          </w:p>
        </w:tc>
        <w:tc>
          <w:tcPr>
            <w:tcW w:w="7377" w:type="dxa"/>
            <w:hideMark/>
          </w:tcPr>
          <w:p w:rsidR="00656EE4" w:rsidRPr="00AA0E43" w:rsidRDefault="00A81D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Ter especificação de entregável e checklist de avaliação definido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56EE4" w:rsidRDefault="00A81D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Especificação do entregável a ser avaliado;</w:t>
            </w:r>
          </w:p>
          <w:p w:rsidR="00656EE4" w:rsidRPr="00AA0E43" w:rsidRDefault="00A81D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Cheklist de avaliação</w:t>
            </w:r>
            <w:r w:rsidR="00656EE4">
              <w:rPr>
                <w:rFonts w:ascii="Arial" w:hAnsi="Arial" w:cs="Arial"/>
                <w:lang w:val="pt-BR"/>
              </w:rPr>
              <w:t>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56EE4" w:rsidRPr="00AA0E43" w:rsidRDefault="00A81DE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Aprovação ou reprovação da avaliação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656EE4" w:rsidRDefault="004C51D5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Relatório de avalição do entregável;</w:t>
            </w:r>
          </w:p>
          <w:p w:rsidR="004C51D5" w:rsidRPr="00AA0E43" w:rsidRDefault="00575473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Documento de registro de não conformidades;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56EE4" w:rsidRPr="00AA0E43" w:rsidRDefault="004C51D5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Editor de texto;</w:t>
            </w:r>
          </w:p>
        </w:tc>
      </w:tr>
    </w:tbl>
    <w:p w:rsidR="00656EE4" w:rsidRDefault="00656EE4"/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56EE4" w:rsidRPr="00AA0E43" w:rsidRDefault="000C3808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Finalizar ciclo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56EE4" w:rsidRPr="00AA0E43" w:rsidRDefault="00656EE4" w:rsidP="001D03CD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1D03CD">
              <w:rPr>
                <w:rFonts w:ascii="Arial" w:hAnsi="Arial" w:cs="Arial"/>
                <w:lang w:val="pt-BR"/>
              </w:rPr>
              <w:t xml:space="preserve">Auditor de Qualidade </w:t>
            </w:r>
          </w:p>
        </w:tc>
      </w:tr>
      <w:tr w:rsidR="001D03CD" w:rsidRPr="00AA0E43" w:rsidTr="000E6EE0">
        <w:tc>
          <w:tcPr>
            <w:tcW w:w="2404" w:type="dxa"/>
            <w:vMerge/>
            <w:hideMark/>
          </w:tcPr>
          <w:p w:rsidR="001D03CD" w:rsidRPr="00AA0E43" w:rsidRDefault="001D03CD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1D03CD" w:rsidRPr="00AA0E43" w:rsidRDefault="001D03CD" w:rsidP="00FD60CC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>
              <w:rPr>
                <w:rFonts w:ascii="Arial" w:hAnsi="Arial" w:cs="Arial"/>
                <w:lang w:val="pt-BR"/>
              </w:rPr>
              <w:t xml:space="preserve">Responsável e </w:t>
            </w:r>
            <w:r w:rsidR="00FD60CC">
              <w:rPr>
                <w:rFonts w:ascii="Arial" w:hAnsi="Arial" w:cs="Arial"/>
                <w:lang w:val="pt-BR"/>
              </w:rPr>
              <w:t xml:space="preserve">Fornecedor </w:t>
            </w:r>
            <w:r>
              <w:rPr>
                <w:rFonts w:ascii="Arial" w:hAnsi="Arial" w:cs="Arial"/>
                <w:lang w:val="pt-BR"/>
              </w:rPr>
              <w:t>do processo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56EE4" w:rsidRPr="00921B8C" w:rsidRDefault="004B5B28" w:rsidP="00656EE4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Comunicar aprovação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656EE4" w:rsidRPr="00AA0E43" w:rsidRDefault="004B5B28" w:rsidP="004B5B28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Aprovação da avaliação isenta de não conformidades.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56EE4" w:rsidRPr="00AA0E43" w:rsidRDefault="004B5B28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Relatório de avaliação do entregável;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56EE4" w:rsidRPr="00AA0E43" w:rsidRDefault="00831CFC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Nenhum critério específico;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656EE4" w:rsidRPr="00AA0E43" w:rsidRDefault="00831CFC" w:rsidP="0061418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Documento </w:t>
            </w:r>
            <w:r w:rsidR="0061418B">
              <w:rPr>
                <w:rFonts w:ascii="Arial" w:hAnsi="Arial" w:cs="Arial"/>
                <w:lang w:val="pt-BR"/>
              </w:rPr>
              <w:t>de finalização do</w:t>
            </w:r>
            <w:r>
              <w:rPr>
                <w:rFonts w:ascii="Arial" w:hAnsi="Arial" w:cs="Arial"/>
                <w:lang w:val="pt-BR"/>
              </w:rPr>
              <w:t xml:space="preserve"> ciclo;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56EE4" w:rsidRPr="00AA0E43" w:rsidRDefault="00656EE4" w:rsidP="00831CF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Editor de texto</w:t>
            </w:r>
            <w:r w:rsidR="00A766EA">
              <w:rPr>
                <w:rFonts w:ascii="Arial" w:hAnsi="Arial" w:cs="Arial"/>
                <w:lang w:val="pt-BR"/>
              </w:rPr>
              <w:t>, e-mail, comunicação interna;</w:t>
            </w:r>
          </w:p>
        </w:tc>
      </w:tr>
    </w:tbl>
    <w:p w:rsidR="00656EE4" w:rsidRDefault="00656EE4"/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56EE4" w:rsidRPr="00AA0E43" w:rsidRDefault="000C3808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ações corretivas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Responsável pelo processo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>
              <w:rPr>
                <w:rFonts w:ascii="Arial" w:hAnsi="Arial" w:cs="Arial"/>
                <w:lang w:val="pt-BR"/>
              </w:rPr>
              <w:t>Auditor de Qualidade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56EE4" w:rsidRPr="00921B8C" w:rsidRDefault="00A766EA" w:rsidP="00656EE4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Identificar não conformidades registradas;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A766EA" w:rsidP="00656EE4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recursos para corrigir não conformidades;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656EE4" w:rsidRPr="00AA0E43" w:rsidRDefault="00A766EA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Não conformidade registrada;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56EE4" w:rsidRPr="00AA0E43" w:rsidRDefault="00A766EA" w:rsidP="00A766EA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Documento de registro de não conformidades;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56EE4" w:rsidRPr="00AA0E43" w:rsidRDefault="00656EE4" w:rsidP="00A766EA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lang w:val="pt-BR"/>
              </w:rPr>
              <w:t xml:space="preserve">Plano de </w:t>
            </w:r>
            <w:r w:rsidR="00A766EA">
              <w:rPr>
                <w:rFonts w:ascii="Arial" w:hAnsi="Arial" w:cs="Arial"/>
                <w:lang w:val="pt-BR"/>
              </w:rPr>
              <w:t>correção de não conformidades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656EE4" w:rsidRPr="00AA0E43" w:rsidRDefault="00A766EA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Documento de ações corretivas;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56EE4" w:rsidRPr="00AA0E43" w:rsidRDefault="00656EE4" w:rsidP="00A766EA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Editor de texto</w:t>
            </w:r>
            <w:r w:rsidR="00A766EA">
              <w:rPr>
                <w:rFonts w:ascii="Arial" w:hAnsi="Arial" w:cs="Arial"/>
                <w:lang w:val="pt-BR"/>
              </w:rPr>
              <w:t>;</w:t>
            </w:r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</w:tr>
    </w:tbl>
    <w:p w:rsidR="00656EE4" w:rsidRDefault="00656EE4"/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56EE4" w:rsidRPr="00AA0E43" w:rsidRDefault="0062017B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Definir próximo ciclo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Responsável pelo processo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>
              <w:rPr>
                <w:rFonts w:ascii="Arial" w:hAnsi="Arial" w:cs="Arial"/>
                <w:lang w:val="pt-BR"/>
              </w:rPr>
              <w:t>Auditor de Qualidade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56EE4" w:rsidRPr="00921B8C" w:rsidRDefault="00CC5EF3" w:rsidP="00CC5EF3">
            <w:pPr>
              <w:pStyle w:val="PargrafodaLista"/>
              <w:numPr>
                <w:ilvl w:val="0"/>
                <w:numId w:val="13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Prover</w:t>
            </w:r>
            <w:r w:rsidR="00656EE4">
              <w:rPr>
                <w:rFonts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  <w:lang w:val="pt-BR"/>
              </w:rPr>
              <w:t>próximo ciclo a ser avaliado</w:t>
            </w:r>
            <w:r w:rsidR="00656EE4">
              <w:rPr>
                <w:rFonts w:ascii="Arial" w:hAnsi="Arial" w:cs="Arial"/>
                <w:lang w:val="pt-BR"/>
              </w:rPr>
              <w:t>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656EE4" w:rsidRPr="00AA0E43" w:rsidRDefault="0061418B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Possuir ciclos a serem avaliados;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56EE4" w:rsidRPr="00AA0E43" w:rsidRDefault="00656EE4" w:rsidP="0061418B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Escopo do projeto;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56EE4" w:rsidRPr="00AA0E43" w:rsidRDefault="0061418B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Definição do próximo ciclo a ser avaliado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656EE4" w:rsidRPr="00AA0E43" w:rsidRDefault="0061418B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Relatório do entregável</w:t>
            </w:r>
            <w:r w:rsidR="00681516">
              <w:rPr>
                <w:rFonts w:ascii="Arial" w:hAnsi="Arial" w:cs="Arial"/>
                <w:lang w:val="pt-BR"/>
              </w:rPr>
              <w:t>;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56EE4" w:rsidRPr="00AA0E43" w:rsidRDefault="00B07AA6" w:rsidP="00B07AA6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Editor de texto</w:t>
            </w:r>
          </w:p>
        </w:tc>
      </w:tr>
    </w:tbl>
    <w:p w:rsidR="00656EE4" w:rsidRDefault="00656EE4"/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656EE4" w:rsidRPr="00AA0E43" w:rsidRDefault="00437AB0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Aplicar ações corretivas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656EE4" w:rsidRPr="00AA0E43" w:rsidRDefault="00656EE4" w:rsidP="003C21A5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3C21A5">
              <w:rPr>
                <w:rFonts w:ascii="Arial" w:hAnsi="Arial" w:cs="Arial"/>
                <w:lang w:val="pt-BR"/>
              </w:rPr>
              <w:t>Fornecedor do</w:t>
            </w:r>
            <w:r w:rsidRPr="00AA0E43">
              <w:rPr>
                <w:rFonts w:ascii="Arial" w:hAnsi="Arial" w:cs="Arial"/>
                <w:lang w:val="pt-BR"/>
              </w:rPr>
              <w:t xml:space="preserve"> processo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AA0E43" w:rsidRDefault="00656EE4" w:rsidP="003C21A5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3C21A5">
              <w:rPr>
                <w:rFonts w:ascii="Arial" w:hAnsi="Arial" w:cs="Arial"/>
                <w:lang w:val="pt-BR"/>
              </w:rPr>
              <w:t>Responsável pelo processo</w:t>
            </w:r>
          </w:p>
        </w:tc>
      </w:tr>
      <w:tr w:rsidR="00656EE4" w:rsidRPr="00AA0E43" w:rsidTr="000E6EE0">
        <w:tc>
          <w:tcPr>
            <w:tcW w:w="2404" w:type="dxa"/>
            <w:vMerge w:val="restart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656EE4" w:rsidRPr="00921B8C" w:rsidRDefault="003C21A5" w:rsidP="003C21A5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Identificar ações corretivas.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827104" w:rsidP="00656EE4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Aplicar ações corretivas</w:t>
            </w:r>
            <w:r w:rsidR="00656EE4">
              <w:rPr>
                <w:rFonts w:ascii="Arial" w:hAnsi="Arial" w:cs="Arial"/>
                <w:lang w:val="pt-BR"/>
              </w:rPr>
              <w:t>.</w:t>
            </w:r>
          </w:p>
        </w:tc>
      </w:tr>
      <w:tr w:rsidR="00656EE4" w:rsidRPr="00AA0E43" w:rsidTr="000E6EE0">
        <w:tc>
          <w:tcPr>
            <w:tcW w:w="2404" w:type="dxa"/>
            <w:vMerge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656EE4" w:rsidRPr="00921B8C" w:rsidRDefault="00827104" w:rsidP="00656EE4">
            <w:pPr>
              <w:pStyle w:val="PargrafodaLista"/>
              <w:numPr>
                <w:ilvl w:val="0"/>
                <w:numId w:val="14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Gerar novo entregável.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656EE4" w:rsidRPr="00AA0E43" w:rsidRDefault="00827104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Definição de ações corretivas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656EE4" w:rsidRPr="00AA0E43" w:rsidRDefault="002744FF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Documento de ações corretivas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lang w:val="pt-BR"/>
              </w:rPr>
              <w:t xml:space="preserve">Plano de </w:t>
            </w:r>
            <w:r>
              <w:rPr>
                <w:rFonts w:ascii="Arial" w:hAnsi="Arial" w:cs="Arial"/>
                <w:lang w:val="pt-BR"/>
              </w:rPr>
              <w:t>Projeto aprovado pelo responsável do processo.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lastRenderedPageBreak/>
              <w:t>Produtos</w:t>
            </w:r>
          </w:p>
        </w:tc>
        <w:tc>
          <w:tcPr>
            <w:tcW w:w="7377" w:type="dxa"/>
            <w:hideMark/>
          </w:tcPr>
          <w:p w:rsidR="00656EE4" w:rsidRPr="00AA0E43" w:rsidRDefault="002744FF" w:rsidP="000E6EE0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Relatório do entregável</w:t>
            </w:r>
          </w:p>
        </w:tc>
      </w:tr>
      <w:tr w:rsidR="00656EE4" w:rsidRPr="00AA0E43" w:rsidTr="000E6EE0">
        <w:tc>
          <w:tcPr>
            <w:tcW w:w="2404" w:type="dxa"/>
            <w:hideMark/>
          </w:tcPr>
          <w:p w:rsidR="00656EE4" w:rsidRPr="00AA0E43" w:rsidRDefault="00656EE4" w:rsidP="000E6EE0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656EE4" w:rsidRPr="00AA0E43" w:rsidRDefault="00656EE4" w:rsidP="00715F9C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Editor de texto,</w:t>
            </w:r>
            <w:r w:rsidR="00715F9C">
              <w:rPr>
                <w:rFonts w:ascii="Arial" w:hAnsi="Arial" w:cs="Arial"/>
                <w:lang w:val="pt-BR"/>
              </w:rPr>
              <w:t xml:space="preserve"> ferramenta automatizada.</w:t>
            </w:r>
            <w:r>
              <w:rPr>
                <w:rFonts w:ascii="Arial" w:hAnsi="Arial" w:cs="Arial"/>
                <w:lang w:val="pt-BR"/>
              </w:rPr>
              <w:t xml:space="preserve"> </w:t>
            </w:r>
          </w:p>
        </w:tc>
      </w:tr>
    </w:tbl>
    <w:p w:rsidR="00656EE4" w:rsidRDefault="00656EE4"/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C3808" w:rsidRPr="00AA0E43" w:rsidTr="0048257A">
        <w:tc>
          <w:tcPr>
            <w:tcW w:w="2404" w:type="dxa"/>
            <w:hideMark/>
          </w:tcPr>
          <w:p w:rsidR="000C3808" w:rsidRPr="00AA0E43" w:rsidRDefault="000C3808" w:rsidP="0048257A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Atividade</w:t>
            </w:r>
          </w:p>
        </w:tc>
        <w:tc>
          <w:tcPr>
            <w:tcW w:w="7377" w:type="dxa"/>
            <w:hideMark/>
          </w:tcPr>
          <w:p w:rsidR="000C3808" w:rsidRPr="00AA0E43" w:rsidRDefault="000C3808" w:rsidP="0048257A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Finalizar entrega</w:t>
            </w:r>
          </w:p>
        </w:tc>
      </w:tr>
      <w:tr w:rsidR="000C3808" w:rsidRPr="00AA0E43" w:rsidTr="0048257A">
        <w:tc>
          <w:tcPr>
            <w:tcW w:w="2404" w:type="dxa"/>
            <w:vMerge w:val="restart"/>
            <w:hideMark/>
          </w:tcPr>
          <w:p w:rsidR="000C3808" w:rsidRPr="00AA0E43" w:rsidRDefault="000C3808" w:rsidP="0048257A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  <w:tc>
          <w:tcPr>
            <w:tcW w:w="7377" w:type="dxa"/>
            <w:hideMark/>
          </w:tcPr>
          <w:p w:rsidR="000C3808" w:rsidRPr="00AA0E43" w:rsidRDefault="000C3808" w:rsidP="00AC0E4E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Realização: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AC0E4E">
              <w:rPr>
                <w:rFonts w:ascii="Arial" w:hAnsi="Arial" w:cs="Arial"/>
                <w:lang w:val="pt-BR"/>
              </w:rPr>
              <w:t>Auditor de Qualidade</w:t>
            </w:r>
          </w:p>
        </w:tc>
      </w:tr>
      <w:tr w:rsidR="000C3808" w:rsidRPr="00AA0E43" w:rsidTr="0048257A">
        <w:tc>
          <w:tcPr>
            <w:tcW w:w="2404" w:type="dxa"/>
            <w:vMerge/>
            <w:hideMark/>
          </w:tcPr>
          <w:p w:rsidR="000C3808" w:rsidRPr="00AA0E43" w:rsidRDefault="000C3808" w:rsidP="0048257A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0C3808" w:rsidRPr="00AA0E43" w:rsidRDefault="000C3808" w:rsidP="00AC0E4E">
            <w:pPr>
              <w:rPr>
                <w:rFonts w:ascii="Arial" w:hAnsi="Arial" w:cs="Arial"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Colaboração:</w:t>
            </w:r>
            <w:r w:rsidRPr="00AA0E43">
              <w:rPr>
                <w:rFonts w:ascii="Arial" w:hAnsi="Arial" w:cs="Arial"/>
                <w:lang w:val="pt-BR"/>
              </w:rPr>
              <w:t> </w:t>
            </w:r>
            <w:r w:rsidR="00AC0E4E">
              <w:rPr>
                <w:rFonts w:ascii="Arial" w:hAnsi="Arial" w:cs="Arial"/>
                <w:lang w:val="pt-BR"/>
              </w:rPr>
              <w:t>Responsável e Fornecedor do processo</w:t>
            </w:r>
          </w:p>
        </w:tc>
      </w:tr>
      <w:tr w:rsidR="000C3808" w:rsidRPr="00AA0E43" w:rsidTr="0048257A">
        <w:tc>
          <w:tcPr>
            <w:tcW w:w="2404" w:type="dxa"/>
            <w:vMerge w:val="restart"/>
            <w:hideMark/>
          </w:tcPr>
          <w:p w:rsidR="000C3808" w:rsidRPr="00AA0E43" w:rsidRDefault="000C3808" w:rsidP="0048257A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Tarefas</w:t>
            </w:r>
          </w:p>
        </w:tc>
        <w:tc>
          <w:tcPr>
            <w:tcW w:w="7377" w:type="dxa"/>
            <w:hideMark/>
          </w:tcPr>
          <w:p w:rsidR="000C3808" w:rsidRPr="00921B8C" w:rsidRDefault="00C44CFA" w:rsidP="000C3808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Reunir todos os ciclos finalizados</w:t>
            </w:r>
          </w:p>
        </w:tc>
      </w:tr>
      <w:tr w:rsidR="000C3808" w:rsidRPr="00AA0E43" w:rsidTr="0048257A">
        <w:tc>
          <w:tcPr>
            <w:tcW w:w="2404" w:type="dxa"/>
            <w:vMerge/>
            <w:hideMark/>
          </w:tcPr>
          <w:p w:rsidR="000C3808" w:rsidRPr="00AA0E43" w:rsidRDefault="000C3808" w:rsidP="0048257A">
            <w:pPr>
              <w:rPr>
                <w:rFonts w:ascii="Arial" w:hAnsi="Arial" w:cs="Arial"/>
                <w:b/>
                <w:bCs/>
                <w:lang w:val="pt-BR"/>
              </w:rPr>
            </w:pPr>
          </w:p>
        </w:tc>
        <w:tc>
          <w:tcPr>
            <w:tcW w:w="7377" w:type="dxa"/>
            <w:hideMark/>
          </w:tcPr>
          <w:p w:rsidR="000C3808" w:rsidRPr="00921B8C" w:rsidRDefault="00C44CFA" w:rsidP="000C3808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Comunicar finalização da etapa de controle de garantia</w:t>
            </w:r>
          </w:p>
        </w:tc>
      </w:tr>
      <w:tr w:rsidR="000C3808" w:rsidRPr="00AA0E43" w:rsidTr="0048257A">
        <w:tc>
          <w:tcPr>
            <w:tcW w:w="2404" w:type="dxa"/>
            <w:hideMark/>
          </w:tcPr>
          <w:p w:rsidR="000C3808" w:rsidRPr="00AA0E43" w:rsidRDefault="000C3808" w:rsidP="0048257A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Pré-Condições</w:t>
            </w:r>
          </w:p>
        </w:tc>
        <w:tc>
          <w:tcPr>
            <w:tcW w:w="7377" w:type="dxa"/>
            <w:hideMark/>
          </w:tcPr>
          <w:p w:rsidR="000C3808" w:rsidRPr="00AA0E43" w:rsidRDefault="00C44CFA" w:rsidP="0048257A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Todos os ciclos devem ser aprovados isentos de não conformidades</w:t>
            </w:r>
          </w:p>
        </w:tc>
      </w:tr>
      <w:tr w:rsidR="000C3808" w:rsidRPr="00AA0E43" w:rsidTr="0048257A">
        <w:tc>
          <w:tcPr>
            <w:tcW w:w="2404" w:type="dxa"/>
            <w:hideMark/>
          </w:tcPr>
          <w:p w:rsidR="000C3808" w:rsidRPr="00AA0E43" w:rsidRDefault="000C3808" w:rsidP="0048257A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Entradas</w:t>
            </w:r>
          </w:p>
        </w:tc>
        <w:tc>
          <w:tcPr>
            <w:tcW w:w="7377" w:type="dxa"/>
            <w:hideMark/>
          </w:tcPr>
          <w:p w:rsidR="000C3808" w:rsidRPr="00AA0E43" w:rsidRDefault="00A8466A" w:rsidP="00A8466A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Documento de finalização do ciclo;</w:t>
            </w:r>
          </w:p>
        </w:tc>
      </w:tr>
      <w:tr w:rsidR="000C3808" w:rsidRPr="00AA0E43" w:rsidTr="0048257A">
        <w:tc>
          <w:tcPr>
            <w:tcW w:w="2404" w:type="dxa"/>
            <w:hideMark/>
          </w:tcPr>
          <w:p w:rsidR="000C3808" w:rsidRPr="00AA0E43" w:rsidRDefault="000C3808" w:rsidP="0048257A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Critérios de Saída</w:t>
            </w:r>
          </w:p>
        </w:tc>
        <w:tc>
          <w:tcPr>
            <w:tcW w:w="7377" w:type="dxa"/>
            <w:hideMark/>
          </w:tcPr>
          <w:p w:rsidR="000C3808" w:rsidRPr="00AA0E43" w:rsidRDefault="00A8466A" w:rsidP="00A8466A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Documento de controle de qualidade aplicado no processo</w:t>
            </w:r>
          </w:p>
        </w:tc>
      </w:tr>
      <w:tr w:rsidR="000C3808" w:rsidRPr="00AA0E43" w:rsidTr="0048257A">
        <w:tc>
          <w:tcPr>
            <w:tcW w:w="2404" w:type="dxa"/>
            <w:hideMark/>
          </w:tcPr>
          <w:p w:rsidR="000C3808" w:rsidRPr="00AA0E43" w:rsidRDefault="000C3808" w:rsidP="0048257A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Produtos</w:t>
            </w:r>
          </w:p>
        </w:tc>
        <w:tc>
          <w:tcPr>
            <w:tcW w:w="7377" w:type="dxa"/>
            <w:hideMark/>
          </w:tcPr>
          <w:p w:rsidR="000C3808" w:rsidRPr="00AA0E43" w:rsidRDefault="00A8466A" w:rsidP="0048257A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Documento de controle de qualidade;</w:t>
            </w:r>
          </w:p>
        </w:tc>
      </w:tr>
      <w:tr w:rsidR="000C3808" w:rsidRPr="00AA0E43" w:rsidTr="0048257A">
        <w:tc>
          <w:tcPr>
            <w:tcW w:w="2404" w:type="dxa"/>
            <w:hideMark/>
          </w:tcPr>
          <w:p w:rsidR="000C3808" w:rsidRPr="00AA0E43" w:rsidRDefault="000C3808" w:rsidP="0048257A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AA0E43">
              <w:rPr>
                <w:rFonts w:ascii="Arial" w:hAnsi="Arial" w:cs="Arial"/>
                <w:b/>
                <w:bCs/>
                <w:lang w:val="pt-BR"/>
              </w:rPr>
              <w:t>Ferramentas</w:t>
            </w:r>
          </w:p>
        </w:tc>
        <w:tc>
          <w:tcPr>
            <w:tcW w:w="7377" w:type="dxa"/>
            <w:hideMark/>
          </w:tcPr>
          <w:p w:rsidR="000C3808" w:rsidRPr="00AA0E43" w:rsidRDefault="000C3808" w:rsidP="00A8466A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Editor de texto, </w:t>
            </w:r>
            <w:r w:rsidR="00A8466A">
              <w:rPr>
                <w:rFonts w:ascii="Arial" w:hAnsi="Arial" w:cs="Arial"/>
                <w:lang w:val="pt-BR"/>
              </w:rPr>
              <w:t>e-mail, reunião</w:t>
            </w:r>
            <w:bookmarkStart w:id="0" w:name="_GoBack"/>
            <w:bookmarkEnd w:id="0"/>
          </w:p>
        </w:tc>
      </w:tr>
    </w:tbl>
    <w:p w:rsidR="000C3808" w:rsidRPr="00AA0E43" w:rsidRDefault="000C3808"/>
    <w:sectPr w:rsidR="000C3808" w:rsidRPr="00AA0E43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6724C9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4A1A6E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E92786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FC65A83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C25F2D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FA715E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532731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6B2977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0E1E63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D284031"/>
    <w:multiLevelType w:val="hybridMultilevel"/>
    <w:tmpl w:val="EFB23E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3"/>
  </w:num>
  <w:num w:numId="4">
    <w:abstractNumId w:val="5"/>
  </w:num>
  <w:num w:numId="5">
    <w:abstractNumId w:val="0"/>
  </w:num>
  <w:num w:numId="6">
    <w:abstractNumId w:val="10"/>
  </w:num>
  <w:num w:numId="7">
    <w:abstractNumId w:val="7"/>
  </w:num>
  <w:num w:numId="8">
    <w:abstractNumId w:val="14"/>
  </w:num>
  <w:num w:numId="9">
    <w:abstractNumId w:val="8"/>
  </w:num>
  <w:num w:numId="10">
    <w:abstractNumId w:val="1"/>
  </w:num>
  <w:num w:numId="11">
    <w:abstractNumId w:val="11"/>
  </w:num>
  <w:num w:numId="12">
    <w:abstractNumId w:val="3"/>
  </w:num>
  <w:num w:numId="13">
    <w:abstractNumId w:val="4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314"/>
    <w:rsid w:val="000C3808"/>
    <w:rsid w:val="000D25BA"/>
    <w:rsid w:val="001D03CD"/>
    <w:rsid w:val="002744FF"/>
    <w:rsid w:val="002C2DEE"/>
    <w:rsid w:val="002D50C0"/>
    <w:rsid w:val="00313AE8"/>
    <w:rsid w:val="003C01C7"/>
    <w:rsid w:val="003C21A5"/>
    <w:rsid w:val="00437AB0"/>
    <w:rsid w:val="004A3B6E"/>
    <w:rsid w:val="004B5B28"/>
    <w:rsid w:val="004C51D5"/>
    <w:rsid w:val="005109F8"/>
    <w:rsid w:val="00533A7E"/>
    <w:rsid w:val="00575473"/>
    <w:rsid w:val="00610334"/>
    <w:rsid w:val="0061418B"/>
    <w:rsid w:val="0062017B"/>
    <w:rsid w:val="00656EE4"/>
    <w:rsid w:val="00681516"/>
    <w:rsid w:val="006D3E47"/>
    <w:rsid w:val="00715F9C"/>
    <w:rsid w:val="00827104"/>
    <w:rsid w:val="00831CFC"/>
    <w:rsid w:val="00885373"/>
    <w:rsid w:val="00921B8C"/>
    <w:rsid w:val="00964344"/>
    <w:rsid w:val="009C450A"/>
    <w:rsid w:val="00A11D39"/>
    <w:rsid w:val="00A16BF6"/>
    <w:rsid w:val="00A766EA"/>
    <w:rsid w:val="00A81DE4"/>
    <w:rsid w:val="00A8466A"/>
    <w:rsid w:val="00AA0E43"/>
    <w:rsid w:val="00AC0E4E"/>
    <w:rsid w:val="00B07AA6"/>
    <w:rsid w:val="00B92A66"/>
    <w:rsid w:val="00BC3AF0"/>
    <w:rsid w:val="00C44CFA"/>
    <w:rsid w:val="00CB18CE"/>
    <w:rsid w:val="00CC5EF3"/>
    <w:rsid w:val="00CF0E6D"/>
    <w:rsid w:val="00D30BDE"/>
    <w:rsid w:val="00D35E15"/>
    <w:rsid w:val="00E10B92"/>
    <w:rsid w:val="00E344F3"/>
    <w:rsid w:val="00E3454B"/>
    <w:rsid w:val="00E47220"/>
    <w:rsid w:val="00E556EE"/>
    <w:rsid w:val="00F507AE"/>
    <w:rsid w:val="00F61DFD"/>
    <w:rsid w:val="00FD4314"/>
    <w:rsid w:val="00FD60CC"/>
    <w:rsid w:val="00FF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E47"/>
    <w:pPr>
      <w:spacing w:after="0" w:line="240" w:lineRule="auto"/>
    </w:pPr>
    <w:rPr>
      <w:rFonts w:eastAsiaTheme="minorEastAsia"/>
      <w:sz w:val="24"/>
      <w:szCs w:val="24"/>
      <w:lang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3E4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D3E47"/>
    <w:rPr>
      <w:b/>
      <w:bCs/>
    </w:rPr>
  </w:style>
  <w:style w:type="table" w:styleId="Tabelacomgrade">
    <w:name w:val="Table Grid"/>
    <w:basedOn w:val="Tabelanormal"/>
    <w:uiPriority w:val="59"/>
    <w:rsid w:val="006D3E47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F47A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7AE"/>
    <w:rPr>
      <w:rFonts w:ascii="Tahoma" w:eastAsiaTheme="minorEastAsia" w:hAnsi="Tahoma" w:cs="Tahoma"/>
      <w:sz w:val="16"/>
      <w:szCs w:val="16"/>
      <w:lang w:eastAsia="es-ES"/>
    </w:rPr>
  </w:style>
  <w:style w:type="character" w:styleId="Hyperlink">
    <w:name w:val="Hyperlink"/>
    <w:basedOn w:val="Fontepargpadro"/>
    <w:uiPriority w:val="99"/>
    <w:semiHidden/>
    <w:unhideWhenUsed/>
    <w:rsid w:val="002C2D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E47"/>
    <w:pPr>
      <w:spacing w:after="0" w:line="240" w:lineRule="auto"/>
    </w:pPr>
    <w:rPr>
      <w:rFonts w:eastAsiaTheme="minorEastAsia"/>
      <w:sz w:val="24"/>
      <w:szCs w:val="24"/>
      <w:lang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3E4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D3E47"/>
    <w:rPr>
      <w:b/>
      <w:bCs/>
    </w:rPr>
  </w:style>
  <w:style w:type="table" w:styleId="Tabelacomgrade">
    <w:name w:val="Table Grid"/>
    <w:basedOn w:val="Tabelanormal"/>
    <w:uiPriority w:val="59"/>
    <w:rsid w:val="006D3E47"/>
    <w:pPr>
      <w:spacing w:after="0" w:line="240" w:lineRule="auto"/>
    </w:pPr>
    <w:rPr>
      <w:rFonts w:eastAsiaTheme="minorEastAsia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FF47A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F47AE"/>
    <w:rPr>
      <w:rFonts w:ascii="Tahoma" w:eastAsiaTheme="minorEastAsia" w:hAnsi="Tahoma" w:cs="Tahoma"/>
      <w:sz w:val="16"/>
      <w:szCs w:val="16"/>
      <w:lang w:eastAsia="es-ES"/>
    </w:rPr>
  </w:style>
  <w:style w:type="character" w:styleId="Hyperlink">
    <w:name w:val="Hyperlink"/>
    <w:basedOn w:val="Fontepargpadro"/>
    <w:uiPriority w:val="99"/>
    <w:semiHidden/>
    <w:unhideWhenUsed/>
    <w:rsid w:val="002C2D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1453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Jônathas Assunção</dc:creator>
  <cp:keywords/>
  <dc:description/>
  <cp:lastModifiedBy>Jônathas Assunção</cp:lastModifiedBy>
  <cp:revision>49</cp:revision>
  <dcterms:created xsi:type="dcterms:W3CDTF">2019-04-30T03:48:00Z</dcterms:created>
  <dcterms:modified xsi:type="dcterms:W3CDTF">2019-05-05T01:21:00Z</dcterms:modified>
</cp:coreProperties>
</file>