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6D26" w14:textId="059FF988" w:rsidR="000D1F20" w:rsidRPr="00985468" w:rsidRDefault="00AD65E1">
      <w:pPr>
        <w:rPr>
          <w:lang w:val="nl-NL"/>
        </w:rPr>
      </w:pPr>
      <w:r w:rsidRPr="00985468">
        <w:rPr>
          <w:lang w:val="nl-NL"/>
        </w:rPr>
        <w:t>Plan van aanpak</w:t>
      </w:r>
    </w:p>
    <w:p w14:paraId="65348CE1" w14:textId="4388ABE1" w:rsidR="00AD65E1" w:rsidRDefault="0079624C">
      <w:pPr>
        <w:rPr>
          <w:lang w:val="nl-NL"/>
        </w:rPr>
      </w:pPr>
      <w:r>
        <w:rPr>
          <w:lang w:val="nl-NL"/>
        </w:rPr>
        <w:t>Data format:</w:t>
      </w:r>
    </w:p>
    <w:p w14:paraId="6D36BE10" w14:textId="4E7301FD" w:rsidR="0079624C" w:rsidRDefault="0079624C">
      <w:pPr>
        <w:rPr>
          <w:lang w:val="nl-NL"/>
        </w:rPr>
      </w:pPr>
      <w:r>
        <w:rPr>
          <w:lang w:val="nl-NL"/>
        </w:rPr>
        <w:t>Oude format is een matrix met samples op de rijen en kanalen op de kolommen.</w:t>
      </w:r>
    </w:p>
    <w:p w14:paraId="1F19C263" w14:textId="09EFB477" w:rsidR="0079624C" w:rsidRDefault="0079624C">
      <w:pPr>
        <w:rPr>
          <w:lang w:val="nl-NL"/>
        </w:rPr>
      </w:pPr>
      <w:r>
        <w:rPr>
          <w:lang w:val="nl-NL"/>
        </w:rPr>
        <w:t>Nieuwe format is een struct met field met gedetailleerde informatie over de dataset</w:t>
      </w:r>
    </w:p>
    <w:p w14:paraId="4BEB025C" w14:textId="1B4EC5D5" w:rsidR="0079624C" w:rsidRDefault="0079624C">
      <w:pPr>
        <w:rPr>
          <w:lang w:val="nl-NL"/>
        </w:rPr>
      </w:pPr>
      <w:r>
        <w:rPr>
          <w:lang w:val="nl-NL"/>
        </w:rPr>
        <w:t>Data.</w:t>
      </w:r>
    </w:p>
    <w:p w14:paraId="38083673" w14:textId="0FBBEE62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fsample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sampling rate</w:t>
      </w:r>
    </w:p>
    <w:p w14:paraId="79CE6DD3" w14:textId="69780174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dims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namen van de dimensies e.g. samples, kanalen, trials etc</w:t>
      </w:r>
    </w:p>
    <w:p w14:paraId="60CBBC61" w14:textId="24D5387E" w:rsidR="0079624C" w:rsidRP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domain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“time”, “power”, “tf”</w:t>
      </w:r>
    </w:p>
    <w:p w14:paraId="4BEA6FAB" w14:textId="3F49E9DA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trial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daadwerkelijke data</w:t>
      </w:r>
    </w:p>
    <w:p w14:paraId="1C1B3F2A" w14:textId="52C51DCA" w:rsidR="0079624C" w:rsidRP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channelLabels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optionele namen voor de kanalen</w:t>
      </w:r>
    </w:p>
    <w:p w14:paraId="39C0A9DD" w14:textId="0091E31C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channelTypes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“EEG”, “EMG”, “EOG”, “ECG”, “Marker”</w:t>
      </w:r>
    </w:p>
    <w:p w14:paraId="180328AC" w14:textId="0520EB32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sampleinfo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eerste en laatste samplenr uit originele dataset</w:t>
      </w:r>
    </w:p>
    <w:p w14:paraId="625466CF" w14:textId="65ED5D2A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time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timestamps per sample</w:t>
      </w:r>
    </w:p>
    <w:p w14:paraId="42D57989" w14:textId="5B6A276F" w:rsidR="0079624C" w:rsidRP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history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lijst met bewerkingen ooit uitgevoerd op de data</w:t>
      </w:r>
    </w:p>
    <w:p w14:paraId="6A725D12" w14:textId="0A5C9C76" w:rsidR="00AD65E1" w:rsidRPr="00985468" w:rsidRDefault="00AD65E1" w:rsidP="00AD65E1">
      <w:pPr>
        <w:rPr>
          <w:lang w:val="nl-NL"/>
        </w:rPr>
      </w:pPr>
      <w:r w:rsidRPr="00985468">
        <w:rPr>
          <w:lang w:val="nl-NL"/>
        </w:rPr>
        <w:t>Workflow Github:</w:t>
      </w:r>
    </w:p>
    <w:p w14:paraId="79FAB94E" w14:textId="7732945B" w:rsidR="00AD65E1" w:rsidRP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 w:rsidRPr="00AD65E1">
        <w:rPr>
          <w:lang w:val="nl-NL"/>
        </w:rPr>
        <w:t>Margot &gt; maakt clone van de branch “hardware transition”.</w:t>
      </w:r>
    </w:p>
    <w:p w14:paraId="4FF891ED" w14:textId="4EB85891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 w:rsidRPr="00AD65E1">
        <w:rPr>
          <w:lang w:val="nl-NL"/>
        </w:rPr>
        <w:t>We maken aparte branch vanuit de “hardware transition” branch voor iedere tool die we gaan aanpassen.</w:t>
      </w:r>
    </w:p>
    <w:p w14:paraId="112A9835" w14:textId="5B2BB727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Tijdens aanpassen regelmatig de branch van de tool updaten</w:t>
      </w:r>
    </w:p>
    <w:p w14:paraId="661772E8" w14:textId="487B49F9" w:rsidR="00AD65E1" w:rsidRP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Zodra een tool klaar is terug naar de “hardware transition” branch pushen</w:t>
      </w:r>
    </w:p>
    <w:p w14:paraId="667799CC" w14:textId="0C28728C" w:rsidR="00AD65E1" w:rsidRDefault="00AD65E1" w:rsidP="00AD65E1">
      <w:pPr>
        <w:rPr>
          <w:lang w:val="nl-NL"/>
        </w:rPr>
      </w:pPr>
    </w:p>
    <w:p w14:paraId="6D07B58D" w14:textId="3CD1A555" w:rsidR="00AD65E1" w:rsidRDefault="00AD65E1" w:rsidP="00AD65E1">
      <w:pPr>
        <w:rPr>
          <w:lang w:val="nl-NL"/>
        </w:rPr>
      </w:pPr>
      <w:r>
        <w:rPr>
          <w:lang w:val="nl-NL"/>
        </w:rPr>
        <w:t>Aanpassingen</w:t>
      </w:r>
    </w:p>
    <w:p w14:paraId="51C0797B" w14:textId="1E04C488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het inladen van de data zorgen dat de filename en filesize goed worden weergegeven in de GUI</w:t>
      </w:r>
    </w:p>
    <w:p w14:paraId="37F461D5" w14:textId="4C199E52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het opslaan van de data de filename toevoegen aan het data struct</w:t>
      </w:r>
    </w:p>
    <w:p w14:paraId="0DDB971E" w14:textId="0673DDFF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Zorgen data de analyse wordt toegepast op de data.trial field ipv de variabele data zelf.</w:t>
      </w:r>
    </w:p>
    <w:p w14:paraId="26182ED8" w14:textId="6927F102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Zorgend dat filter alleen wordt toegepast op analoge kanalen (dus niet channelType: “Marker”)</w:t>
      </w:r>
    </w:p>
    <w:p w14:paraId="3C55C10E" w14:textId="1929ADC8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bewerking toevoegen aan het data.history field.</w:t>
      </w:r>
      <w:r>
        <w:rPr>
          <w:lang w:val="nl-NL"/>
        </w:rPr>
        <w:br/>
      </w:r>
      <w:r w:rsidRPr="00AD65E1">
        <w:rPr>
          <w:lang w:val="nl-NL"/>
        </w:rPr>
        <w:t>data.history = [</w:t>
      </w:r>
      <w:r w:rsidR="00810E92">
        <w:rPr>
          <w:lang w:val="nl-NL"/>
        </w:rPr>
        <w:t xml:space="preserve"> </w:t>
      </w:r>
      <w:r w:rsidRPr="00AD65E1">
        <w:rPr>
          <w:lang w:val="nl-NL"/>
        </w:rPr>
        <w:t xml:space="preserve">data.history </w:t>
      </w:r>
      <w:r w:rsidR="00810E92">
        <w:rPr>
          <w:lang w:val="nl-NL"/>
        </w:rPr>
        <w:t xml:space="preserve"> </w:t>
      </w:r>
      <w:r w:rsidRPr="00AD65E1">
        <w:rPr>
          <w:lang w:val="nl-NL"/>
        </w:rPr>
        <w:t>sprintf(</w:t>
      </w:r>
      <w:r w:rsidR="00810E92">
        <w:rPr>
          <w:lang w:val="nl-NL"/>
        </w:rPr>
        <w:t>‘bewerking</w:t>
      </w:r>
      <w:r w:rsidRPr="00AD65E1">
        <w:rPr>
          <w:lang w:val="nl-NL"/>
        </w:rPr>
        <w:t xml:space="preserve"> \n\n')</w:t>
      </w:r>
      <w:r w:rsidR="00810E92">
        <w:rPr>
          <w:lang w:val="nl-NL"/>
        </w:rPr>
        <w:t xml:space="preserve"> </w:t>
      </w:r>
      <w:r w:rsidRPr="00AD65E1">
        <w:rPr>
          <w:lang w:val="nl-NL"/>
        </w:rPr>
        <w:t xml:space="preserve">]; </w:t>
      </w:r>
    </w:p>
    <w:p w14:paraId="6EFC8787" w14:textId="612B5C3F" w:rsidR="00985468" w:rsidRDefault="00985468" w:rsidP="00985468">
      <w:pPr>
        <w:rPr>
          <w:lang w:val="nl-NL"/>
        </w:rPr>
      </w:pPr>
    </w:p>
    <w:p w14:paraId="4BCD3D13" w14:textId="05F5EDB6" w:rsidR="00AD65E1" w:rsidRDefault="00985468">
      <w:pPr>
        <w:rPr>
          <w:lang w:val="nl-NL"/>
        </w:rPr>
      </w:pPr>
      <w:r>
        <w:rPr>
          <w:lang w:val="nl-NL"/>
        </w:rPr>
        <w:t>Tool de moeten worden aangepast (in deze volgorde):</w:t>
      </w:r>
    </w:p>
    <w:p w14:paraId="46AD15AA" w14:textId="33A10623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LoadEEGData</w:t>
      </w:r>
    </w:p>
    <w:p w14:paraId="437529C8" w14:textId="4F103647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SaveEEGData</w:t>
      </w:r>
    </w:p>
    <w:p w14:paraId="3BFF1929" w14:textId="5EE21FC8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Filter tool</w:t>
      </w:r>
    </w:p>
    <w:p w14:paraId="23EA247C" w14:textId="5FB56CC0" w:rsidR="00985468" w:rsidRDefault="00985468" w:rsidP="0098546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Marker kanalen niet filtere</w:t>
      </w:r>
    </w:p>
    <w:p w14:paraId="4E19F0DE" w14:textId="17E81811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Cutting Tool (nieuwe versie)</w:t>
      </w:r>
    </w:p>
    <w:p w14:paraId="429EBB9C" w14:textId="49A0161B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ERP Tool</w:t>
      </w:r>
    </w:p>
    <w:p w14:paraId="1D7CF51C" w14:textId="2CCFCF1F" w:rsidR="00985468" w:rsidRDefault="00985468" w:rsidP="00985468">
      <w:pPr>
        <w:pStyle w:val="ListParagraph"/>
        <w:numPr>
          <w:ilvl w:val="0"/>
          <w:numId w:val="1"/>
        </w:numPr>
      </w:pPr>
      <w:r w:rsidRPr="00985468">
        <w:lastRenderedPageBreak/>
        <w:t>Trial Browser</w:t>
      </w:r>
      <w:r>
        <w:t xml:space="preserve"> (of nieuwe </w:t>
      </w:r>
      <w:r w:rsidRPr="00985468">
        <w:t>Browsing Tool)</w:t>
      </w:r>
    </w:p>
    <w:p w14:paraId="416E5F2E" w14:textId="7F4A11F2" w:rsidR="00985468" w:rsidRP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 w:rsidRPr="00985468">
        <w:rPr>
          <w:lang w:val="nl-NL"/>
        </w:rPr>
        <w:t xml:space="preserve">Array Manipulator </w:t>
      </w:r>
      <w:r>
        <w:sym w:font="Wingdings" w:char="F0E0"/>
      </w:r>
      <w:r w:rsidRPr="00985468">
        <w:rPr>
          <w:lang w:val="nl-NL"/>
        </w:rPr>
        <w:t xml:space="preserve"> zorgen dat </w:t>
      </w:r>
      <w:r>
        <w:rPr>
          <w:lang w:val="nl-NL"/>
        </w:rPr>
        <w:t>data.dims mee verandert.</w:t>
      </w:r>
    </w:p>
    <w:p w14:paraId="0983D064" w14:textId="579F5D8F" w:rsidR="00985468" w:rsidRDefault="00985468" w:rsidP="00985468">
      <w:pPr>
        <w:pStyle w:val="ListParagraph"/>
        <w:numPr>
          <w:ilvl w:val="0"/>
          <w:numId w:val="1"/>
        </w:numPr>
      </w:pPr>
      <w:r>
        <w:t>Time-Frequency analysis</w:t>
      </w:r>
    </w:p>
    <w:p w14:paraId="17D51F7A" w14:textId="5C83C837" w:rsidR="00985468" w:rsidRP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 w:rsidRPr="00985468">
        <w:rPr>
          <w:lang w:val="nl-NL"/>
        </w:rPr>
        <w:t>Plotting Tool (opnieuw schrijven? Met o</w:t>
      </w:r>
      <w:r>
        <w:rPr>
          <w:lang w:val="nl-NL"/>
        </w:rPr>
        <w:t>ptie om dimensies (samples/channels/trials/condities/subjects) te kiezen per as?)</w:t>
      </w:r>
    </w:p>
    <w:sectPr w:rsidR="00985468" w:rsidRPr="0098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EFF"/>
    <w:multiLevelType w:val="hybridMultilevel"/>
    <w:tmpl w:val="3D58B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6D4515"/>
    <w:multiLevelType w:val="hybridMultilevel"/>
    <w:tmpl w:val="1C344B50"/>
    <w:lvl w:ilvl="0" w:tplc="3746D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E1"/>
    <w:rsid w:val="000D1F20"/>
    <w:rsid w:val="0079624C"/>
    <w:rsid w:val="00810E92"/>
    <w:rsid w:val="00985468"/>
    <w:rsid w:val="00A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2A5"/>
  <w15:chartTrackingRefBased/>
  <w15:docId w15:val="{FEFD36C7-B484-41C4-99F0-A64A8E7C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Nijnatten</dc:creator>
  <cp:keywords/>
  <dc:description/>
  <cp:lastModifiedBy>Jonas van Nijnatten</cp:lastModifiedBy>
  <cp:revision>4</cp:revision>
  <dcterms:created xsi:type="dcterms:W3CDTF">2022-11-09T12:45:00Z</dcterms:created>
  <dcterms:modified xsi:type="dcterms:W3CDTF">2022-11-09T16:15:00Z</dcterms:modified>
</cp:coreProperties>
</file>