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21BA" w14:textId="3850A2C7" w:rsidR="00112279" w:rsidRDefault="00112279" w:rsidP="00112279">
      <w:pPr>
        <w:jc w:val="center"/>
        <w:rPr>
          <w:rFonts w:ascii="Verdana" w:hAnsi="Verdana"/>
          <w:b/>
          <w:bCs/>
          <w:color w:val="660000"/>
          <w:sz w:val="20"/>
          <w:szCs w:val="20"/>
          <w:shd w:val="clear" w:color="auto" w:fill="F6F6F6"/>
        </w:rPr>
      </w:pPr>
      <w:r>
        <w:rPr>
          <w:rFonts w:ascii="Verdana" w:hAnsi="Verdana"/>
          <w:b/>
          <w:bCs/>
          <w:color w:val="660000"/>
          <w:sz w:val="20"/>
          <w:szCs w:val="20"/>
          <w:shd w:val="clear" w:color="auto" w:fill="F6F6F6"/>
        </w:rPr>
        <w:t>EJERCICIO HERENCIA</w:t>
      </w:r>
    </w:p>
    <w:p w14:paraId="7DD88C14" w14:textId="5A0CD2F7" w:rsidR="008C17C0" w:rsidRDefault="00112279" w:rsidP="00112279">
      <w:pPr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b/>
          <w:bCs/>
          <w:color w:val="660000"/>
          <w:sz w:val="20"/>
          <w:szCs w:val="20"/>
          <w:shd w:val="clear" w:color="auto" w:fill="F6F6F6"/>
        </w:rPr>
        <w:t>Enunciado: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La empresa informática “IM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Tech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” necesita llevar un registro de todos sus empleados que se encuentran en la oficina central, para eso ha creado un diagrama de clases que debe incluir lo siguiente: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b/>
          <w:bCs/>
          <w:color w:val="000000"/>
          <w:sz w:val="20"/>
          <w:szCs w:val="20"/>
          <w:shd w:val="clear" w:color="auto" w:fill="F6F6F6"/>
        </w:rPr>
        <w:t>1) Empleado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Atributos: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- nombre: tipo cadena (Debe ser nombre y apellido)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- edad : entero (Rango entre 18 y 45 años)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casado: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boolean</w:t>
      </w:r>
      <w:proofErr w:type="spellEnd"/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- salario: tipo numérico doble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Métodos: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- Constructor con y sin parámetros de entrada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- Método que permita mostrar la clasificación según la edad de acuerdo al siguiente algoritmo: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Si edad es menor o igual a 21, Principiante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Si edad es &gt;=22 y &lt;=35, Intermedio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Si edad es &gt;35, Senior.-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- Imprimir los datos del empleado por pantalla (utilizar salto de línea \n para separar los atributos.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- Un método que permita aumentar el salario en un porcentaje que sería pasado como parámetro al método.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b/>
          <w:bCs/>
          <w:color w:val="000000"/>
          <w:sz w:val="20"/>
          <w:szCs w:val="20"/>
          <w:shd w:val="clear" w:color="auto" w:fill="F6F6F6"/>
        </w:rPr>
        <w:t>2. Programador</w:t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 (Especialización de Empleado). Clase que hereda de Empleado todos los atributos y métodos.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- Atributos: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lineasDeCodigoPorHora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: tipo entero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lenguajeDominante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: tipo cadena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Metodos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: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- Constructor con y sin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parámetos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 xml:space="preserve"> de entrada.</w:t>
      </w:r>
    </w:p>
    <w:p w14:paraId="426CD80C" w14:textId="42489731" w:rsidR="00112279" w:rsidRDefault="00112279" w:rsidP="00112279">
      <w:pPr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Probar las clases creadas creando un objeto Empleado, otro programador, imprimir los datos de empleado antes de aumentar su salario en un 25% y después una vez aumentado imprimir de nuevo sus datos.</w:t>
      </w:r>
    </w:p>
    <w:p w14:paraId="43FE9E78" w14:textId="77777777" w:rsidR="00112279" w:rsidRPr="00112279" w:rsidRDefault="00112279" w:rsidP="00112279"/>
    <w:sectPr w:rsidR="00112279" w:rsidRPr="00112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79"/>
    <w:rsid w:val="00112279"/>
    <w:rsid w:val="008C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DAB2"/>
  <w15:chartTrackingRefBased/>
  <w15:docId w15:val="{6C11442E-FA23-4210-B2DF-87DAC557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2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2279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2024-01-16T18:21:00Z</dcterms:created>
  <dcterms:modified xsi:type="dcterms:W3CDTF">2024-01-16T18:30:00Z</dcterms:modified>
</cp:coreProperties>
</file>