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73" w:rsidRDefault="00D57E73">
      <w:pPr>
        <w:pStyle w:val="Textoindependiente"/>
        <w:spacing w:before="6"/>
        <w:ind w:left="0" w:firstLine="0"/>
        <w:rPr>
          <w:rFonts w:ascii="Times New Roman"/>
          <w:sz w:val="16"/>
        </w:rPr>
      </w:pPr>
    </w:p>
    <w:p w:rsidR="00D57E73" w:rsidRDefault="00D57E73">
      <w:pPr>
        <w:pStyle w:val="Textoindependiente"/>
        <w:rPr>
          <w:rFonts w:ascii="Times New Roman"/>
          <w:sz w:val="16"/>
        </w:rPr>
        <w:sectPr w:rsidR="00D57E73">
          <w:headerReference w:type="default" r:id="rId7"/>
          <w:type w:val="continuous"/>
          <w:pgSz w:w="11900" w:h="16840"/>
          <w:pgMar w:top="420" w:right="850" w:bottom="280" w:left="1700" w:header="720" w:footer="720" w:gutter="0"/>
          <w:cols w:space="720"/>
        </w:sectPr>
      </w:pPr>
    </w:p>
    <w:p w:rsidR="00D57E73" w:rsidRDefault="00D57E73">
      <w:pPr>
        <w:pStyle w:val="Textoindependiente"/>
        <w:spacing w:before="676"/>
        <w:ind w:left="0" w:firstLine="0"/>
        <w:rPr>
          <w:rFonts w:ascii="Times New Roman"/>
          <w:sz w:val="96"/>
        </w:rPr>
      </w:pPr>
    </w:p>
    <w:p w:rsidR="00D57E73" w:rsidRDefault="00190D9D">
      <w:pPr>
        <w:ind w:left="3365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Test</w:t>
      </w:r>
    </w:p>
    <w:p w:rsidR="00D57E73" w:rsidRDefault="00190D9D">
      <w:pPr>
        <w:spacing w:before="107"/>
        <w:ind w:left="1218"/>
        <w:rPr>
          <w:rFonts w:ascii="Cambria" w:hAnsi="Cambria"/>
          <w:sz w:val="19"/>
        </w:rPr>
      </w:pPr>
      <w:r>
        <w:br w:type="column"/>
      </w:r>
      <w:r>
        <w:rPr>
          <w:rFonts w:ascii="Cambria" w:hAnsi="Cambria"/>
          <w:w w:val="105"/>
          <w:sz w:val="19"/>
        </w:rPr>
        <w:lastRenderedPageBreak/>
        <w:t>Módulo</w:t>
      </w:r>
      <w:r>
        <w:rPr>
          <w:rFonts w:ascii="Cambria" w:hAnsi="Cambria"/>
          <w:spacing w:val="-4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–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Acceso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a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spacing w:val="-4"/>
          <w:w w:val="105"/>
          <w:sz w:val="19"/>
        </w:rPr>
        <w:t>Datos</w:t>
      </w:r>
    </w:p>
    <w:p w:rsidR="00D57E73" w:rsidRDefault="00D57E73">
      <w:pPr>
        <w:rPr>
          <w:rFonts w:ascii="Cambria" w:hAnsi="Cambria"/>
          <w:sz w:val="19"/>
        </w:rPr>
        <w:sectPr w:rsidR="00D57E73">
          <w:type w:val="continuous"/>
          <w:pgSz w:w="11900" w:h="16840"/>
          <w:pgMar w:top="420" w:right="850" w:bottom="280" w:left="1700" w:header="720" w:footer="720" w:gutter="0"/>
          <w:cols w:num="2" w:space="720" w:equalWidth="0">
            <w:col w:w="5139" w:space="40"/>
            <w:col w:w="4171"/>
          </w:cols>
        </w:sectPr>
      </w:pPr>
    </w:p>
    <w:p w:rsidR="00D57E73" w:rsidRDefault="00190D9D">
      <w:pPr>
        <w:pStyle w:val="Textoindependiente"/>
        <w:ind w:left="0" w:firstLine="0"/>
        <w:rPr>
          <w:rFonts w:ascii="Cambria"/>
          <w:sz w:val="96"/>
        </w:rPr>
      </w:pPr>
      <w:r>
        <w:rPr>
          <w:rFonts w:ascii="Cambria"/>
          <w:noProof/>
          <w:sz w:val="96"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175234</wp:posOffset>
                </wp:positionH>
                <wp:positionV relativeFrom="page">
                  <wp:posOffset>262293</wp:posOffset>
                </wp:positionV>
                <wp:extent cx="2964815" cy="7467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64815" cy="746760"/>
                          <a:chOff x="0" y="0"/>
                          <a:chExt cx="2964815" cy="7467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0"/>
                            <a:ext cx="2959608" cy="7467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26670"/>
                            <a:ext cx="2909316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26670"/>
                            <a:ext cx="29095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9570" h="647700">
                                <a:moveTo>
                                  <a:pt x="0" y="0"/>
                                </a:moveTo>
                                <a:lnTo>
                                  <a:pt x="2909316" y="0"/>
                                </a:lnTo>
                                <a:lnTo>
                                  <a:pt x="2909316" y="647700"/>
                                </a:ln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62" y="31432"/>
                            <a:ext cx="290512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0D9D" w:rsidRDefault="00190D9D">
                              <w:pPr>
                                <w:spacing w:before="71"/>
                                <w:ind w:left="763"/>
                                <w:rPr>
                                  <w:rFonts w:ascii="Cambria"/>
                                  <w:sz w:val="72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72"/>
                                </w:rPr>
                                <w:t>Unidad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0"/>
                                  <w:sz w:val="7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.8pt;margin-top:20.65pt;width:233.45pt;height:58.8pt;z-index:15728640;mso-wrap-distance-left:0;mso-wrap-distance-right:0;mso-position-horizontal-relative:page;mso-position-vertical-relative:page" coordsize="29648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;width:29596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left:47;top:266;width:29093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">
                  <v:imagedata r:id="rId11" o:title=""/>
                </v:shape>
                <v:shape id="Graphic 4" o:spid="_x0000_s1029" style="position:absolute;left:47;top:266;width:29096;height:6477;visibility:visible;mso-wrap-style:square;v-text-anchor:top" coordsize="290957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" path="m,l2909316,r,647700l,647700e" filled="f" strokecolor="#5b92c7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47;top:314;width:2905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90D9D" w:rsidRDefault="00190D9D">
                        <w:pPr>
                          <w:spacing w:before="71"/>
                          <w:ind w:left="763"/>
                          <w:rPr>
                            <w:rFonts w:ascii="Cambria"/>
                            <w:sz w:val="72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72"/>
                          </w:rPr>
                          <w:t>Unidad</w:t>
                        </w:r>
                        <w:r>
                          <w:rPr>
                            <w:rFonts w:ascii="Cambria"/>
                            <w:color w:val="FFFFFF"/>
                            <w:spacing w:val="-4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pacing w:val="-10"/>
                            <w:sz w:val="72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57E73" w:rsidRDefault="00190D9D">
      <w:pPr>
        <w:spacing w:before="1"/>
        <w:ind w:left="147" w:right="987"/>
        <w:jc w:val="center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BBDD</w:t>
      </w:r>
    </w:p>
    <w:p w:rsidR="00D57E73" w:rsidRDefault="00190D9D">
      <w:pPr>
        <w:spacing w:before="237"/>
        <w:ind w:left="147" w:right="992"/>
        <w:jc w:val="center"/>
        <w:rPr>
          <w:rFonts w:ascii="Cambria"/>
          <w:sz w:val="96"/>
        </w:rPr>
      </w:pPr>
      <w:r>
        <w:rPr>
          <w:rFonts w:ascii="Cambria"/>
          <w:spacing w:val="-2"/>
          <w:sz w:val="96"/>
        </w:rPr>
        <w:t>Objeto-Relacional</w:t>
      </w:r>
    </w:p>
    <w:p w:rsidR="00D57E73" w:rsidRDefault="00D57E73">
      <w:pPr>
        <w:pStyle w:val="Textoindependiente"/>
        <w:spacing w:before="480"/>
        <w:ind w:left="0" w:firstLine="0"/>
        <w:rPr>
          <w:rFonts w:ascii="Cambria"/>
          <w:sz w:val="96"/>
        </w:rPr>
      </w:pPr>
    </w:p>
    <w:p w:rsidR="00D57E73" w:rsidRDefault="00190D9D">
      <w:pPr>
        <w:spacing w:before="1"/>
        <w:ind w:left="147" w:right="987"/>
        <w:jc w:val="center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BBDD</w:t>
      </w:r>
    </w:p>
    <w:p w:rsidR="00D57E73" w:rsidRDefault="00190D9D">
      <w:pPr>
        <w:spacing w:before="242"/>
        <w:ind w:left="147" w:right="987"/>
        <w:jc w:val="center"/>
        <w:rPr>
          <w:rFonts w:ascii="Cambria"/>
          <w:sz w:val="96"/>
        </w:rPr>
      </w:pPr>
      <w:r>
        <w:rPr>
          <w:rFonts w:ascii="Cambria"/>
          <w:sz w:val="96"/>
        </w:rPr>
        <w:t>Orientadas</w:t>
      </w:r>
      <w:r>
        <w:rPr>
          <w:rFonts w:ascii="Cambria"/>
          <w:spacing w:val="-37"/>
          <w:sz w:val="96"/>
        </w:rPr>
        <w:t xml:space="preserve"> </w:t>
      </w:r>
      <w:r>
        <w:rPr>
          <w:rFonts w:ascii="Cambria"/>
          <w:sz w:val="96"/>
        </w:rPr>
        <w:t xml:space="preserve">a </w:t>
      </w:r>
      <w:r>
        <w:rPr>
          <w:rFonts w:ascii="Cambria"/>
          <w:spacing w:val="-2"/>
          <w:sz w:val="96"/>
        </w:rPr>
        <w:t>Objetos</w:t>
      </w:r>
    </w:p>
    <w:p w:rsidR="00D57E73" w:rsidRDefault="00D57E73">
      <w:pPr>
        <w:jc w:val="center"/>
        <w:rPr>
          <w:rFonts w:ascii="Cambria"/>
          <w:sz w:val="96"/>
        </w:rPr>
        <w:sectPr w:rsidR="00D57E73">
          <w:type w:val="continuous"/>
          <w:pgSz w:w="11900" w:h="16840"/>
          <w:pgMar w:top="420" w:right="850" w:bottom="280" w:left="1700" w:header="720" w:footer="720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spacing w:before="83"/>
        <w:ind w:left="723" w:hanging="359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Orientadas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(BDOO)?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tablas.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866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integran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directamente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con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aplicaciones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orientadas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a</w:t>
      </w:r>
      <w:r w:rsidRPr="004A5217">
        <w:rPr>
          <w:color w:val="00B050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objetos.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tabs>
          <w:tab w:val="left" w:pos="1443"/>
        </w:tabs>
        <w:spacing w:line="293" w:lineRule="exact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limitaciones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relacionales?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pueden almacenar </w:t>
      </w:r>
      <w:r>
        <w:rPr>
          <w:spacing w:val="-2"/>
          <w:sz w:val="24"/>
        </w:rPr>
        <w:t>imágenes.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No permiten </w:t>
      </w:r>
      <w:r>
        <w:rPr>
          <w:spacing w:val="-2"/>
          <w:sz w:val="24"/>
        </w:rPr>
        <w:t>transacciones.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Solo</w:t>
      </w:r>
      <w:r w:rsidRPr="004A5217">
        <w:rPr>
          <w:b/>
          <w:color w:val="00B050"/>
          <w:spacing w:val="-2"/>
          <w:sz w:val="24"/>
        </w:rPr>
        <w:t xml:space="preserve"> </w:t>
      </w:r>
      <w:r w:rsidRPr="004A5217">
        <w:rPr>
          <w:b/>
          <w:color w:val="00B050"/>
          <w:sz w:val="24"/>
        </w:rPr>
        <w:t>manejan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estructuras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simples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como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tablas.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spacing w:before="3"/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motivó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aparición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necesidad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almacenar 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nube.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La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necesidad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persistir 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lenguajes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de </w:t>
      </w:r>
      <w:r w:rsidRPr="004A5217">
        <w:rPr>
          <w:b/>
          <w:color w:val="00B050"/>
          <w:spacing w:val="-2"/>
          <w:sz w:val="24"/>
        </w:rPr>
        <w:t>programación.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popularidad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4"/>
          <w:sz w:val="24"/>
        </w:rPr>
        <w:t>SQL.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Objeto-Relacionales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(BDOR)?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474"/>
        <w:rPr>
          <w:sz w:val="24"/>
        </w:rPr>
      </w:pP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relacionales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incorporan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conceptos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del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modelo</w:t>
      </w:r>
      <w:r w:rsidRPr="004A5217">
        <w:rPr>
          <w:color w:val="00B050"/>
          <w:sz w:val="24"/>
        </w:rPr>
        <w:t xml:space="preserve"> </w:t>
      </w:r>
      <w:r w:rsidRPr="004A5217">
        <w:rPr>
          <w:b/>
          <w:color w:val="00B050"/>
          <w:sz w:val="24"/>
        </w:rPr>
        <w:t>orientado a 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 que</w:t>
      </w:r>
      <w:r>
        <w:rPr>
          <w:spacing w:val="-1"/>
          <w:sz w:val="24"/>
        </w:rPr>
        <w:t xml:space="preserve"> </w:t>
      </w:r>
      <w:r>
        <w:rPr>
          <w:sz w:val="24"/>
        </w:rPr>
        <w:t>no permiten</w:t>
      </w:r>
      <w:r>
        <w:rPr>
          <w:spacing w:val="-1"/>
          <w:sz w:val="24"/>
        </w:rPr>
        <w:t xml:space="preserve"> </w:t>
      </w:r>
      <w:r>
        <w:rPr>
          <w:sz w:val="24"/>
        </w:rPr>
        <w:t>la persistencia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 ventaja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BDOO?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Soporte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para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modelo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puro.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exclusivo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OQL?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3"/>
          <w:sz w:val="24"/>
        </w:rPr>
        <w:t xml:space="preserve"> </w:t>
      </w:r>
      <w:r w:rsidRPr="004A5217">
        <w:rPr>
          <w:b/>
          <w:color w:val="00B050"/>
          <w:sz w:val="24"/>
        </w:rPr>
        <w:t>lenguaje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consulta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para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objeto-</w:t>
      </w:r>
      <w:r w:rsidRPr="004A5217">
        <w:rPr>
          <w:b/>
          <w:color w:val="00B050"/>
          <w:spacing w:val="-2"/>
          <w:sz w:val="24"/>
        </w:rPr>
        <w:t>relacionales.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lenguaje de </w:t>
      </w:r>
      <w:r>
        <w:rPr>
          <w:spacing w:val="-2"/>
          <w:sz w:val="24"/>
        </w:rPr>
        <w:t>programación.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 de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permite hacer el lenguaje </w:t>
      </w:r>
      <w:r>
        <w:rPr>
          <w:spacing w:val="-4"/>
          <w:sz w:val="24"/>
        </w:rPr>
        <w:t>OQL?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bases de </w:t>
      </w:r>
      <w:r>
        <w:rPr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Consultar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y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manipular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de </w:t>
      </w:r>
      <w:r w:rsidRPr="004A5217">
        <w:rPr>
          <w:b/>
          <w:color w:val="00B050"/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 objeto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estructurado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 bases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contiene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simples.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puede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contener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otros </w:t>
      </w:r>
      <w:r w:rsidRPr="004A5217">
        <w:rPr>
          <w:b/>
          <w:color w:val="00B050"/>
          <w:spacing w:val="-2"/>
          <w:sz w:val="24"/>
        </w:rPr>
        <w:t>objetos.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 que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 ser </w:t>
      </w:r>
      <w:r>
        <w:rPr>
          <w:spacing w:val="-2"/>
          <w:sz w:val="24"/>
        </w:rPr>
        <w:t>modificado.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almacenan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 xml:space="preserve">En </w:t>
      </w:r>
      <w:r>
        <w:rPr>
          <w:spacing w:val="-2"/>
          <w:sz w:val="24"/>
        </w:rPr>
        <w:t>tablas.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archivos de </w:t>
      </w:r>
      <w:r>
        <w:rPr>
          <w:spacing w:val="-2"/>
          <w:sz w:val="24"/>
        </w:rPr>
        <w:t>texto.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before="1"/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Directamente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como </w:t>
      </w:r>
      <w:r w:rsidRPr="004A5217">
        <w:rPr>
          <w:b/>
          <w:color w:val="00B050"/>
          <w:spacing w:val="-2"/>
          <w:sz w:val="24"/>
        </w:rPr>
        <w:t>objetos.</w:t>
      </w: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pacing w:val="-2"/>
          <w:sz w:val="24"/>
        </w:rPr>
      </w:pP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pacing w:val="-2"/>
          <w:sz w:val="24"/>
        </w:rPr>
      </w:pP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necesita para</w:t>
      </w:r>
      <w:r>
        <w:rPr>
          <w:spacing w:val="-1"/>
          <w:sz w:val="24"/>
        </w:rPr>
        <w:t xml:space="preserve"> </w:t>
      </w:r>
      <w:r>
        <w:rPr>
          <w:sz w:val="24"/>
        </w:rPr>
        <w:t>abrir una</w:t>
      </w:r>
      <w:r>
        <w:rPr>
          <w:spacing w:val="-1"/>
          <w:sz w:val="24"/>
        </w:rPr>
        <w:t xml:space="preserve"> </w:t>
      </w:r>
      <w:r>
        <w:rPr>
          <w:sz w:val="24"/>
        </w:rPr>
        <w:t>conexión a</w:t>
      </w:r>
      <w:r>
        <w:rPr>
          <w:spacing w:val="-1"/>
          <w:sz w:val="24"/>
        </w:rPr>
        <w:t xml:space="preserve"> </w:t>
      </w:r>
      <w:r>
        <w:rPr>
          <w:sz w:val="24"/>
        </w:rPr>
        <w:t>una base</w:t>
      </w:r>
      <w:r>
        <w:rPr>
          <w:spacing w:val="-1"/>
          <w:sz w:val="24"/>
        </w:rPr>
        <w:t xml:space="preserve"> </w:t>
      </w:r>
      <w:r>
        <w:rPr>
          <w:sz w:val="24"/>
        </w:rPr>
        <w:t>de 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configuración.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nombre de usuario y </w:t>
      </w:r>
      <w:r>
        <w:rPr>
          <w:spacing w:val="-2"/>
          <w:sz w:val="24"/>
        </w:rPr>
        <w:t>contraseña.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archivo 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base de </w:t>
      </w:r>
      <w:r w:rsidRPr="004A5217">
        <w:rPr>
          <w:b/>
          <w:color w:val="00B050"/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realizar sobre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simples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lectura.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Modificación,</w:t>
      </w:r>
      <w:r w:rsidRPr="004A5217">
        <w:rPr>
          <w:b/>
          <w:color w:val="00B050"/>
          <w:spacing w:val="-2"/>
          <w:sz w:val="24"/>
        </w:rPr>
        <w:t xml:space="preserve"> </w:t>
      </w:r>
      <w:r w:rsidRPr="004A5217">
        <w:rPr>
          <w:b/>
          <w:color w:val="00B050"/>
          <w:sz w:val="24"/>
        </w:rPr>
        <w:t>eliminación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y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consulta.</w:t>
      </w:r>
    </w:p>
    <w:p w:rsidR="004A5217" w:rsidRPr="004A5217" w:rsidRDefault="00190D9D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eliminación.</w:t>
      </w:r>
    </w:p>
    <w:p w:rsidR="004A5217" w:rsidRP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4A5217" w:rsidRP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rPr>
          <w:sz w:val="24"/>
        </w:rPr>
      </w:pPr>
      <w:r w:rsidRPr="004A5217">
        <w:rPr>
          <w:sz w:val="24"/>
        </w:rPr>
        <w:t>¿Qué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se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entiende por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"gestor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 xml:space="preserve">de </w:t>
      </w:r>
      <w:r w:rsidRPr="004A5217">
        <w:rPr>
          <w:spacing w:val="-2"/>
          <w:sz w:val="24"/>
        </w:rPr>
        <w:t>objetos"?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2"/>
        </w:tabs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4"/>
        </w:tabs>
        <w:ind w:right="1508"/>
        <w:rPr>
          <w:sz w:val="24"/>
        </w:rPr>
      </w:pPr>
      <w:r w:rsidRPr="004D0CCA">
        <w:rPr>
          <w:b/>
          <w:color w:val="00B050"/>
          <w:sz w:val="24"/>
        </w:rPr>
        <w:t>Un sistema que permite la gestión de bases de datos orientadas a objetos.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3"/>
        </w:tabs>
        <w:spacing w:line="293" w:lineRule="exac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hardware.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>transacción en</w:t>
      </w:r>
      <w:r>
        <w:rPr>
          <w:spacing w:val="-1"/>
          <w:sz w:val="24"/>
        </w:rPr>
        <w:t xml:space="preserve"> </w:t>
      </w:r>
      <w:r>
        <w:rPr>
          <w:sz w:val="24"/>
        </w:rPr>
        <w:t>el 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 bases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conjunto de operaciones que se ejecutan como una sola unidad.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consulta.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spacing w:before="3"/>
        <w:ind w:left="722" w:hanging="358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4"/>
          <w:sz w:val="24"/>
        </w:rPr>
        <w:t>BDOR?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permiten la creación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relaciones entre </w:t>
      </w:r>
      <w:r>
        <w:rPr>
          <w:spacing w:val="-2"/>
          <w:sz w:val="24"/>
        </w:rPr>
        <w:t>objetos.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Incorporan características de programación orientada a objetos.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1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4"/>
          <w:sz w:val="24"/>
        </w:rPr>
        <w:t>BDOR?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numéricos.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Datos simples y complejos.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permite la navegación directa en </w:t>
      </w:r>
      <w:r>
        <w:rPr>
          <w:spacing w:val="-2"/>
          <w:sz w:val="24"/>
        </w:rPr>
        <w:t>BDOO?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Acceso directo a los objetos sin intermediarios.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Mapeo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diferentes </w:t>
      </w:r>
      <w:r>
        <w:rPr>
          <w:spacing w:val="-2"/>
          <w:sz w:val="24"/>
        </w:rPr>
        <w:t>representaciones.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consultas</w:t>
      </w:r>
      <w:r>
        <w:rPr>
          <w:spacing w:val="-2"/>
          <w:sz w:val="24"/>
        </w:rPr>
        <w:t xml:space="preserve"> simples.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necesita para realizar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consulta en </w:t>
      </w:r>
      <w:r>
        <w:rPr>
          <w:spacing w:val="-2"/>
          <w:sz w:val="24"/>
        </w:rPr>
        <w:t>Matisse?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Conocer la sintaxis de OQL.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nombre de </w:t>
      </w:r>
      <w:r>
        <w:rPr>
          <w:spacing w:val="-2"/>
          <w:sz w:val="24"/>
        </w:rPr>
        <w:t>usuario.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tabla de </w:t>
      </w:r>
      <w:r>
        <w:rPr>
          <w:spacing w:val="-2"/>
          <w:sz w:val="24"/>
        </w:rPr>
        <w:t>objetos?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que 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 </w:t>
      </w:r>
      <w:r>
        <w:rPr>
          <w:spacing w:val="-2"/>
          <w:sz w:val="24"/>
        </w:rPr>
        <w:t>texto.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Una forma de representar objetos en bases de datos relacionales.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entiende</w:t>
      </w:r>
      <w:r>
        <w:rPr>
          <w:spacing w:val="-1"/>
          <w:sz w:val="24"/>
        </w:rPr>
        <w:t xml:space="preserve"> </w:t>
      </w:r>
      <w:r>
        <w:rPr>
          <w:sz w:val="24"/>
        </w:rPr>
        <w:t>por "referencias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entre </w:t>
      </w:r>
      <w:r>
        <w:rPr>
          <w:spacing w:val="-2"/>
          <w:sz w:val="24"/>
        </w:rPr>
        <w:t>objetos"?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relación entre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diferentes </w:t>
      </w:r>
      <w:r>
        <w:rPr>
          <w:spacing w:val="-2"/>
          <w:sz w:val="24"/>
        </w:rPr>
        <w:t>tablas.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consulta.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conexión entre diferentes objetos en una base de datos.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 "tipo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colección"?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 dato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 almacena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valor.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tipo de dato que puede almacenar múltiples valores.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Default="004D0CCA" w:rsidP="004D0CCA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4D0CCA" w:rsidRDefault="004D0CCA" w:rsidP="004D0CCA">
      <w:pPr>
        <w:pStyle w:val="Prrafodelista"/>
        <w:ind w:firstLine="0"/>
        <w:rPr>
          <w:sz w:val="24"/>
        </w:rPr>
      </w:pP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puede hacer con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API de la base de </w:t>
      </w:r>
      <w:r>
        <w:rPr>
          <w:spacing w:val="-2"/>
          <w:sz w:val="24"/>
        </w:rPr>
        <w:t>datos?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Realizar operaciones de consulta y manipulación de objetos.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archivos de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 entiende 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"acceso a </w:t>
      </w:r>
      <w:r>
        <w:rPr>
          <w:spacing w:val="-2"/>
          <w:sz w:val="24"/>
        </w:rPr>
        <w:t>datos"?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en que</w:t>
      </w:r>
      <w:r>
        <w:rPr>
          <w:spacing w:val="-1"/>
          <w:sz w:val="24"/>
        </w:rPr>
        <w:t xml:space="preserve"> </w:t>
      </w:r>
      <w:r>
        <w:rPr>
          <w:sz w:val="24"/>
        </w:rPr>
        <w:t>se almacenan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datos.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forma en que se consultan y manipulan los datos.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A5217" w:rsidRDefault="004A5217" w:rsidP="004A5217">
      <w:pPr>
        <w:pStyle w:val="Prrafodelista"/>
        <w:rPr>
          <w:sz w:val="24"/>
        </w:rPr>
      </w:pPr>
    </w:p>
    <w:p w:rsidR="004D0CCA" w:rsidRDefault="004D0CCA" w:rsidP="004A5217">
      <w:pPr>
        <w:pStyle w:val="Prrafodelista"/>
        <w:rPr>
          <w:sz w:val="24"/>
        </w:rPr>
      </w:pPr>
    </w:p>
    <w:p w:rsidR="004D0CCA" w:rsidRDefault="004D0CCA" w:rsidP="004D0CCA">
      <w:pPr>
        <w:rPr>
          <w:sz w:val="24"/>
        </w:rPr>
      </w:pPr>
      <w:bookmarkStart w:id="0" w:name="_GoBack"/>
      <w:bookmarkEnd w:id="0"/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 un "ejemplo de consulta en </w:t>
      </w:r>
      <w:r>
        <w:rPr>
          <w:spacing w:val="-2"/>
          <w:sz w:val="24"/>
        </w:rPr>
        <w:t>Matisse"?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caso práctico de uso de OQL.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comando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en una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 objeto-</w:t>
      </w:r>
      <w:r>
        <w:rPr>
          <w:spacing w:val="-2"/>
          <w:sz w:val="24"/>
        </w:rPr>
        <w:t>relacional?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la 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 de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numéricos.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Objetos y sus propiedades.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entiende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"actualización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estructurados"?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spacing w:before="3"/>
        <w:ind w:left="1442" w:hanging="358"/>
        <w:rPr>
          <w:sz w:val="24"/>
        </w:rPr>
      </w:pP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la estructura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base de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Modificar los datos dentro de un objeto que contiene otros 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necesita para eliminar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objeto en </w:t>
      </w:r>
      <w:r>
        <w:rPr>
          <w:spacing w:val="-2"/>
          <w:sz w:val="24"/>
        </w:rPr>
        <w:t>Db4o?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Conocer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una consulta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2"/>
          <w:sz w:val="24"/>
        </w:rPr>
        <w:t>encontrarlo.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Ambos A y B.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"sintaxis" en </w:t>
      </w:r>
      <w:r>
        <w:rPr>
          <w:spacing w:val="-4"/>
          <w:sz w:val="24"/>
        </w:rPr>
        <w:t>OQL?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Las reglas para escribir consultas.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dato.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 puede visualizar</w:t>
      </w:r>
      <w:r>
        <w:rPr>
          <w:spacing w:val="-1"/>
          <w:sz w:val="24"/>
        </w:rPr>
        <w:t xml:space="preserve"> </w:t>
      </w:r>
      <w:r>
        <w:rPr>
          <w:sz w:val="24"/>
        </w:rPr>
        <w:t>en una consulta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base de </w:t>
      </w:r>
      <w:r>
        <w:rPr>
          <w:spacing w:val="-2"/>
          <w:sz w:val="24"/>
        </w:rPr>
        <w:t>datos?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numéricos.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Objetos y sus propiedades.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entiende por</w:t>
      </w:r>
      <w:r>
        <w:rPr>
          <w:spacing w:val="-1"/>
          <w:sz w:val="24"/>
        </w:rPr>
        <w:t xml:space="preserve"> </w:t>
      </w:r>
      <w:r>
        <w:rPr>
          <w:sz w:val="24"/>
        </w:rPr>
        <w:t>"gestión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transacciones"?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forma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almacenar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administración de operaciones que deben ejecutarse juntas.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"objeto </w:t>
      </w:r>
      <w:r>
        <w:rPr>
          <w:spacing w:val="-2"/>
          <w:sz w:val="24"/>
        </w:rPr>
        <w:t>simple"?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objeto que solo contiene un valor.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contener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 que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 ser </w:t>
      </w:r>
      <w:r>
        <w:rPr>
          <w:spacing w:val="-2"/>
          <w:sz w:val="24"/>
        </w:rPr>
        <w:t>modificado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¿Por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surgieron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BDOR?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mejorar</w:t>
      </w:r>
      <w:r>
        <w:rPr>
          <w:spacing w:val="-1"/>
          <w:sz w:val="24"/>
        </w:rPr>
        <w:t xml:space="preserve"> </w:t>
      </w:r>
      <w:r>
        <w:rPr>
          <w:sz w:val="24"/>
        </w:rPr>
        <w:t>la velocidad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consultas.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right="1859"/>
        <w:rPr>
          <w:sz w:val="24"/>
        </w:rPr>
      </w:pPr>
      <w:r w:rsidRPr="004D0CCA">
        <w:rPr>
          <w:b/>
          <w:color w:val="00B050"/>
          <w:sz w:val="24"/>
        </w:rPr>
        <w:t xml:space="preserve">Para integrar características de los lenguajes de </w:t>
      </w:r>
      <w:r w:rsidRPr="004D0CCA">
        <w:rPr>
          <w:b/>
          <w:color w:val="00B050"/>
          <w:sz w:val="24"/>
        </w:rPr>
        <w:lastRenderedPageBreak/>
        <w:t>programación orientados a objetos en las bases de datos</w:t>
      </w:r>
      <w:r>
        <w:rPr>
          <w:sz w:val="24"/>
        </w:rPr>
        <w:t xml:space="preserve"> relacionales.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la necesidad de </w:t>
      </w:r>
      <w:r>
        <w:rPr>
          <w:spacing w:val="-4"/>
          <w:sz w:val="24"/>
        </w:rPr>
        <w:t>SQL.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es</w:t>
      </w:r>
      <w:r>
        <w:rPr>
          <w:spacing w:val="-1"/>
          <w:sz w:val="24"/>
        </w:rPr>
        <w:t xml:space="preserve"> </w:t>
      </w:r>
      <w:r>
        <w:rPr>
          <w:sz w:val="24"/>
        </w:rPr>
        <w:t>una característica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las </w:t>
      </w:r>
      <w:r>
        <w:rPr>
          <w:spacing w:val="-2"/>
          <w:sz w:val="24"/>
        </w:rPr>
        <w:t>BDOR?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permiten el</w:t>
      </w:r>
      <w:r>
        <w:rPr>
          <w:spacing w:val="-1"/>
          <w:sz w:val="24"/>
        </w:rPr>
        <w:t xml:space="preserve"> </w:t>
      </w:r>
      <w:r>
        <w:rPr>
          <w:sz w:val="24"/>
        </w:rPr>
        <w:t>uso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objetos </w:t>
      </w:r>
      <w:r>
        <w:rPr>
          <w:spacing w:val="-2"/>
          <w:sz w:val="24"/>
        </w:rPr>
        <w:t>complejos.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Mantienen un mapeo de objetos subyacente.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1"/>
          <w:sz w:val="24"/>
        </w:rPr>
        <w:t xml:space="preserve"> </w:t>
      </w:r>
      <w:r>
        <w:rPr>
          <w:sz w:val="24"/>
        </w:rPr>
        <w:t>independientes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relacionales.</w:t>
      </w:r>
    </w:p>
    <w:p w:rsidR="004D0CCA" w:rsidRDefault="004D0CCA" w:rsidP="004D0CCA">
      <w:pPr>
        <w:rPr>
          <w:sz w:val="24"/>
        </w:rPr>
      </w:pP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83"/>
        <w:ind w:right="1131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almacena</w:t>
      </w:r>
      <w:r>
        <w:rPr>
          <w:spacing w:val="-3"/>
          <w:sz w:val="24"/>
        </w:rPr>
        <w:t xml:space="preserve"> </w:t>
      </w:r>
      <w:r>
        <w:rPr>
          <w:sz w:val="24"/>
        </w:rPr>
        <w:t>objetos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 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Insertando un objeto como una fila en una tabla usando un INSERT INTO con los valores de los atributos del 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z w:val="24"/>
        </w:rPr>
        <w:t>clave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posible</w:t>
      </w:r>
      <w:r>
        <w:rPr>
          <w:spacing w:val="-1"/>
          <w:sz w:val="24"/>
        </w:rPr>
        <w:t xml:space="preserve"> </w:t>
      </w:r>
      <w:r>
        <w:rPr>
          <w:sz w:val="24"/>
        </w:rPr>
        <w:t>insertar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BBDDOR.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89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puedes</w:t>
      </w:r>
      <w:r>
        <w:rPr>
          <w:spacing w:val="-3"/>
          <w:sz w:val="24"/>
        </w:rPr>
        <w:t xml:space="preserve"> </w:t>
      </w:r>
      <w:r>
        <w:rPr>
          <w:sz w:val="24"/>
        </w:rPr>
        <w:t>asociar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Mediante la palabra clave STORE AS en la definición de la tabla, para indicar que la tabla almacenará objetos del tipo definido.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86" w:lineRule="exact"/>
        <w:ind w:left="1443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 de un JOIN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una consulta </w:t>
      </w:r>
      <w:r>
        <w:rPr>
          <w:spacing w:val="-4"/>
          <w:sz w:val="24"/>
        </w:rPr>
        <w:t>SQL.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z w:val="24"/>
        </w:rPr>
        <w:t>clave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asociar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07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sucede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orientada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objetos?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crea una nueva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 de tabla</w:t>
      </w:r>
      <w:r>
        <w:rPr>
          <w:spacing w:val="-1"/>
          <w:sz w:val="24"/>
        </w:rPr>
        <w:t xml:space="preserve"> </w:t>
      </w:r>
      <w:r>
        <w:rPr>
          <w:sz w:val="24"/>
        </w:rPr>
        <w:t>dentro de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Se define un tipo de objeto que puede ser instanciado y almacenado como un registro en una tabla.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>objeto se</w:t>
      </w:r>
      <w:r>
        <w:rPr>
          <w:spacing w:val="-1"/>
          <w:sz w:val="24"/>
        </w:rPr>
        <w:t xml:space="preserve"> </w:t>
      </w:r>
      <w:r>
        <w:rPr>
          <w:sz w:val="24"/>
        </w:rPr>
        <w:t>convierte en</w:t>
      </w:r>
      <w:r>
        <w:rPr>
          <w:spacing w:val="-1"/>
          <w:sz w:val="24"/>
        </w:rPr>
        <w:t xml:space="preserve"> </w:t>
      </w:r>
      <w:r>
        <w:rPr>
          <w:sz w:val="24"/>
        </w:rPr>
        <w:t>una columna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una </w:t>
      </w:r>
      <w:r>
        <w:rPr>
          <w:spacing w:val="-2"/>
          <w:sz w:val="24"/>
        </w:rPr>
        <w:t>tabla.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REF en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orientada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Es un tipo de referencia que apunta a otro tipo de objeto almacenado en la base de datos.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almacena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valores </w:t>
      </w:r>
      <w:r>
        <w:rPr>
          <w:spacing w:val="-2"/>
          <w:sz w:val="24"/>
        </w:rPr>
        <w:t>numéricos.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que almacena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otras </w:t>
      </w:r>
      <w:r>
        <w:rPr>
          <w:spacing w:val="-2"/>
          <w:sz w:val="24"/>
        </w:rPr>
        <w:t>tablas.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41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accede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base de 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Usando el operador punto (.) para acceder a los atributos del 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right="1397"/>
        <w:rPr>
          <w:sz w:val="24"/>
        </w:rPr>
      </w:pP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función</w:t>
      </w:r>
      <w:r>
        <w:rPr>
          <w:spacing w:val="-5"/>
          <w:sz w:val="24"/>
        </w:rPr>
        <w:t xml:space="preserve"> </w:t>
      </w:r>
      <w:r>
        <w:rPr>
          <w:sz w:val="24"/>
        </w:rPr>
        <w:t>GET_ATTRIBUTE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acceder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atributos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no se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consultar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BBDDOR.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4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ventaja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orientada a objetos?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239"/>
        <w:rPr>
          <w:sz w:val="24"/>
        </w:rPr>
      </w:pPr>
      <w:r>
        <w:rPr>
          <w:sz w:val="24"/>
        </w:rPr>
        <w:t>Permiten</w:t>
      </w:r>
      <w:r>
        <w:rPr>
          <w:spacing w:val="-4"/>
          <w:sz w:val="24"/>
        </w:rPr>
        <w:t xml:space="preserve"> </w:t>
      </w:r>
      <w:r>
        <w:rPr>
          <w:sz w:val="24"/>
        </w:rPr>
        <w:t>almacenar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manera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bases</w:t>
      </w:r>
      <w:r>
        <w:rPr>
          <w:spacing w:val="-4"/>
          <w:sz w:val="24"/>
        </w:rPr>
        <w:t xml:space="preserve"> </w:t>
      </w:r>
      <w:r>
        <w:rPr>
          <w:sz w:val="24"/>
        </w:rPr>
        <w:t>de datos relacionales.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Permiten almacenar estructuras complejas y relaciones entre objetos sin tener que normalizar los datos.</w:t>
      </w:r>
    </w:p>
    <w:p w:rsidR="004D0CCA" w:rsidRPr="00D13EAB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ninguna</w:t>
      </w:r>
      <w:r>
        <w:rPr>
          <w:spacing w:val="-1"/>
          <w:sz w:val="24"/>
        </w:rPr>
        <w:t xml:space="preserve"> </w:t>
      </w:r>
      <w:r>
        <w:rPr>
          <w:sz w:val="24"/>
        </w:rPr>
        <w:t>ventaja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relacionales.</w:t>
      </w:r>
    </w:p>
    <w:p w:rsidR="00D13EAB" w:rsidRDefault="00D13EAB" w:rsidP="00D13EAB">
      <w:pPr>
        <w:tabs>
          <w:tab w:val="left" w:pos="1443"/>
        </w:tabs>
        <w:spacing w:line="293" w:lineRule="exact"/>
        <w:rPr>
          <w:sz w:val="24"/>
        </w:rPr>
      </w:pPr>
    </w:p>
    <w:p w:rsidR="00D13EAB" w:rsidRDefault="00D13EAB" w:rsidP="00D13EAB">
      <w:pPr>
        <w:tabs>
          <w:tab w:val="left" w:pos="1443"/>
        </w:tabs>
        <w:spacing w:line="293" w:lineRule="exact"/>
        <w:rPr>
          <w:sz w:val="24"/>
        </w:rPr>
      </w:pPr>
    </w:p>
    <w:p w:rsidR="00D57E73" w:rsidRDefault="00D57E73">
      <w:pPr>
        <w:pStyle w:val="Prrafodelista"/>
        <w:spacing w:line="293" w:lineRule="exact"/>
        <w:rPr>
          <w:sz w:val="24"/>
        </w:rPr>
        <w:sectPr w:rsidR="00D57E73">
          <w:footerReference w:type="default" r:id="rId12"/>
          <w:pgSz w:w="11900" w:h="16840"/>
          <w:pgMar w:top="1340" w:right="850" w:bottom="980" w:left="1700" w:header="0" w:footer="788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ind w:left="722" w:hanging="358"/>
        <w:rPr>
          <w:sz w:val="24"/>
        </w:rPr>
      </w:pPr>
      <w:r>
        <w:rPr>
          <w:sz w:val="24"/>
        </w:rPr>
        <w:lastRenderedPageBreak/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SGBD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Datos:</w:t>
      </w:r>
    </w:p>
    <w:p w:rsidR="00D57E73" w:rsidRDefault="00D57E73">
      <w:pPr>
        <w:pStyle w:val="Textoindependiente"/>
        <w:spacing w:before="46"/>
        <w:ind w:left="0" w:firstLine="0"/>
        <w:rPr>
          <w:sz w:val="20"/>
        </w:rPr>
      </w:pPr>
    </w:p>
    <w:tbl>
      <w:tblPr>
        <w:tblStyle w:val="TableNormal"/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5"/>
        <w:gridCol w:w="3907"/>
      </w:tblGrid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PostgreSQL</w:t>
            </w:r>
            <w:r w:rsidR="00D705B4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 w:val="restart"/>
          </w:tcPr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D57E73" w:rsidRDefault="00190D9D">
            <w:pPr>
              <w:pStyle w:val="TableParagraph"/>
              <w:numPr>
                <w:ilvl w:val="0"/>
                <w:numId w:val="2"/>
              </w:numPr>
              <w:tabs>
                <w:tab w:val="left" w:pos="1648"/>
              </w:tabs>
              <w:ind w:left="1648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BBDDOR</w:t>
            </w:r>
          </w:p>
          <w:p w:rsidR="00D57E73" w:rsidRDefault="00190D9D">
            <w:pPr>
              <w:pStyle w:val="TableParagraph"/>
              <w:numPr>
                <w:ilvl w:val="0"/>
                <w:numId w:val="2"/>
              </w:numPr>
              <w:tabs>
                <w:tab w:val="left" w:pos="1634"/>
              </w:tabs>
              <w:ind w:left="1634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BBDDOO</w:t>
            </w:r>
          </w:p>
        </w:tc>
      </w:tr>
      <w:tr w:rsidR="00D57E73">
        <w:trPr>
          <w:trHeight w:val="297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6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pacing w:val="-2"/>
                <w:sz w:val="24"/>
              </w:rPr>
              <w:t>ObjectDB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r>
              <w:rPr>
                <w:spacing w:val="-2"/>
                <w:sz w:val="24"/>
              </w:rPr>
              <w:t>MySQL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pacing w:val="-2"/>
                <w:sz w:val="24"/>
              </w:rPr>
              <w:t>d.Db4o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pacing w:val="-2"/>
                <w:sz w:val="24"/>
              </w:rPr>
              <w:t>e.Oracle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f. </w:t>
            </w:r>
            <w:r>
              <w:rPr>
                <w:spacing w:val="-2"/>
                <w:sz w:val="24"/>
              </w:rPr>
              <w:t>Matisse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</w:tbl>
    <w:p w:rsidR="00D57E73" w:rsidRDefault="00D57E73">
      <w:pPr>
        <w:pStyle w:val="Textoindependiente"/>
        <w:spacing w:before="3"/>
        <w:ind w:left="0" w:firstLine="0"/>
      </w:pPr>
    </w:p>
    <w:p w:rsidR="00D57E73" w:rsidRDefault="0084165C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 es un objeto simple?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84165C">
        <w:rPr>
          <w:b/>
          <w:color w:val="00B050"/>
          <w:sz w:val="24"/>
        </w:rPr>
        <w:t>Es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aquel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que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no contiene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 xml:space="preserve">otros </w:t>
      </w:r>
      <w:r w:rsidRPr="0084165C">
        <w:rPr>
          <w:b/>
          <w:color w:val="00B050"/>
          <w:spacing w:val="-2"/>
          <w:sz w:val="24"/>
        </w:rPr>
        <w:t>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estructurado.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aquel que</w:t>
      </w:r>
      <w:r>
        <w:rPr>
          <w:spacing w:val="-1"/>
          <w:sz w:val="24"/>
        </w:rPr>
        <w:t xml:space="preserve"> </w:t>
      </w:r>
      <w:r>
        <w:rPr>
          <w:sz w:val="24"/>
        </w:rPr>
        <w:t>incluye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84165C" w:rsidRDefault="0084165C" w:rsidP="0084165C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estructurado?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aquel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 contiene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simple.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84165C">
        <w:rPr>
          <w:b/>
          <w:color w:val="00B050"/>
          <w:sz w:val="24"/>
        </w:rPr>
        <w:t>Es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aquel que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incluye a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 xml:space="preserve">otros </w:t>
      </w:r>
      <w:r w:rsidRPr="0084165C">
        <w:rPr>
          <w:b/>
          <w:color w:val="00B050"/>
          <w:spacing w:val="-2"/>
          <w:sz w:val="24"/>
        </w:rPr>
        <w:t>objetos.</w:t>
      </w:r>
    </w:p>
    <w:p w:rsidR="0084165C" w:rsidRDefault="0084165C" w:rsidP="0084165C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558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84165C">
        <w:rPr>
          <w:sz w:val="24"/>
        </w:rPr>
        <w:t>continuación,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Datos, selecciona la que corresponda con su característica:</w:t>
      </w:r>
    </w:p>
    <w:p w:rsidR="00D57E73" w:rsidRDefault="00D57E73">
      <w:pPr>
        <w:pStyle w:val="Textoindependiente"/>
        <w:spacing w:before="45"/>
        <w:ind w:left="0" w:firstLine="0"/>
        <w:rPr>
          <w:sz w:val="20"/>
        </w:rPr>
      </w:pPr>
    </w:p>
    <w:tbl>
      <w:tblPr>
        <w:tblStyle w:val="TableNormal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D57E73">
        <w:trPr>
          <w:trHeight w:val="297"/>
        </w:trPr>
        <w:tc>
          <w:tcPr>
            <w:tcW w:w="4320" w:type="dxa"/>
          </w:tcPr>
          <w:p w:rsidR="00D57E73" w:rsidRDefault="00190D9D">
            <w:pPr>
              <w:pStyle w:val="TableParagraph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4320" w:type="dxa"/>
            <w:vMerge w:val="restart"/>
          </w:tcPr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D57E73" w:rsidRDefault="00190D9D">
            <w:pPr>
              <w:pStyle w:val="TableParagraph"/>
              <w:numPr>
                <w:ilvl w:val="0"/>
                <w:numId w:val="1"/>
              </w:numPr>
              <w:tabs>
                <w:tab w:val="left" w:pos="1855"/>
              </w:tabs>
              <w:ind w:left="1855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BBDDOR</w:t>
            </w:r>
          </w:p>
          <w:p w:rsidR="00D57E73" w:rsidRDefault="00190D9D">
            <w:pPr>
              <w:pStyle w:val="TableParagraph"/>
              <w:numPr>
                <w:ilvl w:val="0"/>
                <w:numId w:val="1"/>
              </w:numPr>
              <w:tabs>
                <w:tab w:val="left" w:pos="1841"/>
              </w:tabs>
              <w:ind w:left="1841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BBDDOO</w:t>
            </w: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objetos </w:t>
            </w:r>
            <w:r>
              <w:rPr>
                <w:spacing w:val="-2"/>
                <w:sz w:val="24"/>
              </w:rPr>
              <w:t xml:space="preserve">complejos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4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Combina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relacional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conceptos orientados a objetos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4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lenguajes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orientados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0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Usa SQL extendido (como </w:t>
            </w:r>
            <w:r>
              <w:rPr>
                <w:spacing w:val="-2"/>
                <w:sz w:val="24"/>
              </w:rPr>
              <w:t xml:space="preserve">SQL/OR)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Enfocado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orientadas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9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Enfocado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híbridos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que requieren flexibilidad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relacionales </w:t>
            </w:r>
            <w:r>
              <w:rPr>
                <w:spacing w:val="-2"/>
                <w:sz w:val="24"/>
              </w:rPr>
              <w:t xml:space="preserve">existentes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1"/>
        </w:trPr>
        <w:tc>
          <w:tcPr>
            <w:tcW w:w="4320" w:type="dxa"/>
          </w:tcPr>
          <w:p w:rsidR="00D57E73" w:rsidRDefault="00190D9D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métodos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datos </w:t>
            </w:r>
            <w:r>
              <w:rPr>
                <w:spacing w:val="-2"/>
                <w:sz w:val="24"/>
              </w:rPr>
              <w:t xml:space="preserve">complejos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</w:tbl>
    <w:p w:rsidR="00D57E73" w:rsidRDefault="00D57E73">
      <w:pPr>
        <w:pStyle w:val="Textoindependiente"/>
        <w:ind w:left="0" w:firstLine="0"/>
      </w:pPr>
    </w:p>
    <w:p w:rsidR="00D57E73" w:rsidRDefault="00D57E73">
      <w:pPr>
        <w:pStyle w:val="Textoindependiente"/>
        <w:spacing w:before="3"/>
        <w:ind w:left="0" w:firstLine="0"/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proporciona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-2"/>
          <w:sz w:val="24"/>
        </w:rPr>
        <w:t xml:space="preserve"> </w:t>
      </w:r>
      <w:r>
        <w:rPr>
          <w:sz w:val="24"/>
        </w:rPr>
        <w:t>(QBE),</w:t>
      </w:r>
      <w:r>
        <w:rPr>
          <w:spacing w:val="-1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SODA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por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ejemplo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(QBE),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nativas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(NQ)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y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pacing w:val="-4"/>
          <w:sz w:val="24"/>
        </w:rPr>
        <w:t>SODA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nativas</w:t>
      </w:r>
      <w:r>
        <w:rPr>
          <w:spacing w:val="-1"/>
          <w:sz w:val="24"/>
        </w:rPr>
        <w:t xml:space="preserve"> </w:t>
      </w:r>
      <w:r>
        <w:rPr>
          <w:sz w:val="24"/>
        </w:rPr>
        <w:t>(NQ),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ejemplo</w:t>
      </w:r>
      <w:r>
        <w:rPr>
          <w:spacing w:val="-1"/>
          <w:sz w:val="24"/>
        </w:rPr>
        <w:t xml:space="preserve"> </w:t>
      </w:r>
      <w:r>
        <w:rPr>
          <w:sz w:val="24"/>
        </w:rPr>
        <w:t>(QBE),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SQL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SODA,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nativas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(NQ)</w:t>
      </w:r>
    </w:p>
    <w:p w:rsidR="00D57E73" w:rsidRDefault="00D57E73">
      <w:pPr>
        <w:pStyle w:val="Prrafodelista"/>
        <w:rPr>
          <w:sz w:val="24"/>
        </w:rPr>
        <w:sectPr w:rsidR="00D57E73">
          <w:pgSz w:w="11900" w:h="16840"/>
          <w:pgMar w:top="1340" w:right="850" w:bottom="980" w:left="1700" w:header="0" w:footer="788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83"/>
        <w:ind w:right="978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entiende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en BBDDOR?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2162"/>
        <w:rPr>
          <w:sz w:val="24"/>
        </w:rPr>
      </w:pPr>
      <w:r>
        <w:rPr>
          <w:sz w:val="24"/>
        </w:rPr>
        <w:t>Asocia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índice</w:t>
      </w:r>
      <w:r>
        <w:rPr>
          <w:spacing w:val="-4"/>
          <w:sz w:val="24"/>
        </w:rPr>
        <w:t xml:space="preserve"> </w:t>
      </w:r>
      <w:r>
        <w:rPr>
          <w:sz w:val="24"/>
        </w:rPr>
        <w:t>único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2"/>
          <w:sz w:val="24"/>
        </w:rPr>
        <w:t>comparación.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011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Convierte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los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valores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una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columna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un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formato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específico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antes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color w:val="00B050"/>
          <w:sz w:val="24"/>
        </w:rPr>
        <w:t xml:space="preserve"> </w:t>
      </w:r>
      <w:r w:rsidRPr="00190D9D">
        <w:rPr>
          <w:b/>
          <w:color w:val="00B050"/>
          <w:sz w:val="24"/>
        </w:rPr>
        <w:t>realizar la comparación.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496"/>
        <w:rPr>
          <w:sz w:val="24"/>
        </w:rPr>
      </w:pPr>
      <w:r>
        <w:rPr>
          <w:sz w:val="24"/>
        </w:rPr>
        <w:t>Combina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múltiples</w:t>
      </w:r>
      <w:r>
        <w:rPr>
          <w:spacing w:val="-5"/>
          <w:sz w:val="24"/>
        </w:rPr>
        <w:t xml:space="preserve"> </w:t>
      </w:r>
      <w:r>
        <w:rPr>
          <w:sz w:val="24"/>
        </w:rPr>
        <w:t>tablas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comparación </w:t>
      </w:r>
      <w:r>
        <w:rPr>
          <w:spacing w:val="-2"/>
          <w:sz w:val="24"/>
        </w:rPr>
        <w:t>conjunta.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alias a</w:t>
      </w:r>
      <w:r>
        <w:rPr>
          <w:spacing w:val="-1"/>
          <w:sz w:val="24"/>
        </w:rPr>
        <w:t xml:space="preserve"> </w:t>
      </w:r>
      <w:r>
        <w:rPr>
          <w:sz w:val="24"/>
        </w:rPr>
        <w:t>las columnas</w:t>
      </w:r>
      <w:r>
        <w:rPr>
          <w:spacing w:val="-1"/>
          <w:sz w:val="24"/>
        </w:rPr>
        <w:t xml:space="preserve"> </w:t>
      </w:r>
      <w:r>
        <w:rPr>
          <w:sz w:val="24"/>
        </w:rPr>
        <w:t>para facilitar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2"/>
          <w:sz w:val="24"/>
        </w:rPr>
        <w:t>comparación.</w:t>
      </w:r>
    </w:p>
    <w:p w:rsidR="00190D9D" w:rsidRDefault="00190D9D" w:rsidP="00190D9D">
      <w:pPr>
        <w:pStyle w:val="Prrafodelista"/>
        <w:tabs>
          <w:tab w:val="left" w:pos="1443"/>
        </w:tabs>
        <w:spacing w:line="293" w:lineRule="exact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3"/>
        <w:ind w:right="978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utiliza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BBDDOR?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orden de</w:t>
      </w:r>
      <w:r>
        <w:rPr>
          <w:spacing w:val="-1"/>
          <w:sz w:val="24"/>
        </w:rPr>
        <w:t xml:space="preserve"> </w:t>
      </w:r>
      <w:r>
        <w:rPr>
          <w:sz w:val="24"/>
        </w:rPr>
        <w:t>las columnas</w:t>
      </w:r>
      <w:r>
        <w:rPr>
          <w:spacing w:val="-1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 aplicar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índice.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303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Ordena las filas de la tabla de acuerdo con criterios de comparación para facilitar el procesamiento.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Elimina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duplicadas 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comparación.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Agrupa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1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comparar.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 objeto</w:t>
      </w:r>
      <w:r>
        <w:rPr>
          <w:spacing w:val="-1"/>
          <w:sz w:val="24"/>
        </w:rPr>
        <w:t xml:space="preserve"> </w:t>
      </w:r>
      <w:r>
        <w:rPr>
          <w:sz w:val="24"/>
        </w:rPr>
        <w:t>puede contener</w:t>
      </w:r>
      <w:r>
        <w:rPr>
          <w:spacing w:val="-1"/>
          <w:sz w:val="24"/>
        </w:rPr>
        <w:t xml:space="preserve"> </w:t>
      </w:r>
      <w:r>
        <w:rPr>
          <w:sz w:val="24"/>
        </w:rPr>
        <w:t>sólo</w:t>
      </w:r>
      <w:r>
        <w:rPr>
          <w:spacing w:val="-1"/>
          <w:sz w:val="24"/>
        </w:rPr>
        <w:t xml:space="preserve"> </w:t>
      </w:r>
      <w:r>
        <w:rPr>
          <w:sz w:val="24"/>
        </w:rPr>
        <w:t>una función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5"/>
          <w:sz w:val="24"/>
        </w:rPr>
        <w:t>MAP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pacing w:val="-2"/>
          <w:sz w:val="24"/>
        </w:rPr>
        <w:t>Verdadero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pacing w:val="-2"/>
          <w:sz w:val="24"/>
        </w:rPr>
        <w:t>Falso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2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devolverá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negativo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parámetro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mayor que el atributo, un valor positivo si ocurre lo contrario y un cero si ambos son </w:t>
      </w:r>
      <w:r>
        <w:rPr>
          <w:spacing w:val="-2"/>
          <w:sz w:val="24"/>
        </w:rPr>
        <w:t>iguales?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2" w:lineRule="exact"/>
        <w:ind w:left="1442" w:hanging="358"/>
        <w:rPr>
          <w:b/>
          <w:color w:val="00B050"/>
          <w:sz w:val="24"/>
        </w:rPr>
      </w:pPr>
      <w:r w:rsidRPr="00190D9D">
        <w:rPr>
          <w:b/>
          <w:color w:val="00B050"/>
          <w:spacing w:val="-5"/>
          <w:sz w:val="24"/>
        </w:rPr>
        <w:t>MAP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pacing w:val="-2"/>
          <w:sz w:val="24"/>
        </w:rPr>
        <w:t>ORDER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470"/>
        <w:rPr>
          <w:sz w:val="24"/>
        </w:rPr>
      </w:pPr>
      <w:r>
        <w:rPr>
          <w:sz w:val="24"/>
        </w:rPr>
        <w:t>¿Dónde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miembro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 objeto en Oracle?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especificación 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En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 xml:space="preserve">el cuerpo del tipo de </w:t>
      </w:r>
      <w:r w:rsidRPr="00190D9D">
        <w:rPr>
          <w:b/>
          <w:color w:val="00B050"/>
          <w:spacing w:val="-2"/>
          <w:sz w:val="24"/>
        </w:rPr>
        <w:t>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Directamente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asociada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 vista creada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tipo 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24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miembro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 tipo de objeto en Oracle?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125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Definir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solo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firma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en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especificación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del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tipo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objeto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y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el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cuerpo en el cuerpo del tipo de 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252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firma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cuerpo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la firma</w:t>
      </w:r>
      <w:r>
        <w:rPr>
          <w:spacing w:val="-1"/>
          <w:sz w:val="24"/>
        </w:rPr>
        <w:t xml:space="preserve"> </w:t>
      </w:r>
      <w:r>
        <w:rPr>
          <w:sz w:val="24"/>
        </w:rPr>
        <w:t>en una</w:t>
      </w:r>
      <w:r>
        <w:rPr>
          <w:spacing w:val="-1"/>
          <w:sz w:val="24"/>
        </w:rPr>
        <w:t xml:space="preserve"> </w:t>
      </w:r>
      <w:r>
        <w:rPr>
          <w:sz w:val="24"/>
        </w:rPr>
        <w:t>vista asociada</w:t>
      </w:r>
      <w:r>
        <w:rPr>
          <w:spacing w:val="-1"/>
          <w:sz w:val="24"/>
        </w:rPr>
        <w:t xml:space="preserve"> </w:t>
      </w:r>
      <w:r>
        <w:rPr>
          <w:sz w:val="24"/>
        </w:rPr>
        <w:t>al 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4"/>
        </w:tabs>
        <w:spacing w:before="3"/>
        <w:ind w:right="1637"/>
        <w:rPr>
          <w:sz w:val="24"/>
        </w:rPr>
      </w:pPr>
      <w:r>
        <w:rPr>
          <w:sz w:val="24"/>
        </w:rPr>
        <w:t>Definir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función</w:t>
      </w:r>
      <w:r>
        <w:rPr>
          <w:spacing w:val="-6"/>
          <w:sz w:val="24"/>
        </w:rPr>
        <w:t xml:space="preserve"> </w:t>
      </w:r>
      <w:r>
        <w:rPr>
          <w:sz w:val="24"/>
        </w:rPr>
        <w:t>miembro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-6"/>
          <w:sz w:val="24"/>
        </w:rPr>
        <w:t xml:space="preserve"> </w:t>
      </w:r>
      <w:r>
        <w:rPr>
          <w:sz w:val="24"/>
        </w:rPr>
        <w:t>almacenado externo al tipo de objeto.</w:t>
      </w: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P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spacing w:line="293" w:lineRule="exact"/>
        <w:ind w:left="722" w:hanging="358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 el</w:t>
      </w:r>
      <w:r>
        <w:rPr>
          <w:spacing w:val="-1"/>
          <w:sz w:val="24"/>
        </w:rPr>
        <w:t xml:space="preserve"> </w:t>
      </w:r>
      <w:r>
        <w:rPr>
          <w:sz w:val="24"/>
        </w:rPr>
        <w:t>primer paso</w:t>
      </w:r>
      <w:r>
        <w:rPr>
          <w:spacing w:val="-1"/>
          <w:sz w:val="24"/>
        </w:rPr>
        <w:t xml:space="preserve"> </w:t>
      </w:r>
      <w:r>
        <w:rPr>
          <w:sz w:val="24"/>
        </w:rPr>
        <w:t>para crear un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en </w:t>
      </w:r>
      <w:r>
        <w:rPr>
          <w:spacing w:val="-2"/>
          <w:sz w:val="24"/>
        </w:rPr>
        <w:t>Oracle?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una tabla</w:t>
      </w:r>
      <w:r>
        <w:rPr>
          <w:spacing w:val="-1"/>
          <w:sz w:val="24"/>
        </w:rPr>
        <w:t xml:space="preserve"> </w:t>
      </w:r>
      <w:r>
        <w:rPr>
          <w:sz w:val="24"/>
        </w:rPr>
        <w:t>para almacenar</w:t>
      </w:r>
      <w:r>
        <w:rPr>
          <w:spacing w:val="-1"/>
          <w:sz w:val="24"/>
        </w:rPr>
        <w:t xml:space="preserve"> </w:t>
      </w:r>
      <w:r>
        <w:rPr>
          <w:sz w:val="24"/>
        </w:rPr>
        <w:t>el 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030"/>
        <w:rPr>
          <w:b/>
          <w:sz w:val="24"/>
        </w:rPr>
      </w:pPr>
      <w:r w:rsidRPr="00190D9D">
        <w:rPr>
          <w:b/>
          <w:color w:val="00B050"/>
          <w:sz w:val="24"/>
        </w:rPr>
        <w:t>Definir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especificación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del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tipo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objeto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con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palabra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clave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 xml:space="preserve">CREATE </w:t>
      </w:r>
      <w:r w:rsidRPr="00190D9D">
        <w:rPr>
          <w:b/>
          <w:color w:val="00B050"/>
          <w:spacing w:val="-2"/>
          <w:sz w:val="24"/>
        </w:rPr>
        <w:t>TYPE.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índice para el tipo 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Especificar</w:t>
      </w:r>
      <w:r>
        <w:rPr>
          <w:spacing w:val="-3"/>
          <w:sz w:val="24"/>
        </w:rPr>
        <w:t xml:space="preserve"> </w:t>
      </w:r>
      <w:r>
        <w:rPr>
          <w:sz w:val="24"/>
        </w:rPr>
        <w:t>la columna</w:t>
      </w:r>
      <w:r>
        <w:rPr>
          <w:spacing w:val="-1"/>
          <w:sz w:val="24"/>
        </w:rPr>
        <w:t xml:space="preserve"> </w:t>
      </w:r>
      <w:r>
        <w:rPr>
          <w:sz w:val="24"/>
        </w:rPr>
        <w:t>de la tabla</w:t>
      </w:r>
      <w:r>
        <w:rPr>
          <w:spacing w:val="-1"/>
          <w:sz w:val="24"/>
        </w:rPr>
        <w:t xml:space="preserve"> </w:t>
      </w:r>
      <w:r>
        <w:rPr>
          <w:sz w:val="24"/>
        </w:rPr>
        <w:t>que usará 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P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37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básica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atributo</w:t>
      </w:r>
      <w:r>
        <w:rPr>
          <w:spacing w:val="-3"/>
          <w:sz w:val="24"/>
        </w:rPr>
        <w:t xml:space="preserve"> </w:t>
      </w:r>
      <w:r>
        <w:rPr>
          <w:sz w:val="24"/>
        </w:rPr>
        <w:t>que almacenará un</w:t>
      </w:r>
      <w:r w:rsidR="001D4B42">
        <w:rPr>
          <w:sz w:val="24"/>
        </w:rPr>
        <w:t>a</w:t>
      </w:r>
      <w:r>
        <w:rPr>
          <w:sz w:val="24"/>
        </w:rPr>
        <w:t xml:space="preserve"> referencia a un tipo de objeto cliente_t en Oracle?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spacing w:before="83"/>
        <w:ind w:left="1442" w:hanging="35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VARCHAR2(100));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cliente_t);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CREATE</w:t>
      </w:r>
      <w:r w:rsidRPr="001D4B42">
        <w:rPr>
          <w:b/>
          <w:color w:val="00B050"/>
          <w:spacing w:val="-2"/>
          <w:sz w:val="24"/>
        </w:rPr>
        <w:t xml:space="preserve"> </w:t>
      </w:r>
      <w:r w:rsidRPr="001D4B42">
        <w:rPr>
          <w:b/>
          <w:color w:val="00B050"/>
          <w:sz w:val="24"/>
        </w:rPr>
        <w:t>TYPE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tipo_objeto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AS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(cliente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REF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pacing w:val="-2"/>
          <w:sz w:val="24"/>
        </w:rPr>
        <w:t>cliente_t);</w:t>
      </w:r>
    </w:p>
    <w:p w:rsidR="00190D9D" w:rsidRP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z w:val="24"/>
        </w:rPr>
        <w:t>REF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cliente_tab);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07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básica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autor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definida como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libros_tab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libro_t,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libro_t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que contiene un atributo autor que es una referencia (REF) a autor_t en </w:t>
      </w:r>
      <w:r>
        <w:rPr>
          <w:spacing w:val="-2"/>
          <w:sz w:val="24"/>
        </w:rPr>
        <w:t>Oracle?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spacing w:line="292" w:lineRule="exact"/>
        <w:ind w:left="1442" w:hanging="358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libros_tab;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spacing w:before="4"/>
        <w:ind w:left="1443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TABLE(libros_tab);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libros_tab;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SELECT DEREF(autor) FROM libros_tab;</w:t>
      </w:r>
    </w:p>
    <w:p w:rsidR="001D4B42" w:rsidRDefault="001D4B42" w:rsidP="001D4B42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accede 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atributo 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tabla anidada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Oracle?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Usando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TABLE seguido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del nombre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 xml:space="preserve">del </w:t>
      </w:r>
      <w:r w:rsidRPr="001D4B42">
        <w:rPr>
          <w:b/>
          <w:color w:val="00B050"/>
          <w:spacing w:val="-2"/>
          <w:sz w:val="24"/>
        </w:rPr>
        <w:t>atributo.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 función</w:t>
      </w:r>
      <w:r>
        <w:rPr>
          <w:spacing w:val="-1"/>
          <w:sz w:val="24"/>
        </w:rPr>
        <w:t xml:space="preserve"> </w:t>
      </w:r>
      <w:r>
        <w:rPr>
          <w:sz w:val="24"/>
        </w:rPr>
        <w:t>DEREF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dereferenciar el </w:t>
      </w:r>
      <w:r>
        <w:rPr>
          <w:spacing w:val="-2"/>
          <w:sz w:val="24"/>
        </w:rPr>
        <w:t>atributo.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el nombre</w:t>
      </w:r>
      <w:r>
        <w:rPr>
          <w:spacing w:val="-1"/>
          <w:sz w:val="24"/>
        </w:rPr>
        <w:t xml:space="preserve"> </w:t>
      </w:r>
      <w:r>
        <w:rPr>
          <w:sz w:val="24"/>
        </w:rPr>
        <w:t>del atributo</w:t>
      </w:r>
      <w:r>
        <w:rPr>
          <w:spacing w:val="-1"/>
          <w:sz w:val="24"/>
        </w:rPr>
        <w:t xml:space="preserve"> </w:t>
      </w:r>
      <w:r>
        <w:rPr>
          <w:sz w:val="24"/>
        </w:rPr>
        <w:t>directamente 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consulta </w:t>
      </w:r>
      <w:r>
        <w:rPr>
          <w:spacing w:val="-2"/>
          <w:sz w:val="24"/>
        </w:rPr>
        <w:t>normal.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atributo</w:t>
      </w:r>
      <w:r>
        <w:rPr>
          <w:spacing w:val="-2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ningún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prefijo.</w:t>
      </w:r>
    </w:p>
    <w:sectPr w:rsidR="00190D9D">
      <w:pgSz w:w="11900" w:h="16840"/>
      <w:pgMar w:top="1340" w:right="850" w:bottom="980" w:left="170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D3" w:rsidRDefault="00CE43D3">
      <w:r>
        <w:separator/>
      </w:r>
    </w:p>
  </w:endnote>
  <w:endnote w:type="continuationSeparator" w:id="0">
    <w:p w:rsidR="00CE43D3" w:rsidRDefault="00C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D9D" w:rsidRPr="00D13EAB" w:rsidRDefault="00190D9D" w:rsidP="00D13EA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13EAB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13EAB">
      <w:rPr>
        <w:noProof/>
        <w:color w:val="17365D" w:themeColor="text2" w:themeShade="BF"/>
        <w:sz w:val="24"/>
        <w:szCs w:val="24"/>
      </w:rPr>
      <w:t>8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D3" w:rsidRDefault="00CE43D3">
      <w:r>
        <w:separator/>
      </w:r>
    </w:p>
  </w:footnote>
  <w:footnote w:type="continuationSeparator" w:id="0">
    <w:p w:rsidR="00CE43D3" w:rsidRDefault="00CE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EAB" w:rsidRDefault="00D13EAB">
    <w:pPr>
      <w:pStyle w:val="Encabezado"/>
    </w:pPr>
    <w:r>
      <w:t>Alumno: Jonatan Tajada Rico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3092"/>
    <w:multiLevelType w:val="hybridMultilevel"/>
    <w:tmpl w:val="286E7470"/>
    <w:lvl w:ilvl="0" w:tplc="8C54E05C">
      <w:start w:val="1"/>
      <w:numFmt w:val="decimal"/>
      <w:lvlText w:val="%1."/>
      <w:lvlJc w:val="left"/>
      <w:pPr>
        <w:ind w:left="1649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B6D48FD0">
      <w:numFmt w:val="bullet"/>
      <w:lvlText w:val="•"/>
      <w:lvlJc w:val="left"/>
      <w:pPr>
        <w:ind w:left="1865" w:hanging="237"/>
      </w:pPr>
      <w:rPr>
        <w:rFonts w:hint="default"/>
        <w:lang w:val="es-ES" w:eastAsia="en-US" w:bidi="ar-SA"/>
      </w:rPr>
    </w:lvl>
    <w:lvl w:ilvl="2" w:tplc="9D2E91E0">
      <w:numFmt w:val="bullet"/>
      <w:lvlText w:val="•"/>
      <w:lvlJc w:val="left"/>
      <w:pPr>
        <w:ind w:left="2091" w:hanging="237"/>
      </w:pPr>
      <w:rPr>
        <w:rFonts w:hint="default"/>
        <w:lang w:val="es-ES" w:eastAsia="en-US" w:bidi="ar-SA"/>
      </w:rPr>
    </w:lvl>
    <w:lvl w:ilvl="3" w:tplc="A076559E">
      <w:numFmt w:val="bullet"/>
      <w:lvlText w:val="•"/>
      <w:lvlJc w:val="left"/>
      <w:pPr>
        <w:ind w:left="2317" w:hanging="237"/>
      </w:pPr>
      <w:rPr>
        <w:rFonts w:hint="default"/>
        <w:lang w:val="es-ES" w:eastAsia="en-US" w:bidi="ar-SA"/>
      </w:rPr>
    </w:lvl>
    <w:lvl w:ilvl="4" w:tplc="29C2717E">
      <w:numFmt w:val="bullet"/>
      <w:lvlText w:val="•"/>
      <w:lvlJc w:val="left"/>
      <w:pPr>
        <w:ind w:left="2542" w:hanging="237"/>
      </w:pPr>
      <w:rPr>
        <w:rFonts w:hint="default"/>
        <w:lang w:val="es-ES" w:eastAsia="en-US" w:bidi="ar-SA"/>
      </w:rPr>
    </w:lvl>
    <w:lvl w:ilvl="5" w:tplc="7816868A">
      <w:numFmt w:val="bullet"/>
      <w:lvlText w:val="•"/>
      <w:lvlJc w:val="left"/>
      <w:pPr>
        <w:ind w:left="2768" w:hanging="237"/>
      </w:pPr>
      <w:rPr>
        <w:rFonts w:hint="default"/>
        <w:lang w:val="es-ES" w:eastAsia="en-US" w:bidi="ar-SA"/>
      </w:rPr>
    </w:lvl>
    <w:lvl w:ilvl="6" w:tplc="DCD09242">
      <w:numFmt w:val="bullet"/>
      <w:lvlText w:val="•"/>
      <w:lvlJc w:val="left"/>
      <w:pPr>
        <w:ind w:left="2994" w:hanging="237"/>
      </w:pPr>
      <w:rPr>
        <w:rFonts w:hint="default"/>
        <w:lang w:val="es-ES" w:eastAsia="en-US" w:bidi="ar-SA"/>
      </w:rPr>
    </w:lvl>
    <w:lvl w:ilvl="7" w:tplc="64C8DC68">
      <w:numFmt w:val="bullet"/>
      <w:lvlText w:val="•"/>
      <w:lvlJc w:val="left"/>
      <w:pPr>
        <w:ind w:left="3219" w:hanging="237"/>
      </w:pPr>
      <w:rPr>
        <w:rFonts w:hint="default"/>
        <w:lang w:val="es-ES" w:eastAsia="en-US" w:bidi="ar-SA"/>
      </w:rPr>
    </w:lvl>
    <w:lvl w:ilvl="8" w:tplc="36B04E0C">
      <w:numFmt w:val="bullet"/>
      <w:lvlText w:val="•"/>
      <w:lvlJc w:val="left"/>
      <w:pPr>
        <w:ind w:left="3445" w:hanging="237"/>
      </w:pPr>
      <w:rPr>
        <w:rFonts w:hint="default"/>
        <w:lang w:val="es-ES" w:eastAsia="en-US" w:bidi="ar-SA"/>
      </w:rPr>
    </w:lvl>
  </w:abstractNum>
  <w:abstractNum w:abstractNumId="1" w15:restartNumberingAfterBreak="0">
    <w:nsid w:val="4EAD0CE0"/>
    <w:multiLevelType w:val="hybridMultilevel"/>
    <w:tmpl w:val="27AEC34C"/>
    <w:lvl w:ilvl="0" w:tplc="B220EB4A">
      <w:start w:val="1"/>
      <w:numFmt w:val="decimal"/>
      <w:lvlText w:val="%1."/>
      <w:lvlJc w:val="left"/>
      <w:pPr>
        <w:ind w:left="72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22D47AD2">
      <w:start w:val="1"/>
      <w:numFmt w:val="lowerLetter"/>
      <w:lvlText w:val="%2."/>
      <w:lvlJc w:val="left"/>
      <w:pPr>
        <w:ind w:left="14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 w:tplc="3DAE9EDC">
      <w:numFmt w:val="bullet"/>
      <w:lvlText w:val="•"/>
      <w:lvlJc w:val="left"/>
      <w:pPr>
        <w:ind w:left="2318" w:hanging="360"/>
      </w:pPr>
      <w:rPr>
        <w:rFonts w:hint="default"/>
        <w:lang w:val="es-ES" w:eastAsia="en-US" w:bidi="ar-SA"/>
      </w:rPr>
    </w:lvl>
    <w:lvl w:ilvl="3" w:tplc="D194B8A4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17884446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C81ECA2A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5A6C4582">
      <w:numFmt w:val="bullet"/>
      <w:lvlText w:val="•"/>
      <w:lvlJc w:val="left"/>
      <w:pPr>
        <w:ind w:left="5834" w:hanging="360"/>
      </w:pPr>
      <w:rPr>
        <w:rFonts w:hint="default"/>
        <w:lang w:val="es-ES" w:eastAsia="en-US" w:bidi="ar-SA"/>
      </w:rPr>
    </w:lvl>
    <w:lvl w:ilvl="7" w:tplc="11625BBE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8" w:tplc="0AB4D616"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9E74E06"/>
    <w:multiLevelType w:val="hybridMultilevel"/>
    <w:tmpl w:val="0520DF8A"/>
    <w:lvl w:ilvl="0" w:tplc="4F7485A0">
      <w:start w:val="1"/>
      <w:numFmt w:val="decimal"/>
      <w:lvlText w:val="%1."/>
      <w:lvlJc w:val="left"/>
      <w:pPr>
        <w:ind w:left="1857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C3565134">
      <w:numFmt w:val="bullet"/>
      <w:lvlText w:val="•"/>
      <w:lvlJc w:val="left"/>
      <w:pPr>
        <w:ind w:left="2105" w:hanging="237"/>
      </w:pPr>
      <w:rPr>
        <w:rFonts w:hint="default"/>
        <w:lang w:val="es-ES" w:eastAsia="en-US" w:bidi="ar-SA"/>
      </w:rPr>
    </w:lvl>
    <w:lvl w:ilvl="2" w:tplc="C9041B8A">
      <w:numFmt w:val="bullet"/>
      <w:lvlText w:val="•"/>
      <w:lvlJc w:val="left"/>
      <w:pPr>
        <w:ind w:left="2350" w:hanging="237"/>
      </w:pPr>
      <w:rPr>
        <w:rFonts w:hint="default"/>
        <w:lang w:val="es-ES" w:eastAsia="en-US" w:bidi="ar-SA"/>
      </w:rPr>
    </w:lvl>
    <w:lvl w:ilvl="3" w:tplc="CBBEEE14">
      <w:numFmt w:val="bullet"/>
      <w:lvlText w:val="•"/>
      <w:lvlJc w:val="left"/>
      <w:pPr>
        <w:ind w:left="2595" w:hanging="237"/>
      </w:pPr>
      <w:rPr>
        <w:rFonts w:hint="default"/>
        <w:lang w:val="es-ES" w:eastAsia="en-US" w:bidi="ar-SA"/>
      </w:rPr>
    </w:lvl>
    <w:lvl w:ilvl="4" w:tplc="3E0E0BCA">
      <w:numFmt w:val="bullet"/>
      <w:lvlText w:val="•"/>
      <w:lvlJc w:val="left"/>
      <w:pPr>
        <w:ind w:left="2840" w:hanging="237"/>
      </w:pPr>
      <w:rPr>
        <w:rFonts w:hint="default"/>
        <w:lang w:val="es-ES" w:eastAsia="en-US" w:bidi="ar-SA"/>
      </w:rPr>
    </w:lvl>
    <w:lvl w:ilvl="5" w:tplc="9EA6E182">
      <w:numFmt w:val="bullet"/>
      <w:lvlText w:val="•"/>
      <w:lvlJc w:val="left"/>
      <w:pPr>
        <w:ind w:left="3085" w:hanging="237"/>
      </w:pPr>
      <w:rPr>
        <w:rFonts w:hint="default"/>
        <w:lang w:val="es-ES" w:eastAsia="en-US" w:bidi="ar-SA"/>
      </w:rPr>
    </w:lvl>
    <w:lvl w:ilvl="6" w:tplc="FACC14C4">
      <w:numFmt w:val="bullet"/>
      <w:lvlText w:val="•"/>
      <w:lvlJc w:val="left"/>
      <w:pPr>
        <w:ind w:left="3330" w:hanging="237"/>
      </w:pPr>
      <w:rPr>
        <w:rFonts w:hint="default"/>
        <w:lang w:val="es-ES" w:eastAsia="en-US" w:bidi="ar-SA"/>
      </w:rPr>
    </w:lvl>
    <w:lvl w:ilvl="7" w:tplc="F302311E">
      <w:numFmt w:val="bullet"/>
      <w:lvlText w:val="•"/>
      <w:lvlJc w:val="left"/>
      <w:pPr>
        <w:ind w:left="3575" w:hanging="237"/>
      </w:pPr>
      <w:rPr>
        <w:rFonts w:hint="default"/>
        <w:lang w:val="es-ES" w:eastAsia="en-US" w:bidi="ar-SA"/>
      </w:rPr>
    </w:lvl>
    <w:lvl w:ilvl="8" w:tplc="964EA94A">
      <w:numFmt w:val="bullet"/>
      <w:lvlText w:val="•"/>
      <w:lvlJc w:val="left"/>
      <w:pPr>
        <w:ind w:left="3820" w:hanging="237"/>
      </w:pPr>
      <w:rPr>
        <w:rFonts w:hint="default"/>
        <w:lang w:val="es-ES" w:eastAsia="en-US" w:bidi="ar-SA"/>
      </w:rPr>
    </w:lvl>
  </w:abstractNum>
  <w:abstractNum w:abstractNumId="3" w15:restartNumberingAfterBreak="0">
    <w:nsid w:val="69BF1DCE"/>
    <w:multiLevelType w:val="hybridMultilevel"/>
    <w:tmpl w:val="324AB026"/>
    <w:lvl w:ilvl="0" w:tplc="22D47AD2">
      <w:start w:val="1"/>
      <w:numFmt w:val="lowerLetter"/>
      <w:lvlText w:val="%1."/>
      <w:lvlJc w:val="left"/>
      <w:pPr>
        <w:ind w:left="14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7E73"/>
    <w:rsid w:val="000A6DC4"/>
    <w:rsid w:val="00190D9D"/>
    <w:rsid w:val="001D4B42"/>
    <w:rsid w:val="004A5217"/>
    <w:rsid w:val="004B0B30"/>
    <w:rsid w:val="004D0CCA"/>
    <w:rsid w:val="0084165C"/>
    <w:rsid w:val="00B82E26"/>
    <w:rsid w:val="00CE43D3"/>
    <w:rsid w:val="00D13EAB"/>
    <w:rsid w:val="00D57E73"/>
    <w:rsid w:val="00D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78176"/>
  <w15:docId w15:val="{F2AA2E87-00D1-479F-877F-43A0C9C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43" w:hanging="35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43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5217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705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05B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05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B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8</cp:revision>
  <dcterms:created xsi:type="dcterms:W3CDTF">2025-02-05T16:43:00Z</dcterms:created>
  <dcterms:modified xsi:type="dcterms:W3CDTF">2025-02-05T17:20:00Z</dcterms:modified>
</cp:coreProperties>
</file>