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BFD9" w14:textId="3F6A9114" w:rsidR="0097277F" w:rsidRPr="00D00B01" w:rsidRDefault="00D00B01" w:rsidP="00D00B01">
      <w:pPr>
        <w:jc w:val="center"/>
        <w:rPr>
          <w:b/>
          <w:bCs/>
          <w:i/>
          <w:iCs/>
          <w:sz w:val="28"/>
          <w:szCs w:val="28"/>
          <w:u w:val="single"/>
          <w:lang w:val="es-ES"/>
        </w:rPr>
      </w:pPr>
      <w:r w:rsidRPr="00D00B01">
        <w:rPr>
          <w:b/>
          <w:bCs/>
          <w:i/>
          <w:iCs/>
          <w:sz w:val="28"/>
          <w:szCs w:val="28"/>
          <w:u w:val="single"/>
          <w:lang w:val="es-ES"/>
        </w:rPr>
        <w:t>Proceso Ahorro Especial:</w:t>
      </w:r>
    </w:p>
    <w:p w14:paraId="33D241FE" w14:textId="243A75A8" w:rsidR="00D00B01" w:rsidRDefault="00D00B01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Para realizar la apertura de cuenta, los integrantes deben ser asociados y tener el perfil actualizado.</w:t>
      </w:r>
    </w:p>
    <w:p w14:paraId="23C49AC5" w14:textId="77777777" w:rsidR="004E63E6" w:rsidRDefault="004E63E6">
      <w:pPr>
        <w:rPr>
          <w:sz w:val="28"/>
          <w:szCs w:val="28"/>
          <w:lang w:val="es-ES"/>
        </w:rPr>
      </w:pPr>
    </w:p>
    <w:p w14:paraId="1EB696B2" w14:textId="77777777" w:rsidR="004E63E6" w:rsidRDefault="004E63E6" w:rsidP="004E63E6">
      <w:pPr>
        <w:rPr>
          <w:sz w:val="28"/>
          <w:szCs w:val="28"/>
          <w:lang w:val="es-ES"/>
        </w:rPr>
      </w:pPr>
      <w:r>
        <w:rPr>
          <w:noProof/>
          <w:lang w:eastAsia="es-AR"/>
        </w:rPr>
        <w:drawing>
          <wp:inline distT="0" distB="0" distL="0" distR="0" wp14:anchorId="5DBFE362" wp14:editId="258313B3">
            <wp:extent cx="5567098" cy="3131820"/>
            <wp:effectExtent l="0" t="0" r="0" b="0"/>
            <wp:docPr id="1250569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234" cy="313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852B" w14:textId="77777777" w:rsidR="004E63E6" w:rsidRDefault="004E63E6" w:rsidP="004E63E6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Luego vamos a la pestaña de Movimientos Diarios, donde seleccionamos la cuenta, picamos si es deposito o retiro e ingresamos el monto.</w:t>
      </w:r>
    </w:p>
    <w:p w14:paraId="19DBA933" w14:textId="77777777" w:rsidR="004E63E6" w:rsidRDefault="004E63E6" w:rsidP="004E63E6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Para depósitos el monto es indefinido.</w:t>
      </w:r>
    </w:p>
    <w:p w14:paraId="1AF6D6A2" w14:textId="261D9055" w:rsidR="004E63E6" w:rsidRDefault="004E63E6" w:rsidP="004E63E6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Pare retiro solo se puede el 25% del capital inicial con un tope de $</w:t>
      </w:r>
      <w:r w:rsidR="00891C65">
        <w:rPr>
          <w:sz w:val="28"/>
          <w:szCs w:val="28"/>
          <w:lang w:val="es-ES"/>
        </w:rPr>
        <w:t>300</w:t>
      </w:r>
      <w:r w:rsidR="00CA4EB9">
        <w:rPr>
          <w:sz w:val="28"/>
          <w:szCs w:val="28"/>
          <w:lang w:val="es-ES"/>
        </w:rPr>
        <w:t>.</w:t>
      </w:r>
      <w:r>
        <w:rPr>
          <w:sz w:val="28"/>
          <w:szCs w:val="28"/>
          <w:lang w:val="es-ES"/>
        </w:rPr>
        <w:t>000 como en CA común.</w:t>
      </w:r>
    </w:p>
    <w:p w14:paraId="02530BB8" w14:textId="0A94B4CF" w:rsidR="004E63E6" w:rsidRDefault="004E63E6" w:rsidP="004E63E6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br w:type="page"/>
      </w:r>
    </w:p>
    <w:p w14:paraId="46F54086" w14:textId="77777777" w:rsidR="004E63E6" w:rsidRPr="004E63E6" w:rsidRDefault="004E63E6" w:rsidP="004E63E6">
      <w:pPr>
        <w:rPr>
          <w:sz w:val="28"/>
          <w:szCs w:val="28"/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 wp14:anchorId="56F10976" wp14:editId="7804CE28">
            <wp:extent cx="5400040" cy="3037840"/>
            <wp:effectExtent l="0" t="0" r="0" b="0"/>
            <wp:docPr id="1123591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8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5C36" w14:textId="49B934BD" w:rsidR="004E63E6" w:rsidRDefault="004E63E6">
      <w:pPr>
        <w:rPr>
          <w:sz w:val="28"/>
          <w:szCs w:val="28"/>
          <w:lang w:val="es-ES"/>
        </w:rPr>
      </w:pPr>
    </w:p>
    <w:p w14:paraId="42D74677" w14:textId="5A0914BD" w:rsidR="004E63E6" w:rsidRDefault="004E63E6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Proceso diario de ahorro especial:</w:t>
      </w:r>
      <w:r w:rsidR="00774B7F">
        <w:rPr>
          <w:sz w:val="28"/>
          <w:szCs w:val="28"/>
          <w:lang w:val="es-ES"/>
        </w:rPr>
        <w:t xml:space="preserve"> primero se sacan los comprobantes con totales donde vemos si hay ingresos o egresos, no siempre tenemos los comprobantes de caja, ya que como sucede en CA común no se imprimen.</w:t>
      </w:r>
    </w:p>
    <w:p w14:paraId="373DEE35" w14:textId="20149A7B" w:rsidR="00774B7F" w:rsidRDefault="00774B7F">
      <w:pPr>
        <w:rPr>
          <w:sz w:val="28"/>
          <w:szCs w:val="28"/>
          <w:lang w:val="es-ES"/>
        </w:rPr>
      </w:pPr>
      <w:r>
        <w:rPr>
          <w:noProof/>
          <w:lang w:eastAsia="es-AR"/>
        </w:rPr>
        <w:drawing>
          <wp:inline distT="0" distB="0" distL="0" distR="0" wp14:anchorId="517711E9" wp14:editId="21973814">
            <wp:extent cx="5400040" cy="3037840"/>
            <wp:effectExtent l="0" t="0" r="0" b="0"/>
            <wp:docPr id="333025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25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03E7" w14:textId="77777777" w:rsidR="004E63E6" w:rsidRDefault="004E63E6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br w:type="page"/>
      </w:r>
    </w:p>
    <w:p w14:paraId="3F8B8E62" w14:textId="28F6A937" w:rsidR="004E63E6" w:rsidRDefault="00774B7F" w:rsidP="004E63E6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lastRenderedPageBreak/>
        <w:t xml:space="preserve">Luego pasamos al proceso diario </w:t>
      </w:r>
    </w:p>
    <w:p w14:paraId="6ECEF489" w14:textId="6520A063" w:rsidR="00774B7F" w:rsidRDefault="00774B7F" w:rsidP="004E63E6">
      <w:pPr>
        <w:rPr>
          <w:noProof/>
        </w:rPr>
      </w:pPr>
      <w:r>
        <w:rPr>
          <w:noProof/>
          <w:lang w:eastAsia="es-AR"/>
        </w:rPr>
        <w:drawing>
          <wp:inline distT="0" distB="0" distL="0" distR="0" wp14:anchorId="2FB5EFE0" wp14:editId="4C1D1B9F">
            <wp:extent cx="5400040" cy="3037840"/>
            <wp:effectExtent l="0" t="0" r="0" b="0"/>
            <wp:docPr id="1594658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58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2567" w14:textId="77777777" w:rsidR="00774B7F" w:rsidRDefault="00774B7F" w:rsidP="00774B7F">
      <w:pPr>
        <w:rPr>
          <w:noProof/>
        </w:rPr>
      </w:pPr>
    </w:p>
    <w:p w14:paraId="14770B96" w14:textId="7E4CEAFA" w:rsidR="00774B7F" w:rsidRDefault="00774B7F" w:rsidP="00774B7F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Una vez al mes se hace el proceso Mensual</w:t>
      </w:r>
    </w:p>
    <w:p w14:paraId="03DF252C" w14:textId="4047A2B6" w:rsidR="00774B7F" w:rsidRPr="00774B7F" w:rsidRDefault="00774B7F" w:rsidP="00774B7F">
      <w:pPr>
        <w:rPr>
          <w:sz w:val="28"/>
          <w:szCs w:val="28"/>
          <w:lang w:val="es-ES"/>
        </w:rPr>
      </w:pPr>
      <w:r>
        <w:rPr>
          <w:noProof/>
          <w:lang w:eastAsia="es-AR"/>
        </w:rPr>
        <w:drawing>
          <wp:inline distT="0" distB="0" distL="0" distR="0" wp14:anchorId="1739E98D" wp14:editId="26EE3B37">
            <wp:extent cx="5400040" cy="3037840"/>
            <wp:effectExtent l="0" t="0" r="0" b="0"/>
            <wp:docPr id="1501672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72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B7F" w:rsidRPr="00774B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14E9C" w14:textId="77777777" w:rsidR="00B816F0" w:rsidRDefault="00B816F0" w:rsidP="004E63E6">
      <w:pPr>
        <w:spacing w:after="0" w:line="240" w:lineRule="auto"/>
      </w:pPr>
      <w:r>
        <w:separator/>
      </w:r>
    </w:p>
  </w:endnote>
  <w:endnote w:type="continuationSeparator" w:id="0">
    <w:p w14:paraId="5EA9640A" w14:textId="77777777" w:rsidR="00B816F0" w:rsidRDefault="00B816F0" w:rsidP="004E6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8F8D0" w14:textId="77777777" w:rsidR="00B816F0" w:rsidRDefault="00B816F0" w:rsidP="004E63E6">
      <w:pPr>
        <w:spacing w:after="0" w:line="240" w:lineRule="auto"/>
      </w:pPr>
      <w:r>
        <w:separator/>
      </w:r>
    </w:p>
  </w:footnote>
  <w:footnote w:type="continuationSeparator" w:id="0">
    <w:p w14:paraId="14AB4238" w14:textId="77777777" w:rsidR="00B816F0" w:rsidRDefault="00B816F0" w:rsidP="004E63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0B01"/>
    <w:rsid w:val="000F044E"/>
    <w:rsid w:val="004E63E6"/>
    <w:rsid w:val="00774B7F"/>
    <w:rsid w:val="007B2A9D"/>
    <w:rsid w:val="00891C65"/>
    <w:rsid w:val="0097277F"/>
    <w:rsid w:val="00B816F0"/>
    <w:rsid w:val="00CA4EB9"/>
    <w:rsid w:val="00D00B01"/>
    <w:rsid w:val="00D428DE"/>
    <w:rsid w:val="00ED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ACE90"/>
  <w15:docId w15:val="{FC74F4EB-7DCC-4B13-8E48-372F10409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0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0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0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0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0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0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0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0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0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0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0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0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0B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0B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0B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0B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0B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0B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0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0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0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0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0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0B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0B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0B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0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0B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0B0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E63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63E6"/>
  </w:style>
  <w:style w:type="paragraph" w:styleId="Piedepgina">
    <w:name w:val="footer"/>
    <w:basedOn w:val="Normal"/>
    <w:link w:val="PiedepginaCar"/>
    <w:uiPriority w:val="99"/>
    <w:unhideWhenUsed/>
    <w:rsid w:val="004E63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63E6"/>
  </w:style>
  <w:style w:type="paragraph" w:styleId="Textodeglobo">
    <w:name w:val="Balloon Text"/>
    <w:basedOn w:val="Normal"/>
    <w:link w:val="TextodegloboCar"/>
    <w:uiPriority w:val="99"/>
    <w:semiHidden/>
    <w:unhideWhenUsed/>
    <w:rsid w:val="000F04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04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2026-08-13T14:24:00Z</dcterms:created>
  <dcterms:modified xsi:type="dcterms:W3CDTF">2026-08-20T18:59:00Z</dcterms:modified>
</cp:coreProperties>
</file>