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 PL: ABCD Form até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com entrega em homologação, Copilot/agentes de IA como diferencial, inglês C1+ e AZ-900. Swift e AI-900 → FY27. Não promover neste FY; destaque qualitativo. Input PL no ABCD Form até 11/09/2026.</w:t>
      </w:r>
    </w:p>
    <w:p>
      <w:r>
        <w:rPr>
          <w:rFonts w:ascii="Calibri" w:hAnsi="Calibri" w:eastAsia="Calibri"/>
          <w:b w:val="0"/>
          <w:i/>
          <w:color w:val="555555"/>
          <w:sz w:val="20"/>
        </w:rPr>
        <w:t>Este arquivo reúne TUDO sobre a Ana Karina: fichas, calls, histórico, prioridades, plano de carreira, Workday, autorreflexão dela e rascunho da sua avaliação (PL). Documento vivo — atualizar após cada 1:1.</w:t>
      </w:r>
    </w:p>
    <w:p>
      <w:r>
        <w:br w:type="page"/>
      </w:r>
    </w:p>
    <w:p>
      <w:pPr>
        <w:pStyle w:val="Heading1"/>
      </w:pPr>
      <w:r>
        <w:t>Sumário</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Anexo — Orientação geral do December Cycle (CALL da prática)</w:t>
      </w:r>
    </w:p>
    <w:p>
      <w:r>
        <w:rPr>
          <w:rFonts w:ascii="Calibri" w:hAnsi="Calibri" w:eastAsia="Calibri"/>
          <w:b w:val="0"/>
          <w:i/>
          <w:color w:val="555555"/>
          <w:sz w:val="18"/>
        </w:rPr>
        <w:t>Dica: no Word, use Referências → Sumário para índice com números de página.</w:t>
      </w:r>
    </w:p>
    <w:p>
      <w:r>
        <w:br w:type="page"/>
      </w:r>
    </w:p>
    <w:p>
      <w:pPr>
        <w:pStyle w:val="Heading1"/>
      </w:pPr>
      <w:r>
        <w:t>1. Ficha e contexto</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val="0"/>
                <w:i w:val="0"/>
                <w:sz w:val="20"/>
              </w:rPr>
              <w:t xml:space="preserve">Autorreflexão — prazo </w:t>
            </w:r>
            <w:r>
              <w:rPr>
                <w:rFonts w:ascii="Calibri" w:hAnsi="Calibri" w:eastAsia="Calibri"/>
                <w:b/>
                <w:i w:val="0"/>
                <w:sz w:val="20"/>
              </w:rPr>
              <w:t>28/08</w:t>
            </w:r>
            <w:r>
              <w:rPr>
                <w:rFonts w:ascii="Calibri" w:hAnsi="Calibri" w:eastAsia="Calibri"/>
                <w:b w:val="0"/>
                <w:i w:val="0"/>
                <w:sz w:val="20"/>
              </w:rPr>
              <w:t>; confirmar submissão</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Correção 24/08: cliente oficial é </w:t>
      </w:r>
      <w:r>
        <w:rPr>
          <w:rFonts w:ascii="Calibri" w:hAnsi="Calibri" w:eastAsia="Calibri"/>
          <w:b/>
          <w:i w:val="0"/>
          <w:color w:val="555555"/>
          <w:sz w:val="22"/>
        </w:rPr>
        <w:t>BANCO BRADESCO</w:t>
      </w:r>
      <w:r>
        <w:rPr>
          <w:rFonts w:ascii="Calibri" w:hAnsi="Calibri" w:eastAsia="Calibri"/>
          <w:b w:val="0"/>
          <w:i/>
          <w:color w:val="555555"/>
          <w:sz w:val="22"/>
        </w:rPr>
        <w:t>. Não confundir com Andressa Silva (MAPFRE).</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~8 meses ref. dez/2026), ainda na faculdade, com energia alta e projeto que ela gosta no </w:t>
      </w:r>
      <w:r>
        <w:rPr>
          <w:rFonts w:ascii="Calibri" w:hAnsi="Calibri" w:eastAsia="Calibri"/>
          <w:b/>
          <w:i w:val="0"/>
          <w:sz w:val="22"/>
        </w:rPr>
        <w:t>Bradesco</w:t>
      </w:r>
      <w:r>
        <w:rPr>
          <w:rFonts w:ascii="Calibri" w:hAnsi="Calibri" w:eastAsia="Calibri"/>
          <w:b w:val="0"/>
          <w:i w:val="0"/>
          <w:sz w:val="22"/>
        </w:rPr>
        <w:t xml:space="preserve">. O crescimento dela está </w:t>
      </w:r>
      <w:r>
        <w:rPr>
          <w:rFonts w:ascii="Calibri" w:hAnsi="Calibri" w:eastAsia="Calibri"/>
          <w:b/>
          <w:i w:val="0"/>
          <w:sz w:val="22"/>
        </w:rPr>
        <w:t>colado no cliente</w:t>
      </w:r>
      <w:r>
        <w:rPr>
          <w:rFonts w:ascii="Calibri" w:hAnsi="Calibri" w:eastAsia="Calibri"/>
          <w:b w:val="0"/>
          <w:i w:val="0"/>
          <w:sz w:val="22"/>
        </w:rPr>
        <w:t>: app novo, linguagem nova, Copilot, agentes, acessibilidade, custo de token. Isso é exatamente o que a CALL da prática pediu (Copilot skill, IA no dia a dia, case que agrega além do contrato).</w:t>
      </w:r>
    </w:p>
    <w:p>
      <w:r>
        <w:rPr>
          <w:rFonts w:ascii="Calibri" w:hAnsi="Calibri" w:eastAsia="Calibri"/>
          <w:b w:val="0"/>
          <w:i w:val="0"/>
          <w:sz w:val="22"/>
        </w:rPr>
        <w:t xml:space="preserve">O risco dela é o oposto do da Andressa Silva: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Workday ABCD — confirmar se submeteu em 28/08</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(energia oposta à da Andressa).</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r>
        <w:rPr>
          <w:rFonts w:ascii="Calibri" w:hAnsi="Calibri" w:eastAsia="Calibri"/>
          <w:b w:val="0"/>
          <w:i w:val="0"/>
          <w:sz w:val="22"/>
        </w:rPr>
        <w:t xml:space="preserve">→ </w:t>
      </w:r>
      <w:r>
        <w:rPr>
          <w:rFonts w:ascii="Calibri" w:hAnsi="Calibri" w:eastAsia="Calibri"/>
          <w:b/>
          <w:i w:val="0"/>
          <w:sz w:val="22"/>
        </w:rPr>
        <w:t>Atualização:</w:t>
      </w:r>
      <w:r>
        <w:rPr>
          <w:rFonts w:ascii="Calibri" w:hAnsi="Calibri" w:eastAsia="Calibri"/>
          <w:b w:val="0"/>
          <w:i w:val="0"/>
          <w:sz w:val="22"/>
        </w:rPr>
        <w:t xml:space="preserve"> ver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pPr>
        <w:pStyle w:val="Heading3"/>
      </w:pPr>
      <w:r>
        <w:t>Ajuda para preencher a Autorreflexão (ABCD) — até 28/08</w:t>
      </w:r>
    </w:p>
    <w:p>
      <w:r>
        <w:rPr>
          <w:rFonts w:ascii="Calibri" w:hAnsi="Calibri" w:eastAsia="Calibri"/>
          <w:b w:val="0"/>
          <w:i w:val="0"/>
          <w:sz w:val="22"/>
        </w:rPr>
        <w:t>Doc pronto com passo a passo na tela + textos para colar + Atualidade ≤150 caracteres:</w:t>
      </w:r>
    </w:p>
    <w:p>
      <w:pPr>
        <w:pStyle w:val="ListBullet"/>
      </w:pPr>
      <w:r>
        <w:rPr>
          <w:rFonts w:ascii="Calibri" w:hAnsi="Calibri" w:eastAsia="Calibri"/>
          <w:b w:val="0"/>
          <w:i w:val="0"/>
          <w:sz w:val="22"/>
        </w:rPr>
        <w:t xml:space="preserve">Markdown: </w:t>
      </w:r>
      <w:r>
        <w:rPr>
          <w:rFonts w:ascii="Consolas" w:hAnsi="Consolas" w:eastAsia="Consolas"/>
          <w:b w:val="0"/>
          <w:i w:val="0"/>
          <w:color w:val="333333"/>
          <w:sz w:val="18"/>
        </w:rPr>
        <w:t>people-lead/ana/09-autorreflexao-passo-a-passo.md</w:t>
      </w:r>
    </w:p>
    <w:p>
      <w:pPr>
        <w:pStyle w:val="ListBullet"/>
      </w:pPr>
      <w:r>
        <w:rPr>
          <w:rFonts w:ascii="Calibri" w:hAnsi="Calibri" w:eastAsia="Calibri"/>
          <w:b w:val="0"/>
          <w:i w:val="0"/>
          <w:sz w:val="22"/>
        </w:rPr>
        <w:t xml:space="preserve">Word: </w:t>
      </w:r>
      <w:r>
        <w:rPr>
          <w:rFonts w:ascii="Consolas" w:hAnsi="Consolas" w:eastAsia="Consolas"/>
          <w:b w:val="0"/>
          <w:i w:val="0"/>
          <w:color w:val="333333"/>
          <w:sz w:val="18"/>
        </w:rPr>
        <w:t>DOCS-PEOPLE-LEAD/Ana-Karina/05-Autorreflexao-passo-a-passo.docx</w:t>
      </w:r>
    </w:p>
    <w:p>
      <w:r>
        <w:rPr>
          <w:rFonts w:ascii="Calibri" w:hAnsi="Calibri" w:eastAsia="Calibri"/>
          <w:b w:val="0"/>
          <w:i w:val="0"/>
          <w:sz w:val="22"/>
        </w:rPr>
        <w:t xml:space="preserve">Resumo do caminho: Priorities Homepage → </w:t>
      </w:r>
      <w:r>
        <w:rPr>
          <w:rFonts w:ascii="Calibri" w:hAnsi="Calibri" w:eastAsia="Calibri"/>
          <w:b/>
          <w:i w:val="0"/>
          <w:sz w:val="22"/>
        </w:rPr>
        <w:t>Edit &gt;</w:t>
      </w:r>
      <w:r>
        <w:rPr>
          <w:rFonts w:ascii="Calibri" w:hAnsi="Calibri" w:eastAsia="Calibri"/>
          <w:b w:val="0"/>
          <w:i w:val="0"/>
          <w:sz w:val="22"/>
        </w:rPr>
        <w:t xml:space="preserve"> → </w:t>
      </w:r>
      <w:r>
        <w:rPr>
          <w:rFonts w:ascii="Calibri" w:hAnsi="Calibri" w:eastAsia="Calibri"/>
          <w:b/>
          <w:i w:val="0"/>
          <w:sz w:val="22"/>
        </w:rPr>
        <w:t>Submeta e Refleta</w:t>
      </w:r>
      <w:r>
        <w:rPr>
          <w:rFonts w:ascii="Calibri" w:hAnsi="Calibri" w:eastAsia="Calibri"/>
          <w:b w:val="0"/>
          <w:i w:val="0"/>
          <w:sz w:val="22"/>
        </w:rPr>
        <w:t xml:space="preserve"> → colar reflexão → slider → Atualidade (máx. 150) → </w:t>
      </w:r>
      <w:r>
        <w:rPr>
          <w:rFonts w:ascii="Calibri" w:hAnsi="Calibri" w:eastAsia="Calibri"/>
          <w:b/>
          <w:i w:val="0"/>
          <w:sz w:val="22"/>
        </w:rPr>
        <w:t>Enviar</w:t>
      </w:r>
      <w:r>
        <w:rPr>
          <w:rFonts w:ascii="Calibri" w:hAnsi="Calibri" w:eastAsia="Calibri"/>
          <w:b w:val="0"/>
          <w:i w:val="0"/>
          <w:sz w:val="22"/>
        </w:rPr>
        <w:t>.</w:t>
      </w:r>
    </w:p>
    <w:p>
      <w:r>
        <w:rPr>
          <w:rFonts w:ascii="Calibri" w:hAnsi="Calibri" w:eastAsia="Calibri"/>
          <w:b w:val="0"/>
          <w:i w:val="0"/>
          <w:sz w:val="22"/>
        </w:rPr>
        <w:t>Agrupe as 7 metas em 4 categorias antes de refletir.</w:t>
      </w:r>
    </w:p>
    <w:p>
      <w:r>
        <w:br w:type="page"/>
      </w:r>
    </w:p>
    <w:p>
      <w:pPr>
        <w:pStyle w:val="Heading1"/>
      </w:pPr>
      <w:r>
        <w:t>3. Resumo da 1:1 #2 (28/08/2026)</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val="0"/>
                <w:i w:val="0"/>
                <w:sz w:val="20"/>
              </w:rPr>
              <w:t xml:space="preserve">Pendente na call; fazer </w:t>
            </w:r>
            <w:r>
              <w:rPr>
                <w:rFonts w:ascii="Calibri" w:hAnsi="Calibri" w:eastAsia="Calibri"/>
                <w:b/>
                <w:i w:val="0"/>
                <w:sz w:val="20"/>
              </w:rPr>
              <w:t>28/08</w:t>
            </w:r>
            <w:r>
              <w:rPr>
                <w:rFonts w:ascii="Calibri" w:hAnsi="Calibri" w:eastAsia="Calibri"/>
                <w:b w:val="0"/>
                <w:i w:val="0"/>
                <w:sz w:val="20"/>
              </w:rPr>
              <w:t xml:space="preserve"> (4 prioridades)</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val="0"/>
                <w:i w:val="0"/>
                <w:sz w:val="20"/>
              </w:rPr>
              <w:t>28/08</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Ajuda para preencher a Autorreflexão (ABCD)</w:t>
      </w:r>
    </w:p>
    <w:p>
      <w:r>
        <w:rPr>
          <w:rFonts w:ascii="Calibri" w:hAnsi="Calibri" w:eastAsia="Calibri"/>
          <w:b w:val="0"/>
          <w:i w:val="0"/>
          <w:sz w:val="22"/>
        </w:rPr>
        <w:t>Doc com passo a passo + textos atualizados (homologação + agentes):</w:t>
      </w:r>
    </w:p>
    <w:p>
      <w:pPr>
        <w:pStyle w:val="ListBullet"/>
      </w:pPr>
      <w:r>
        <w:rPr>
          <w:rFonts w:ascii="Calibri" w:hAnsi="Calibri" w:eastAsia="Calibri"/>
          <w:b w:val="0"/>
          <w:i w:val="0"/>
          <w:sz w:val="22"/>
        </w:rPr>
        <w:t xml:space="preserve">Markdown: </w:t>
      </w:r>
      <w:r>
        <w:rPr>
          <w:rFonts w:ascii="Consolas" w:hAnsi="Consolas" w:eastAsia="Consolas"/>
          <w:b w:val="0"/>
          <w:i w:val="0"/>
          <w:color w:val="333333"/>
          <w:sz w:val="18"/>
        </w:rPr>
        <w:t>people-lead/ana/09-autorreflexao-passo-a-passo.md</w:t>
      </w:r>
    </w:p>
    <w:p>
      <w:pPr>
        <w:pStyle w:val="ListBullet"/>
      </w:pPr>
      <w:r>
        <w:rPr>
          <w:rFonts w:ascii="Calibri" w:hAnsi="Calibri" w:eastAsia="Calibri"/>
          <w:b w:val="0"/>
          <w:i w:val="0"/>
          <w:sz w:val="22"/>
        </w:rPr>
        <w:t xml:space="preserve">Word: </w:t>
      </w:r>
      <w:r>
        <w:rPr>
          <w:rFonts w:ascii="Consolas" w:hAnsi="Consolas" w:eastAsia="Consolas"/>
          <w:b w:val="0"/>
          <w:i w:val="0"/>
          <w:color w:val="333333"/>
          <w:sz w:val="18"/>
        </w:rPr>
        <w:t>DOCS-PEOPLE-LEAD/Ana-Karina/05-Autorreflexao-passo-a-passo.docx</w:t>
      </w:r>
    </w:p>
    <w:p>
      <w:r>
        <w:rPr>
          <w:rFonts w:ascii="Calibri" w:hAnsi="Calibri" w:eastAsia="Calibri"/>
          <w:b w:val="0"/>
          <w:i w:val="0"/>
          <w:sz w:val="22"/>
        </w:rPr>
        <w:t xml:space="preserve">Resumo: Priorities Homepage → </w:t>
      </w:r>
      <w:r>
        <w:rPr>
          <w:rFonts w:ascii="Calibri" w:hAnsi="Calibri" w:eastAsia="Calibri"/>
          <w:b/>
          <w:i w:val="0"/>
          <w:sz w:val="22"/>
        </w:rPr>
        <w:t>Edit &gt;</w:t>
      </w:r>
      <w:r>
        <w:rPr>
          <w:rFonts w:ascii="Calibri" w:hAnsi="Calibri" w:eastAsia="Calibri"/>
          <w:b w:val="0"/>
          <w:i w:val="0"/>
          <w:sz w:val="22"/>
        </w:rPr>
        <w:t xml:space="preserve"> → </w:t>
      </w:r>
      <w:r>
        <w:rPr>
          <w:rFonts w:ascii="Calibri" w:hAnsi="Calibri" w:eastAsia="Calibri"/>
          <w:b/>
          <w:i w:val="0"/>
          <w:sz w:val="22"/>
        </w:rPr>
        <w:t>Submeta e Refleta</w:t>
      </w:r>
      <w:r>
        <w:rPr>
          <w:rFonts w:ascii="Calibri" w:hAnsi="Calibri" w:eastAsia="Calibri"/>
          <w:b w:val="0"/>
          <w:i w:val="0"/>
          <w:sz w:val="22"/>
        </w:rPr>
        <w:t xml:space="preserve"> → colar reflexão → slider → Atualidade (máx. </w:t>
      </w:r>
      <w:r>
        <w:rPr>
          <w:rFonts w:ascii="Calibri" w:hAnsi="Calibri" w:eastAsia="Calibri"/>
          <w:b/>
          <w:i w:val="0"/>
          <w:sz w:val="22"/>
        </w:rPr>
        <w:t>150</w:t>
      </w:r>
      <w:r>
        <w:rPr>
          <w:rFonts w:ascii="Calibri" w:hAnsi="Calibri" w:eastAsia="Calibri"/>
          <w:b w:val="0"/>
          <w:i w:val="0"/>
          <w:sz w:val="22"/>
        </w:rPr>
        <w:t xml:space="preserve"> caracteres) → </w:t>
      </w:r>
      <w:r>
        <w:rPr>
          <w:rFonts w:ascii="Calibri" w:hAnsi="Calibri" w:eastAsia="Calibri"/>
          <w:b/>
          <w:i w:val="0"/>
          <w:sz w:val="22"/>
        </w:rPr>
        <w:t>Enviar</w:t>
      </w:r>
      <w:r>
        <w:rPr>
          <w:rFonts w:ascii="Calibri" w:hAnsi="Calibri" w:eastAsia="Calibri"/>
          <w:b w:val="0"/>
          <w:i w:val="0"/>
          <w:sz w:val="22"/>
        </w:rPr>
        <w:t>.</w:t>
      </w:r>
    </w:p>
    <w:p>
      <w:r>
        <w:rPr>
          <w:rFonts w:ascii="Calibri" w:hAnsi="Calibri" w:eastAsia="Calibri"/>
          <w:b/>
          <w:i w:val="0"/>
          <w:sz w:val="22"/>
        </w:rPr>
        <w:t>Seu prazo (People Lead):</w:t>
      </w:r>
      <w:r>
        <w:rPr>
          <w:rFonts w:ascii="Calibri" w:hAnsi="Calibri" w:eastAsia="Calibri"/>
          <w:b w:val="0"/>
          <w:i w:val="0"/>
          <w:sz w:val="22"/>
        </w:rPr>
        <w:t xml:space="preserve"> input </w:t>
      </w:r>
      <w:r>
        <w:rPr>
          <w:rFonts w:ascii="Calibri" w:hAnsi="Calibri" w:eastAsia="Calibri"/>
          <w:b/>
          <w:i w:val="0"/>
          <w:sz w:val="22"/>
        </w:rPr>
        <w:t>ABCD Form</w:t>
      </w:r>
      <w:r>
        <w:rPr>
          <w:rFonts w:ascii="Calibri" w:hAnsi="Calibri" w:eastAsia="Calibri"/>
          <w:b w:val="0"/>
          <w:i w:val="0"/>
          <w:sz w:val="22"/>
        </w:rPr>
        <w:t xml:space="preserve"> até </w:t>
      </w:r>
      <w:r>
        <w:rPr>
          <w:rFonts w:ascii="Calibri" w:hAnsi="Calibri" w:eastAsia="Calibri"/>
          <w:b/>
          <w:i w:val="0"/>
          <w:sz w:val="22"/>
        </w:rPr>
        <w:t>11/09</w:t>
      </w:r>
      <w:r>
        <w:rPr>
          <w:rFonts w:ascii="Calibri" w:hAnsi="Calibri" w:eastAsia="Calibri"/>
          <w:b w:val="0"/>
          <w:i w:val="0"/>
          <w:sz w:val="22"/>
        </w:rPr>
        <w:t xml:space="preserve"> — </w:t>
      </w:r>
      <w:r>
        <w:rPr>
          <w:rFonts w:ascii="Consolas" w:hAnsi="Consolas" w:eastAsia="Consolas"/>
          <w:b w:val="0"/>
          <w:i w:val="0"/>
          <w:color w:val="333333"/>
          <w:sz w:val="18"/>
        </w:rPr>
        <w:t>11-dados-oficiais-rh-ciclo.md</w:t>
      </w:r>
      <w:r>
        <w:rPr>
          <w:rFonts w:ascii="Calibri" w:hAnsi="Calibri" w:eastAsia="Calibri"/>
          <w:b w:val="0"/>
          <w:i w:val="0"/>
          <w:sz w:val="22"/>
        </w:rPr>
        <w:t xml:space="preserve"> / </w:t>
      </w:r>
      <w:r>
        <w:rPr>
          <w:rFonts w:ascii="Consolas" w:hAnsi="Consolas" w:eastAsia="Consolas"/>
          <w:b w:val="0"/>
          <w:i w:val="0"/>
          <w:color w:val="333333"/>
          <w:sz w:val="18"/>
        </w:rPr>
        <w:t>07-Dados-Oficiais-RH-Ciclo.docx</w:t>
      </w:r>
      <w:r>
        <w:rPr>
          <w:rFonts w:ascii="Calibri" w:hAnsi="Calibri" w:eastAsia="Calibri"/>
          <w:b w:val="0"/>
          <w:i w:val="0"/>
          <w:sz w:val="22"/>
        </w:rPr>
        <w:t>.</w:t>
      </w:r>
    </w:p>
    <w:p>
      <w:r>
        <w:br w:type="page"/>
      </w:r>
    </w:p>
    <w:p>
      <w:pPr>
        <w:pStyle w:val="Heading1"/>
      </w:pPr>
      <w:r>
        <w:t>4. Histórico completo de 1:1s</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ABCD Reflections </w:t>
      </w:r>
      <w:r>
        <w:rPr>
          <w:rFonts w:ascii="Calibri" w:hAnsi="Calibri" w:eastAsia="Calibri"/>
          <w:b/>
          <w:i w:val="0"/>
          <w:sz w:val="22"/>
        </w:rPr>
        <w:t>28/08</w:t>
      </w:r>
      <w:r>
        <w:rPr>
          <w:rFonts w:ascii="Calibri" w:hAnsi="Calibri" w:eastAsia="Calibri"/>
          <w:b w:val="0"/>
          <w:i w:val="0"/>
          <w:sz w:val="22"/>
        </w:rPr>
        <w:t xml:space="preserve"> (4 prioridades)</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oposta à da Andressa Silva: Ana Karina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melhor prioridade das duas mentoradas</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Workday ABCD (28/08);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como tese principal deste FY</w:t>
            </w:r>
            <w:r>
              <w:rPr>
                <w:rFonts w:ascii="Calibri" w:hAnsi="Calibri" w:eastAsia="Calibri"/>
                <w:b w:val="0"/>
                <w:i w:val="0"/>
                <w:sz w:val="20"/>
              </w:rPr>
              <w:t>, salvo evidência excepcional do projeto</w:t>
            </w:r>
          </w:p>
        </w:tc>
        <w:tc>
          <w:tcPr>
            <w:tcW w:type="dxa" w:w="3249"/>
          </w:tcPr>
          <w:p>
            <w:r>
              <w:rPr>
                <w:sz w:val="20"/>
              </w:rPr>
            </w:r>
            <w:r>
              <w:rPr>
                <w:rFonts w:ascii="Calibri" w:hAnsi="Calibri" w:eastAsia="Calibri"/>
                <w:b w:val="0"/>
                <w:i w:val="0"/>
                <w:sz w:val="20"/>
              </w:rPr>
              <w:t xml:space="preserve">Adm. 01/04/2026 (~5 meses) + feedback </w:t>
            </w:r>
            <w:r>
              <w:rPr>
                <w:rFonts w:ascii="Calibri" w:hAnsi="Calibri" w:eastAsia="Calibri"/>
                <w:b/>
                <w:i w:val="0"/>
                <w:sz w:val="20"/>
              </w:rPr>
              <w:t>Rafael Coloda</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 se Copilot + entrega aparecerem no Workday</w:t>
            </w:r>
          </w:p>
        </w:tc>
        <w:tc>
          <w:tcPr>
            <w:tcW w:type="dxa" w:w="3249"/>
            <w:shd w:fill="F3F6FA" w:val="clear"/>
          </w:tcPr>
          <w:p>
            <w:r>
              <w:rPr>
                <w:sz w:val="20"/>
              </w:rPr>
            </w:r>
            <w:r>
              <w:rPr>
                <w:rFonts w:ascii="Calibri" w:hAnsi="Calibri" w:eastAsia="Calibri"/>
                <w:b w:val="0"/>
                <w:i w:val="0"/>
                <w:sz w:val="20"/>
              </w:rPr>
              <w:t>Homologação + agentes IA + feedback Jessica</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rPr>
          <w:rFonts w:ascii="Calibri" w:hAnsi="Calibri" w:eastAsia="Calibri"/>
          <w:b w:val="0"/>
          <w:i w:val="0"/>
          <w:sz w:val="22"/>
        </w:rPr>
        <w:t xml:space="preserve">Levar para a prática: </w:t>
      </w:r>
      <w:r>
        <w:rPr>
          <w:rFonts w:ascii="Calibri" w:hAnsi="Calibri" w:eastAsia="Calibri"/>
          <w:b/>
          <w:i w:val="0"/>
          <w:sz w:val="22"/>
        </w:rPr>
        <w:t>Associate mobile no BANCO BRADESCO (app nativo), homologação em curso, agentes Copilot/IA (analytics + frontend), inglês C1+, norte de arquitetura. Risco: prioridades dispersas no Workday — mitigado na 1:1 #2 com 4 reflexões.</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val="0"/>
                <w:i w:val="0"/>
                <w:sz w:val="20"/>
              </w:rPr>
              <w:t>rafael.coloda@avanade.com — Ana agenda café de percepção</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 validação Copilot/agentes</w:t>
            </w:r>
          </w:p>
        </w:tc>
        <w:tc>
          <w:tcPr>
            <w:tcW w:type="dxa" w:w="3249"/>
            <w:shd w:fill="F3F6FA" w:val="clear"/>
          </w:tcPr>
          <w:p>
            <w:r>
              <w:rPr>
                <w:sz w:val="20"/>
              </w:rPr>
            </w:r>
            <w:r>
              <w:rPr>
                <w:rFonts w:ascii="Calibri" w:hAnsi="Calibri" w:eastAsia="Calibri"/>
                <w:b w:val="0"/>
                <w:i w:val="0"/>
                <w:sz w:val="20"/>
              </w:rPr>
              <w:t>Ana já pediu antes; reforçar no Workday; PL alinha</w:t>
            </w:r>
          </w:p>
        </w:tc>
      </w:tr>
      <w:tr>
        <w:tc>
          <w:tcPr>
            <w:tcW w:type="dxa" w:w="3249"/>
          </w:tcPr>
          <w:p>
            <w:r>
              <w:rPr>
                <w:sz w:val="20"/>
              </w:rPr>
            </w:r>
            <w:r>
              <w:rPr>
                <w:rFonts w:ascii="Calibri" w:hAnsi="Calibri" w:eastAsia="Calibri"/>
                <w:b w:val="0"/>
                <w:i w:val="0"/>
                <w:sz w:val="20"/>
              </w:rPr>
              <w:t>Par Android e par iOS</w:t>
            </w:r>
          </w:p>
        </w:tc>
        <w:tc>
          <w:tcPr>
            <w:tcW w:type="dxa" w:w="3249"/>
          </w:tcPr>
          <w:p>
            <w:r>
              <w:rPr>
                <w:sz w:val="20"/>
              </w:rPr>
            </w:r>
            <w:r>
              <w:rPr>
                <w:rFonts w:ascii="Calibri" w:hAnsi="Calibri" w:eastAsia="Calibri"/>
                <w:b w:val="0"/>
                <w:i w:val="0"/>
                <w:sz w:val="20"/>
              </w:rPr>
              <w:t>Colaboração e prompt compartilhado</w:t>
            </w:r>
          </w:p>
        </w:tc>
        <w:tc>
          <w:tcPr>
            <w:tcW w:type="dxa" w:w="3249"/>
          </w:tcPr>
          <w:p>
            <w:r>
              <w:rPr>
                <w:sz w:val="20"/>
              </w:rPr>
            </w:r>
            <w:r>
              <w:rPr>
                <w:rFonts w:ascii="Calibri" w:hAnsi="Calibri" w:eastAsia="Calibri"/>
                <w:b w:val="0"/>
                <w:i w:val="0"/>
                <w:sz w:val="20"/>
              </w:rPr>
              <w:t>Ana pede feedback</w:t>
            </w:r>
          </w:p>
        </w:tc>
      </w:tr>
      <w:tr>
        <w:tc>
          <w:tcPr>
            <w:tcW w:type="dxa" w:w="3249"/>
            <w:shd w:fill="F3F6FA" w:val="clear"/>
          </w:tcPr>
          <w:p>
            <w:r>
              <w:rPr>
                <w:sz w:val="20"/>
              </w:rPr>
            </w:r>
            <w:r>
              <w:rPr>
                <w:rFonts w:ascii="Calibri" w:hAnsi="Calibri" w:eastAsia="Calibri"/>
                <w:b w:val="0"/>
                <w:i w:val="0"/>
                <w:sz w:val="20"/>
              </w:rPr>
              <w:t>João / IADrops (Bradesco)</w:t>
            </w:r>
          </w:p>
        </w:tc>
        <w:tc>
          <w:tcPr>
            <w:tcW w:type="dxa" w:w="3249"/>
            <w:shd w:fill="F3F6FA" w:val="clear"/>
          </w:tcPr>
          <w:p>
            <w:r>
              <w:rPr>
                <w:sz w:val="20"/>
              </w:rPr>
            </w:r>
            <w:r>
              <w:rPr>
                <w:rFonts w:ascii="Calibri" w:hAnsi="Calibri" w:eastAsia="Calibri"/>
                <w:b w:val="0"/>
                <w:i w:val="0"/>
                <w:sz w:val="20"/>
              </w:rPr>
              <w:t>Direcionamento de IA</w:t>
            </w:r>
          </w:p>
        </w:tc>
        <w:tc>
          <w:tcPr>
            <w:tcW w:type="dxa" w:w="3249"/>
            <w:shd w:fill="F3F6FA" w:val="clear"/>
          </w:tcPr>
          <w:p>
            <w:r>
              <w:rPr>
                <w:sz w:val="20"/>
              </w:rPr>
            </w:r>
            <w:r>
              <w:rPr>
                <w:rFonts w:ascii="Calibri" w:hAnsi="Calibri" w:eastAsia="Calibri"/>
                <w:b w:val="0"/>
                <w:i w:val="0"/>
                <w:sz w:val="20"/>
              </w:rPr>
              <w:t>Citado na reflexão</w:t>
            </w:r>
          </w:p>
        </w:tc>
      </w:tr>
      <w:tr>
        <w:tc>
          <w:tcPr>
            <w:tcW w:type="dxa" w:w="3249"/>
          </w:tcPr>
          <w:p>
            <w:r>
              <w:rPr>
                <w:sz w:val="20"/>
              </w:rPr>
            </w:r>
            <w:r>
              <w:rPr>
                <w:rFonts w:ascii="Calibri" w:hAnsi="Calibri" w:eastAsia="Calibri"/>
                <w:b w:val="0"/>
                <w:i w:val="0"/>
                <w:sz w:val="20"/>
              </w:rPr>
              <w:t>Osvaldo / alguém de IADrops</w:t>
            </w:r>
          </w:p>
        </w:tc>
        <w:tc>
          <w:tcPr>
            <w:tcW w:type="dxa" w:w="3249"/>
          </w:tcPr>
          <w:p>
            <w:r>
              <w:rPr>
                <w:sz w:val="20"/>
              </w:rPr>
            </w:r>
            <w:r>
              <w:rPr>
                <w:rFonts w:ascii="Calibri" w:hAnsi="Calibri" w:eastAsia="Calibri"/>
                <w:b w:val="0"/>
                <w:i w:val="0"/>
                <w:sz w:val="20"/>
              </w:rPr>
              <w:t>Valida a frente de Copilot, se fizer sentido</w:t>
            </w:r>
          </w:p>
        </w:tc>
        <w:tc>
          <w:tcPr>
            <w:tcW w:type="dxa" w:w="3249"/>
          </w:tcPr>
          <w:p>
            <w:r>
              <w:rPr>
                <w:sz w:val="20"/>
              </w:rPr>
            </w:r>
            <w:r>
              <w:rPr>
                <w:rFonts w:ascii="Calibri" w:hAnsi="Calibri" w:eastAsia="Calibri"/>
                <w:b w:val="0"/>
                <w:i w:val="0"/>
                <w:sz w:val="20"/>
              </w:rPr>
              <w:t>Opcional</w:t>
            </w:r>
          </w:p>
        </w:tc>
      </w:tr>
      <w:tr>
        <w:tc>
          <w:tcPr>
            <w:tcW w:type="dxa" w:w="3249"/>
            <w:shd w:fill="F3F6FA" w:val="clear"/>
          </w:tcPr>
          <w:p>
            <w:r>
              <w:rPr>
                <w:sz w:val="20"/>
              </w:rPr>
            </w:r>
            <w:r>
              <w:rPr>
                <w:rFonts w:ascii="Calibri" w:hAnsi="Calibri" w:eastAsia="Calibri"/>
                <w:b w:val="0"/>
                <w:i w:val="0"/>
                <w:sz w:val="20"/>
              </w:rPr>
              <w:t>Paula</w:t>
            </w:r>
          </w:p>
        </w:tc>
        <w:tc>
          <w:tcPr>
            <w:tcW w:type="dxa" w:w="3249"/>
            <w:shd w:fill="F3F6FA" w:val="clear"/>
          </w:tcPr>
          <w:p>
            <w:r>
              <w:rPr>
                <w:sz w:val="20"/>
              </w:rPr>
            </w:r>
            <w:r>
              <w:rPr>
                <w:rFonts w:ascii="Calibri" w:hAnsi="Calibri" w:eastAsia="Calibri"/>
                <w:b w:val="0"/>
                <w:i w:val="0"/>
                <w:sz w:val="20"/>
              </w:rPr>
              <w:t>Contexto de plano de carreira 2025–26</w:t>
            </w:r>
          </w:p>
        </w:tc>
        <w:tc>
          <w:tcPr>
            <w:tcW w:type="dxa" w:w="3249"/>
            <w:shd w:fill="F3F6FA" w:val="clear"/>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Self-review submetido (profissional — prazo 28/08)</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xml:space="preserve">☐ Falar com </w:t>
      </w:r>
      <w:r>
        <w:rPr>
          <w:rFonts w:ascii="Calibri" w:hAnsi="Calibri" w:eastAsia="Calibri"/>
          <w:b/>
          <w:i w:val="0"/>
          <w:sz w:val="22"/>
        </w:rPr>
        <w:t>Jessica</w:t>
      </w:r>
      <w:r>
        <w:rPr>
          <w:rFonts w:ascii="Calibri" w:hAnsi="Calibri" w:eastAsia="Calibri"/>
          <w:b w:val="0"/>
          <w:i w:val="0"/>
          <w:sz w:val="22"/>
        </w:rPr>
        <w:t xml:space="preserve"> para feedback no Workday</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Confirmar se Ana submeteu autorreflexão ABCD (28/08)</w:t>
      </w:r>
    </w:p>
    <w:p>
      <w:pPr>
        <w:pStyle w:val="ListBullet"/>
      </w:pPr>
      <w:r>
        <w:rPr>
          <w:rFonts w:ascii="Calibri" w:hAnsi="Calibri" w:eastAsia="Calibri"/>
          <w:b w:val="0"/>
          <w:i w:val="0"/>
          <w:sz w:val="22"/>
        </w:rPr>
        <w:t xml:space="preserve">☐ </w:t>
      </w:r>
      <w:r>
        <w:rPr>
          <w:rFonts w:ascii="Calibri" w:hAnsi="Calibri" w:eastAsia="Calibri"/>
          <w:b/>
          <w:i w:val="0"/>
          <w:sz w:val="22"/>
        </w:rPr>
        <w:t>Input ABCD Form no Workday — até 11/09/2026</w:t>
      </w:r>
      <w:r>
        <w:rPr>
          <w:rFonts w:ascii="Calibri" w:hAnsi="Calibri" w:eastAsia="Calibri"/>
          <w:b w:val="0"/>
          <w:i w:val="0"/>
          <w:sz w:val="22"/>
        </w:rPr>
        <w:t xml:space="preserve"> — usar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Revisar insumos (</w:t>
      </w:r>
      <w:r>
        <w:rPr>
          <w:rFonts w:ascii="Consolas" w:hAnsi="Consolas" w:eastAsia="Consolas"/>
          <w:b w:val="0"/>
          <w:i w:val="0"/>
          <w:color w:val="333333"/>
          <w:sz w:val="18"/>
        </w:rPr>
        <w:t>04-insumos-ciclo.md</w:t>
      </w:r>
      <w:r>
        <w:rPr>
          <w:rFonts w:ascii="Calibri" w:hAnsi="Calibri" w:eastAsia="Calibri"/>
          <w:b w:val="0"/>
          <w:i w:val="0"/>
          <w:sz w:val="22"/>
        </w:rPr>
        <w:t>) antes do input PL</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Concluir ABCD Reflections no Workday (</w:t>
      </w:r>
      <w:r>
        <w:rPr>
          <w:rFonts w:ascii="Calibri" w:hAnsi="Calibri" w:eastAsia="Calibri"/>
          <w:b/>
          <w:i w:val="0"/>
          <w:sz w:val="22"/>
        </w:rPr>
        <w:t>28/08</w:t>
      </w:r>
      <w:r>
        <w:rPr>
          <w:rFonts w:ascii="Calibri" w:hAnsi="Calibri" w:eastAsia="Calibri"/>
          <w:b w:val="0"/>
          <w:i w:val="0"/>
          <w:sz w:val="22"/>
        </w:rPr>
        <w:t xml:space="preserve"> — combinado na call #2)</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r>
              <w:rPr>
                <w:rFonts w:ascii="Calibri" w:hAnsi="Calibri" w:eastAsia="Calibri"/>
                <w:b w:val="0"/>
                <w:i w:val="0"/>
                <w:sz w:val="20"/>
              </w:rPr>
              <w:t xml:space="preserve"> (prazo da prática para self-review)</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Ana concluiu autorreflexão ABCD (4 prioridades) — confirmar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Prioridades FY26 + ABCD Reflections · prazo 28/08</w:t>
      </w:r>
    </w:p>
    <w:p>
      <w:r>
        <w:rPr>
          <w:rFonts w:ascii="Calibri" w:hAnsi="Calibri" w:eastAsia="Calibri"/>
          <w:b w:val="0"/>
          <w:i w:val="0"/>
          <w:sz w:val="22"/>
        </w:rPr>
        <w:t>People Lead: Jônatas</w:t>
      </w:r>
    </w:p>
    <w:p>
      <w:r>
        <w:rPr>
          <w:rFonts w:ascii="Calibri" w:hAnsi="Calibri" w:eastAsia="Calibri"/>
          <w:b w:val="0"/>
          <w:i w:val="0"/>
          <w:sz w:val="22"/>
        </w:rPr>
        <w:t xml:space="preserve">Use este texto como </w:t>
      </w:r>
      <w:r>
        <w:rPr>
          <w:rFonts w:ascii="Calibri" w:hAnsi="Calibri" w:eastAsia="Calibri"/>
          <w:b/>
          <w:i w:val="0"/>
          <w:sz w:val="22"/>
        </w:rPr>
        <w:t>base para colar</w:t>
      </w:r>
      <w:r>
        <w:rPr>
          <w:rFonts w:ascii="Calibri" w:hAnsi="Calibri" w:eastAsia="Calibri"/>
          <w:b w:val="0"/>
          <w:i w:val="0"/>
          <w:sz w:val="22"/>
        </w:rPr>
        <w:t xml:space="preserve"> no Workday. Ajuste entregas reais do app e Enterprise ID dos revisores antes de enviar.</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final (enviar até 28/08)</w:t>
      </w:r>
    </w:p>
    <w:p>
      <w:pPr>
        <w:pStyle w:val="ListBullet"/>
      </w:pPr>
      <w:r>
        <w:rPr>
          <w:rFonts w:ascii="Calibri" w:hAnsi="Calibri" w:eastAsia="Calibri"/>
          <w:b w:val="0"/>
          <w:i w:val="0"/>
          <w:sz w:val="22"/>
        </w:rPr>
        <w:t>☐ 4 prioridades (não 7) com categoria FY26</w:t>
      </w:r>
    </w:p>
    <w:p>
      <w:pPr>
        <w:pStyle w:val="ListBullet"/>
      </w:pPr>
      <w:r>
        <w:rPr>
          <w:rFonts w:ascii="Calibri" w:hAnsi="Calibri" w:eastAsia="Calibri"/>
          <w:b w:val="0"/>
          <w:i w:val="0"/>
          <w:sz w:val="22"/>
        </w:rPr>
        <w:t>☐ Bradesco preenchido nas de Cliente</w:t>
      </w:r>
    </w:p>
    <w:p>
      <w:pPr>
        <w:pStyle w:val="ListBullet"/>
      </w:pPr>
      <w:r>
        <w:rPr>
          <w:rFonts w:ascii="Calibri" w:hAnsi="Calibri" w:eastAsia="Calibri"/>
          <w:b w:val="0"/>
          <w:i w:val="0"/>
          <w:sz w:val="22"/>
        </w:rPr>
        <w:t>☐ Revisores com Enterprise ID</w:t>
      </w:r>
    </w:p>
    <w:p>
      <w:pPr>
        <w:pStyle w:val="ListBullet"/>
      </w:pPr>
      <w:r>
        <w:rPr>
          <w:rFonts w:ascii="Calibri" w:hAnsi="Calibri" w:eastAsia="Calibri"/>
          <w:b w:val="0"/>
          <w:i w:val="0"/>
          <w:sz w:val="22"/>
        </w:rPr>
        <w:t>☐ Reflexão ABCD enviada nas 4</w:t>
      </w:r>
    </w:p>
    <w:p>
      <w:pPr>
        <w:pStyle w:val="ListBullet"/>
      </w:pPr>
      <w:r>
        <w:rPr>
          <w:rFonts w:ascii="Calibri" w:hAnsi="Calibri" w:eastAsia="Calibri"/>
          <w:b w:val="0"/>
          <w:i w:val="0"/>
          <w:sz w:val="22"/>
        </w:rPr>
        <w:t>☐ Copilot com exemplo concreto na reflexão de IA</w:t>
      </w:r>
    </w:p>
    <w:p>
      <w:pPr>
        <w:pStyle w:val="ListBullet"/>
      </w:pPr>
      <w:r>
        <w:rPr>
          <w:rFonts w:ascii="Calibri" w:hAnsi="Calibri" w:eastAsia="Calibri"/>
          <w:b w:val="0"/>
          <w:i w:val="0"/>
          <w:sz w:val="22"/>
        </w:rPr>
        <w:t>☐ Inglês C1+ citado como resultado (não como meta aberta)</w:t>
      </w:r>
    </w:p>
    <w:p>
      <w:pPr>
        <w:pStyle w:val="ListBullet"/>
      </w:pPr>
      <w:r>
        <w:rPr>
          <w:rFonts w:ascii="Calibri" w:hAnsi="Calibri" w:eastAsia="Calibri"/>
          <w:b w:val="0"/>
          <w:i w:val="0"/>
          <w:sz w:val="22"/>
        </w:rPr>
        <w:t>☐ Avisar Jônatas: “Workday + ABCD enviados”</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Cliente: BANCO BRADESCO · Associate, Mobile · Prazo: 28/08</w:t>
      </w:r>
    </w:p>
    <w:p>
      <w:r>
        <w:rPr>
          <w:rFonts w:ascii="Calibri" w:hAnsi="Calibri" w:eastAsia="Calibri"/>
          <w:b w:val="0"/>
          <w:i w:val="0"/>
          <w:sz w:val="22"/>
        </w:rPr>
        <w:t>People Lead: Jônatas</w:t>
      </w:r>
    </w:p>
    <w:p>
      <w:r>
        <w:rPr>
          <w:rFonts w:ascii="Calibri" w:hAnsi="Calibri" w:eastAsia="Calibri"/>
          <w:b w:val="0"/>
          <w:i w:val="0"/>
          <w:sz w:val="22"/>
        </w:rPr>
        <w:t>Use junto com o resumo da call e o doc de prioridades.</w:t>
      </w:r>
    </w:p>
    <w:p>
      <w:r>
        <w:rPr>
          <w:rFonts w:ascii="Calibri" w:hAnsi="Calibri" w:eastAsia="Calibri"/>
          <w:b w:val="0"/>
          <w:i w:val="0"/>
          <w:sz w:val="22"/>
        </w:rPr>
        <w:t xml:space="preserve">Aqui está </w:t>
      </w:r>
      <w:r>
        <w:rPr>
          <w:rFonts w:ascii="Calibri" w:hAnsi="Calibri" w:eastAsia="Calibri"/>
          <w:b/>
          <w:i w:val="0"/>
          <w:sz w:val="22"/>
        </w:rPr>
        <w:t>só o caminho na tela</w:t>
      </w:r>
      <w:r>
        <w:rPr>
          <w:rFonts w:ascii="Calibri" w:hAnsi="Calibri" w:eastAsia="Calibri"/>
          <w:b w:val="0"/>
          <w:i w:val="0"/>
          <w:sz w:val="22"/>
        </w:rPr>
        <w:t xml:space="preserve"> + textos para colar na </w:t>
      </w:r>
      <w:r>
        <w:rPr>
          <w:rFonts w:ascii="Calibri" w:hAnsi="Calibri" w:eastAsia="Calibri"/>
          <w:b/>
          <w:i w:val="0"/>
          <w:sz w:val="22"/>
        </w:rPr>
        <w:t>Autorreflexão</w:t>
      </w:r>
      <w:r>
        <w:rPr>
          <w:rFonts w:ascii="Calibri" w:hAnsi="Calibri" w:eastAsia="Calibri"/>
          <w:b w:val="0"/>
          <w:i w:val="0"/>
          <w:sz w:val="22"/>
        </w:rPr>
        <w:t>.</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xml:space="preserve">☐ Avisar o People Lead (Jônatas) no Teams  </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Prazo input PL: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leia a autoavaliação da Ana + feedback de </w:t>
      </w:r>
      <w:r>
        <w:rPr>
          <w:rFonts w:ascii="Calibri" w:hAnsi="Calibri" w:eastAsia="Calibri"/>
          <w:b/>
          <w:i w:val="0"/>
          <w:color w:val="555555"/>
          <w:sz w:val="22"/>
        </w:rPr>
        <w:t>Rafael Coloda</w:t>
      </w:r>
      <w:r>
        <w:rPr>
          <w:rFonts w:ascii="Calibri" w:hAnsi="Calibri" w:eastAsia="Calibri"/>
          <w:b w:val="0"/>
          <w:i/>
          <w:color w:val="555555"/>
          <w:sz w:val="22"/>
        </w:rPr>
        <w:t xml:space="preserve"> e </w:t>
      </w:r>
      <w:r>
        <w:rPr>
          <w:rFonts w:ascii="Calibri" w:hAnsi="Calibri" w:eastAsia="Calibri"/>
          <w:b/>
          <w:i w:val="0"/>
          <w:color w:val="555555"/>
          <w:sz w:val="22"/>
        </w:rPr>
        <w:t>Jessica</w:t>
      </w:r>
      <w:r>
        <w:rPr>
          <w:rFonts w:ascii="Calibri" w:hAnsi="Calibri" w:eastAsia="Calibri"/>
          <w:b w:val="0"/>
          <w:i/>
          <w:color w:val="555555"/>
          <w:sz w:val="22"/>
        </w:rPr>
        <w:t xml:space="preserve"> antes de colar.   Troque </w:t>
      </w:r>
      <w:r>
        <w:rPr>
          <w:rFonts w:ascii="Consolas" w:hAnsi="Consolas" w:eastAsia="Consolas"/>
          <w:b w:val="0"/>
          <w:i w:val="0"/>
          <w:color w:val="555555"/>
          <w:sz w:val="18"/>
        </w:rPr>
        <w:t>[...]</w:t>
      </w:r>
      <w:r>
        <w:rPr>
          <w:rFonts w:ascii="Calibri" w:hAnsi="Calibri" w:eastAsia="Calibri"/>
          <w:b w:val="0"/>
          <w:i/>
          <w:color w:val="555555"/>
          <w:sz w:val="22"/>
        </w:rPr>
        <w:t xml:space="preserve"> por citações reais quando os feedbacks chegarem.   Tom: você representa ela na prática — firme, honesto, com evidência.</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evidências formais do projeto (feedback escrito do </w:t>
      </w:r>
      <w:r>
        <w:rPr>
          <w:rFonts w:ascii="Calibri" w:hAnsi="Calibri" w:eastAsia="Calibri"/>
          <w:b/>
          <w:i w:val="0"/>
          <w:sz w:val="22"/>
        </w:rPr>
        <w:t>Rafael Coloda</w:t>
      </w:r>
      <w:r>
        <w:rPr>
          <w:rFonts w:ascii="Calibri" w:hAnsi="Calibri" w:eastAsia="Calibri"/>
          <w:b w:val="0"/>
          <w:i w:val="0"/>
          <w:sz w:val="22"/>
        </w:rPr>
        <w:t xml:space="preserve">, lista objetiva de features/PRs/impactos). Recomendo calibrar com o gestor: </w:t>
      </w:r>
      <w:r>
        <w:rPr>
          <w:rFonts w:ascii="Consolas" w:hAnsi="Consolas" w:eastAsia="Consolas"/>
          <w:b w:val="0"/>
          <w:i w:val="0"/>
          <w:color w:val="333333"/>
          <w:sz w:val="18"/>
        </w:rPr>
        <w:t>[inserir citação ou síntese do feedback de Rafael Coloda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 pendente:</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(liderança técnica Avanade): </w:t>
      </w:r>
      <w:r>
        <w:rPr>
          <w:rFonts w:ascii="Consolas" w:hAnsi="Consolas" w:eastAsia="Consolas"/>
          <w:b w:val="0"/>
          <w:i w:val="0"/>
          <w:color w:val="333333"/>
          <w:sz w:val="18"/>
        </w:rPr>
        <w:t>[inserir citação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Evidenciar entregas com nomes, PRs e feedback formal do gestor</w:t>
      </w:r>
    </w:p>
    <w:p>
      <w:pPr>
        <w:pStyle w:val="ListBullet"/>
      </w:pPr>
      <w:r>
        <w:rPr>
          <w:rFonts w:ascii="Calibri" w:hAnsi="Calibri" w:eastAsia="Calibri"/>
          <w:b w:val="0"/>
          <w:i w:val="0"/>
          <w:sz w:val="22"/>
        </w:rPr>
        <w:t>Reduzir dispersão de metas; focar 3 frentes por ciclo</w:t>
      </w:r>
    </w:p>
    <w:p>
      <w:pPr>
        <w:pStyle w:val="ListBullet"/>
      </w:pPr>
      <w:r>
        <w:rPr>
          <w:rFonts w:ascii="Calibri" w:hAnsi="Calibri" w:eastAsia="Calibri"/>
          <w:b w:val="0"/>
          <w:i w:val="0"/>
          <w:sz w:val="22"/>
        </w:rPr>
        <w:t>Formalizar case de IA (agentes) para replicação na prática</w:t>
      </w:r>
    </w:p>
    <w:p>
      <w:pPr>
        <w:pStyle w:val="ListBullet"/>
      </w:pPr>
      <w:r>
        <w:rPr>
          <w:rFonts w:ascii="Calibri" w:hAnsi="Calibri" w:eastAsia="Calibri"/>
          <w:b w:val="0"/>
          <w:i w:val="0"/>
          <w:sz w:val="22"/>
        </w:rPr>
        <w:t>Retomar trilha FY27: AI-900, Swift (depende Mac/alocação iOS)</w:t>
      </w:r>
    </w:p>
    <w:p>
      <w:pPr>
        <w:pStyle w:val="ListBullet"/>
      </w:pPr>
      <w:r>
        <w:rPr>
          <w:rFonts w:ascii="Calibri" w:hAnsi="Calibri" w:eastAsia="Calibri"/>
          <w:b w:val="0"/>
          <w:i w:val="0"/>
          <w:sz w:val="22"/>
        </w:rPr>
        <w:t>Voluntariado/comunidade: uma ação concreta no próximo FY</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val="0"/>
          <w:i w:val="0"/>
          <w:sz w:val="22"/>
        </w:rPr>
        <w:t xml:space="preserve">A autoavaliação da Ana Karina é </w:t>
      </w:r>
      <w:r>
        <w:rPr>
          <w:rFonts w:ascii="Calibri" w:hAnsi="Calibri" w:eastAsia="Calibri"/>
          <w:b/>
          <w:i w:val="0"/>
          <w:sz w:val="22"/>
        </w:rPr>
        <w:t>coerente</w:t>
      </w:r>
      <w:r>
        <w:rPr>
          <w:rFonts w:ascii="Calibri" w:hAnsi="Calibri" w:eastAsia="Calibri"/>
          <w:b w:val="0"/>
          <w:i w:val="0"/>
          <w:sz w:val="22"/>
        </w:rPr>
        <w:t xml:space="preserve"> com o acompanhamento do People Lead nas 1:1s de 28/07 e 28/08. O PL </w:t>
      </w:r>
      <w:r>
        <w:rPr>
          <w:rFonts w:ascii="Calibri" w:hAnsi="Calibri" w:eastAsia="Calibri"/>
          <w:b/>
          <w:i w:val="0"/>
          <w:sz w:val="22"/>
        </w:rPr>
        <w:t>valida</w:t>
      </w:r>
      <w:r>
        <w:rPr>
          <w:rFonts w:ascii="Calibri" w:hAnsi="Calibri" w:eastAsia="Calibri"/>
          <w:b w:val="0"/>
          <w:i w:val="0"/>
          <w:sz w:val="22"/>
        </w:rPr>
        <w:t xml:space="preserve"> entrega no cliente, IA aplicada e inglês C1+; </w:t>
      </w:r>
      <w:r>
        <w:rPr>
          <w:rFonts w:ascii="Calibri" w:hAnsi="Calibri" w:eastAsia="Calibri"/>
          <w:b/>
          <w:i w:val="0"/>
          <w:sz w:val="22"/>
        </w:rPr>
        <w:t>ajusta expectativa</w:t>
      </w:r>
      <w:r>
        <w:rPr>
          <w:rFonts w:ascii="Calibri" w:hAnsi="Calibri" w:eastAsia="Calibri"/>
          <w:b w:val="0"/>
          <w:i w:val="0"/>
          <w:sz w:val="22"/>
        </w:rPr>
        <w:t xml:space="preserve"> em Swift/voluntariado para FY27 sem reduzir o mérito do conjunto.</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Heading3"/>
      </w:pPr>
      <w:r>
        <w:t>Antes de enviar (checklist PL)</w:t>
      </w:r>
    </w:p>
    <w:p>
      <w:pPr>
        <w:pStyle w:val="ListBullet"/>
      </w:pPr>
      <w:r>
        <w:rPr>
          <w:rFonts w:ascii="Calibri" w:hAnsi="Calibri" w:eastAsia="Calibri"/>
          <w:b w:val="0"/>
          <w:i w:val="0"/>
          <w:sz w:val="22"/>
        </w:rPr>
        <w:t>☐ Li a autoavaliação ABCD da Ana (4 prioridades)</w:t>
      </w:r>
    </w:p>
    <w:p>
      <w:pPr>
        <w:pStyle w:val="ListBullet"/>
      </w:pPr>
      <w:r>
        <w:rPr>
          <w:rFonts w:ascii="Calibri" w:hAnsi="Calibri" w:eastAsia="Calibri"/>
          <w:b w:val="0"/>
          <w:i w:val="0"/>
          <w:sz w:val="22"/>
        </w:rPr>
        <w:t xml:space="preserve">☐ Tenho feedback de </w:t>
      </w:r>
      <w:r>
        <w:rPr>
          <w:rFonts w:ascii="Calibri" w:hAnsi="Calibri" w:eastAsia="Calibri"/>
          <w:b/>
          <w:i w:val="0"/>
          <w:sz w:val="22"/>
        </w:rPr>
        <w:t>Rafael Coloda</w:t>
      </w:r>
      <w:r>
        <w:rPr>
          <w:rFonts w:ascii="Calibri" w:hAnsi="Calibri" w:eastAsia="Calibri"/>
          <w:b w:val="0"/>
          <w:i w:val="0"/>
          <w:sz w:val="22"/>
        </w:rPr>
        <w:t xml:space="preserve"> (ou solicitei por e-mail)</w:t>
      </w:r>
    </w:p>
    <w:p>
      <w:pPr>
        <w:pStyle w:val="ListBullet"/>
      </w:pPr>
      <w:r>
        <w:rPr>
          <w:rFonts w:ascii="Calibri" w:hAnsi="Calibri" w:eastAsia="Calibri"/>
          <w:b w:val="0"/>
          <w:i w:val="0"/>
          <w:sz w:val="22"/>
        </w:rPr>
        <w:t xml:space="preserve">☐ Tenho feedback de </w:t>
      </w:r>
      <w:r>
        <w:rPr>
          <w:rFonts w:ascii="Calibri" w:hAnsi="Calibri" w:eastAsia="Calibri"/>
          <w:b/>
          <w:i w:val="0"/>
          <w:sz w:val="22"/>
        </w:rPr>
        <w:t>Jessica</w:t>
      </w:r>
      <w:r>
        <w:rPr>
          <w:rFonts w:ascii="Calibri" w:hAnsi="Calibri" w:eastAsia="Calibri"/>
          <w:b w:val="0"/>
          <w:i w:val="0"/>
          <w:sz w:val="22"/>
        </w:rPr>
        <w:t xml:space="preserve"> (ou combinei com ela)</w:t>
      </w:r>
    </w:p>
    <w:p>
      <w:pPr>
        <w:pStyle w:val="ListBullet"/>
      </w:pPr>
      <w:r>
        <w:rPr>
          <w:rFonts w:ascii="Calibri" w:hAnsi="Calibri" w:eastAsia="Calibri"/>
          <w:b w:val="0"/>
          <w:i w:val="0"/>
          <w:sz w:val="22"/>
        </w:rPr>
        <w:t xml:space="preserve">☐ Substituí todos os </w:t>
      </w:r>
      <w:r>
        <w:rPr>
          <w:rFonts w:ascii="Consolas" w:hAnsi="Consolas" w:eastAsia="Consolas"/>
          <w:b w:val="0"/>
          <w:i w:val="0"/>
          <w:color w:val="333333"/>
          <w:sz w:val="18"/>
        </w:rPr>
        <w:t>[...]</w:t>
      </w:r>
      <w:r>
        <w:rPr>
          <w:rFonts w:ascii="Calibri" w:hAnsi="Calibri" w:eastAsia="Calibri"/>
          <w:b w:val="0"/>
          <w:i w:val="0"/>
          <w:sz w:val="22"/>
        </w:rPr>
        <w:t xml:space="preserve"> por evidências reais</w:t>
      </w:r>
    </w:p>
    <w:p>
      <w:pPr>
        <w:pStyle w:val="ListBullet"/>
      </w:pPr>
      <w:r>
        <w:rPr>
          <w:rFonts w:ascii="Calibri" w:hAnsi="Calibri" w:eastAsia="Calibri"/>
          <w:b w:val="0"/>
          <w:i w:val="0"/>
          <w:sz w:val="22"/>
        </w:rPr>
        <w:t>☐ Revisei impacto sugerido vs. feedback de projeto</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Anexo — Orientação geral do December Cycle</w:t>
      </w:r>
    </w:p>
    <w:p>
      <w:r>
        <w:rPr>
          <w:rFonts w:ascii="Calibri" w:hAnsi="Calibri" w:eastAsia="Calibri"/>
          <w:b w:val="0"/>
          <w:i w:val="0"/>
          <w:sz w:val="22"/>
        </w:rPr>
        <w:t>Fonte: CALL geral da prática (Software / AI). Usar como bússola nas 1:1s, na autoavaliação e no plano de carreira.</w:t>
      </w:r>
    </w:p>
    <w:p>
      <w:pPr>
        <w:ind w:left="425"/>
      </w:pPr>
      <w:r>
        <w:rPr>
          <w:rFonts w:ascii="Calibri" w:hAnsi="Calibri" w:eastAsia="Calibri"/>
          <w:b w:val="0"/>
          <w:i/>
          <w:color w:val="555555"/>
          <w:sz w:val="22"/>
        </w:rPr>
        <w:t xml:space="preserve">O processo que antes se chamava Year-End agora se chama </w:t>
      </w:r>
      <w:r>
        <w:rPr>
          <w:rFonts w:ascii="Calibri" w:hAnsi="Calibri" w:eastAsia="Calibri"/>
          <w:b/>
          <w:i w:val="0"/>
          <w:color w:val="555555"/>
          <w:sz w:val="22"/>
        </w:rPr>
        <w:t>December Cycle</w:t>
      </w:r>
      <w:r>
        <w:rPr>
          <w:rFonts w:ascii="Calibri" w:hAnsi="Calibri" w:eastAsia="Calibri"/>
          <w:b w:val="0"/>
          <w:i/>
          <w:color w:val="555555"/>
          <w:sz w:val="22"/>
        </w:rPr>
        <w:t>, para alinhar o discurso com a Accenture.</w:t>
      </w:r>
    </w:p>
    <w:p>
      <w:pPr>
        <w:pStyle w:val="Heading3"/>
      </w:pPr>
      <w:r>
        <w:t>Calendário (datas de referência)</w:t>
      </w:r>
    </w:p>
    <w:p>
      <w:r>
        <w:rPr>
          <w:rFonts w:ascii="Calibri" w:hAnsi="Calibri" w:eastAsia="Calibri"/>
          <w:b w:val="0"/>
          <w:i w:val="0"/>
          <w:sz w:val="22"/>
        </w:rPr>
        <w:t>Datas ainda serão precisadas pelo Talent. Tratar os marcos abaixo como janela, não como dia fechado.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Quando</w:t>
            </w:r>
          </w:p>
        </w:tc>
        <w:tc>
          <w:tcPr>
            <w:tcW w:type="dxa" w:w="3249"/>
            <w:shd w:fill="1F3A5F" w:val="clear"/>
          </w:tcPr>
          <w:p>
            <w:r>
              <w:rPr>
                <w:b/>
                <w:color w:val="FFFFFF"/>
                <w:sz w:val="20"/>
              </w:rPr>
            </w:r>
            <w:r>
              <w:rPr>
                <w:rFonts w:ascii="Calibri" w:hAnsi="Calibri" w:eastAsia="Calibri"/>
                <w:b/>
                <w:i w:val="0"/>
                <w:color w:val="FFFFFF"/>
                <w:sz w:val="20"/>
              </w:rPr>
              <w:t>Etapa</w:t>
            </w:r>
          </w:p>
        </w:tc>
        <w:tc>
          <w:tcPr>
            <w:tcW w:type="dxa" w:w="3249"/>
            <w:shd w:fill="1F3A5F" w:val="clear"/>
          </w:tcPr>
          <w:p>
            <w:r>
              <w:rPr>
                <w:b/>
                <w:color w:val="FFFFFF"/>
                <w:sz w:val="20"/>
              </w:rPr>
            </w:r>
            <w:r>
              <w:rPr>
                <w:rFonts w:ascii="Calibri" w:hAnsi="Calibri" w:eastAsia="Calibri"/>
                <w:b/>
                <w:i w:val="0"/>
                <w:color w:val="FFFFFF"/>
                <w:sz w:val="20"/>
              </w:rPr>
              <w:t>O que acontece</w:t>
            </w:r>
          </w:p>
        </w:tc>
      </w:tr>
      <w:tr>
        <w:tc>
          <w:tcPr>
            <w:tcW w:type="dxa" w:w="3249"/>
          </w:tcPr>
          <w:p>
            <w:r>
              <w:rPr>
                <w:sz w:val="20"/>
              </w:rPr>
            </w:r>
            <w:r>
              <w:rPr>
                <w:rFonts w:ascii="Calibri" w:hAnsi="Calibri" w:eastAsia="Calibri"/>
                <w:b w:val="0"/>
                <w:i w:val="0"/>
                <w:sz w:val="20"/>
              </w:rPr>
              <w:t>Final de julho / início de agosto</w:t>
            </w:r>
          </w:p>
        </w:tc>
        <w:tc>
          <w:tcPr>
            <w:tcW w:type="dxa" w:w="3249"/>
          </w:tcPr>
          <w:p>
            <w:r>
              <w:rPr>
                <w:sz w:val="20"/>
              </w:rPr>
            </w:r>
            <w:r>
              <w:rPr>
                <w:rFonts w:ascii="Calibri" w:hAnsi="Calibri" w:eastAsia="Calibri"/>
                <w:b w:val="0"/>
                <w:i w:val="0"/>
                <w:sz w:val="20"/>
              </w:rPr>
              <w:t>Prework</w:t>
            </w:r>
          </w:p>
        </w:tc>
        <w:tc>
          <w:tcPr>
            <w:tcW w:type="dxa" w:w="3249"/>
          </w:tcPr>
          <w:p>
            <w:r>
              <w:rPr>
                <w:sz w:val="20"/>
              </w:rPr>
            </w:r>
            <w:r>
              <w:rPr>
                <w:rFonts w:ascii="Calibri" w:hAnsi="Calibri" w:eastAsia="Calibri"/>
                <w:b w:val="0"/>
                <w:i w:val="0"/>
                <w:sz w:val="20"/>
              </w:rPr>
              <w:t>Projetos preparam calibração das avaliações e última alocação</w:t>
            </w:r>
          </w:p>
        </w:tc>
      </w:tr>
      <w:tr>
        <w:tc>
          <w:tcPr>
            <w:tcW w:type="dxa" w:w="3249"/>
            <w:shd w:fill="F3F6FA" w:val="clear"/>
          </w:tcPr>
          <w:p>
            <w:r>
              <w:rPr>
                <w:sz w:val="20"/>
              </w:rPr>
            </w:r>
            <w:r>
              <w:rPr>
                <w:rFonts w:ascii="Calibri" w:hAnsi="Calibri" w:eastAsia="Calibri"/>
                <w:b w:val="0"/>
                <w:i w:val="0"/>
                <w:sz w:val="20"/>
              </w:rPr>
              <w:t>Início de agosto</w:t>
            </w:r>
          </w:p>
        </w:tc>
        <w:tc>
          <w:tcPr>
            <w:tcW w:type="dxa" w:w="3249"/>
            <w:shd w:fill="F3F6FA" w:val="clear"/>
          </w:tcPr>
          <w:p>
            <w:r>
              <w:rPr>
                <w:sz w:val="20"/>
              </w:rPr>
            </w:r>
            <w:r>
              <w:rPr>
                <w:rFonts w:ascii="Calibri" w:hAnsi="Calibri" w:eastAsia="Calibri"/>
                <w:b w:val="0"/>
                <w:i w:val="0"/>
                <w:sz w:val="20"/>
              </w:rPr>
              <w:t>Checkpoint People Leads</w:t>
            </w:r>
          </w:p>
        </w:tc>
        <w:tc>
          <w:tcPr>
            <w:tcW w:type="dxa" w:w="3249"/>
            <w:shd w:fill="F3F6FA" w:val="clear"/>
          </w:tcPr>
          <w:p>
            <w:r>
              <w:rPr>
                <w:sz w:val="20"/>
              </w:rPr>
            </w:r>
            <w:r>
              <w:rPr>
                <w:rFonts w:ascii="Calibri" w:hAnsi="Calibri" w:eastAsia="Calibri"/>
                <w:b w:val="0"/>
                <w:i w:val="0"/>
                <w:sz w:val="20"/>
              </w:rPr>
              <w:t>Agenda e regras das próximas etapas</w:t>
            </w:r>
          </w:p>
        </w:tc>
      </w:tr>
      <w:tr>
        <w:tc>
          <w:tcPr>
            <w:tcW w:type="dxa" w:w="3249"/>
          </w:tcPr>
          <w:p>
            <w:r>
              <w:rPr>
                <w:sz w:val="20"/>
              </w:rPr>
            </w:r>
            <w:r>
              <w:rPr>
                <w:rFonts w:ascii="Calibri" w:hAnsi="Calibri" w:eastAsia="Calibri"/>
                <w:b w:val="0"/>
                <w:i w:val="0"/>
                <w:sz w:val="20"/>
              </w:rPr>
              <w:t>Início / meados de setembro</w:t>
            </w:r>
          </w:p>
        </w:tc>
        <w:tc>
          <w:tcPr>
            <w:tcW w:type="dxa" w:w="3249"/>
          </w:tcPr>
          <w:p>
            <w:r>
              <w:rPr>
                <w:sz w:val="20"/>
              </w:rPr>
            </w:r>
            <w:r>
              <w:rPr>
                <w:rFonts w:ascii="Calibri" w:hAnsi="Calibri" w:eastAsia="Calibri"/>
                <w:b w:val="0"/>
                <w:i w:val="0"/>
                <w:sz w:val="20"/>
              </w:rPr>
              <w:t>Avaliação no sistema</w:t>
            </w:r>
          </w:p>
        </w:tc>
        <w:tc>
          <w:tcPr>
            <w:tcW w:type="dxa" w:w="3249"/>
          </w:tcPr>
          <w:p>
            <w:r>
              <w:rPr>
                <w:sz w:val="20"/>
              </w:rPr>
            </w:r>
            <w:r>
              <w:rPr>
                <w:rFonts w:ascii="Calibri" w:hAnsi="Calibri" w:eastAsia="Calibri"/>
                <w:b w:val="0"/>
                <w:i w:val="0"/>
                <w:sz w:val="20"/>
              </w:rPr>
              <w:t>People Leads imputam avaliações no Workday (</w:t>
            </w:r>
            <w:r>
              <w:rPr>
                <w:rFonts w:ascii="Calibri" w:hAnsi="Calibri" w:eastAsia="Calibri"/>
                <w:b/>
                <w:i w:val="0"/>
                <w:sz w:val="20"/>
              </w:rPr>
              <w:t>prazo máximo: 11/09</w:t>
            </w:r>
            <w:r>
              <w:rPr>
                <w:rFonts w:ascii="Calibri" w:hAnsi="Calibri" w:eastAsia="Calibri"/>
                <w:b w:val="0"/>
                <w:i w:val="0"/>
                <w:sz w:val="20"/>
              </w:rPr>
              <w:t xml:space="preserve"> — confirmado Talent para Ana Karina)</w:t>
            </w:r>
          </w:p>
        </w:tc>
      </w:tr>
      <w:tr>
        <w:tc>
          <w:tcPr>
            <w:tcW w:type="dxa" w:w="3249"/>
            <w:shd w:fill="F3F6FA" w:val="clear"/>
          </w:tcPr>
          <w:p>
            <w:r>
              <w:rPr>
                <w:sz w:val="20"/>
              </w:rPr>
            </w:r>
            <w:r>
              <w:rPr>
                <w:rFonts w:ascii="Calibri" w:hAnsi="Calibri" w:eastAsia="Calibri"/>
                <w:b w:val="0"/>
                <w:i w:val="0"/>
                <w:sz w:val="20"/>
              </w:rPr>
              <w:t>Após 11/09</w:t>
            </w:r>
          </w:p>
        </w:tc>
        <w:tc>
          <w:tcPr>
            <w:tcW w:type="dxa" w:w="3249"/>
            <w:shd w:fill="F3F6FA" w:val="clear"/>
          </w:tcPr>
          <w:p>
            <w:r>
              <w:rPr>
                <w:sz w:val="20"/>
              </w:rPr>
            </w:r>
            <w:r>
              <w:rPr>
                <w:rFonts w:ascii="Calibri" w:hAnsi="Calibri" w:eastAsia="Calibri"/>
                <w:b w:val="0"/>
                <w:i w:val="0"/>
                <w:sz w:val="20"/>
              </w:rPr>
              <w:t>Talent Discussions</w:t>
            </w:r>
          </w:p>
        </w:tc>
        <w:tc>
          <w:tcPr>
            <w:tcW w:type="dxa" w:w="3249"/>
            <w:shd w:fill="F3F6FA" w:val="clear"/>
          </w:tcPr>
          <w:p>
            <w:r>
              <w:rPr>
                <w:sz w:val="20"/>
              </w:rPr>
            </w:r>
            <w:r>
              <w:rPr>
                <w:rFonts w:ascii="Calibri" w:hAnsi="Calibri" w:eastAsia="Calibri"/>
                <w:b w:val="0"/>
                <w:i w:val="0"/>
                <w:sz w:val="20"/>
              </w:rPr>
              <w:t xml:space="preserve">Practice Lead + VPs discutem inputs; podem haver </w:t>
            </w:r>
            <w:r>
              <w:rPr>
                <w:rFonts w:ascii="Calibri" w:hAnsi="Calibri" w:eastAsia="Calibri"/>
                <w:b/>
                <w:i w:val="0"/>
                <w:sz w:val="20"/>
              </w:rPr>
              <w:t>ajustes</w:t>
            </w:r>
          </w:p>
        </w:tc>
      </w:tr>
      <w:tr>
        <w:tc>
          <w:tcPr>
            <w:tcW w:type="dxa" w:w="3249"/>
          </w:tcPr>
          <w:p>
            <w:r>
              <w:rPr>
                <w:sz w:val="20"/>
              </w:rPr>
            </w:r>
            <w:r>
              <w:rPr>
                <w:rFonts w:ascii="Calibri" w:hAnsi="Calibri" w:eastAsia="Calibri"/>
                <w:b w:val="0"/>
                <w:i w:val="0"/>
                <w:sz w:val="20"/>
              </w:rPr>
              <w:t>Meados de setembro</w:t>
            </w:r>
          </w:p>
        </w:tc>
        <w:tc>
          <w:tcPr>
            <w:tcW w:type="dxa" w:w="3249"/>
          </w:tcPr>
          <w:p>
            <w:r>
              <w:rPr>
                <w:sz w:val="20"/>
              </w:rPr>
            </w:r>
            <w:r>
              <w:rPr>
                <w:rFonts w:ascii="Calibri" w:hAnsi="Calibri" w:eastAsia="Calibri"/>
                <w:b w:val="0"/>
                <w:i w:val="0"/>
                <w:sz w:val="20"/>
              </w:rPr>
              <w:t>Calibração das práticas</w:t>
            </w:r>
          </w:p>
        </w:tc>
        <w:tc>
          <w:tcPr>
            <w:tcW w:type="dxa" w:w="3249"/>
          </w:tcPr>
          <w:p>
            <w:r>
              <w:rPr>
                <w:sz w:val="20"/>
              </w:rPr>
            </w:r>
            <w:r>
              <w:rPr>
                <w:rFonts w:ascii="Calibri" w:hAnsi="Calibri" w:eastAsia="Calibri"/>
                <w:b w:val="0"/>
                <w:i w:val="0"/>
                <w:sz w:val="20"/>
              </w:rPr>
              <w:t>Talent Leads marcam quem está pronto para o próximo nível e fecham avaliações de todo mundo</w:t>
            </w:r>
          </w:p>
        </w:tc>
      </w:tr>
      <w:tr>
        <w:tc>
          <w:tcPr>
            <w:tcW w:type="dxa" w:w="3249"/>
            <w:shd w:fill="F3F6FA" w:val="clear"/>
          </w:tcPr>
          <w:p>
            <w:r>
              <w:rPr>
                <w:sz w:val="20"/>
              </w:rPr>
            </w:r>
            <w:r>
              <w:rPr>
                <w:rFonts w:ascii="Calibri" w:hAnsi="Calibri" w:eastAsia="Calibri"/>
                <w:b w:val="0"/>
                <w:i w:val="0"/>
                <w:sz w:val="20"/>
              </w:rPr>
              <w:t>Outubro</w:t>
            </w:r>
          </w:p>
        </w:tc>
        <w:tc>
          <w:tcPr>
            <w:tcW w:type="dxa" w:w="3249"/>
            <w:shd w:fill="F3F6FA" w:val="clear"/>
          </w:tcPr>
          <w:p>
            <w:r>
              <w:rPr>
                <w:sz w:val="20"/>
              </w:rPr>
            </w:r>
            <w:r>
              <w:rPr>
                <w:rFonts w:ascii="Calibri" w:hAnsi="Calibri" w:eastAsia="Calibri"/>
                <w:b w:val="0"/>
                <w:i w:val="0"/>
                <w:sz w:val="20"/>
              </w:rPr>
              <w:t>Rewards</w:t>
            </w:r>
          </w:p>
        </w:tc>
        <w:tc>
          <w:tcPr>
            <w:tcW w:type="dxa" w:w="3249"/>
            <w:shd w:fill="F3F6FA" w:val="clear"/>
          </w:tcPr>
          <w:p>
            <w:r>
              <w:rPr>
                <w:sz w:val="20"/>
              </w:rPr>
            </w:r>
            <w:r>
              <w:rPr>
                <w:rFonts w:ascii="Calibri" w:hAnsi="Calibri" w:eastAsia="Calibri"/>
                <w:b w:val="0"/>
                <w:i w:val="0"/>
                <w:sz w:val="20"/>
              </w:rPr>
              <w:t>Distribuição de % de promoção, mérito (se houver) e PPR</w:t>
            </w:r>
          </w:p>
        </w:tc>
      </w:tr>
      <w:tr>
        <w:tc>
          <w:tcPr>
            <w:tcW w:type="dxa" w:w="3249"/>
          </w:tcPr>
          <w:p>
            <w:r>
              <w:rPr>
                <w:sz w:val="20"/>
              </w:rPr>
            </w:r>
            <w:r>
              <w:rPr>
                <w:rFonts w:ascii="Calibri" w:hAnsi="Calibri" w:eastAsia="Calibri"/>
                <w:b w:val="0"/>
                <w:i w:val="0"/>
                <w:sz w:val="20"/>
              </w:rPr>
              <w:t>Início de novembro</w:t>
            </w:r>
          </w:p>
        </w:tc>
        <w:tc>
          <w:tcPr>
            <w:tcW w:type="dxa" w:w="3249"/>
          </w:tcPr>
          <w:p>
            <w:r>
              <w:rPr>
                <w:sz w:val="20"/>
              </w:rPr>
            </w:r>
            <w:r>
              <w:rPr>
                <w:rFonts w:ascii="Calibri" w:hAnsi="Calibri" w:eastAsia="Calibri"/>
                <w:b w:val="0"/>
                <w:i w:val="0"/>
                <w:sz w:val="20"/>
              </w:rPr>
              <w:t>Divulgação</w:t>
            </w:r>
          </w:p>
        </w:tc>
        <w:tc>
          <w:tcPr>
            <w:tcW w:type="dxa" w:w="3249"/>
          </w:tcPr>
          <w:p>
            <w:r>
              <w:rPr>
                <w:sz w:val="20"/>
              </w:rPr>
            </w:r>
            <w:r>
              <w:rPr>
                <w:rFonts w:ascii="Calibri" w:hAnsi="Calibri" w:eastAsia="Calibri"/>
                <w:b w:val="0"/>
                <w:i w:val="0"/>
                <w:sz w:val="20"/>
              </w:rPr>
              <w:t>Resultados para os profissionais; PLs marcam reunião de feedback</w:t>
            </w:r>
          </w:p>
        </w:tc>
      </w:tr>
      <w:tr>
        <w:tc>
          <w:tcPr>
            <w:tcW w:type="dxa" w:w="3249"/>
            <w:shd w:fill="F3F6FA" w:val="clear"/>
          </w:tcPr>
          <w:p>
            <w:r>
              <w:rPr>
                <w:sz w:val="20"/>
              </w:rPr>
            </w:r>
            <w:r>
              <w:rPr>
                <w:rFonts w:ascii="Calibri" w:hAnsi="Calibri" w:eastAsia="Calibri"/>
                <w:b w:val="0"/>
                <w:i w:val="0"/>
                <w:sz w:val="20"/>
              </w:rPr>
              <w:t>Início / meados de dezembro</w:t>
            </w:r>
          </w:p>
        </w:tc>
        <w:tc>
          <w:tcPr>
            <w:tcW w:type="dxa" w:w="3249"/>
            <w:shd w:fill="F3F6FA" w:val="clear"/>
          </w:tcPr>
          <w:p>
            <w:r>
              <w:rPr>
                <w:sz w:val="20"/>
              </w:rPr>
            </w:r>
            <w:r>
              <w:rPr>
                <w:rFonts w:ascii="Calibri" w:hAnsi="Calibri" w:eastAsia="Calibri"/>
                <w:b w:val="0"/>
                <w:i w:val="0"/>
                <w:sz w:val="20"/>
              </w:rPr>
              <w:t>Efetivação</w:t>
            </w:r>
          </w:p>
        </w:tc>
        <w:tc>
          <w:tcPr>
            <w:tcW w:type="dxa" w:w="3249"/>
            <w:shd w:fill="F3F6FA" w:val="clear"/>
          </w:tcPr>
          <w:p>
            <w:r>
              <w:rPr>
                <w:sz w:val="20"/>
              </w:rPr>
            </w:r>
            <w:r>
              <w:rPr>
                <w:rFonts w:ascii="Calibri" w:hAnsi="Calibri" w:eastAsia="Calibri"/>
                <w:b w:val="0"/>
                <w:i w:val="0"/>
                <w:sz w:val="20"/>
              </w:rPr>
              <w:t>Promoções, méritos e PPR entram em vigor</w:t>
            </w:r>
          </w:p>
        </w:tc>
      </w:tr>
    </w:tbl>
    <w:p/>
    <w:p>
      <w:r>
        <w:rPr>
          <w:rFonts w:ascii="Calibri" w:hAnsi="Calibri" w:eastAsia="Calibri"/>
          <w:b/>
          <w:i w:val="0"/>
          <w:sz w:val="22"/>
        </w:rPr>
        <w:t>Hoje (28/08/2026):</w:t>
      </w:r>
      <w:r>
        <w:rPr>
          <w:rFonts w:ascii="Calibri" w:hAnsi="Calibri" w:eastAsia="Calibri"/>
          <w:b w:val="0"/>
          <w:i w:val="0"/>
          <w:sz w:val="22"/>
        </w:rPr>
        <w:t xml:space="preserve"> prazo da autorreflexão do profissional (28/08). Input do People Lead no ABCD Form até </w:t>
      </w:r>
      <w:r>
        <w:rPr>
          <w:rFonts w:ascii="Calibri" w:hAnsi="Calibri" w:eastAsia="Calibri"/>
          <w:b/>
          <w:i w:val="0"/>
          <w:sz w:val="22"/>
        </w:rPr>
        <w:t>11/09</w:t>
      </w:r>
      <w:r>
        <w:rPr>
          <w:rFonts w:ascii="Calibri" w:hAnsi="Calibri" w:eastAsia="Calibri"/>
          <w:b w:val="0"/>
          <w:i w:val="0"/>
          <w:sz w:val="22"/>
        </w:rPr>
        <w:t>. Talent Discussions em seguida.</w:t>
      </w:r>
    </w:p>
    <w:p>
      <w:pPr>
        <w:pStyle w:val="Heading3"/>
      </w:pPr>
      <w:r>
        <w:t>Papel de cada um</w:t>
      </w:r>
    </w:p>
    <w:p>
      <w:pPr>
        <w:pStyle w:val="Heading3"/>
      </w:pPr>
      <w:r>
        <w:t>Profissional (Andressa Silva — MAPFRE; Ana Karina — BANCO BRADESCO)</w:t>
      </w:r>
    </w:p>
    <w:p>
      <w:pPr>
        <w:pStyle w:val="ListNumber"/>
      </w:pPr>
      <w:r>
        <w:rPr>
          <w:rFonts w:ascii="Calibri" w:hAnsi="Calibri" w:eastAsia="Calibri"/>
          <w:b/>
          <w:i w:val="0"/>
          <w:sz w:val="22"/>
        </w:rPr>
        <w:t>Fechar as prioridades</w:t>
      </w:r>
      <w:r>
        <w:rPr>
          <w:rFonts w:ascii="Calibri" w:hAnsi="Calibri" w:eastAsia="Calibri"/>
          <w:b w:val="0"/>
          <w:i w:val="0"/>
          <w:sz w:val="22"/>
        </w:rPr>
        <w:t xml:space="preserve"> definidas no início do FY. Não reescrever a história: refletir o que entregou, o que faltou e o que ficou em 100%.</w:t>
      </w:r>
    </w:p>
    <w:p>
      <w:pPr>
        <w:pStyle w:val="ListNumber"/>
      </w:pPr>
      <w:r>
        <w:rPr>
          <w:rFonts w:ascii="Calibri" w:hAnsi="Calibri" w:eastAsia="Calibri"/>
          <w:b/>
          <w:i w:val="0"/>
          <w:sz w:val="22"/>
        </w:rPr>
        <w:t>Fazer autoavaliação / self-reflection no Workday.</w:t>
      </w:r>
      <w:r>
        <w:rPr>
          <w:rFonts w:ascii="Calibri" w:hAnsi="Calibri" w:eastAsia="Calibri"/>
          <w:b w:val="0"/>
          <w:i w:val="0"/>
          <w:sz w:val="22"/>
        </w:rPr>
        <w:t xml:space="preserve"> Quem não escreve some na calibração da prática.</w:t>
      </w:r>
    </w:p>
    <w:p>
      <w:pPr>
        <w:pStyle w:val="ListNumber"/>
      </w:pPr>
      <w:r>
        <w:rPr>
          <w:rFonts w:ascii="Calibri" w:hAnsi="Calibri" w:eastAsia="Calibri"/>
          <w:b/>
          <w:i w:val="0"/>
          <w:sz w:val="22"/>
        </w:rPr>
        <w:t>Escolher revisores</w:t>
      </w:r>
      <w:r>
        <w:rPr>
          <w:rFonts w:ascii="Calibri" w:hAnsi="Calibri" w:eastAsia="Calibri"/>
          <w:b w:val="0"/>
          <w:i w:val="0"/>
          <w:sz w:val="22"/>
        </w:rPr>
        <w:t xml:space="preserve"> e conversar com eles. Levar o que fez em cada prioridade.</w:t>
      </w:r>
    </w:p>
    <w:p>
      <w:pPr>
        <w:pStyle w:val="ListNumber"/>
      </w:pPr>
      <w:r>
        <w:rPr>
          <w:rFonts w:ascii="Calibri" w:hAnsi="Calibri" w:eastAsia="Calibri"/>
          <w:b/>
          <w:i w:val="0"/>
          <w:sz w:val="22"/>
        </w:rPr>
        <w:t>Conversar com o People Lead agora.</w:t>
      </w:r>
      <w:r>
        <w:rPr>
          <w:rFonts w:ascii="Calibri" w:hAnsi="Calibri" w:eastAsia="Calibri"/>
          <w:b w:val="0"/>
          <w:i w:val="0"/>
          <w:sz w:val="22"/>
        </w:rPr>
        <w:t xml:space="preserve"> O PL precisa dos insumos da autoavaliação para representar a pessoa na prática.</w:t>
      </w:r>
    </w:p>
    <w:p>
      <w:pPr>
        <w:pStyle w:val="ListNumber"/>
      </w:pPr>
      <w:r>
        <w:rPr>
          <w:rFonts w:ascii="Calibri" w:hAnsi="Calibri" w:eastAsia="Calibri"/>
          <w:b/>
          <w:i w:val="0"/>
          <w:sz w:val="22"/>
        </w:rPr>
        <w:t>Pedir feedback</w:t>
      </w:r>
      <w:r>
        <w:rPr>
          <w:rFonts w:ascii="Calibri" w:hAnsi="Calibri" w:eastAsia="Calibri"/>
          <w:b w:val="0"/>
          <w:i w:val="0"/>
          <w:sz w:val="22"/>
        </w:rPr>
        <w:t xml:space="preserve"> de projeto, pares e cliente. Se não couber na ferramenta, salvar em arquivo e compartilhar com líder de projeto e People Lead.</w:t>
      </w:r>
    </w:p>
    <w:p>
      <w:pPr>
        <w:pStyle w:val="ListNumber"/>
      </w:pPr>
      <w:r>
        <w:rPr>
          <w:rFonts w:ascii="Calibri" w:hAnsi="Calibri" w:eastAsia="Calibri"/>
          <w:b/>
          <w:i w:val="0"/>
          <w:sz w:val="22"/>
        </w:rPr>
        <w:t>Manter compliance zerado</w:t>
      </w:r>
      <w:r>
        <w:rPr>
          <w:rFonts w:ascii="Calibri" w:hAnsi="Calibri" w:eastAsia="Calibri"/>
          <w:b w:val="0"/>
          <w:i w:val="0"/>
          <w:sz w:val="22"/>
        </w:rPr>
        <w:t xml:space="preserve">, mini CV atualizado e skill de Copilot preenchido. Treinamento obrigatório </w:t>
      </w:r>
      <w:r>
        <w:rPr>
          <w:rFonts w:ascii="Calibri" w:hAnsi="Calibri" w:eastAsia="Calibri"/>
          <w:b/>
          <w:i w:val="0"/>
          <w:sz w:val="22"/>
        </w:rPr>
        <w:t>não é negociável</w:t>
      </w:r>
      <w:r>
        <w:rPr>
          <w:rFonts w:ascii="Calibri" w:hAnsi="Calibri" w:eastAsia="Calibri"/>
          <w:b w:val="0"/>
          <w:i w:val="0"/>
          <w:sz w:val="22"/>
        </w:rPr>
        <w:t xml:space="preserve"> e pode afetar bônus.</w:t>
      </w:r>
    </w:p>
    <w:p>
      <w:r>
        <w:rPr>
          <w:rFonts w:ascii="Calibri" w:hAnsi="Calibri" w:eastAsia="Calibri"/>
          <w:b w:val="0"/>
          <w:i w:val="0"/>
          <w:sz w:val="22"/>
        </w:rPr>
        <w:t>Frase da CALL para usar na 1:1:</w:t>
      </w:r>
    </w:p>
    <w:p>
      <w:pPr>
        <w:ind w:left="425"/>
      </w:pPr>
      <w:r>
        <w:rPr>
          <w:rFonts w:ascii="Calibri" w:hAnsi="Calibri" w:eastAsia="Calibri"/>
          <w:b w:val="0"/>
          <w:i/>
          <w:color w:val="555555"/>
          <w:sz w:val="22"/>
        </w:rPr>
        <w:t>Você vai ser o seu próprio advogado neste momento, levando insumos para o People Lead. O People Lead vai ser o seu representante junto ao líder da prática.</w:t>
      </w:r>
    </w:p>
    <w:p>
      <w:pPr>
        <w:pStyle w:val="Heading3"/>
      </w:pPr>
      <w:r>
        <w:t>People Lead (você)</w:t>
      </w:r>
    </w:p>
    <w:p>
      <w:pPr>
        <w:pStyle w:val="ListBullet"/>
      </w:pPr>
      <w:r>
        <w:rPr>
          <w:rFonts w:ascii="Calibri" w:hAnsi="Calibri" w:eastAsia="Calibri"/>
          <w:b w:val="0"/>
          <w:i w:val="0"/>
          <w:sz w:val="22"/>
        </w:rPr>
        <w:t>Alinhar objetivos e expectativas.</w:t>
      </w:r>
    </w:p>
    <w:p>
      <w:pPr>
        <w:pStyle w:val="ListBullet"/>
      </w:pPr>
      <w:r>
        <w:rPr>
          <w:rFonts w:ascii="Calibri" w:hAnsi="Calibri" w:eastAsia="Calibri"/>
          <w:b w:val="0"/>
          <w:i w:val="0"/>
          <w:sz w:val="22"/>
        </w:rPr>
        <w:t>Apoiar o crescimento de carreira.</w:t>
      </w:r>
    </w:p>
    <w:p>
      <w:pPr>
        <w:pStyle w:val="ListBullet"/>
      </w:pPr>
      <w:r>
        <w:rPr>
          <w:rFonts w:ascii="Calibri" w:hAnsi="Calibri" w:eastAsia="Calibri"/>
          <w:b w:val="0"/>
          <w:i w:val="0"/>
          <w:sz w:val="22"/>
        </w:rPr>
        <w:t>Avaliar no sistema, com evidência — não só com percepção da 1:1.</w:t>
      </w:r>
    </w:p>
    <w:p>
      <w:pPr>
        <w:pStyle w:val="ListBullet"/>
      </w:pPr>
      <w:r>
        <w:rPr>
          <w:rFonts w:ascii="Calibri" w:hAnsi="Calibri" w:eastAsia="Calibri"/>
          <w:b w:val="0"/>
          <w:i w:val="0"/>
          <w:sz w:val="22"/>
        </w:rPr>
        <w:t>Levar para o líder da prática: atuação, performance e questões comportamentais.</w:t>
      </w:r>
    </w:p>
    <w:p>
      <w:pPr>
        <w:pStyle w:val="ListBullet"/>
      </w:pPr>
      <w:r>
        <w:rPr>
          <w:rFonts w:ascii="Calibri" w:hAnsi="Calibri" w:eastAsia="Calibri"/>
          <w:b w:val="0"/>
          <w:i w:val="0"/>
          <w:sz w:val="22"/>
        </w:rPr>
        <w:t>Dar o feedback final de como foi o FY26.</w:t>
      </w:r>
    </w:p>
    <w:p>
      <w:pPr>
        <w:pStyle w:val="ListBullet"/>
      </w:pPr>
      <w:r>
        <w:rPr>
          <w:rFonts w:ascii="Calibri" w:hAnsi="Calibri" w:eastAsia="Calibri"/>
          <w:b w:val="0"/>
          <w:i w:val="0"/>
          <w:sz w:val="22"/>
        </w:rPr>
        <w:t>Aprovar férias no ADP (mínimo 35 dias de antecedência).</w:t>
      </w:r>
    </w:p>
    <w:p>
      <w:pPr>
        <w:pStyle w:val="Heading3"/>
      </w:pPr>
      <w:r>
        <w:t>Talent / prática</w:t>
      </w:r>
    </w:p>
    <w:p>
      <w:r>
        <w:rPr>
          <w:rFonts w:ascii="Calibri" w:hAnsi="Calibri" w:eastAsia="Calibri"/>
          <w:b w:val="0"/>
          <w:i w:val="0"/>
          <w:sz w:val="22"/>
        </w:rPr>
        <w:t>Refinam o que vem do projeto, do profissional e do People Lead. Decidem promoção, mérito e próximo nível com critérios do ciclo — não só com vontade da pessoa ou do PL.</w:t>
      </w:r>
    </w:p>
    <w:p>
      <w:pPr>
        <w:pStyle w:val="Heading3"/>
      </w:pPr>
      <w:r>
        <w:t>O que a CALL pediu além de avaliação</w:t>
      </w:r>
    </w:p>
    <w:p>
      <w:r>
        <w:rPr>
          <w:rFonts w:ascii="Calibri" w:hAnsi="Calibri" w:eastAsia="Calibri"/>
          <w:b w:val="0"/>
          <w:i w:val="0"/>
          <w:sz w:val="22"/>
        </w:rPr>
        <w:t>Estes itens entram no checklist de cada pessoa porque a prática usa isso na mobilização e no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Tema</w:t>
            </w:r>
          </w:p>
        </w:tc>
        <w:tc>
          <w:tcPr>
            <w:tcW w:type="dxa" w:w="3249"/>
            <w:shd w:fill="1F3A5F" w:val="clear"/>
          </w:tcPr>
          <w:p>
            <w:r>
              <w:rPr>
                <w:b/>
                <w:color w:val="FFFFFF"/>
                <w:sz w:val="20"/>
              </w:rPr>
            </w:r>
            <w:r>
              <w:rPr>
                <w:rFonts w:ascii="Calibri" w:hAnsi="Calibri" w:eastAsia="Calibri"/>
                <w:b/>
                <w:i w:val="0"/>
                <w:color w:val="FFFFFF"/>
                <w:sz w:val="20"/>
              </w:rPr>
              <w:t>Recado</w:t>
            </w:r>
          </w:p>
        </w:tc>
        <w:tc>
          <w:tcPr>
            <w:tcW w:type="dxa" w:w="3249"/>
            <w:shd w:fill="1F3A5F" w:val="clear"/>
          </w:tcPr>
          <w:p>
            <w:r>
              <w:rPr>
                <w:b/>
                <w:color w:val="FFFFFF"/>
                <w:sz w:val="20"/>
              </w:rPr>
            </w:r>
            <w:r>
              <w:rPr>
                <w:rFonts w:ascii="Calibri" w:hAnsi="Calibri" w:eastAsia="Calibri"/>
                <w:b/>
                <w:i w:val="0"/>
                <w:color w:val="FFFFFF"/>
                <w:sz w:val="20"/>
              </w:rPr>
              <w:t>Como usar no acompanhamento</w:t>
            </w:r>
          </w:p>
        </w:tc>
      </w:tr>
      <w:tr>
        <w:tc>
          <w:tcPr>
            <w:tcW w:type="dxa" w:w="3249"/>
          </w:tcPr>
          <w:p>
            <w:r>
              <w:rPr>
                <w:sz w:val="20"/>
              </w:rPr>
            </w:r>
            <w:r>
              <w:rPr>
                <w:rFonts w:ascii="Calibri" w:hAnsi="Calibri" w:eastAsia="Calibri"/>
                <w:b w:val="0"/>
                <w:i w:val="0"/>
                <w:sz w:val="20"/>
              </w:rPr>
              <w:t>Workday</w:t>
            </w:r>
          </w:p>
        </w:tc>
        <w:tc>
          <w:tcPr>
            <w:tcW w:type="dxa" w:w="3249"/>
          </w:tcPr>
          <w:p>
            <w:r>
              <w:rPr>
                <w:sz w:val="20"/>
              </w:rPr>
            </w:r>
            <w:r>
              <w:rPr>
                <w:rFonts w:ascii="Calibri" w:hAnsi="Calibri" w:eastAsia="Calibri"/>
                <w:b w:val="0"/>
                <w:i w:val="0"/>
                <w:sz w:val="20"/>
              </w:rPr>
              <w:t>Não deixar avaliação vazia</w:t>
            </w:r>
          </w:p>
        </w:tc>
        <w:tc>
          <w:tcPr>
            <w:tcW w:type="dxa" w:w="3249"/>
          </w:tcPr>
          <w:p>
            <w:r>
              <w:rPr>
                <w:sz w:val="20"/>
              </w:rPr>
            </w:r>
            <w:r>
              <w:rPr>
                <w:rFonts w:ascii="Calibri" w:hAnsi="Calibri" w:eastAsia="Calibri"/>
                <w:b w:val="0"/>
                <w:i w:val="0"/>
                <w:sz w:val="20"/>
              </w:rPr>
              <w:t>Conferir se prioridades + self-review estão preenchidos</w:t>
            </w:r>
          </w:p>
        </w:tc>
      </w:tr>
      <w:tr>
        <w:tc>
          <w:tcPr>
            <w:tcW w:type="dxa" w:w="3249"/>
            <w:shd w:fill="F3F6FA" w:val="clear"/>
          </w:tcPr>
          <w:p>
            <w:r>
              <w:rPr>
                <w:sz w:val="20"/>
              </w:rPr>
            </w:r>
            <w:r>
              <w:rPr>
                <w:rFonts w:ascii="Calibri" w:hAnsi="Calibri" w:eastAsia="Calibri"/>
                <w:b w:val="0"/>
                <w:i w:val="0"/>
                <w:sz w:val="20"/>
              </w:rPr>
              <w:t>Mini CV</w:t>
            </w:r>
          </w:p>
        </w:tc>
        <w:tc>
          <w:tcPr>
            <w:tcW w:type="dxa" w:w="3249"/>
            <w:shd w:fill="F3F6FA" w:val="clear"/>
          </w:tcPr>
          <w:p>
            <w:r>
              <w:rPr>
                <w:sz w:val="20"/>
              </w:rPr>
            </w:r>
            <w:r>
              <w:rPr>
                <w:rFonts w:ascii="Calibri" w:hAnsi="Calibri" w:eastAsia="Calibri"/>
                <w:b w:val="0"/>
                <w:i w:val="0"/>
                <w:sz w:val="20"/>
              </w:rPr>
              <w:t>Visibilidade para alocação</w:t>
            </w:r>
          </w:p>
        </w:tc>
        <w:tc>
          <w:tcPr>
            <w:tcW w:type="dxa" w:w="3249"/>
            <w:shd w:fill="F3F6FA" w:val="clear"/>
          </w:tcPr>
          <w:p>
            <w:r>
              <w:rPr>
                <w:sz w:val="20"/>
              </w:rPr>
            </w:r>
            <w:r>
              <w:rPr>
                <w:rFonts w:ascii="Calibri" w:hAnsi="Calibri" w:eastAsia="Calibri"/>
                <w:b w:val="0"/>
                <w:i w:val="0"/>
                <w:sz w:val="20"/>
              </w:rPr>
              <w:t xml:space="preserve">Atualizar entregas, stack e o skill </w:t>
            </w:r>
            <w:r>
              <w:rPr>
                <w:rFonts w:ascii="Calibri" w:hAnsi="Calibri" w:eastAsia="Calibri"/>
                <w:b/>
                <w:i w:val="0"/>
                <w:sz w:val="20"/>
              </w:rPr>
              <w:t>Copilot</w:t>
            </w:r>
            <w:r>
              <w:rPr>
                <w:rFonts w:ascii="Calibri" w:hAnsi="Calibri" w:eastAsia="Calibri"/>
                <w:b w:val="0"/>
                <w:i w:val="0"/>
                <w:sz w:val="20"/>
              </w:rPr>
              <w:t xml:space="preserve"> (primário se usa no dia a dia; secundário se só treinou)</w:t>
            </w:r>
          </w:p>
        </w:tc>
      </w:tr>
      <w:tr>
        <w:tc>
          <w:tcPr>
            <w:tcW w:type="dxa" w:w="3249"/>
          </w:tcPr>
          <w:p>
            <w:r>
              <w:rPr>
                <w:sz w:val="20"/>
              </w:rPr>
            </w:r>
            <w:r>
              <w:rPr>
                <w:rFonts w:ascii="Calibri" w:hAnsi="Calibri" w:eastAsia="Calibri"/>
                <w:b w:val="0"/>
                <w:i w:val="0"/>
                <w:sz w:val="20"/>
              </w:rPr>
              <w:t>goFluent</w:t>
            </w:r>
          </w:p>
        </w:tc>
        <w:tc>
          <w:tcPr>
            <w:tcW w:type="dxa" w:w="3249"/>
          </w:tcPr>
          <w:p>
            <w:r>
              <w:rPr>
                <w:sz w:val="20"/>
              </w:rPr>
            </w:r>
            <w:r>
              <w:rPr>
                <w:rFonts w:ascii="Calibri" w:hAnsi="Calibri" w:eastAsia="Calibri"/>
                <w:b w:val="0"/>
                <w:i w:val="0"/>
                <w:sz w:val="20"/>
              </w:rPr>
              <w:t>Teste de proficiência no login Accenture</w:t>
            </w:r>
          </w:p>
        </w:tc>
        <w:tc>
          <w:tcPr>
            <w:tcW w:type="dxa" w:w="3249"/>
          </w:tcPr>
          <w:p>
            <w:r>
              <w:rPr>
                <w:sz w:val="20"/>
              </w:rPr>
            </w:r>
            <w:r>
              <w:rPr>
                <w:rFonts w:ascii="Calibri" w:hAnsi="Calibri" w:eastAsia="Calibri"/>
                <w:b w:val="0"/>
                <w:i w:val="0"/>
                <w:sz w:val="20"/>
              </w:rPr>
              <w:t>Registrar nível no mini CV; ajuda em staffing</w:t>
            </w:r>
          </w:p>
        </w:tc>
      </w:tr>
      <w:tr>
        <w:tc>
          <w:tcPr>
            <w:tcW w:type="dxa" w:w="3249"/>
            <w:shd w:fill="F3F6FA" w:val="clear"/>
          </w:tcPr>
          <w:p>
            <w:r>
              <w:rPr>
                <w:sz w:val="20"/>
              </w:rPr>
            </w:r>
            <w:r>
              <w:rPr>
                <w:rFonts w:ascii="Calibri" w:hAnsi="Calibri" w:eastAsia="Calibri"/>
                <w:b w:val="0"/>
                <w:i w:val="0"/>
                <w:sz w:val="20"/>
              </w:rPr>
              <w:t>Compliance</w:t>
            </w:r>
          </w:p>
        </w:tc>
        <w:tc>
          <w:tcPr>
            <w:tcW w:type="dxa" w:w="3249"/>
            <w:shd w:fill="F3F6FA" w:val="clear"/>
          </w:tcPr>
          <w:p>
            <w:r>
              <w:rPr>
                <w:sz w:val="20"/>
              </w:rPr>
            </w:r>
            <w:r>
              <w:rPr>
                <w:rFonts w:ascii="Calibri" w:hAnsi="Calibri" w:eastAsia="Calibri"/>
                <w:b w:val="0"/>
                <w:i w:val="0"/>
                <w:sz w:val="20"/>
              </w:rPr>
              <w:t>Itens obrigatórios zerados</w:t>
            </w:r>
          </w:p>
        </w:tc>
        <w:tc>
          <w:tcPr>
            <w:tcW w:type="dxa" w:w="3249"/>
            <w:shd w:fill="F3F6FA" w:val="clear"/>
          </w:tcPr>
          <w:p>
            <w:r>
              <w:rPr>
                <w:sz w:val="20"/>
              </w:rPr>
            </w:r>
            <w:r>
              <w:rPr>
                <w:rFonts w:ascii="Calibri" w:hAnsi="Calibri" w:eastAsia="Calibri"/>
                <w:b w:val="0"/>
                <w:i w:val="0"/>
                <w:sz w:val="20"/>
              </w:rPr>
              <w:t>Impacta avaliação e pode impactar bônus</w:t>
            </w:r>
          </w:p>
        </w:tc>
      </w:tr>
      <w:tr>
        <w:tc>
          <w:tcPr>
            <w:tcW w:type="dxa" w:w="3249"/>
          </w:tcPr>
          <w:p>
            <w:r>
              <w:rPr>
                <w:sz w:val="20"/>
              </w:rPr>
            </w:r>
            <w:r>
              <w:rPr>
                <w:rFonts w:ascii="Calibri" w:hAnsi="Calibri" w:eastAsia="Calibri"/>
                <w:b w:val="0"/>
                <w:i w:val="0"/>
                <w:sz w:val="20"/>
              </w:rPr>
              <w:t>Copilot / agentes</w:t>
            </w:r>
          </w:p>
        </w:tc>
        <w:tc>
          <w:tcPr>
            <w:tcW w:type="dxa" w:w="3249"/>
          </w:tcPr>
          <w:p>
            <w:r>
              <w:rPr>
                <w:sz w:val="20"/>
              </w:rPr>
            </w:r>
            <w:r>
              <w:rPr>
                <w:rFonts w:ascii="Calibri" w:hAnsi="Calibri" w:eastAsia="Calibri"/>
                <w:b w:val="0"/>
                <w:i w:val="0"/>
                <w:sz w:val="20"/>
              </w:rPr>
              <w:t>Empresa e projetos novos estão puxando isso</w:t>
            </w:r>
          </w:p>
        </w:tc>
        <w:tc>
          <w:tcPr>
            <w:tcW w:type="dxa" w:w="3249"/>
          </w:tcPr>
          <w:p>
            <w:r>
              <w:rPr>
                <w:sz w:val="20"/>
              </w:rPr>
            </w:r>
            <w:r>
              <w:rPr>
                <w:rFonts w:ascii="Calibri" w:hAnsi="Calibri" w:eastAsia="Calibri"/>
                <w:b w:val="0"/>
                <w:i w:val="0"/>
                <w:sz w:val="20"/>
              </w:rPr>
              <w:t>Evidência de uso vale mais do que “quero aprender IA”</w:t>
            </w:r>
          </w:p>
        </w:tc>
      </w:tr>
      <w:tr>
        <w:tc>
          <w:tcPr>
            <w:tcW w:type="dxa" w:w="3249"/>
            <w:shd w:fill="F3F6FA" w:val="clear"/>
          </w:tcPr>
          <w:p>
            <w:r>
              <w:rPr>
                <w:sz w:val="20"/>
              </w:rPr>
            </w:r>
            <w:r>
              <w:rPr>
                <w:rFonts w:ascii="Calibri" w:hAnsi="Calibri" w:eastAsia="Calibri"/>
                <w:b w:val="0"/>
                <w:i w:val="0"/>
                <w:sz w:val="20"/>
              </w:rPr>
              <w:t>Comunidade da prática</w:t>
            </w:r>
          </w:p>
        </w:tc>
        <w:tc>
          <w:tcPr>
            <w:tcW w:type="dxa" w:w="3249"/>
            <w:shd w:fill="F3F6FA" w:val="clear"/>
          </w:tcPr>
          <w:p>
            <w:r>
              <w:rPr>
                <w:sz w:val="20"/>
              </w:rPr>
            </w:r>
            <w:r>
              <w:rPr>
                <w:rFonts w:ascii="Calibri" w:hAnsi="Calibri" w:eastAsia="Calibri"/>
                <w:b w:val="0"/>
                <w:i w:val="0"/>
                <w:sz w:val="20"/>
              </w:rPr>
              <w:t>Cases, library de ferramentas, participação</w:t>
            </w:r>
          </w:p>
        </w:tc>
        <w:tc>
          <w:tcPr>
            <w:tcW w:type="dxa" w:w="3249"/>
            <w:shd w:fill="F3F6FA" w:val="clear"/>
          </w:tcPr>
          <w:p>
            <w:r>
              <w:rPr>
                <w:sz w:val="20"/>
              </w:rPr>
            </w:r>
            <w:r>
              <w:rPr>
                <w:rFonts w:ascii="Calibri" w:hAnsi="Calibri" w:eastAsia="Calibri"/>
                <w:b w:val="0"/>
                <w:i w:val="0"/>
                <w:sz w:val="20"/>
              </w:rPr>
              <w:t>Ana Karina (Bradesco) já vive isso no cliente; Andressa Silva (MAPFRE) quase não aparece nesse radar</w:t>
            </w:r>
          </w:p>
        </w:tc>
      </w:tr>
    </w:tbl>
    <w:p/>
    <w:p>
      <w:pPr>
        <w:pStyle w:val="Heading3"/>
      </w:pPr>
      <w:r>
        <w:t>Férias (ADP) — o PL aprova</w:t>
      </w:r>
    </w:p>
    <w:p>
      <w:r>
        <w:rPr>
          <w:rFonts w:ascii="Calibri" w:hAnsi="Calibri" w:eastAsia="Calibri"/>
          <w:b w:val="0"/>
          <w:i w:val="0"/>
          <w:sz w:val="22"/>
        </w:rPr>
        <w:t>Não é o foco do ciclo, mas o People Lead é o aprovador. Ter na manga se aparecer na 1:1:</w:t>
      </w:r>
    </w:p>
    <w:p>
      <w:pPr>
        <w:pStyle w:val="ListBullet"/>
      </w:pPr>
      <w:r>
        <w:rPr>
          <w:rFonts w:ascii="Calibri" w:hAnsi="Calibri" w:eastAsia="Calibri"/>
          <w:b w:val="0"/>
          <w:i w:val="0"/>
          <w:sz w:val="22"/>
        </w:rPr>
        <w:t xml:space="preserve">Período aquisitivo a partir de </w:t>
      </w:r>
      <w:r>
        <w:rPr>
          <w:rFonts w:ascii="Calibri" w:hAnsi="Calibri" w:eastAsia="Calibri"/>
          <w:b/>
          <w:i w:val="0"/>
          <w:sz w:val="22"/>
        </w:rPr>
        <w:t>julho/2026</w:t>
      </w:r>
      <w:r>
        <w:rPr>
          <w:rFonts w:ascii="Calibri" w:hAnsi="Calibri" w:eastAsia="Calibri"/>
          <w:b w:val="0"/>
          <w:i w:val="0"/>
          <w:sz w:val="22"/>
        </w:rPr>
        <w:t xml:space="preserve"> usa </w:t>
      </w:r>
      <w:r>
        <w:rPr>
          <w:rFonts w:ascii="Calibri" w:hAnsi="Calibri" w:eastAsia="Calibri"/>
          <w:b/>
          <w:i w:val="0"/>
          <w:sz w:val="22"/>
        </w:rPr>
        <w:t>ADP</w:t>
      </w:r>
      <w:r>
        <w:rPr>
          <w:rFonts w:ascii="Calibri" w:hAnsi="Calibri" w:eastAsia="Calibri"/>
          <w:b w:val="0"/>
          <w:i w:val="0"/>
          <w:sz w:val="22"/>
        </w:rPr>
        <w:t>.</w:t>
      </w:r>
    </w:p>
    <w:p>
      <w:pPr>
        <w:pStyle w:val="ListBullet"/>
      </w:pPr>
      <w:r>
        <w:rPr>
          <w:rFonts w:ascii="Calibri" w:hAnsi="Calibri" w:eastAsia="Calibri"/>
          <w:b w:val="0"/>
          <w:i w:val="0"/>
          <w:sz w:val="22"/>
        </w:rPr>
        <w:t xml:space="preserve">Agendar com </w:t>
      </w:r>
      <w:r>
        <w:rPr>
          <w:rFonts w:ascii="Calibri" w:hAnsi="Calibri" w:eastAsia="Calibri"/>
          <w:b/>
          <w:i w:val="0"/>
          <w:sz w:val="22"/>
        </w:rPr>
        <w:t>no mínimo 35 dias</w:t>
      </w:r>
      <w:r>
        <w:rPr>
          <w:rFonts w:ascii="Calibri" w:hAnsi="Calibri" w:eastAsia="Calibri"/>
          <w:b w:val="0"/>
          <w:i w:val="0"/>
          <w:sz w:val="22"/>
        </w:rPr>
        <w:t>.</w:t>
      </w:r>
    </w:p>
    <w:p>
      <w:pPr>
        <w:pStyle w:val="ListBullet"/>
      </w:pPr>
      <w:r>
        <w:rPr>
          <w:rFonts w:ascii="Calibri" w:hAnsi="Calibri" w:eastAsia="Calibri"/>
          <w:b w:val="0"/>
          <w:i w:val="0"/>
          <w:sz w:val="22"/>
        </w:rPr>
        <w:t xml:space="preserve">Um dos períodos com </w:t>
      </w:r>
      <w:r>
        <w:rPr>
          <w:rFonts w:ascii="Calibri" w:hAnsi="Calibri" w:eastAsia="Calibri"/>
          <w:b/>
          <w:i w:val="0"/>
          <w:sz w:val="22"/>
        </w:rPr>
        <w:t>14 dias</w:t>
      </w:r>
      <w:r>
        <w:rPr>
          <w:rFonts w:ascii="Calibri" w:hAnsi="Calibri" w:eastAsia="Calibri"/>
          <w:b w:val="0"/>
          <w:i w:val="0"/>
          <w:sz w:val="22"/>
        </w:rPr>
        <w:t xml:space="preserve">; os demais com no mínimo </w:t>
      </w:r>
      <w:r>
        <w:rPr>
          <w:rFonts w:ascii="Calibri" w:hAnsi="Calibri" w:eastAsia="Calibri"/>
          <w:b/>
          <w:i w:val="0"/>
          <w:sz w:val="22"/>
        </w:rPr>
        <w:t>5</w:t>
      </w:r>
      <w:r>
        <w:rPr>
          <w:rFonts w:ascii="Calibri" w:hAnsi="Calibri" w:eastAsia="Calibri"/>
          <w:b w:val="0"/>
          <w:i w:val="0"/>
          <w:sz w:val="22"/>
        </w:rPr>
        <w:t xml:space="preserve">; no máximo </w:t>
      </w:r>
      <w:r>
        <w:rPr>
          <w:rFonts w:ascii="Calibri" w:hAnsi="Calibri" w:eastAsia="Calibri"/>
          <w:b/>
          <w:i w:val="0"/>
          <w:sz w:val="22"/>
        </w:rPr>
        <w:t>3</w:t>
      </w:r>
      <w:r>
        <w:rPr>
          <w:rFonts w:ascii="Calibri" w:hAnsi="Calibri" w:eastAsia="Calibri"/>
          <w:b w:val="0"/>
          <w:i w:val="0"/>
          <w:sz w:val="22"/>
        </w:rPr>
        <w:t xml:space="preserve"> períodos.</w:t>
      </w:r>
    </w:p>
    <w:p>
      <w:pPr>
        <w:pStyle w:val="ListBullet"/>
      </w:pPr>
      <w:r>
        <w:rPr>
          <w:rFonts w:ascii="Calibri" w:hAnsi="Calibri" w:eastAsia="Calibri"/>
          <w:b w:val="0"/>
          <w:i w:val="0"/>
          <w:sz w:val="22"/>
        </w:rPr>
        <w:t xml:space="preserve">Agendamento é </w:t>
      </w:r>
      <w:r>
        <w:rPr>
          <w:rFonts w:ascii="Calibri" w:hAnsi="Calibri" w:eastAsia="Calibri"/>
          <w:b/>
          <w:i w:val="0"/>
          <w:sz w:val="22"/>
        </w:rPr>
        <w:t>por período</w:t>
      </w:r>
      <w:r>
        <w:rPr>
          <w:rFonts w:ascii="Calibri" w:hAnsi="Calibri" w:eastAsia="Calibri"/>
          <w:b w:val="0"/>
          <w:i w:val="0"/>
          <w:sz w:val="22"/>
        </w:rPr>
        <w:t>, não o ano inteiro de uma vez.</w:t>
      </w:r>
    </w:p>
    <w:p>
      <w:pPr>
        <w:pStyle w:val="ListBullet"/>
      </w:pPr>
      <w:r>
        <w:rPr>
          <w:rFonts w:ascii="Calibri" w:hAnsi="Calibri" w:eastAsia="Calibri"/>
          <w:b w:val="0"/>
          <w:i w:val="0"/>
          <w:sz w:val="22"/>
        </w:rPr>
        <w:t>Pagamento atrelado ao gozo (por isso os 35 dias): 48h antes do início.</w:t>
      </w:r>
    </w:p>
    <w:p>
      <w:pPr>
        <w:pStyle w:val="ListBullet"/>
      </w:pPr>
      <w:r>
        <w:rPr>
          <w:rFonts w:ascii="Calibri" w:hAnsi="Calibri" w:eastAsia="Calibri"/>
          <w:b w:val="0"/>
          <w:i w:val="0"/>
          <w:sz w:val="22"/>
        </w:rPr>
        <w:t>Início não pode ser sexta, sábado, domingo ou véspera de feriado.</w:t>
      </w:r>
    </w:p>
    <w:p>
      <w:pPr>
        <w:pStyle w:val="ListBullet"/>
      </w:pPr>
      <w:r>
        <w:rPr>
          <w:rFonts w:ascii="Calibri" w:hAnsi="Calibri" w:eastAsia="Calibri"/>
          <w:b w:val="0"/>
          <w:i w:val="0"/>
          <w:sz w:val="22"/>
        </w:rPr>
        <w:t>Saldo antigo: fluxo anterior (MyTime / MyCully) até zerar. Depois, ADP.</w:t>
      </w:r>
    </w:p>
    <w:p>
      <w:pPr>
        <w:pStyle w:val="ListBullet"/>
      </w:pPr>
      <w:r>
        <w:rPr>
          <w:rFonts w:ascii="Calibri" w:hAnsi="Calibri" w:eastAsia="Calibri"/>
          <w:b w:val="0"/>
          <w:i w:val="0"/>
          <w:sz w:val="22"/>
        </w:rPr>
        <w:t>Sem agendamento no prazo: férias compulsórias.</w:t>
      </w:r>
    </w:p>
    <w:p>
      <w:pPr>
        <w:pStyle w:val="ListBullet"/>
      </w:pPr>
      <w:r>
        <w:rPr>
          <w:rFonts w:ascii="Calibri" w:hAnsi="Calibri" w:eastAsia="Calibri"/>
          <w:b w:val="0"/>
          <w:i w:val="0"/>
          <w:sz w:val="22"/>
        </w:rPr>
        <w:t>Dúvidas: FAQ de férias, BP da pessoa, chamado no suporte / SharePoint.</w:t>
      </w:r>
    </w:p>
    <w:p>
      <w:pPr>
        <w:pStyle w:val="Heading3"/>
      </w:pPr>
      <w:r>
        <w:t>Como traduzir a CALL em pergunta de 1:1</w:t>
      </w:r>
    </w:p>
    <w:p>
      <w:r>
        <w:rPr>
          <w:rFonts w:ascii="Calibri" w:hAnsi="Calibri" w:eastAsia="Calibri"/>
          <w:b w:val="0"/>
          <w:i w:val="0"/>
          <w:sz w:val="22"/>
        </w:rPr>
        <w:t>Não perguntar “você está bem no projeto?”. Perguntar o que o ciclo consegue calibrar:</w:t>
      </w:r>
    </w:p>
    <w:p>
      <w:pPr>
        <w:pStyle w:val="ListNumber"/>
      </w:pPr>
      <w:r>
        <w:rPr>
          <w:rFonts w:ascii="Calibri" w:hAnsi="Calibri" w:eastAsia="Calibri"/>
          <w:b w:val="0"/>
          <w:i w:val="0"/>
          <w:sz w:val="22"/>
        </w:rPr>
        <w:t>O que você entregou em cada prioridade, com exemplo?</w:t>
      </w:r>
    </w:p>
    <w:p>
      <w:pPr>
        <w:pStyle w:val="ListNumber"/>
      </w:pPr>
      <w:r>
        <w:rPr>
          <w:rFonts w:ascii="Calibri" w:hAnsi="Calibri" w:eastAsia="Calibri"/>
          <w:b w:val="0"/>
          <w:i w:val="0"/>
          <w:sz w:val="22"/>
        </w:rPr>
        <w:t>Quem pode confirmar isso (líder de projeto, par, cliente)?</w:t>
      </w:r>
    </w:p>
    <w:p>
      <w:pPr>
        <w:pStyle w:val="ListNumber"/>
      </w:pPr>
      <w:r>
        <w:rPr>
          <w:rFonts w:ascii="Calibri" w:hAnsi="Calibri" w:eastAsia="Calibri"/>
          <w:b w:val="0"/>
          <w:i w:val="0"/>
          <w:sz w:val="22"/>
        </w:rPr>
        <w:t>O que ficou abaixo do combinado e por quê?</w:t>
      </w:r>
    </w:p>
    <w:p>
      <w:pPr>
        <w:pStyle w:val="ListNumber"/>
      </w:pPr>
      <w:r>
        <w:rPr>
          <w:rFonts w:ascii="Calibri" w:hAnsi="Calibri" w:eastAsia="Calibri"/>
          <w:b w:val="0"/>
          <w:i w:val="0"/>
          <w:sz w:val="22"/>
        </w:rPr>
        <w:t>Sua percepção de performance é a mesma da liderança do projeto?</w:t>
      </w:r>
    </w:p>
    <w:p>
      <w:pPr>
        <w:pStyle w:val="ListNumber"/>
      </w:pPr>
      <w:r>
        <w:rPr>
          <w:rFonts w:ascii="Calibri" w:hAnsi="Calibri" w:eastAsia="Calibri"/>
          <w:b w:val="0"/>
          <w:i w:val="0"/>
          <w:sz w:val="22"/>
        </w:rPr>
        <w:t>Workday, compliance, mini CV e Copilot skill estão em dia?</w:t>
      </w:r>
    </w:p>
    <w:p>
      <w:pPr>
        <w:pStyle w:val="ListNumber"/>
      </w:pPr>
      <w:r>
        <w:rPr>
          <w:rFonts w:ascii="Calibri" w:hAnsi="Calibri" w:eastAsia="Calibri"/>
          <w:b w:val="0"/>
          <w:i w:val="0"/>
          <w:sz w:val="22"/>
        </w:rPr>
        <w:t>Você está pedindo o próximo nível este ano, ou o jogo é consolidar e crescer no FY27?</w:t>
      </w:r>
    </w:p>
    <w:p>
      <w:r>
        <w:rPr>
          <w:rFonts w:ascii="Calibri" w:hAnsi="Calibri" w:eastAsia="Calibri"/>
          <w:b w:val="0"/>
          <w:i w:val="0"/>
          <w:sz w:val="22"/>
        </w:rPr>
        <w:t>Se a pessoa não tiver evidência, o PL não tem material para representá-la.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