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p>
    <w:p w:rsidR="00124657" w:rsidRDefault="00124657" w:rsidP="00124657">
      <w:pPr>
        <w:autoSpaceDE w:val="0"/>
        <w:autoSpaceDN w:val="0"/>
        <w:adjustRightInd w:val="0"/>
        <w:spacing w:after="0" w:line="240" w:lineRule="auto"/>
        <w:jc w:val="center"/>
        <w:rPr>
          <w:rFonts w:cstheme="minorHAnsi"/>
          <w:b/>
          <w:sz w:val="52"/>
          <w:szCs w:val="52"/>
        </w:rPr>
      </w:pPr>
      <w:r w:rsidRPr="00124657">
        <w:rPr>
          <w:rFonts w:cstheme="minorHAnsi"/>
          <w:b/>
          <w:sz w:val="52"/>
          <w:szCs w:val="52"/>
        </w:rPr>
        <w:t xml:space="preserve">Skeleton Extraction </w:t>
      </w:r>
    </w:p>
    <w:p w:rsidR="00124657" w:rsidRPr="00124657" w:rsidRDefault="00124657" w:rsidP="00124657">
      <w:pPr>
        <w:autoSpaceDE w:val="0"/>
        <w:autoSpaceDN w:val="0"/>
        <w:adjustRightInd w:val="0"/>
        <w:spacing w:after="0" w:line="240" w:lineRule="auto"/>
        <w:jc w:val="center"/>
        <w:rPr>
          <w:rFonts w:cstheme="minorHAnsi"/>
          <w:b/>
          <w:sz w:val="52"/>
          <w:szCs w:val="52"/>
        </w:rPr>
      </w:pPr>
      <w:r>
        <w:rPr>
          <w:rFonts w:cstheme="minorHAnsi"/>
          <w:b/>
          <w:sz w:val="52"/>
          <w:szCs w:val="52"/>
        </w:rPr>
        <w:t>f</w:t>
      </w:r>
      <w:r w:rsidRPr="00124657">
        <w:rPr>
          <w:rFonts w:cstheme="minorHAnsi"/>
          <w:b/>
          <w:sz w:val="52"/>
          <w:szCs w:val="52"/>
        </w:rPr>
        <w:t>rom</w:t>
      </w:r>
      <w:r>
        <w:rPr>
          <w:rFonts w:cstheme="minorHAnsi"/>
          <w:b/>
          <w:sz w:val="52"/>
          <w:szCs w:val="52"/>
        </w:rPr>
        <w:t xml:space="preserve"> </w:t>
      </w:r>
      <w:r w:rsidRPr="00124657">
        <w:rPr>
          <w:rFonts w:cstheme="minorHAnsi"/>
          <w:b/>
          <w:sz w:val="52"/>
          <w:szCs w:val="52"/>
        </w:rPr>
        <w:t>Mesh Contraction</w:t>
      </w:r>
    </w:p>
    <w:p w:rsidR="00124657" w:rsidRDefault="00124657">
      <w:pPr>
        <w:rPr>
          <w:b/>
          <w:sz w:val="36"/>
          <w:szCs w:val="36"/>
        </w:rPr>
      </w:pPr>
      <w:r>
        <w:rPr>
          <w:b/>
          <w:sz w:val="36"/>
          <w:szCs w:val="36"/>
        </w:rPr>
        <w:br w:type="page"/>
      </w:r>
    </w:p>
    <w:p w:rsidR="00124657" w:rsidRDefault="00124657">
      <w:pPr>
        <w:rPr>
          <w:b/>
          <w:sz w:val="36"/>
          <w:szCs w:val="36"/>
        </w:rPr>
      </w:pPr>
    </w:p>
    <w:p w:rsidR="004E05BD" w:rsidRDefault="004E05BD" w:rsidP="004E05BD">
      <w:pPr>
        <w:jc w:val="center"/>
        <w:rPr>
          <w:b/>
          <w:sz w:val="36"/>
          <w:szCs w:val="36"/>
        </w:rPr>
      </w:pPr>
    </w:p>
    <w:p w:rsidR="00E00DC4" w:rsidRDefault="004E05BD" w:rsidP="004E05BD">
      <w:pPr>
        <w:rPr>
          <w:b/>
          <w:sz w:val="36"/>
          <w:szCs w:val="36"/>
        </w:rPr>
      </w:pPr>
      <w:r>
        <w:rPr>
          <w:b/>
          <w:sz w:val="36"/>
          <w:szCs w:val="36"/>
        </w:rPr>
        <w:t xml:space="preserve">Chapter 1. </w:t>
      </w:r>
      <w:r w:rsidRPr="004E05BD">
        <w:rPr>
          <w:b/>
          <w:sz w:val="36"/>
          <w:szCs w:val="36"/>
        </w:rPr>
        <w:t>Introduction</w:t>
      </w:r>
    </w:p>
    <w:p w:rsidR="004E05BD" w:rsidRDefault="004E05BD" w:rsidP="004E05BD">
      <w:pPr>
        <w:jc w:val="center"/>
        <w:rPr>
          <w:b/>
          <w:sz w:val="36"/>
          <w:szCs w:val="36"/>
        </w:rPr>
      </w:pPr>
    </w:p>
    <w:p w:rsidR="004E05BD" w:rsidRPr="004E05BD" w:rsidRDefault="004E05BD" w:rsidP="004E05BD">
      <w:pPr>
        <w:autoSpaceDE w:val="0"/>
        <w:autoSpaceDN w:val="0"/>
        <w:adjustRightInd w:val="0"/>
        <w:spacing w:after="0" w:line="240" w:lineRule="auto"/>
        <w:jc w:val="both"/>
        <w:rPr>
          <w:rFonts w:cstheme="minorHAnsi"/>
          <w:sz w:val="28"/>
          <w:szCs w:val="28"/>
        </w:rPr>
      </w:pPr>
      <w:r w:rsidRPr="004E05BD">
        <w:rPr>
          <w:rFonts w:cstheme="minorHAnsi"/>
          <w:sz w:val="28"/>
          <w:szCs w:val="28"/>
        </w:rPr>
        <w:t xml:space="preserve">The extraction of curve-skeletons from 3D meshes has </w:t>
      </w:r>
      <w:proofErr w:type="spellStart"/>
      <w:r w:rsidRPr="004E05BD">
        <w:rPr>
          <w:rFonts w:cstheme="minorHAnsi"/>
          <w:sz w:val="28"/>
          <w:szCs w:val="28"/>
        </w:rPr>
        <w:t>inumerous</w:t>
      </w:r>
      <w:proofErr w:type="spellEnd"/>
      <w:r w:rsidRPr="004E05BD">
        <w:rPr>
          <w:rFonts w:cstheme="minorHAnsi"/>
          <w:sz w:val="28"/>
          <w:szCs w:val="28"/>
        </w:rPr>
        <w:t xml:space="preserve"> applications in computer graphics and visualization. The most obvious is the animation of models using the curve as a controller, but other possibilities include shape retrieval, shape deformation and morphing. Overall, the dimensionality reduction of a representation can be useful in many domains, as it simplifies the data structures and the subsequent analysis. Despite the importance of the problem, [</w:t>
      </w:r>
      <w:r w:rsidR="00124657">
        <w:rPr>
          <w:rFonts w:cstheme="minorHAnsi"/>
          <w:sz w:val="28"/>
          <w:szCs w:val="28"/>
        </w:rPr>
        <w:t>Cornea et al. 2007</w:t>
      </w:r>
      <w:r w:rsidRPr="004E05BD">
        <w:rPr>
          <w:rFonts w:cstheme="minorHAnsi"/>
          <w:sz w:val="28"/>
          <w:szCs w:val="28"/>
        </w:rPr>
        <w:t>] stated in 2007 that there were still no efficient and robust algorithms to automatically generate a skeleton from a mesh.</w:t>
      </w:r>
    </w:p>
    <w:p w:rsidR="004E05BD" w:rsidRPr="004E05BD" w:rsidRDefault="004E05BD" w:rsidP="004E05BD">
      <w:pPr>
        <w:autoSpaceDE w:val="0"/>
        <w:autoSpaceDN w:val="0"/>
        <w:adjustRightInd w:val="0"/>
        <w:spacing w:after="0" w:line="240" w:lineRule="auto"/>
        <w:jc w:val="both"/>
        <w:rPr>
          <w:rFonts w:cstheme="minorHAnsi"/>
          <w:sz w:val="28"/>
          <w:szCs w:val="28"/>
        </w:rPr>
      </w:pPr>
    </w:p>
    <w:p w:rsidR="004E05BD" w:rsidRPr="004E05BD" w:rsidRDefault="004E05BD" w:rsidP="004E05BD">
      <w:pPr>
        <w:spacing w:after="0" w:line="240" w:lineRule="auto"/>
        <w:jc w:val="both"/>
        <w:rPr>
          <w:rFonts w:cstheme="minorHAnsi"/>
          <w:sz w:val="28"/>
          <w:szCs w:val="28"/>
        </w:rPr>
      </w:pPr>
      <w:r w:rsidRPr="004E05BD">
        <w:rPr>
          <w:rFonts w:cstheme="minorHAnsi"/>
          <w:sz w:val="28"/>
          <w:szCs w:val="28"/>
        </w:rPr>
        <w:t xml:space="preserve">In this work, we'll implement the article "Skeleton Extraction by Mesh Contraction", presented at SIGGRAPH 2008. The method efficiently extracts a curve-skeleton directly from the mesh, without converting </w:t>
      </w:r>
      <w:r w:rsidR="00124657">
        <w:rPr>
          <w:rFonts w:cstheme="minorHAnsi"/>
          <w:sz w:val="28"/>
          <w:szCs w:val="28"/>
        </w:rPr>
        <w:t xml:space="preserve">it to a volumetric counterpart. </w:t>
      </w:r>
      <w:r w:rsidRPr="004E05BD">
        <w:rPr>
          <w:rFonts w:cstheme="minorHAnsi"/>
          <w:sz w:val="28"/>
          <w:szCs w:val="28"/>
        </w:rPr>
        <w:t xml:space="preserve">The algorithm can be divided in three steps: (a) geometric smoothing (b) topological simplification and (c) embedding correction. The first step consists of applying a constrained </w:t>
      </w:r>
      <w:proofErr w:type="spellStart"/>
      <w:r w:rsidRPr="004E05BD">
        <w:rPr>
          <w:rFonts w:cstheme="minorHAnsi"/>
          <w:sz w:val="28"/>
          <w:szCs w:val="28"/>
        </w:rPr>
        <w:t>Laplacian</w:t>
      </w:r>
      <w:proofErr w:type="spellEnd"/>
      <w:r w:rsidRPr="004E05BD">
        <w:rPr>
          <w:rFonts w:cstheme="minorHAnsi"/>
          <w:sz w:val="28"/>
          <w:szCs w:val="28"/>
        </w:rPr>
        <w:t xml:space="preserve"> smoothing until the volume of the mesh is near zero. After that, we simplify the topology of the skeleton by collapsing edges that do not contribute to the overall shape of the skeleton. The metric used to decide which edges to collapse is derived from the seminal paper by Garland and </w:t>
      </w:r>
      <w:proofErr w:type="spellStart"/>
      <w:r w:rsidRPr="004E05BD">
        <w:rPr>
          <w:rFonts w:cstheme="minorHAnsi"/>
          <w:sz w:val="28"/>
          <w:szCs w:val="28"/>
        </w:rPr>
        <w:t>Heckbert</w:t>
      </w:r>
      <w:proofErr w:type="spellEnd"/>
      <w:r w:rsidRPr="004E05BD">
        <w:rPr>
          <w:rFonts w:cstheme="minorHAnsi"/>
          <w:sz w:val="28"/>
          <w:szCs w:val="28"/>
        </w:rPr>
        <w:t xml:space="preserve"> on Quadric Error Metrics [</w:t>
      </w:r>
      <w:r w:rsidR="00124657">
        <w:rPr>
          <w:rFonts w:cstheme="minorHAnsi"/>
          <w:sz w:val="28"/>
          <w:szCs w:val="28"/>
        </w:rPr>
        <w:t xml:space="preserve">Garland and </w:t>
      </w:r>
      <w:proofErr w:type="spellStart"/>
      <w:r w:rsidR="00124657">
        <w:rPr>
          <w:rFonts w:cstheme="minorHAnsi"/>
          <w:sz w:val="28"/>
          <w:szCs w:val="28"/>
        </w:rPr>
        <w:t>Heckbert</w:t>
      </w:r>
      <w:proofErr w:type="spellEnd"/>
      <w:r w:rsidR="00124657">
        <w:rPr>
          <w:rFonts w:cstheme="minorHAnsi"/>
          <w:sz w:val="28"/>
          <w:szCs w:val="28"/>
        </w:rPr>
        <w:t xml:space="preserve"> 1997</w:t>
      </w:r>
      <w:r w:rsidRPr="004E05BD">
        <w:rPr>
          <w:rFonts w:cstheme="minorHAnsi"/>
          <w:sz w:val="28"/>
          <w:szCs w:val="28"/>
        </w:rPr>
        <w:t>]. Finally, we perform a correction on the embedding of the skeleton, so that every part of the skeleton is guaranteed to lie within the mesh.</w:t>
      </w:r>
    </w:p>
    <w:p w:rsidR="004E05BD" w:rsidRDefault="004E05BD">
      <w:pPr>
        <w:rPr>
          <w:rFonts w:ascii="Courier New" w:hAnsi="Courier New" w:cs="Courier New"/>
          <w:sz w:val="24"/>
          <w:szCs w:val="24"/>
        </w:rPr>
      </w:pPr>
      <w:r>
        <w:rPr>
          <w:rFonts w:ascii="Courier New" w:hAnsi="Courier New" w:cs="Courier New"/>
          <w:sz w:val="24"/>
          <w:szCs w:val="24"/>
        </w:rPr>
        <w:br w:type="page"/>
      </w:r>
    </w:p>
    <w:p w:rsidR="004E05BD" w:rsidRDefault="004E05BD" w:rsidP="004E05BD">
      <w:pPr>
        <w:rPr>
          <w:b/>
          <w:sz w:val="36"/>
          <w:szCs w:val="36"/>
        </w:rPr>
      </w:pPr>
    </w:p>
    <w:p w:rsidR="004E05BD" w:rsidRDefault="004E05BD" w:rsidP="004E05BD">
      <w:pPr>
        <w:rPr>
          <w:b/>
          <w:sz w:val="36"/>
          <w:szCs w:val="36"/>
        </w:rPr>
      </w:pPr>
      <w:r>
        <w:rPr>
          <w:b/>
          <w:sz w:val="36"/>
          <w:szCs w:val="36"/>
        </w:rPr>
        <w:t>Chapter 2. Theoretical Background</w:t>
      </w:r>
    </w:p>
    <w:p w:rsidR="004E05BD" w:rsidRDefault="004E05BD" w:rsidP="004E05BD">
      <w:pPr>
        <w:jc w:val="center"/>
        <w:rPr>
          <w:b/>
          <w:sz w:val="36"/>
          <w:szCs w:val="36"/>
        </w:rPr>
      </w:pPr>
    </w:p>
    <w:p w:rsidR="00124657" w:rsidRPr="00124657" w:rsidRDefault="00023D26" w:rsidP="00124657">
      <w:pPr>
        <w:autoSpaceDE w:val="0"/>
        <w:autoSpaceDN w:val="0"/>
        <w:adjustRightInd w:val="0"/>
        <w:spacing w:after="0" w:line="240" w:lineRule="auto"/>
        <w:jc w:val="both"/>
        <w:rPr>
          <w:rFonts w:cstheme="minorHAnsi"/>
          <w:sz w:val="28"/>
          <w:szCs w:val="28"/>
        </w:rPr>
      </w:pPr>
      <w:r>
        <w:rPr>
          <w:rFonts w:cstheme="minorHAnsi"/>
          <w:sz w:val="28"/>
          <w:szCs w:val="28"/>
        </w:rPr>
        <w:t>The method we implemented can b</w:t>
      </w:r>
      <w:r w:rsidR="00124657" w:rsidRPr="00124657">
        <w:rPr>
          <w:rFonts w:cstheme="minorHAnsi"/>
          <w:sz w:val="28"/>
          <w:szCs w:val="28"/>
        </w:rPr>
        <w:t xml:space="preserve">e divided in three main parts: (a) geometric smoothing (b) topological simplification and (c) embedding correction. The first part is based on the minimization of the </w:t>
      </w:r>
      <w:proofErr w:type="spellStart"/>
      <w:r w:rsidR="00124657" w:rsidRPr="00124657">
        <w:rPr>
          <w:rFonts w:cstheme="minorHAnsi"/>
          <w:sz w:val="28"/>
          <w:szCs w:val="28"/>
        </w:rPr>
        <w:t>Laplacian</w:t>
      </w:r>
      <w:proofErr w:type="spellEnd"/>
      <w:r w:rsidR="00124657" w:rsidRPr="00124657">
        <w:rPr>
          <w:rFonts w:cstheme="minorHAnsi"/>
          <w:sz w:val="28"/>
          <w:szCs w:val="28"/>
        </w:rPr>
        <w:t xml:space="preserve"> coordinates of the mesh. In Sections 2.1 and 2.2, we'</w:t>
      </w:r>
      <w:r w:rsidR="00124657">
        <w:rPr>
          <w:rFonts w:cstheme="minorHAnsi"/>
          <w:sz w:val="28"/>
          <w:szCs w:val="28"/>
        </w:rPr>
        <w:t>ll</w:t>
      </w:r>
      <w:r w:rsidR="00124657" w:rsidRPr="00124657">
        <w:rPr>
          <w:rFonts w:cstheme="minorHAnsi"/>
          <w:sz w:val="28"/>
          <w:szCs w:val="28"/>
        </w:rPr>
        <w:t xml:space="preserve"> go through the definition of the Laplace Operator in continuous domains and the </w:t>
      </w:r>
      <w:proofErr w:type="spellStart"/>
      <w:r w:rsidR="00124657" w:rsidRPr="00124657">
        <w:rPr>
          <w:rFonts w:cstheme="minorHAnsi"/>
          <w:sz w:val="28"/>
          <w:szCs w:val="28"/>
        </w:rPr>
        <w:t>discretization</w:t>
      </w:r>
      <w:proofErr w:type="spellEnd"/>
      <w:r w:rsidR="00124657" w:rsidRPr="00124657">
        <w:rPr>
          <w:rFonts w:cstheme="minorHAnsi"/>
          <w:sz w:val="28"/>
          <w:szCs w:val="28"/>
        </w:rPr>
        <w:t xml:space="preserve"> of this operator to be applied to 3d meshes. For the sake of completeness, we briefly review Least Squares Minimization in Section 2.3. We also added a short explanation of the column compressed format for sparse matrices in Section 2.4, since the </w:t>
      </w:r>
      <w:proofErr w:type="spellStart"/>
      <w:r w:rsidR="00124657" w:rsidRPr="00124657">
        <w:rPr>
          <w:rFonts w:cstheme="minorHAnsi"/>
          <w:sz w:val="28"/>
          <w:szCs w:val="28"/>
        </w:rPr>
        <w:t>skeletonization</w:t>
      </w:r>
      <w:proofErr w:type="spellEnd"/>
      <w:r w:rsidR="00124657" w:rsidRPr="00124657">
        <w:rPr>
          <w:rFonts w:cstheme="minorHAnsi"/>
          <w:sz w:val="28"/>
          <w:szCs w:val="28"/>
        </w:rPr>
        <w:t xml:space="preserve"> of any mesh except very small ones would be unfeasible without it. Finally, in Section 2.5, we will discuss the Quadric Error Metric, as we used an </w:t>
      </w:r>
      <w:r w:rsidR="00544028" w:rsidRPr="00124657">
        <w:rPr>
          <w:rFonts w:cstheme="minorHAnsi"/>
          <w:sz w:val="28"/>
          <w:szCs w:val="28"/>
        </w:rPr>
        <w:t>adaptation</w:t>
      </w:r>
      <w:r w:rsidR="00124657" w:rsidRPr="00124657">
        <w:rPr>
          <w:rFonts w:cstheme="minorHAnsi"/>
          <w:sz w:val="28"/>
          <w:szCs w:val="28"/>
        </w:rPr>
        <w:t xml:space="preserve"> of this metric in the topological simplification.</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sidRPr="00124657">
        <w:rPr>
          <w:rFonts w:cstheme="minorHAnsi"/>
          <w:b/>
          <w:sz w:val="32"/>
          <w:szCs w:val="32"/>
        </w:rPr>
        <w:t>Section 2.1. The Laplace Operator</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 xml:space="preserve">The Laplace operator is defined as the divergence of the gradient of a function on Euclidean space. Given a vector field, the divergence is a measure of the behavior of this vector field around an infinitesimal region. Suppose we have a vector field that describes the movement of a fluid. The divergence would be, for an infinitesimal region, the difference how much of the fluid is going into this region and how much fluid is going out of it. Figure 2.1.1 helps explaining this concept. Equivalently, the </w:t>
      </w:r>
      <w:proofErr w:type="spellStart"/>
      <w:r w:rsidRPr="00124657">
        <w:rPr>
          <w:rFonts w:cstheme="minorHAnsi"/>
          <w:sz w:val="28"/>
          <w:szCs w:val="28"/>
        </w:rPr>
        <w:t>Laplacian</w:t>
      </w:r>
      <w:proofErr w:type="spellEnd"/>
      <w:r w:rsidRPr="00124657">
        <w:rPr>
          <w:rFonts w:cstheme="minorHAnsi"/>
          <w:sz w:val="28"/>
          <w:szCs w:val="28"/>
        </w:rPr>
        <w:t xml:space="preserve"> is the sum of all unmixed </w:t>
      </w:r>
      <w:r w:rsidR="00023D26">
        <w:rPr>
          <w:rFonts w:cstheme="minorHAnsi"/>
          <w:sz w:val="28"/>
          <w:szCs w:val="28"/>
        </w:rPr>
        <w:t xml:space="preserve">second </w:t>
      </w:r>
      <w:r w:rsidRPr="00124657">
        <w:rPr>
          <w:rFonts w:cstheme="minorHAnsi"/>
          <w:sz w:val="28"/>
          <w:szCs w:val="28"/>
        </w:rPr>
        <w:t>partial derivatives of the function.</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Figure1</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sidRPr="00124657">
        <w:rPr>
          <w:rFonts w:cstheme="minorHAnsi"/>
          <w:b/>
          <w:sz w:val="32"/>
          <w:szCs w:val="32"/>
        </w:rPr>
        <w:t>Section 2.2. The Discrete Laplace Operator</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 xml:space="preserve">The discrete Laplace operator is the analogous of the continuous Laplace operator, defined on graphs and discrete grids, instead of functions. It is commonly called </w:t>
      </w:r>
      <w:proofErr w:type="spellStart"/>
      <w:r w:rsidRPr="00124657">
        <w:rPr>
          <w:rFonts w:cstheme="minorHAnsi"/>
          <w:sz w:val="28"/>
          <w:szCs w:val="28"/>
        </w:rPr>
        <w:t>Laplacian</w:t>
      </w:r>
      <w:proofErr w:type="spellEnd"/>
      <w:r w:rsidRPr="00124657">
        <w:rPr>
          <w:rFonts w:cstheme="minorHAnsi"/>
          <w:sz w:val="28"/>
          <w:szCs w:val="28"/>
        </w:rPr>
        <w:t xml:space="preserve"> matrix, since its representation is a matrix, when </w:t>
      </w:r>
      <w:r w:rsidRPr="00124657">
        <w:rPr>
          <w:rFonts w:cstheme="minorHAnsi"/>
          <w:sz w:val="28"/>
          <w:szCs w:val="28"/>
        </w:rPr>
        <w:lastRenderedPageBreak/>
        <w:t>applied to finite graphs. The application of the Laplace operator to infinite graphs is out of the scope of this work.</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Default="00124657" w:rsidP="004F5D9D">
      <w:pPr>
        <w:autoSpaceDE w:val="0"/>
        <w:autoSpaceDN w:val="0"/>
        <w:adjustRightInd w:val="0"/>
        <w:spacing w:after="0" w:line="240" w:lineRule="auto"/>
        <w:jc w:val="both"/>
        <w:rPr>
          <w:rFonts w:cstheme="minorHAnsi"/>
          <w:sz w:val="28"/>
          <w:szCs w:val="28"/>
        </w:rPr>
      </w:pPr>
      <w:r w:rsidRPr="00124657">
        <w:rPr>
          <w:rFonts w:cstheme="minorHAnsi"/>
          <w:sz w:val="28"/>
          <w:szCs w:val="28"/>
        </w:rPr>
        <w:t xml:space="preserve">While the mathematical theory behind the discrete Laplace operator is the same as in the continuous case, it's implementation on graphs is very simple. For every node, the </w:t>
      </w:r>
      <w:proofErr w:type="spellStart"/>
      <w:r w:rsidRPr="00124657">
        <w:rPr>
          <w:rFonts w:cstheme="minorHAnsi"/>
          <w:sz w:val="28"/>
          <w:szCs w:val="28"/>
        </w:rPr>
        <w:t>Laplacian</w:t>
      </w:r>
      <w:proofErr w:type="spellEnd"/>
      <w:r w:rsidRPr="00124657">
        <w:rPr>
          <w:rFonts w:cstheme="minorHAnsi"/>
          <w:sz w:val="28"/>
          <w:szCs w:val="28"/>
        </w:rPr>
        <w:t xml:space="preserve"> matrix calculates the difference between the value of the node and the weighted sum of its </w:t>
      </w:r>
      <w:r w:rsidR="00F86397" w:rsidRPr="00124657">
        <w:rPr>
          <w:rFonts w:cstheme="minorHAnsi"/>
          <w:sz w:val="28"/>
          <w:szCs w:val="28"/>
        </w:rPr>
        <w:t>neighbors</w:t>
      </w:r>
      <w:r w:rsidR="00A1282C">
        <w:rPr>
          <w:rFonts w:cstheme="minorHAnsi"/>
          <w:sz w:val="28"/>
          <w:szCs w:val="28"/>
        </w:rPr>
        <w:t xml:space="preserve">, as in </w:t>
      </w:r>
      <w:r w:rsidR="001D6B64">
        <w:rPr>
          <w:rFonts w:cstheme="minorHAnsi"/>
          <w:sz w:val="28"/>
          <w:szCs w:val="28"/>
        </w:rPr>
        <w:t>the following equation:</w:t>
      </w:r>
    </w:p>
    <w:p w:rsidR="004F5D9D" w:rsidRDefault="004F5D9D" w:rsidP="001D6B64">
      <w:pPr>
        <w:autoSpaceDE w:val="0"/>
        <w:autoSpaceDN w:val="0"/>
        <w:adjustRightInd w:val="0"/>
        <w:spacing w:after="0" w:line="240" w:lineRule="auto"/>
        <w:jc w:val="center"/>
        <w:rPr>
          <w:rFonts w:cstheme="minorHAnsi"/>
          <w:sz w:val="28"/>
          <w:szCs w:val="28"/>
        </w:rPr>
      </w:pPr>
    </w:p>
    <w:p w:rsidR="004F5D9D" w:rsidRDefault="004F5D9D" w:rsidP="001D6B64">
      <w:pPr>
        <w:autoSpaceDE w:val="0"/>
        <w:autoSpaceDN w:val="0"/>
        <w:adjustRightInd w:val="0"/>
        <w:spacing w:after="0" w:line="240" w:lineRule="auto"/>
        <w:jc w:val="center"/>
        <w:rPr>
          <w:rFonts w:cstheme="minorHAnsi"/>
          <w:sz w:val="28"/>
          <w:szCs w:val="28"/>
        </w:rPr>
      </w:pPr>
      <m:oMath>
        <m:r>
          <w:rPr>
            <w:rFonts w:ascii="Cambria Math" w:hAnsi="Cambria Math" w:cstheme="minorHAnsi"/>
            <w:sz w:val="28"/>
            <w:szCs w:val="28"/>
          </w:rPr>
          <m:t xml:space="preserve">(∆ θ)(v) = </m:t>
        </m:r>
        <m:nary>
          <m:naryPr>
            <m:chr m:val="∑"/>
            <m:limLoc m:val="undOvr"/>
            <m:supHide m:val="on"/>
            <m:ctrlPr>
              <w:rPr>
                <w:rFonts w:ascii="Cambria Math" w:hAnsi="Cambria Math" w:cstheme="minorHAnsi"/>
                <w:i/>
                <w:sz w:val="28"/>
                <w:szCs w:val="28"/>
              </w:rPr>
            </m:ctrlPr>
          </m:naryPr>
          <m:sub>
            <m:r>
              <w:rPr>
                <w:rFonts w:ascii="Cambria Math" w:hAnsi="Cambria Math" w:cstheme="minorHAnsi"/>
                <w:sz w:val="28"/>
                <w:szCs w:val="28"/>
              </w:rPr>
              <m:t>w</m:t>
            </m:r>
          </m:sub>
          <m:sup/>
          <m:e>
            <m:sSub>
              <m:sSubPr>
                <m:ctrlPr>
                  <w:rPr>
                    <w:rFonts w:ascii="Cambria Math" w:hAnsi="Cambria Math" w:cstheme="minorHAnsi"/>
                    <w:i/>
                    <w:sz w:val="28"/>
                    <w:szCs w:val="28"/>
                  </w:rPr>
                </m:ctrlPr>
              </m:sSubPr>
              <m:e>
                <m:r>
                  <w:rPr>
                    <w:rFonts w:ascii="Cambria Math" w:hAnsi="Cambria Math" w:cstheme="minorHAnsi"/>
                    <w:sz w:val="28"/>
                    <w:szCs w:val="28"/>
                  </w:rPr>
                  <m:t>γ</m:t>
                </m:r>
              </m:e>
              <m:sub>
                <m:r>
                  <w:rPr>
                    <w:rFonts w:ascii="Cambria Math" w:hAnsi="Cambria Math" w:cstheme="minorHAnsi"/>
                    <w:sz w:val="28"/>
                    <w:szCs w:val="28"/>
                  </w:rPr>
                  <m:t>wv</m:t>
                </m:r>
              </m:sub>
            </m:sSub>
            <m:d>
              <m:dPr>
                <m:begChr m:val="["/>
                <m:endChr m:val="]"/>
                <m:ctrlPr>
                  <w:rPr>
                    <w:rFonts w:ascii="Cambria Math" w:hAnsi="Cambria Math" w:cstheme="minorHAnsi"/>
                    <w:i/>
                    <w:sz w:val="28"/>
                    <w:szCs w:val="28"/>
                  </w:rPr>
                </m:ctrlPr>
              </m:dPr>
              <m:e>
                <m:r>
                  <w:rPr>
                    <w:rFonts w:ascii="Cambria Math" w:hAnsi="Cambria Math" w:cstheme="minorHAnsi"/>
                    <w:sz w:val="28"/>
                    <w:szCs w:val="28"/>
                  </w:rPr>
                  <m:t>θ(w) - θ(v)</m:t>
                </m:r>
              </m:e>
            </m:d>
          </m:e>
        </m:nary>
      </m:oMath>
      <w:r>
        <w:rPr>
          <w:rFonts w:cstheme="minorHAnsi"/>
          <w:sz w:val="28"/>
          <w:szCs w:val="28"/>
        </w:rPr>
        <w:t xml:space="preserve">             (1)</w:t>
      </w:r>
    </w:p>
    <w:p w:rsidR="001D6B64" w:rsidRDefault="001D6B64" w:rsidP="001D6B64">
      <w:pPr>
        <w:autoSpaceDE w:val="0"/>
        <w:autoSpaceDN w:val="0"/>
        <w:adjustRightInd w:val="0"/>
        <w:spacing w:after="0" w:line="240" w:lineRule="auto"/>
        <w:jc w:val="center"/>
        <w:rPr>
          <w:rFonts w:cstheme="minorHAnsi"/>
          <w:sz w:val="28"/>
          <w:szCs w:val="28"/>
        </w:rPr>
      </w:pPr>
    </w:p>
    <w:p w:rsidR="008F164E" w:rsidRDefault="009F6B5D" w:rsidP="008F164E">
      <w:pPr>
        <w:autoSpaceDE w:val="0"/>
        <w:autoSpaceDN w:val="0"/>
        <w:adjustRightInd w:val="0"/>
        <w:spacing w:after="0" w:line="240" w:lineRule="auto"/>
        <w:jc w:val="both"/>
        <w:rPr>
          <w:rFonts w:cstheme="minorHAnsi"/>
          <w:sz w:val="28"/>
          <w:szCs w:val="28"/>
        </w:rPr>
      </w:pPr>
      <w:r>
        <w:rPr>
          <w:rFonts w:cstheme="minorHAnsi"/>
          <w:sz w:val="28"/>
          <w:szCs w:val="28"/>
        </w:rPr>
        <w:t>w</w:t>
      </w:r>
      <w:r w:rsidR="001D6B64" w:rsidRPr="001D6B64">
        <w:rPr>
          <w:rFonts w:cstheme="minorHAnsi"/>
          <w:sz w:val="28"/>
          <w:szCs w:val="28"/>
        </w:rPr>
        <w:t xml:space="preserve">here </w:t>
      </w:r>
      <w:r w:rsidR="001D6B64" w:rsidRPr="001D6B64">
        <w:rPr>
          <w:rStyle w:val="texhtml"/>
          <w:rFonts w:cstheme="minorHAnsi"/>
          <w:color w:val="000000"/>
          <w:sz w:val="28"/>
          <w:szCs w:val="28"/>
        </w:rPr>
        <w:t xml:space="preserve"> </w:t>
      </w:r>
      <m:oMath>
        <m:r>
          <w:rPr>
            <w:rFonts w:ascii="Cambria Math" w:hAnsi="Cambria Math" w:cstheme="minorHAnsi"/>
            <w:sz w:val="28"/>
            <w:szCs w:val="28"/>
          </w:rPr>
          <m:t>θ</m:t>
        </m:r>
      </m:oMath>
      <w:r w:rsidR="001D6B64" w:rsidRPr="001D6B64">
        <w:rPr>
          <w:rStyle w:val="texhtml"/>
          <w:rFonts w:cstheme="minorHAnsi"/>
          <w:color w:val="000000"/>
          <w:sz w:val="28"/>
          <w:szCs w:val="28"/>
        </w:rPr>
        <w:t xml:space="preserve"> is a function defined in each node of the graph, w is a node adjacent to v, and </w:t>
      </w:r>
      <w:proofErr w:type="spellStart"/>
      <w:r w:rsidR="001D6B64" w:rsidRPr="001D6B64">
        <w:rPr>
          <w:rStyle w:val="texhtml"/>
          <w:rFonts w:cstheme="minorHAnsi"/>
          <w:color w:val="000000"/>
          <w:sz w:val="28"/>
          <w:szCs w:val="28"/>
        </w:rPr>
        <w:t>γ</w:t>
      </w:r>
      <w:r w:rsidR="001D6B64" w:rsidRPr="001D6B64">
        <w:rPr>
          <w:rStyle w:val="texhtml"/>
          <w:rFonts w:cstheme="minorHAnsi"/>
          <w:i/>
          <w:iCs/>
          <w:color w:val="000000"/>
          <w:sz w:val="28"/>
          <w:szCs w:val="28"/>
          <w:vertAlign w:val="subscript"/>
        </w:rPr>
        <w:t>wv</w:t>
      </w:r>
      <w:proofErr w:type="spellEnd"/>
      <w:r w:rsidR="001D6B64" w:rsidRPr="001D6B64">
        <w:rPr>
          <w:rStyle w:val="apple-converted-space"/>
          <w:rFonts w:cstheme="minorHAnsi"/>
          <w:color w:val="000000"/>
          <w:sz w:val="28"/>
          <w:szCs w:val="28"/>
        </w:rPr>
        <w:t xml:space="preserve"> is the weight for the </w:t>
      </w:r>
      <w:proofErr w:type="spellStart"/>
      <w:r w:rsidR="001D6B64" w:rsidRPr="001D6B64">
        <w:rPr>
          <w:rStyle w:val="apple-converted-space"/>
          <w:rFonts w:cstheme="minorHAnsi"/>
          <w:color w:val="000000"/>
          <w:sz w:val="28"/>
          <w:szCs w:val="28"/>
        </w:rPr>
        <w:t>wv</w:t>
      </w:r>
      <w:proofErr w:type="spellEnd"/>
      <w:r w:rsidR="001D6B64" w:rsidRPr="001D6B64">
        <w:rPr>
          <w:rStyle w:val="apple-converted-space"/>
          <w:rFonts w:cstheme="minorHAnsi"/>
          <w:color w:val="000000"/>
          <w:sz w:val="28"/>
          <w:szCs w:val="28"/>
        </w:rPr>
        <w:t xml:space="preserve"> edge, usually its length.</w:t>
      </w:r>
      <w:r w:rsidR="008F164E">
        <w:rPr>
          <w:rStyle w:val="apple-converted-space"/>
          <w:rFonts w:cstheme="minorHAnsi"/>
          <w:color w:val="000000"/>
          <w:sz w:val="28"/>
          <w:szCs w:val="28"/>
        </w:rPr>
        <w:t xml:space="preserve"> </w:t>
      </w:r>
      <w:r w:rsidR="008F164E">
        <w:rPr>
          <w:rFonts w:cstheme="minorHAnsi"/>
          <w:sz w:val="28"/>
          <w:szCs w:val="28"/>
        </w:rPr>
        <w:t xml:space="preserve">As better explained in section 3, we use the </w:t>
      </w:r>
      <w:proofErr w:type="spellStart"/>
      <w:r w:rsidR="008F164E">
        <w:rPr>
          <w:rFonts w:cstheme="minorHAnsi"/>
          <w:sz w:val="28"/>
          <w:szCs w:val="28"/>
        </w:rPr>
        <w:t>laplacian</w:t>
      </w:r>
      <w:proofErr w:type="spellEnd"/>
      <w:r w:rsidR="008F164E">
        <w:rPr>
          <w:rFonts w:cstheme="minorHAnsi"/>
          <w:sz w:val="28"/>
          <w:szCs w:val="28"/>
        </w:rPr>
        <w:t xml:space="preserve"> operator of the curvature function of the mesh.</w:t>
      </w:r>
    </w:p>
    <w:p w:rsidR="00124657" w:rsidRPr="001D6B64"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 xml:space="preserve">When </w:t>
      </w:r>
      <w:proofErr w:type="spellStart"/>
      <w:r w:rsidRPr="00124657">
        <w:rPr>
          <w:rFonts w:cstheme="minorHAnsi"/>
          <w:sz w:val="28"/>
          <w:szCs w:val="28"/>
        </w:rPr>
        <w:t>discretizing</w:t>
      </w:r>
      <w:proofErr w:type="spellEnd"/>
      <w:r w:rsidRPr="00124657">
        <w:rPr>
          <w:rFonts w:cstheme="minorHAnsi"/>
          <w:sz w:val="28"/>
          <w:szCs w:val="28"/>
        </w:rPr>
        <w:t xml:space="preserve"> the </w:t>
      </w:r>
      <w:proofErr w:type="spellStart"/>
      <w:r w:rsidRPr="00124657">
        <w:rPr>
          <w:rFonts w:cstheme="minorHAnsi"/>
          <w:sz w:val="28"/>
          <w:szCs w:val="28"/>
        </w:rPr>
        <w:t>Laplacian</w:t>
      </w:r>
      <w:proofErr w:type="spellEnd"/>
      <w:r w:rsidRPr="00124657">
        <w:rPr>
          <w:rFonts w:cstheme="minorHAnsi"/>
          <w:sz w:val="28"/>
          <w:szCs w:val="28"/>
        </w:rPr>
        <w:t>, we would probably wish to keep (a subset of) the properties of the continuous case. Which properties we wish to maintain will have an influence in the weight matrix. Indee</w:t>
      </w:r>
      <w:r w:rsidR="00A1282C">
        <w:rPr>
          <w:rFonts w:cstheme="minorHAnsi"/>
          <w:sz w:val="28"/>
          <w:szCs w:val="28"/>
        </w:rPr>
        <w:t>d</w:t>
      </w:r>
      <w:r w:rsidRPr="00124657">
        <w:rPr>
          <w:rFonts w:cstheme="minorHAnsi"/>
          <w:sz w:val="28"/>
          <w:szCs w:val="28"/>
        </w:rPr>
        <w:t xml:space="preserve">, it has been proved [] that a perfect </w:t>
      </w:r>
      <w:proofErr w:type="spellStart"/>
      <w:r w:rsidRPr="00124657">
        <w:rPr>
          <w:rFonts w:cstheme="minorHAnsi"/>
          <w:sz w:val="28"/>
          <w:szCs w:val="28"/>
        </w:rPr>
        <w:t>discretization</w:t>
      </w:r>
      <w:proofErr w:type="spellEnd"/>
      <w:r w:rsidRPr="00124657">
        <w:rPr>
          <w:rFonts w:cstheme="minorHAnsi"/>
          <w:sz w:val="28"/>
          <w:szCs w:val="28"/>
        </w:rPr>
        <w:t xml:space="preserve"> of the </w:t>
      </w:r>
      <w:proofErr w:type="spellStart"/>
      <w:r w:rsidRPr="00124657">
        <w:rPr>
          <w:rFonts w:cstheme="minorHAnsi"/>
          <w:sz w:val="28"/>
          <w:szCs w:val="28"/>
        </w:rPr>
        <w:t>Laplacian</w:t>
      </w:r>
      <w:proofErr w:type="spellEnd"/>
      <w:r w:rsidRPr="00124657">
        <w:rPr>
          <w:rFonts w:cstheme="minorHAnsi"/>
          <w:sz w:val="28"/>
          <w:szCs w:val="28"/>
        </w:rPr>
        <w:t xml:space="preserve"> operator, i.e. one that has all desirable properties of the continuous case, cannot exist.</w:t>
      </w:r>
    </w:p>
    <w:p w:rsidR="00124657" w:rsidRPr="00124657" w:rsidRDefault="00124657" w:rsidP="00124657">
      <w:pPr>
        <w:autoSpaceDE w:val="0"/>
        <w:autoSpaceDN w:val="0"/>
        <w:adjustRightInd w:val="0"/>
        <w:spacing w:after="0" w:line="240" w:lineRule="auto"/>
        <w:jc w:val="both"/>
        <w:rPr>
          <w:rFonts w:cstheme="minorHAnsi"/>
          <w:sz w:val="28"/>
          <w:szCs w:val="28"/>
        </w:rPr>
      </w:pPr>
    </w:p>
    <w:p w:rsidR="00E00B4E" w:rsidRPr="00124657" w:rsidRDefault="00E00B4E"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sidRPr="00124657">
        <w:rPr>
          <w:rFonts w:cstheme="minorHAnsi"/>
          <w:b/>
          <w:sz w:val="32"/>
          <w:szCs w:val="32"/>
        </w:rPr>
        <w:t>Section 2.3</w:t>
      </w:r>
      <w:r>
        <w:rPr>
          <w:rFonts w:cstheme="minorHAnsi"/>
          <w:b/>
          <w:sz w:val="32"/>
          <w:szCs w:val="32"/>
        </w:rPr>
        <w:t>.</w:t>
      </w:r>
      <w:r w:rsidRPr="00124657">
        <w:rPr>
          <w:rFonts w:cstheme="minorHAnsi"/>
          <w:b/>
          <w:sz w:val="32"/>
          <w:szCs w:val="32"/>
        </w:rPr>
        <w:t xml:space="preserve"> Least Squares Minimization</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r>
        <w:rPr>
          <w:rFonts w:cstheme="minorHAnsi"/>
          <w:b/>
          <w:sz w:val="32"/>
          <w:szCs w:val="32"/>
        </w:rPr>
        <w:t xml:space="preserve">Section 2.4. </w:t>
      </w:r>
      <w:r w:rsidRPr="00124657">
        <w:rPr>
          <w:rFonts w:cstheme="minorHAnsi"/>
          <w:b/>
          <w:sz w:val="32"/>
          <w:szCs w:val="32"/>
        </w:rPr>
        <w:t>Column Compressed Format for Sparse Matrices</w:t>
      </w:r>
    </w:p>
    <w:p w:rsidR="00124657" w:rsidRPr="00124657" w:rsidRDefault="00124657" w:rsidP="00124657">
      <w:pPr>
        <w:autoSpaceDE w:val="0"/>
        <w:autoSpaceDN w:val="0"/>
        <w:adjustRightInd w:val="0"/>
        <w:spacing w:after="0"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sz w:val="28"/>
          <w:szCs w:val="28"/>
        </w:rPr>
      </w:pPr>
      <w:r w:rsidRPr="00124657">
        <w:rPr>
          <w:rFonts w:cstheme="minorHAnsi"/>
          <w:sz w:val="28"/>
          <w:szCs w:val="28"/>
        </w:rPr>
        <w:t>The representation of an object as a 3D mesh often deman</w:t>
      </w:r>
      <w:r>
        <w:rPr>
          <w:rFonts w:cstheme="minorHAnsi"/>
          <w:sz w:val="28"/>
          <w:szCs w:val="28"/>
        </w:rPr>
        <w:t>ds thousands of vertices. A naï</w:t>
      </w:r>
      <w:r w:rsidRPr="00124657">
        <w:rPr>
          <w:rFonts w:cstheme="minorHAnsi"/>
          <w:sz w:val="28"/>
          <w:szCs w:val="28"/>
        </w:rPr>
        <w:t xml:space="preserve">ve data structure to hold the </w:t>
      </w:r>
      <w:proofErr w:type="spellStart"/>
      <w:r w:rsidRPr="00124657">
        <w:rPr>
          <w:rFonts w:cstheme="minorHAnsi"/>
          <w:sz w:val="28"/>
          <w:szCs w:val="28"/>
        </w:rPr>
        <w:t>Laplacian</w:t>
      </w:r>
      <w:proofErr w:type="spellEnd"/>
      <w:r w:rsidRPr="00124657">
        <w:rPr>
          <w:rFonts w:cstheme="minorHAnsi"/>
          <w:sz w:val="28"/>
          <w:szCs w:val="28"/>
        </w:rPr>
        <w:t xml:space="preserve"> of such a shape would need huge amounts of memory and would impair the usage of the algorithm in any but very small meshes. To our luck, however, the </w:t>
      </w:r>
      <w:proofErr w:type="spellStart"/>
      <w:r w:rsidRPr="00124657">
        <w:rPr>
          <w:rFonts w:cstheme="minorHAnsi"/>
          <w:sz w:val="28"/>
          <w:szCs w:val="28"/>
        </w:rPr>
        <w:t>Laplacian</w:t>
      </w:r>
      <w:proofErr w:type="spellEnd"/>
      <w:r w:rsidRPr="00124657">
        <w:rPr>
          <w:rFonts w:cstheme="minorHAnsi"/>
          <w:sz w:val="28"/>
          <w:szCs w:val="28"/>
        </w:rPr>
        <w:t xml:space="preserve"> matrix is very sparse, i.e., is has a h</w:t>
      </w:r>
      <w:r>
        <w:rPr>
          <w:rFonts w:cstheme="minorHAnsi"/>
          <w:sz w:val="28"/>
          <w:szCs w:val="28"/>
        </w:rPr>
        <w:t>uge</w:t>
      </w:r>
      <w:r w:rsidRPr="00124657">
        <w:rPr>
          <w:rFonts w:cstheme="minorHAnsi"/>
          <w:sz w:val="28"/>
          <w:szCs w:val="28"/>
        </w:rPr>
        <w:t xml:space="preserve"> quantity of zeros. This has a straightforward geometric intuition: while there may be thousands of vertices in a mesh, every vertex is usually connected to only a few neighbors.</w:t>
      </w:r>
    </w:p>
    <w:p w:rsidR="00124657" w:rsidRPr="00124657" w:rsidRDefault="00124657" w:rsidP="00124657">
      <w:pPr>
        <w:autoSpaceDE w:val="0"/>
        <w:autoSpaceDN w:val="0"/>
        <w:adjustRightInd w:val="0"/>
        <w:spacing w:after="0" w:line="240" w:lineRule="auto"/>
        <w:jc w:val="both"/>
        <w:rPr>
          <w:rFonts w:cstheme="minorHAnsi"/>
          <w:sz w:val="28"/>
          <w:szCs w:val="28"/>
        </w:rPr>
      </w:pPr>
    </w:p>
    <w:p w:rsidR="004E05BD" w:rsidRDefault="00124657" w:rsidP="00124657">
      <w:pPr>
        <w:spacing w:line="240" w:lineRule="auto"/>
        <w:jc w:val="both"/>
        <w:rPr>
          <w:rFonts w:cstheme="minorHAnsi"/>
          <w:sz w:val="28"/>
          <w:szCs w:val="28"/>
        </w:rPr>
      </w:pPr>
      <w:r w:rsidRPr="00124657">
        <w:rPr>
          <w:rFonts w:cstheme="minorHAnsi"/>
          <w:sz w:val="28"/>
          <w:szCs w:val="28"/>
        </w:rPr>
        <w:lastRenderedPageBreak/>
        <w:t>The column compressed representation is very simple. Instead of enumerating every value in every row and column, it assumes the whole matrix is filled with zeros, and then enumerates the exceptions.</w:t>
      </w:r>
    </w:p>
    <w:p w:rsidR="00124657" w:rsidRDefault="00124657" w:rsidP="00124657">
      <w:pPr>
        <w:spacing w:line="240" w:lineRule="auto"/>
        <w:jc w:val="both"/>
        <w:rPr>
          <w:rFonts w:cstheme="minorHAnsi"/>
          <w:sz w:val="28"/>
          <w:szCs w:val="28"/>
        </w:rPr>
      </w:pPr>
    </w:p>
    <w:p w:rsidR="00124657" w:rsidRDefault="00124657" w:rsidP="00124657">
      <w:pPr>
        <w:autoSpaceDE w:val="0"/>
        <w:autoSpaceDN w:val="0"/>
        <w:adjustRightInd w:val="0"/>
        <w:spacing w:after="0" w:line="240" w:lineRule="auto"/>
        <w:jc w:val="both"/>
        <w:rPr>
          <w:rFonts w:cstheme="minorHAnsi"/>
          <w:b/>
          <w:sz w:val="32"/>
          <w:szCs w:val="32"/>
        </w:rPr>
      </w:pPr>
      <w:r>
        <w:rPr>
          <w:rFonts w:cstheme="minorHAnsi"/>
          <w:b/>
          <w:sz w:val="32"/>
          <w:szCs w:val="32"/>
        </w:rPr>
        <w:t xml:space="preserve">Section 2.5. Quadric Error </w:t>
      </w:r>
    </w:p>
    <w:p w:rsidR="00124657" w:rsidRDefault="00124657" w:rsidP="00124657">
      <w:pPr>
        <w:spacing w:line="240" w:lineRule="auto"/>
        <w:jc w:val="both"/>
        <w:rPr>
          <w:rFonts w:cstheme="minorHAnsi"/>
          <w:sz w:val="28"/>
          <w:szCs w:val="28"/>
        </w:rPr>
      </w:pPr>
      <w:proofErr w:type="spellStart"/>
      <w:r>
        <w:rPr>
          <w:rFonts w:cstheme="minorHAnsi"/>
          <w:sz w:val="28"/>
          <w:szCs w:val="28"/>
        </w:rPr>
        <w:t>Lorem</w:t>
      </w:r>
      <w:proofErr w:type="spellEnd"/>
      <w:r>
        <w:rPr>
          <w:rFonts w:cstheme="minorHAnsi"/>
          <w:sz w:val="28"/>
          <w:szCs w:val="28"/>
        </w:rPr>
        <w:t xml:space="preserve"> </w:t>
      </w:r>
      <w:proofErr w:type="spellStart"/>
      <w:r>
        <w:rPr>
          <w:rFonts w:cstheme="minorHAnsi"/>
          <w:sz w:val="28"/>
          <w:szCs w:val="28"/>
        </w:rPr>
        <w:t>ipsum</w:t>
      </w:r>
      <w:proofErr w:type="spellEnd"/>
      <w:r>
        <w:rPr>
          <w:rFonts w:cstheme="minorHAnsi"/>
          <w:sz w:val="28"/>
          <w:szCs w:val="28"/>
        </w:rPr>
        <w:t xml:space="preserve"> </w:t>
      </w:r>
      <w:proofErr w:type="spellStart"/>
      <w:r>
        <w:rPr>
          <w:rFonts w:cstheme="minorHAnsi"/>
          <w:sz w:val="28"/>
          <w:szCs w:val="28"/>
        </w:rPr>
        <w:t>lorem</w:t>
      </w:r>
      <w:proofErr w:type="spellEnd"/>
      <w:r>
        <w:rPr>
          <w:rFonts w:cstheme="minorHAnsi"/>
          <w:sz w:val="28"/>
          <w:szCs w:val="28"/>
        </w:rPr>
        <w:t xml:space="preserve"> </w:t>
      </w:r>
      <w:proofErr w:type="spellStart"/>
      <w:r>
        <w:rPr>
          <w:rFonts w:cstheme="minorHAnsi"/>
          <w:sz w:val="28"/>
          <w:szCs w:val="28"/>
        </w:rPr>
        <w:t>ipsum</w:t>
      </w:r>
      <w:proofErr w:type="spellEnd"/>
    </w:p>
    <w:p w:rsidR="00124657" w:rsidRDefault="00124657" w:rsidP="00124657">
      <w:pPr>
        <w:spacing w:line="240" w:lineRule="auto"/>
        <w:jc w:val="both"/>
        <w:rPr>
          <w:rFonts w:cstheme="minorHAnsi"/>
          <w:sz w:val="28"/>
          <w:szCs w:val="28"/>
        </w:rPr>
      </w:pPr>
    </w:p>
    <w:p w:rsidR="00124657" w:rsidRDefault="00124657">
      <w:pPr>
        <w:rPr>
          <w:rFonts w:cstheme="minorHAnsi"/>
          <w:sz w:val="28"/>
          <w:szCs w:val="28"/>
        </w:rPr>
      </w:pPr>
      <w:r>
        <w:rPr>
          <w:rFonts w:cstheme="minorHAnsi"/>
          <w:sz w:val="28"/>
          <w:szCs w:val="28"/>
        </w:rPr>
        <w:br w:type="page"/>
      </w:r>
    </w:p>
    <w:p w:rsidR="00124657" w:rsidRDefault="00124657" w:rsidP="00124657">
      <w:pPr>
        <w:spacing w:line="240" w:lineRule="auto"/>
        <w:jc w:val="both"/>
        <w:rPr>
          <w:rFonts w:cstheme="minorHAnsi"/>
          <w:sz w:val="28"/>
          <w:szCs w:val="28"/>
        </w:rPr>
      </w:pPr>
    </w:p>
    <w:p w:rsidR="00124657" w:rsidRPr="00124657" w:rsidRDefault="00124657" w:rsidP="00124657">
      <w:pPr>
        <w:autoSpaceDE w:val="0"/>
        <w:autoSpaceDN w:val="0"/>
        <w:adjustRightInd w:val="0"/>
        <w:spacing w:after="0" w:line="240" w:lineRule="auto"/>
        <w:jc w:val="both"/>
        <w:rPr>
          <w:rFonts w:cstheme="minorHAnsi"/>
          <w:b/>
          <w:sz w:val="32"/>
          <w:szCs w:val="32"/>
        </w:rPr>
      </w:pPr>
    </w:p>
    <w:p w:rsidR="00124657" w:rsidRDefault="00124657" w:rsidP="00124657">
      <w:pPr>
        <w:rPr>
          <w:b/>
          <w:sz w:val="36"/>
          <w:szCs w:val="36"/>
        </w:rPr>
      </w:pPr>
      <w:r>
        <w:rPr>
          <w:b/>
          <w:sz w:val="36"/>
          <w:szCs w:val="36"/>
        </w:rPr>
        <w:t>Chapter 3. Algorithm</w:t>
      </w:r>
    </w:p>
    <w:p w:rsidR="00124657" w:rsidRDefault="00124657" w:rsidP="00124657">
      <w:pPr>
        <w:rPr>
          <w:b/>
          <w:sz w:val="36"/>
          <w:szCs w:val="36"/>
        </w:rPr>
      </w:pPr>
    </w:p>
    <w:p w:rsidR="002E5F5E" w:rsidRDefault="008D2869" w:rsidP="00F04EBC">
      <w:pPr>
        <w:spacing w:line="240" w:lineRule="auto"/>
        <w:jc w:val="both"/>
        <w:rPr>
          <w:rFonts w:cstheme="minorHAnsi"/>
          <w:sz w:val="28"/>
          <w:szCs w:val="28"/>
        </w:rPr>
      </w:pPr>
      <w:r>
        <w:rPr>
          <w:rFonts w:cstheme="minorHAnsi"/>
          <w:sz w:val="28"/>
          <w:szCs w:val="28"/>
        </w:rPr>
        <w:t>Starting from a mesh of triangles</w:t>
      </w:r>
      <w:r w:rsidR="00D2645C">
        <w:rPr>
          <w:rFonts w:cstheme="minorHAnsi"/>
          <w:sz w:val="28"/>
          <w:szCs w:val="28"/>
        </w:rPr>
        <w:t xml:space="preserve"> </w:t>
      </w:r>
      <w:r>
        <w:rPr>
          <w:rFonts w:cstheme="minorHAnsi"/>
          <w:sz w:val="28"/>
          <w:szCs w:val="28"/>
        </w:rPr>
        <w:t>G = (V,E)</w:t>
      </w:r>
      <w:r w:rsidR="00D2645C">
        <w:rPr>
          <w:rFonts w:cstheme="minorHAnsi"/>
          <w:sz w:val="28"/>
          <w:szCs w:val="28"/>
        </w:rPr>
        <w:t xml:space="preserve"> </w:t>
      </w:r>
      <w:r w:rsidR="00F04EBC">
        <w:rPr>
          <w:rFonts w:cstheme="minorHAnsi"/>
          <w:sz w:val="28"/>
          <w:szCs w:val="28"/>
        </w:rPr>
        <w:t>where V = (V</w:t>
      </w:r>
      <w:r w:rsidR="00F04EBC" w:rsidRPr="00F04EBC">
        <w:rPr>
          <w:rFonts w:cstheme="minorHAnsi"/>
          <w:sz w:val="28"/>
          <w:szCs w:val="28"/>
          <w:vertAlign w:val="subscript"/>
        </w:rPr>
        <w:t>1</w:t>
      </w:r>
      <w:r w:rsidR="00F04EBC" w:rsidRPr="00F04EBC">
        <w:rPr>
          <w:rFonts w:cstheme="minorHAnsi"/>
          <w:sz w:val="28"/>
          <w:szCs w:val="28"/>
          <w:vertAlign w:val="superscript"/>
        </w:rPr>
        <w:t>T</w:t>
      </w:r>
      <w:r w:rsidR="00F04EBC">
        <w:rPr>
          <w:rFonts w:cstheme="minorHAnsi"/>
          <w:sz w:val="28"/>
          <w:szCs w:val="28"/>
        </w:rPr>
        <w:t xml:space="preserve">, </w:t>
      </w:r>
      <w:r w:rsidR="00F04EBC" w:rsidRPr="00F04EBC">
        <w:rPr>
          <w:rFonts w:cstheme="minorHAnsi"/>
          <w:sz w:val="28"/>
          <w:szCs w:val="28"/>
        </w:rPr>
        <w:t>V</w:t>
      </w:r>
      <w:r w:rsidR="00F04EBC" w:rsidRPr="00F04EBC">
        <w:rPr>
          <w:rFonts w:cstheme="minorHAnsi"/>
          <w:sz w:val="28"/>
          <w:szCs w:val="28"/>
          <w:vertAlign w:val="subscript"/>
        </w:rPr>
        <w:t>2</w:t>
      </w:r>
      <w:r w:rsidR="00F04EBC" w:rsidRPr="00F04EBC">
        <w:rPr>
          <w:rFonts w:cstheme="minorHAnsi"/>
          <w:sz w:val="28"/>
          <w:szCs w:val="28"/>
          <w:vertAlign w:val="superscript"/>
        </w:rPr>
        <w:t>T</w:t>
      </w:r>
      <w:r w:rsidR="00F04EBC">
        <w:rPr>
          <w:rFonts w:cstheme="minorHAnsi"/>
          <w:sz w:val="28"/>
          <w:szCs w:val="28"/>
        </w:rPr>
        <w:t xml:space="preserve">, ... </w:t>
      </w:r>
      <w:proofErr w:type="spellStart"/>
      <w:r w:rsidR="00F04EBC" w:rsidRPr="00F04EBC">
        <w:rPr>
          <w:rFonts w:cstheme="minorHAnsi"/>
          <w:sz w:val="28"/>
          <w:szCs w:val="28"/>
        </w:rPr>
        <w:t>V</w:t>
      </w:r>
      <w:r w:rsidR="00F04EBC" w:rsidRPr="00F04EBC">
        <w:rPr>
          <w:rFonts w:cstheme="minorHAnsi"/>
          <w:sz w:val="28"/>
          <w:szCs w:val="28"/>
          <w:vertAlign w:val="subscript"/>
        </w:rPr>
        <w:t>n</w:t>
      </w:r>
      <w:r w:rsidR="00F04EBC" w:rsidRPr="00F04EBC">
        <w:rPr>
          <w:rFonts w:cstheme="minorHAnsi"/>
          <w:sz w:val="28"/>
          <w:szCs w:val="28"/>
          <w:vertAlign w:val="superscript"/>
        </w:rPr>
        <w:t>T</w:t>
      </w:r>
      <w:proofErr w:type="spellEnd"/>
      <w:r w:rsidR="00F04EBC">
        <w:rPr>
          <w:rFonts w:cstheme="minorHAnsi"/>
          <w:sz w:val="28"/>
          <w:szCs w:val="28"/>
        </w:rPr>
        <w:t>) are the vertices coordinates, and</w:t>
      </w:r>
      <w:r w:rsidR="002E5F5E">
        <w:rPr>
          <w:rFonts w:cstheme="minorHAnsi"/>
          <w:sz w:val="28"/>
          <w:szCs w:val="28"/>
        </w:rPr>
        <w:t xml:space="preserve"> E is the set of edges,</w:t>
      </w:r>
      <w:r w:rsidR="00D2645C">
        <w:rPr>
          <w:rFonts w:cstheme="minorHAnsi"/>
          <w:sz w:val="28"/>
          <w:szCs w:val="28"/>
        </w:rPr>
        <w:t xml:space="preserve"> </w:t>
      </w:r>
      <w:r w:rsidR="002E5F5E">
        <w:rPr>
          <w:rFonts w:cstheme="minorHAnsi"/>
          <w:sz w:val="28"/>
          <w:szCs w:val="28"/>
        </w:rPr>
        <w:t>we create the matrix L</w:t>
      </w:r>
      <w:r w:rsidR="002E5F5E" w:rsidRPr="002E5F5E">
        <w:rPr>
          <w:rFonts w:cstheme="minorHAnsi"/>
          <w:sz w:val="28"/>
          <w:szCs w:val="28"/>
          <w:vertAlign w:val="subscript"/>
        </w:rPr>
        <w:t>nxn</w:t>
      </w:r>
      <w:r w:rsidR="002E5F5E">
        <w:rPr>
          <w:rFonts w:cstheme="minorHAnsi"/>
          <w:sz w:val="28"/>
          <w:szCs w:val="28"/>
        </w:rPr>
        <w:t xml:space="preserve"> as the curvature-flow </w:t>
      </w:r>
      <w:proofErr w:type="spellStart"/>
      <w:r w:rsidR="002E5F5E">
        <w:rPr>
          <w:rFonts w:cstheme="minorHAnsi"/>
          <w:sz w:val="28"/>
          <w:szCs w:val="28"/>
        </w:rPr>
        <w:t>Laplacian</w:t>
      </w:r>
      <w:proofErr w:type="spellEnd"/>
      <w:r w:rsidR="002E5F5E">
        <w:rPr>
          <w:rFonts w:cstheme="minorHAnsi"/>
          <w:sz w:val="28"/>
          <w:szCs w:val="28"/>
        </w:rPr>
        <w:t xml:space="preserve"> operator</w:t>
      </w:r>
      <w:r w:rsidR="009E10CA">
        <w:rPr>
          <w:rFonts w:cstheme="minorHAnsi"/>
          <w:sz w:val="28"/>
          <w:szCs w:val="28"/>
        </w:rPr>
        <w:t>:</w:t>
      </w:r>
    </w:p>
    <w:p w:rsidR="00C5535D" w:rsidRDefault="00C5535D" w:rsidP="00F04EBC">
      <w:pPr>
        <w:spacing w:line="240" w:lineRule="auto"/>
        <w:jc w:val="both"/>
        <w:rPr>
          <w:rFonts w:cstheme="minorHAnsi"/>
          <w:sz w:val="28"/>
          <w:szCs w:val="28"/>
        </w:rPr>
      </w:pPr>
    </w:p>
    <w:p w:rsidR="00C5535D" w:rsidRPr="00341D7A" w:rsidRDefault="00341D7A" w:rsidP="00F04EBC">
      <w:pPr>
        <w:spacing w:line="240" w:lineRule="auto"/>
        <w:jc w:val="both"/>
        <w:rPr>
          <w:rFonts w:cstheme="minorHAnsi"/>
          <w:sz w:val="28"/>
          <w:szCs w:val="28"/>
        </w:rPr>
      </w:pPr>
      <m:oMath>
        <m:r>
          <w:rPr>
            <w:rFonts w:ascii="Cambria Math" w:hAnsi="Cambria Math" w:cstheme="minorHAnsi"/>
            <w:sz w:val="28"/>
            <w:szCs w:val="28"/>
          </w:rPr>
          <m:t>L</m:t>
        </m:r>
        <m:d>
          <m:dPr>
            <m:ctrlPr>
              <w:rPr>
                <w:rFonts w:ascii="Cambria Math" w:hAnsi="Cambria Math" w:cstheme="minorHAnsi"/>
                <w:i/>
                <w:sz w:val="28"/>
                <w:szCs w:val="28"/>
              </w:rPr>
            </m:ctrlPr>
          </m:dPr>
          <m:e>
            <m:r>
              <w:rPr>
                <w:rFonts w:ascii="Cambria Math" w:hAnsi="Cambria Math" w:cstheme="minorHAnsi"/>
                <w:sz w:val="28"/>
                <w:szCs w:val="28"/>
              </w:rPr>
              <m:t>i,j</m:t>
            </m:r>
          </m:e>
        </m:d>
        <m:r>
          <w:rPr>
            <w:rFonts w:ascii="Cambria Math" w:hAnsi="Cambria Math" w:cstheme="minorHAnsi"/>
            <w:sz w:val="28"/>
            <w:szCs w:val="28"/>
          </w:rPr>
          <m:t xml:space="preserve">= </m:t>
        </m:r>
        <m:d>
          <m:dPr>
            <m:begChr m:val="{"/>
            <m:endChr m:val=""/>
            <m:ctrlPr>
              <w:rPr>
                <w:rFonts w:ascii="Cambria Math" w:hAnsi="Cambria Math" w:cstheme="minorHAnsi"/>
                <w:i/>
                <w:sz w:val="28"/>
                <w:szCs w:val="28"/>
              </w:rPr>
            </m:ctrlPr>
          </m:dPr>
          <m:e>
            <m:eqArr>
              <m:eqArrPr>
                <m:ctrlPr>
                  <w:rPr>
                    <w:rFonts w:ascii="Cambria Math" w:hAnsi="Cambria Math" w:cstheme="minorHAnsi"/>
                    <w:i/>
                    <w:sz w:val="28"/>
                    <w:szCs w:val="28"/>
                  </w:rPr>
                </m:ctrlPr>
              </m:eqArrPr>
              <m:e>
                <m:r>
                  <w:rPr>
                    <w:rFonts w:ascii="Cambria Math" w:hAnsi="Cambria Math" w:cstheme="minorHAnsi"/>
                    <w:sz w:val="28"/>
                    <w:szCs w:val="28"/>
                  </w:rPr>
                  <m:t>w</m:t>
                </m:r>
                <m:d>
                  <m:dPr>
                    <m:ctrlPr>
                      <w:rPr>
                        <w:rFonts w:ascii="Cambria Math" w:hAnsi="Cambria Math" w:cstheme="minorHAnsi"/>
                        <w:i/>
                        <w:sz w:val="28"/>
                        <w:szCs w:val="28"/>
                      </w:rPr>
                    </m:ctrlPr>
                  </m:dPr>
                  <m:e>
                    <m:r>
                      <w:rPr>
                        <w:rFonts w:ascii="Cambria Math" w:hAnsi="Cambria Math" w:cstheme="minorHAnsi"/>
                        <w:sz w:val="28"/>
                        <w:szCs w:val="28"/>
                      </w:rPr>
                      <m:t>i,j</m:t>
                    </m:r>
                  </m:e>
                </m:d>
                <m:r>
                  <w:rPr>
                    <w:rFonts w:ascii="Cambria Math" w:hAnsi="Cambria Math" w:cstheme="minorHAnsi"/>
                    <w:sz w:val="28"/>
                    <w:szCs w:val="28"/>
                  </w:rPr>
                  <m:t>=</m:t>
                </m:r>
                <m:func>
                  <m:funcPr>
                    <m:ctrlPr>
                      <w:rPr>
                        <w:rFonts w:ascii="Cambria Math" w:hAnsi="Cambria Math" w:cstheme="minorHAnsi"/>
                        <w:i/>
                        <w:sz w:val="28"/>
                        <w:szCs w:val="28"/>
                      </w:rPr>
                    </m:ctrlPr>
                  </m:funcPr>
                  <m:fName>
                    <m:r>
                      <m:rPr>
                        <m:sty m:val="p"/>
                      </m:rPr>
                      <w:rPr>
                        <w:rFonts w:ascii="Cambria Math" w:hAnsi="Cambria Math" w:cstheme="minorHAnsi"/>
                        <w:sz w:val="28"/>
                        <w:szCs w:val="28"/>
                      </w:rPr>
                      <m:t>cot</m:t>
                    </m:r>
                  </m:fName>
                  <m:e>
                    <m:r>
                      <w:rPr>
                        <w:rFonts w:ascii="Cambria Math" w:hAnsi="Cambria Math" w:cstheme="minorHAnsi"/>
                        <w:sz w:val="28"/>
                        <w:szCs w:val="28"/>
                      </w:rPr>
                      <m:t>α+</m:t>
                    </m:r>
                    <m:func>
                      <m:funcPr>
                        <m:ctrlPr>
                          <w:rPr>
                            <w:rFonts w:ascii="Cambria Math" w:hAnsi="Cambria Math" w:cstheme="minorHAnsi"/>
                            <w:i/>
                            <w:sz w:val="28"/>
                            <w:szCs w:val="28"/>
                          </w:rPr>
                        </m:ctrlPr>
                      </m:funcPr>
                      <m:fName>
                        <m:r>
                          <m:rPr>
                            <m:sty m:val="p"/>
                          </m:rPr>
                          <w:rPr>
                            <w:rFonts w:ascii="Cambria Math" w:hAnsi="Cambria Math" w:cstheme="minorHAnsi"/>
                            <w:sz w:val="28"/>
                            <w:szCs w:val="28"/>
                          </w:rPr>
                          <m:t>cot</m:t>
                        </m:r>
                      </m:fName>
                      <m:e>
                        <m:r>
                          <w:rPr>
                            <w:rFonts w:ascii="Cambria Math" w:hAnsi="Cambria Math" w:cstheme="minorHAnsi"/>
                            <w:sz w:val="28"/>
                            <w:szCs w:val="28"/>
                          </w:rPr>
                          <m:t xml:space="preserve">β                               if </m:t>
                        </m:r>
                        <m:d>
                          <m:dPr>
                            <m:ctrlPr>
                              <w:rPr>
                                <w:rFonts w:ascii="Cambria Math" w:hAnsi="Cambria Math" w:cstheme="minorHAnsi"/>
                                <w:i/>
                                <w:sz w:val="28"/>
                                <w:szCs w:val="28"/>
                              </w:rPr>
                            </m:ctrlPr>
                          </m:dPr>
                          <m:e>
                            <m:r>
                              <w:rPr>
                                <w:rFonts w:ascii="Cambria Math" w:hAnsi="Cambria Math" w:cstheme="minorHAnsi"/>
                                <w:sz w:val="28"/>
                                <w:szCs w:val="28"/>
                              </w:rPr>
                              <m:t>i,j</m:t>
                            </m:r>
                          </m:e>
                        </m:d>
                        <m:r>
                          <w:rPr>
                            <w:rFonts w:ascii="Cambria Math" w:hAnsi="Cambria Math" w:cstheme="minorHAnsi"/>
                            <w:sz w:val="28"/>
                            <w:szCs w:val="28"/>
                          </w:rPr>
                          <m:t xml:space="preserve"> ϵ E</m:t>
                        </m:r>
                      </m:e>
                    </m:func>
                  </m:e>
                </m:func>
              </m:e>
              <m:e>
                <m:nary>
                  <m:naryPr>
                    <m:chr m:val="∑"/>
                    <m:limLoc m:val="subSup"/>
                    <m:ctrlPr>
                      <w:rPr>
                        <w:rFonts w:ascii="Cambria Math" w:hAnsi="Cambria Math" w:cstheme="minorHAnsi"/>
                        <w:i/>
                        <w:sz w:val="28"/>
                        <w:szCs w:val="28"/>
                      </w:rPr>
                    </m:ctrlPr>
                  </m:naryPr>
                  <m:sub>
                    <m:d>
                      <m:dPr>
                        <m:ctrlPr>
                          <w:rPr>
                            <w:rFonts w:ascii="Cambria Math" w:hAnsi="Cambria Math" w:cstheme="minorHAnsi"/>
                            <w:i/>
                            <w:sz w:val="28"/>
                            <w:szCs w:val="28"/>
                          </w:rPr>
                        </m:ctrlPr>
                      </m:dPr>
                      <m:e>
                        <m:r>
                          <w:rPr>
                            <w:rFonts w:ascii="Cambria Math" w:hAnsi="Cambria Math" w:cstheme="minorHAnsi"/>
                            <w:sz w:val="28"/>
                            <w:szCs w:val="28"/>
                          </w:rPr>
                          <m:t>i,k</m:t>
                        </m:r>
                      </m:e>
                    </m:d>
                    <m:r>
                      <w:rPr>
                        <w:rFonts w:ascii="Cambria Math" w:hAnsi="Cambria Math" w:cstheme="minorHAnsi"/>
                        <w:sz w:val="28"/>
                        <w:szCs w:val="28"/>
                      </w:rPr>
                      <m:t>ϵ E</m:t>
                    </m:r>
                  </m:sub>
                  <m:sup>
                    <m:r>
                      <w:rPr>
                        <w:rFonts w:ascii="Cambria Math" w:hAnsi="Cambria Math" w:cstheme="minorHAnsi"/>
                        <w:sz w:val="28"/>
                        <w:szCs w:val="28"/>
                      </w:rPr>
                      <m:t>k</m:t>
                    </m:r>
                  </m:sup>
                  <m:e>
                    <m:r>
                      <w:rPr>
                        <w:rFonts w:ascii="Cambria Math" w:hAnsi="Cambria Math" w:cstheme="minorHAnsi"/>
                        <w:sz w:val="28"/>
                        <w:szCs w:val="28"/>
                      </w:rPr>
                      <m:t>-w(i,k</m:t>
                    </m:r>
                  </m:e>
                </m:nary>
                <m:r>
                  <w:rPr>
                    <w:rFonts w:ascii="Cambria Math" w:hAnsi="Cambria Math" w:cstheme="minorHAnsi"/>
                    <w:sz w:val="28"/>
                    <w:szCs w:val="28"/>
                  </w:rPr>
                  <m:t>)                                              if i=j</m:t>
                </m:r>
              </m:e>
              <m:e>
                <m:r>
                  <w:rPr>
                    <w:rFonts w:ascii="Cambria Math" w:hAnsi="Cambria Math" w:cstheme="minorHAnsi"/>
                    <w:sz w:val="28"/>
                    <w:szCs w:val="28"/>
                  </w:rPr>
                  <m:t>0                                                                      otherwise</m:t>
                </m:r>
              </m:e>
            </m:eqArr>
          </m:e>
        </m:d>
      </m:oMath>
      <w:r w:rsidR="00E27E46" w:rsidRPr="009E10CA">
        <w:rPr>
          <w:rFonts w:cstheme="minorHAnsi"/>
          <w:b/>
          <w:sz w:val="28"/>
          <w:szCs w:val="28"/>
        </w:rPr>
        <w:t xml:space="preserve">       </w:t>
      </w:r>
      <w:r w:rsidR="00E27E46" w:rsidRPr="00341D7A">
        <w:rPr>
          <w:rFonts w:cstheme="minorHAnsi"/>
          <w:sz w:val="28"/>
          <w:szCs w:val="28"/>
        </w:rPr>
        <w:t>(2)</w:t>
      </w:r>
    </w:p>
    <w:p w:rsidR="00C5535D" w:rsidRDefault="009E10CA" w:rsidP="00F04EBC">
      <w:pPr>
        <w:spacing w:line="240" w:lineRule="auto"/>
        <w:jc w:val="both"/>
        <w:rPr>
          <w:rFonts w:cstheme="minorHAnsi"/>
          <w:sz w:val="28"/>
          <w:szCs w:val="28"/>
        </w:rPr>
      </w:pPr>
      <w:r w:rsidRPr="009E10CA">
        <w:rPr>
          <w:rFonts w:cstheme="minorHAnsi"/>
          <w:sz w:val="28"/>
          <w:szCs w:val="28"/>
        </w:rPr>
        <w:t xml:space="preserve">with </w:t>
      </w:r>
      <w:r w:rsidRPr="009E10CA">
        <w:rPr>
          <w:rFonts w:cstheme="minorHAnsi"/>
          <w:sz w:val="28"/>
          <w:szCs w:val="28"/>
          <w:lang w:val="el-GR"/>
        </w:rPr>
        <w:t>α</w:t>
      </w:r>
      <w:r w:rsidRPr="009E10CA">
        <w:rPr>
          <w:rFonts w:cstheme="minorHAnsi"/>
          <w:sz w:val="28"/>
          <w:szCs w:val="28"/>
        </w:rPr>
        <w:t xml:space="preserve"> and </w:t>
      </w:r>
      <w:r w:rsidRPr="009E10CA">
        <w:rPr>
          <w:rFonts w:cstheme="minorHAnsi"/>
          <w:sz w:val="28"/>
          <w:szCs w:val="28"/>
          <w:lang w:val="el-GR"/>
        </w:rPr>
        <w:t>β</w:t>
      </w:r>
      <w:r w:rsidRPr="009E10CA">
        <w:rPr>
          <w:rFonts w:cstheme="minorHAnsi"/>
          <w:sz w:val="28"/>
          <w:szCs w:val="28"/>
        </w:rPr>
        <w:t xml:space="preserve"> being the </w:t>
      </w:r>
      <w:proofErr w:type="spellStart"/>
      <w:r w:rsidRPr="009E10CA">
        <w:rPr>
          <w:rFonts w:cstheme="minorHAnsi"/>
          <w:sz w:val="28"/>
          <w:szCs w:val="28"/>
        </w:rPr>
        <w:t>oposite</w:t>
      </w:r>
      <w:proofErr w:type="spellEnd"/>
      <w:r w:rsidRPr="009E10CA">
        <w:rPr>
          <w:rFonts w:cstheme="minorHAnsi"/>
          <w:sz w:val="28"/>
          <w:szCs w:val="28"/>
        </w:rPr>
        <w:t xml:space="preserve"> angles of edge (</w:t>
      </w:r>
      <w:proofErr w:type="spellStart"/>
      <w:r w:rsidRPr="009E10CA">
        <w:rPr>
          <w:rFonts w:cstheme="minorHAnsi"/>
          <w:sz w:val="28"/>
          <w:szCs w:val="28"/>
        </w:rPr>
        <w:t>i,j</w:t>
      </w:r>
      <w:proofErr w:type="spellEnd"/>
      <w:r w:rsidRPr="009E10CA">
        <w:rPr>
          <w:rFonts w:cstheme="minorHAnsi"/>
          <w:sz w:val="28"/>
          <w:szCs w:val="28"/>
        </w:rPr>
        <w:t>)</w:t>
      </w:r>
      <w:r>
        <w:rPr>
          <w:rFonts w:cstheme="minorHAnsi"/>
          <w:sz w:val="28"/>
          <w:szCs w:val="28"/>
        </w:rPr>
        <w:t>.</w:t>
      </w:r>
    </w:p>
    <w:p w:rsidR="009E10CA" w:rsidRDefault="009E10CA" w:rsidP="00F04EBC">
      <w:pPr>
        <w:spacing w:line="240" w:lineRule="auto"/>
        <w:jc w:val="both"/>
        <w:rPr>
          <w:rFonts w:cstheme="minorHAnsi"/>
          <w:sz w:val="28"/>
          <w:szCs w:val="28"/>
        </w:rPr>
      </w:pPr>
    </w:p>
    <w:p w:rsidR="00124657" w:rsidRDefault="000D621C" w:rsidP="00124657">
      <w:pPr>
        <w:rPr>
          <w:i/>
          <w:sz w:val="28"/>
          <w:szCs w:val="28"/>
        </w:rPr>
      </w:pPr>
      <w:r>
        <w:rPr>
          <w:sz w:val="28"/>
          <w:szCs w:val="28"/>
        </w:rPr>
        <w:t xml:space="preserve">Solving </w:t>
      </w:r>
      <w:r w:rsidRPr="002A108B">
        <w:rPr>
          <w:i/>
          <w:sz w:val="28"/>
          <w:szCs w:val="28"/>
        </w:rPr>
        <w:t>LV'=0</w:t>
      </w:r>
      <w:r>
        <w:rPr>
          <w:sz w:val="28"/>
          <w:szCs w:val="28"/>
        </w:rPr>
        <w:t xml:space="preserve"> would lead to new vertex coordinates </w:t>
      </w:r>
      <w:r w:rsidRPr="002A108B">
        <w:rPr>
          <w:i/>
          <w:sz w:val="28"/>
          <w:szCs w:val="28"/>
        </w:rPr>
        <w:t>V'</w:t>
      </w:r>
      <w:r>
        <w:rPr>
          <w:sz w:val="28"/>
          <w:szCs w:val="28"/>
        </w:rPr>
        <w:t xml:space="preserve"> representing a smoothly contracted version of the original mesh </w:t>
      </w:r>
      <w:r w:rsidRPr="002A108B">
        <w:rPr>
          <w:i/>
          <w:sz w:val="28"/>
          <w:szCs w:val="28"/>
        </w:rPr>
        <w:t>G</w:t>
      </w:r>
      <w:r>
        <w:rPr>
          <w:sz w:val="28"/>
          <w:szCs w:val="28"/>
        </w:rPr>
        <w:t xml:space="preserve">. However, the </w:t>
      </w:r>
      <w:r w:rsidR="00195441">
        <w:rPr>
          <w:sz w:val="28"/>
          <w:szCs w:val="28"/>
        </w:rPr>
        <w:t xml:space="preserve">matrix </w:t>
      </w:r>
      <w:r w:rsidR="00195441" w:rsidRPr="002A108B">
        <w:rPr>
          <w:i/>
          <w:sz w:val="28"/>
          <w:szCs w:val="28"/>
        </w:rPr>
        <w:t>L</w:t>
      </w:r>
      <w:r w:rsidR="00195441">
        <w:rPr>
          <w:sz w:val="28"/>
          <w:szCs w:val="28"/>
        </w:rPr>
        <w:t xml:space="preserve"> created is singular, and we need more constraints to ensure a unique solution for </w:t>
      </w:r>
      <w:r w:rsidR="00195441" w:rsidRPr="002A108B">
        <w:rPr>
          <w:i/>
          <w:sz w:val="28"/>
          <w:szCs w:val="28"/>
        </w:rPr>
        <w:t>V'</w:t>
      </w:r>
      <w:r w:rsidR="00195441">
        <w:rPr>
          <w:sz w:val="28"/>
          <w:szCs w:val="28"/>
        </w:rPr>
        <w:t xml:space="preserve">. Thus we add new constraints to the system, that also make the contracted mesh keep the original overall shape, we call these new constraint </w:t>
      </w:r>
      <w:r w:rsidR="00195441" w:rsidRPr="00195441">
        <w:rPr>
          <w:i/>
          <w:sz w:val="28"/>
          <w:szCs w:val="28"/>
        </w:rPr>
        <w:t xml:space="preserve">attraction </w:t>
      </w:r>
      <w:r w:rsidR="00AF2EA8" w:rsidRPr="00AF2EA8">
        <w:rPr>
          <w:i/>
          <w:sz w:val="28"/>
          <w:szCs w:val="28"/>
        </w:rPr>
        <w:t>constraints</w:t>
      </w:r>
      <w:r w:rsidR="00AF2EA8">
        <w:rPr>
          <w:sz w:val="28"/>
          <w:szCs w:val="28"/>
        </w:rPr>
        <w:t xml:space="preserve">. The constraints defined by the rows in L are called </w:t>
      </w:r>
      <w:r w:rsidR="00AF2EA8" w:rsidRPr="00AF2EA8">
        <w:rPr>
          <w:i/>
          <w:sz w:val="28"/>
          <w:szCs w:val="28"/>
        </w:rPr>
        <w:t>contraction constraints</w:t>
      </w:r>
      <w:r w:rsidR="00AF2EA8">
        <w:rPr>
          <w:i/>
          <w:sz w:val="28"/>
          <w:szCs w:val="28"/>
        </w:rPr>
        <w:t>.</w:t>
      </w:r>
    </w:p>
    <w:p w:rsidR="00091F31" w:rsidRPr="00091F31" w:rsidRDefault="00091F31" w:rsidP="00124657">
      <w:pPr>
        <w:rPr>
          <w:sz w:val="28"/>
          <w:szCs w:val="28"/>
        </w:rPr>
      </w:pPr>
    </w:p>
    <w:p w:rsidR="00091F31" w:rsidRDefault="00091F31" w:rsidP="00124657">
      <w:pPr>
        <w:rPr>
          <w:sz w:val="28"/>
          <w:szCs w:val="28"/>
        </w:rPr>
      </w:pPr>
      <w:r>
        <w:rPr>
          <w:sz w:val="28"/>
          <w:szCs w:val="28"/>
        </w:rPr>
        <w:t>Then the system becomes</w:t>
      </w:r>
    </w:p>
    <w:p w:rsidR="00091F31" w:rsidRPr="00341D7A" w:rsidRDefault="0037424C" w:rsidP="00E27E46">
      <w:pPr>
        <w:jc w:val="center"/>
        <w:rPr>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L</m:t>
                      </m:r>
                    </m:sub>
                  </m:sSub>
                  <m:r>
                    <w:rPr>
                      <w:rFonts w:ascii="Cambria Math" w:hAnsi="Cambria Math"/>
                      <w:sz w:val="28"/>
                      <w:szCs w:val="28"/>
                    </w:rPr>
                    <m:t>L</m:t>
                  </m:r>
                </m:e>
              </m:mr>
              <m:m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H</m:t>
                      </m:r>
                    </m:sub>
                  </m:sSub>
                </m:e>
              </m:mr>
            </m:m>
          </m:e>
        </m:d>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m:t>
            </m:r>
          </m:sup>
        </m:sSup>
        <m:r>
          <w:rPr>
            <w:rFonts w:ascii="Cambria Math" w:hAnsi="Cambria Math"/>
            <w:sz w:val="28"/>
            <w:szCs w:val="28"/>
          </w:rPr>
          <m:t xml:space="preserve">= </m:t>
        </m:r>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0</m:t>
                  </m:r>
                </m:e>
              </m:mr>
              <m:m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H</m:t>
                      </m:r>
                    </m:sub>
                  </m:sSub>
                  <m:r>
                    <w:rPr>
                      <w:rFonts w:ascii="Cambria Math" w:hAnsi="Cambria Math"/>
                      <w:sz w:val="28"/>
                      <w:szCs w:val="28"/>
                    </w:rPr>
                    <m:t>V</m:t>
                  </m:r>
                </m:e>
              </m:mr>
            </m:m>
          </m:e>
        </m:d>
      </m:oMath>
      <w:r w:rsidR="00E27E46" w:rsidRPr="00341D7A">
        <w:rPr>
          <w:sz w:val="28"/>
          <w:szCs w:val="28"/>
        </w:rPr>
        <w:t xml:space="preserve">         (3)</w:t>
      </w:r>
    </w:p>
    <w:p w:rsidR="00124657" w:rsidRDefault="00D5767A" w:rsidP="00124657">
      <w:pPr>
        <w:rPr>
          <w:sz w:val="28"/>
          <w:szCs w:val="28"/>
        </w:rPr>
      </w:pPr>
      <w:r>
        <w:rPr>
          <w:sz w:val="28"/>
          <w:szCs w:val="28"/>
        </w:rPr>
        <w:t xml:space="preserve">where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L</m:t>
            </m:r>
          </m:sub>
        </m:sSub>
      </m:oMath>
      <w:r>
        <w:rPr>
          <w:sz w:val="28"/>
          <w:szCs w:val="28"/>
        </w:rPr>
        <w:t xml:space="preserve"> and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H</m:t>
            </m:r>
          </m:sub>
        </m:sSub>
      </m:oMath>
      <w:r>
        <w:rPr>
          <w:sz w:val="28"/>
          <w:szCs w:val="28"/>
        </w:rPr>
        <w:t xml:space="preserve"> </w:t>
      </w:r>
      <w:r w:rsidR="003817C7">
        <w:rPr>
          <w:sz w:val="28"/>
          <w:szCs w:val="28"/>
        </w:rPr>
        <w:t>are diagonal matrices to balance the contraction and attraction factors respectively. This new system</w:t>
      </w:r>
      <w:r w:rsidR="009C030A">
        <w:rPr>
          <w:sz w:val="28"/>
          <w:szCs w:val="28"/>
        </w:rPr>
        <w:t xml:space="preserve"> is over-determined, thus we solve it with least-squares approach.</w:t>
      </w:r>
    </w:p>
    <w:p w:rsidR="004A16C0" w:rsidRDefault="004A16C0" w:rsidP="00124657">
      <w:pPr>
        <w:rPr>
          <w:sz w:val="28"/>
          <w:szCs w:val="28"/>
        </w:rPr>
      </w:pPr>
      <w:r>
        <w:rPr>
          <w:sz w:val="28"/>
          <w:szCs w:val="28"/>
        </w:rPr>
        <w:lastRenderedPageBreak/>
        <w:t xml:space="preserve">It requires several iterations of system (3) to reduce the mesh to the skeleton form, where the constraints weights and the matrix L must be updated in each iteration. To increase the collapsing speed, the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L</m:t>
            </m:r>
          </m:sub>
        </m:sSub>
      </m:oMath>
      <w:r>
        <w:rPr>
          <w:sz w:val="28"/>
          <w:szCs w:val="28"/>
        </w:rPr>
        <w:t xml:space="preserve">weight is increased on each iteration, and to avoid over contraction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H</m:t>
            </m:r>
          </m:sub>
        </m:sSub>
      </m:oMath>
      <w:r w:rsidR="00653319">
        <w:rPr>
          <w:sz w:val="28"/>
          <w:szCs w:val="28"/>
        </w:rPr>
        <w:t xml:space="preserve"> is updated to each vertex according to its one-ring area.</w:t>
      </w:r>
    </w:p>
    <w:p w:rsidR="00653319" w:rsidRDefault="00653319" w:rsidP="00124657">
      <w:pPr>
        <w:rPr>
          <w:sz w:val="28"/>
          <w:szCs w:val="28"/>
        </w:rPr>
      </w:pPr>
      <w:r>
        <w:rPr>
          <w:sz w:val="28"/>
          <w:szCs w:val="28"/>
        </w:rPr>
        <w:t>Now, the iteration t is as follows:</w:t>
      </w:r>
    </w:p>
    <w:p w:rsidR="00653319" w:rsidRDefault="00653319" w:rsidP="00653319">
      <w:pPr>
        <w:pStyle w:val="ListParagraph"/>
        <w:numPr>
          <w:ilvl w:val="0"/>
          <w:numId w:val="1"/>
        </w:numPr>
        <w:rPr>
          <w:sz w:val="28"/>
          <w:szCs w:val="28"/>
        </w:rPr>
      </w:pPr>
      <w:r>
        <w:rPr>
          <w:sz w:val="28"/>
          <w:szCs w:val="28"/>
        </w:rPr>
        <w:t xml:space="preserve">Solve </w:t>
      </w:r>
      <m:oMath>
        <m:d>
          <m:dPr>
            <m:begChr m:val="["/>
            <m:endChr m:val="]"/>
            <m:ctrlPr>
              <w:rPr>
                <w:rFonts w:ascii="Cambria Math" w:hAnsi="Cambria Math"/>
                <w:b/>
                <w:i/>
                <w:sz w:val="28"/>
                <w:szCs w:val="28"/>
              </w:rPr>
            </m:ctrlPr>
          </m:dPr>
          <m:e>
            <m:m>
              <m:mPr>
                <m:mcs>
                  <m:mc>
                    <m:mcPr>
                      <m:count m:val="1"/>
                      <m:mcJc m:val="center"/>
                    </m:mcPr>
                  </m:mc>
                </m:mcs>
                <m:ctrlPr>
                  <w:rPr>
                    <w:rFonts w:ascii="Cambria Math" w:hAnsi="Cambria Math"/>
                    <w:b/>
                    <w:i/>
                    <w:sz w:val="28"/>
                    <w:szCs w:val="28"/>
                  </w:rPr>
                </m:ctrlPr>
              </m:mPr>
              <m:mr>
                <m:e>
                  <m:sSubSup>
                    <m:sSubSupPr>
                      <m:ctrlPr>
                        <w:rPr>
                          <w:rFonts w:ascii="Cambria Math" w:hAnsi="Cambria Math"/>
                          <w:b/>
                          <w:i/>
                          <w:sz w:val="28"/>
                          <w:szCs w:val="28"/>
                        </w:rPr>
                      </m:ctrlPr>
                    </m:sSubSupPr>
                    <m:e>
                      <m:r>
                        <m:rPr>
                          <m:sty m:val="bi"/>
                        </m:rPr>
                        <w:rPr>
                          <w:rFonts w:ascii="Cambria Math" w:hAnsi="Cambria Math"/>
                          <w:sz w:val="28"/>
                          <w:szCs w:val="28"/>
                        </w:rPr>
                        <m:t>W</m:t>
                      </m:r>
                    </m:e>
                    <m:sub>
                      <m:r>
                        <m:rPr>
                          <m:sty m:val="bi"/>
                        </m:rPr>
                        <w:rPr>
                          <w:rFonts w:ascii="Cambria Math" w:hAnsi="Cambria Math"/>
                          <w:sz w:val="28"/>
                          <w:szCs w:val="28"/>
                        </w:rPr>
                        <m:t>L</m:t>
                      </m:r>
                    </m:sub>
                    <m:sup>
                      <m:r>
                        <m:rPr>
                          <m:sty m:val="bi"/>
                        </m:rPr>
                        <w:rPr>
                          <w:rFonts w:ascii="Cambria Math" w:hAnsi="Cambria Math"/>
                          <w:sz w:val="28"/>
                          <w:szCs w:val="28"/>
                        </w:rPr>
                        <m:t>t</m:t>
                      </m:r>
                    </m:sup>
                  </m:sSubSup>
                  <m:sSup>
                    <m:sSupPr>
                      <m:ctrlPr>
                        <w:rPr>
                          <w:rFonts w:ascii="Cambria Math" w:hAnsi="Cambria Math"/>
                          <w:b/>
                          <w:i/>
                          <w:sz w:val="28"/>
                          <w:szCs w:val="28"/>
                        </w:rPr>
                      </m:ctrlPr>
                    </m:sSupPr>
                    <m:e>
                      <m:r>
                        <m:rPr>
                          <m:sty m:val="bi"/>
                        </m:rPr>
                        <w:rPr>
                          <w:rFonts w:ascii="Cambria Math" w:hAnsi="Cambria Math"/>
                          <w:sz w:val="28"/>
                          <w:szCs w:val="28"/>
                        </w:rPr>
                        <m:t>L</m:t>
                      </m:r>
                    </m:e>
                    <m:sup>
                      <m:r>
                        <m:rPr>
                          <m:sty m:val="bi"/>
                        </m:rPr>
                        <w:rPr>
                          <w:rFonts w:ascii="Cambria Math" w:hAnsi="Cambria Math"/>
                          <w:sz w:val="28"/>
                          <w:szCs w:val="28"/>
                        </w:rPr>
                        <m:t>t</m:t>
                      </m:r>
                    </m:sup>
                  </m:sSup>
                </m:e>
              </m:mr>
              <m:mr>
                <m:e>
                  <m:sSubSup>
                    <m:sSubSupPr>
                      <m:ctrlPr>
                        <w:rPr>
                          <w:rFonts w:ascii="Cambria Math" w:hAnsi="Cambria Math"/>
                          <w:b/>
                          <w:i/>
                          <w:sz w:val="28"/>
                          <w:szCs w:val="28"/>
                        </w:rPr>
                      </m:ctrlPr>
                    </m:sSubSupPr>
                    <m:e>
                      <m:r>
                        <m:rPr>
                          <m:sty m:val="bi"/>
                        </m:rPr>
                        <w:rPr>
                          <w:rFonts w:ascii="Cambria Math" w:hAnsi="Cambria Math"/>
                          <w:sz w:val="28"/>
                          <w:szCs w:val="28"/>
                        </w:rPr>
                        <m:t>W</m:t>
                      </m:r>
                    </m:e>
                    <m:sub>
                      <m:r>
                        <m:rPr>
                          <m:sty m:val="bi"/>
                        </m:rPr>
                        <w:rPr>
                          <w:rFonts w:ascii="Cambria Math" w:hAnsi="Cambria Math"/>
                          <w:sz w:val="28"/>
                          <w:szCs w:val="28"/>
                        </w:rPr>
                        <m:t>H</m:t>
                      </m:r>
                    </m:sub>
                    <m:sup>
                      <m:r>
                        <m:rPr>
                          <m:sty m:val="bi"/>
                        </m:rPr>
                        <w:rPr>
                          <w:rFonts w:ascii="Cambria Math" w:hAnsi="Cambria Math"/>
                          <w:sz w:val="28"/>
                          <w:szCs w:val="28"/>
                        </w:rPr>
                        <m:t>t</m:t>
                      </m:r>
                    </m:sup>
                  </m:sSubSup>
                </m:e>
              </m:mr>
            </m:m>
          </m:e>
        </m:d>
        <m:sSup>
          <m:sSupPr>
            <m:ctrlPr>
              <w:rPr>
                <w:rFonts w:ascii="Cambria Math" w:hAnsi="Cambria Math"/>
                <w:b/>
                <w:i/>
                <w:sz w:val="28"/>
                <w:szCs w:val="28"/>
              </w:rPr>
            </m:ctrlPr>
          </m:sSupPr>
          <m:e>
            <m:r>
              <m:rPr>
                <m:sty m:val="bi"/>
              </m:rPr>
              <w:rPr>
                <w:rFonts w:ascii="Cambria Math" w:hAnsi="Cambria Math"/>
                <w:sz w:val="28"/>
                <w:szCs w:val="28"/>
              </w:rPr>
              <m:t>V</m:t>
            </m:r>
          </m:e>
          <m:sup>
            <m:r>
              <m:rPr>
                <m:sty m:val="bi"/>
              </m:rPr>
              <w:rPr>
                <w:rFonts w:ascii="Cambria Math" w:hAnsi="Cambria Math"/>
                <w:sz w:val="28"/>
                <w:szCs w:val="28"/>
              </w:rPr>
              <m:t>t+1</m:t>
            </m:r>
          </m:sup>
        </m:sSup>
        <m:r>
          <m:rPr>
            <m:sty m:val="bi"/>
          </m:rPr>
          <w:rPr>
            <w:rFonts w:ascii="Cambria Math" w:hAnsi="Cambria Math"/>
            <w:sz w:val="28"/>
            <w:szCs w:val="28"/>
          </w:rPr>
          <m:t xml:space="preserve">= </m:t>
        </m:r>
        <m:d>
          <m:dPr>
            <m:begChr m:val="["/>
            <m:endChr m:val="]"/>
            <m:ctrlPr>
              <w:rPr>
                <w:rFonts w:ascii="Cambria Math" w:hAnsi="Cambria Math"/>
                <w:b/>
                <w:i/>
                <w:sz w:val="28"/>
                <w:szCs w:val="28"/>
              </w:rPr>
            </m:ctrlPr>
          </m:dPr>
          <m:e>
            <m:m>
              <m:mPr>
                <m:mcs>
                  <m:mc>
                    <m:mcPr>
                      <m:count m:val="1"/>
                      <m:mcJc m:val="center"/>
                    </m:mcPr>
                  </m:mc>
                </m:mcs>
                <m:ctrlPr>
                  <w:rPr>
                    <w:rFonts w:ascii="Cambria Math" w:hAnsi="Cambria Math"/>
                    <w:b/>
                    <w:i/>
                    <w:sz w:val="28"/>
                    <w:szCs w:val="28"/>
                  </w:rPr>
                </m:ctrlPr>
              </m:mPr>
              <m:mr>
                <m:e>
                  <m:r>
                    <m:rPr>
                      <m:sty m:val="bi"/>
                    </m:rPr>
                    <w:rPr>
                      <w:rFonts w:ascii="Cambria Math" w:hAnsi="Cambria Math"/>
                      <w:sz w:val="28"/>
                      <w:szCs w:val="28"/>
                    </w:rPr>
                    <m:t>0</m:t>
                  </m:r>
                </m:e>
              </m:mr>
              <m:mr>
                <m:e>
                  <m:sSubSup>
                    <m:sSubSupPr>
                      <m:ctrlPr>
                        <w:rPr>
                          <w:rFonts w:ascii="Cambria Math" w:hAnsi="Cambria Math"/>
                          <w:b/>
                          <w:i/>
                          <w:sz w:val="28"/>
                          <w:szCs w:val="28"/>
                        </w:rPr>
                      </m:ctrlPr>
                    </m:sSubSupPr>
                    <m:e>
                      <m:r>
                        <m:rPr>
                          <m:sty m:val="bi"/>
                        </m:rPr>
                        <w:rPr>
                          <w:rFonts w:ascii="Cambria Math" w:hAnsi="Cambria Math"/>
                          <w:sz w:val="28"/>
                          <w:szCs w:val="28"/>
                        </w:rPr>
                        <m:t>W</m:t>
                      </m:r>
                    </m:e>
                    <m:sub>
                      <m:r>
                        <m:rPr>
                          <m:sty m:val="bi"/>
                        </m:rPr>
                        <w:rPr>
                          <w:rFonts w:ascii="Cambria Math" w:hAnsi="Cambria Math"/>
                          <w:sz w:val="28"/>
                          <w:szCs w:val="28"/>
                        </w:rPr>
                        <m:t>H</m:t>
                      </m:r>
                    </m:sub>
                    <m:sup>
                      <m:r>
                        <m:rPr>
                          <m:sty m:val="bi"/>
                        </m:rPr>
                        <w:rPr>
                          <w:rFonts w:ascii="Cambria Math" w:hAnsi="Cambria Math"/>
                          <w:sz w:val="28"/>
                          <w:szCs w:val="28"/>
                        </w:rPr>
                        <m:t>t</m:t>
                      </m:r>
                    </m:sup>
                  </m:sSubSup>
                  <m:sSup>
                    <m:sSupPr>
                      <m:ctrlPr>
                        <w:rPr>
                          <w:rFonts w:ascii="Cambria Math" w:hAnsi="Cambria Math"/>
                          <w:b/>
                          <w:i/>
                          <w:sz w:val="28"/>
                          <w:szCs w:val="28"/>
                        </w:rPr>
                      </m:ctrlPr>
                    </m:sSupPr>
                    <m:e>
                      <m:r>
                        <m:rPr>
                          <m:sty m:val="bi"/>
                        </m:rPr>
                        <w:rPr>
                          <w:rFonts w:ascii="Cambria Math" w:hAnsi="Cambria Math"/>
                          <w:sz w:val="28"/>
                          <w:szCs w:val="28"/>
                        </w:rPr>
                        <m:t>V</m:t>
                      </m:r>
                    </m:e>
                    <m:sup>
                      <m:r>
                        <m:rPr>
                          <m:sty m:val="bi"/>
                        </m:rPr>
                        <w:rPr>
                          <w:rFonts w:ascii="Cambria Math" w:hAnsi="Cambria Math"/>
                          <w:sz w:val="28"/>
                          <w:szCs w:val="28"/>
                        </w:rPr>
                        <m:t>t</m:t>
                      </m:r>
                    </m:sup>
                  </m:sSup>
                </m:e>
              </m:mr>
            </m:m>
          </m:e>
        </m:d>
      </m:oMath>
      <w:r>
        <w:rPr>
          <w:sz w:val="28"/>
          <w:szCs w:val="28"/>
        </w:rPr>
        <w:t xml:space="preserve"> for </w:t>
      </w:r>
      <m:oMath>
        <m:sSup>
          <m:sSupPr>
            <m:ctrlPr>
              <w:rPr>
                <w:rFonts w:ascii="Cambria Math" w:hAnsi="Cambria Math"/>
                <w:b/>
                <w:i/>
                <w:sz w:val="28"/>
                <w:szCs w:val="28"/>
              </w:rPr>
            </m:ctrlPr>
          </m:sSupPr>
          <m:e>
            <m:r>
              <m:rPr>
                <m:sty m:val="bi"/>
              </m:rPr>
              <w:rPr>
                <w:rFonts w:ascii="Cambria Math" w:hAnsi="Cambria Math"/>
                <w:sz w:val="28"/>
                <w:szCs w:val="28"/>
              </w:rPr>
              <m:t>V</m:t>
            </m:r>
          </m:e>
          <m:sup>
            <m:r>
              <m:rPr>
                <m:sty m:val="bi"/>
              </m:rPr>
              <w:rPr>
                <w:rFonts w:ascii="Cambria Math" w:hAnsi="Cambria Math"/>
                <w:sz w:val="28"/>
                <w:szCs w:val="28"/>
              </w:rPr>
              <m:t>t+1</m:t>
            </m:r>
          </m:sup>
        </m:sSup>
      </m:oMath>
      <w:r w:rsidR="00587FD0">
        <w:rPr>
          <w:sz w:val="28"/>
          <w:szCs w:val="28"/>
        </w:rPr>
        <w:t xml:space="preserve"> </w:t>
      </w:r>
    </w:p>
    <w:p w:rsidR="00587FD0" w:rsidRDefault="00587FD0" w:rsidP="00653319">
      <w:pPr>
        <w:pStyle w:val="ListParagraph"/>
        <w:numPr>
          <w:ilvl w:val="0"/>
          <w:numId w:val="1"/>
        </w:numPr>
        <w:rPr>
          <w:sz w:val="28"/>
          <w:szCs w:val="28"/>
        </w:rPr>
      </w:pPr>
      <w:r>
        <w:rPr>
          <w:sz w:val="28"/>
          <w:szCs w:val="28"/>
        </w:rPr>
        <w:t xml:space="preserve">Update </w:t>
      </w:r>
      <m:oMath>
        <m:sSubSup>
          <m:sSubSupPr>
            <m:ctrlPr>
              <w:rPr>
                <w:rFonts w:ascii="Cambria Math" w:hAnsi="Cambria Math"/>
                <w:b/>
                <w:i/>
                <w:sz w:val="28"/>
                <w:szCs w:val="28"/>
              </w:rPr>
            </m:ctrlPr>
          </m:sSubSupPr>
          <m:e>
            <m:r>
              <m:rPr>
                <m:sty m:val="bi"/>
              </m:rPr>
              <w:rPr>
                <w:rFonts w:ascii="Cambria Math" w:hAnsi="Cambria Math"/>
                <w:sz w:val="28"/>
                <w:szCs w:val="28"/>
              </w:rPr>
              <m:t>W</m:t>
            </m:r>
          </m:e>
          <m:sub>
            <m:r>
              <m:rPr>
                <m:sty m:val="bi"/>
              </m:rPr>
              <w:rPr>
                <w:rFonts w:ascii="Cambria Math" w:hAnsi="Cambria Math"/>
                <w:sz w:val="28"/>
                <w:szCs w:val="28"/>
              </w:rPr>
              <m:t>L</m:t>
            </m:r>
          </m:sub>
          <m:sup>
            <m:r>
              <m:rPr>
                <m:sty m:val="bi"/>
              </m:rPr>
              <w:rPr>
                <w:rFonts w:ascii="Cambria Math" w:hAnsi="Cambria Math"/>
                <w:sz w:val="28"/>
                <w:szCs w:val="28"/>
              </w:rPr>
              <m:t>t+1</m:t>
            </m:r>
          </m:sup>
        </m:sSubSup>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L</m:t>
            </m:r>
          </m:sub>
        </m:sSub>
        <m:sSubSup>
          <m:sSubSupPr>
            <m:ctrlPr>
              <w:rPr>
                <w:rFonts w:ascii="Cambria Math" w:hAnsi="Cambria Math"/>
                <w:b/>
                <w:i/>
                <w:sz w:val="28"/>
                <w:szCs w:val="28"/>
              </w:rPr>
            </m:ctrlPr>
          </m:sSubSupPr>
          <m:e>
            <m:r>
              <m:rPr>
                <m:sty m:val="bi"/>
              </m:rPr>
              <w:rPr>
                <w:rFonts w:ascii="Cambria Math" w:hAnsi="Cambria Math"/>
                <w:sz w:val="28"/>
                <w:szCs w:val="28"/>
              </w:rPr>
              <m:t>W</m:t>
            </m:r>
          </m:e>
          <m:sub>
            <m:r>
              <m:rPr>
                <m:sty m:val="bi"/>
              </m:rPr>
              <w:rPr>
                <w:rFonts w:ascii="Cambria Math" w:hAnsi="Cambria Math"/>
                <w:sz w:val="28"/>
                <w:szCs w:val="28"/>
              </w:rPr>
              <m:t>L</m:t>
            </m:r>
          </m:sub>
          <m:sup>
            <m:r>
              <m:rPr>
                <m:sty m:val="bi"/>
              </m:rPr>
              <w:rPr>
                <w:rFonts w:ascii="Cambria Math" w:hAnsi="Cambria Math"/>
                <w:sz w:val="28"/>
                <w:szCs w:val="28"/>
              </w:rPr>
              <m:t>t</m:t>
            </m:r>
          </m:sup>
        </m:sSubSup>
      </m:oMath>
    </w:p>
    <w:p w:rsidR="00587FD0" w:rsidRDefault="00587FD0" w:rsidP="00653319">
      <w:pPr>
        <w:pStyle w:val="ListParagraph"/>
        <w:numPr>
          <w:ilvl w:val="0"/>
          <w:numId w:val="1"/>
        </w:numPr>
        <w:rPr>
          <w:sz w:val="28"/>
          <w:szCs w:val="28"/>
        </w:rPr>
      </w:pPr>
      <w:r>
        <w:rPr>
          <w:sz w:val="28"/>
          <w:szCs w:val="28"/>
        </w:rPr>
        <w:t xml:space="preserve">Update </w:t>
      </w:r>
      <m:oMath>
        <m:sSubSup>
          <m:sSubSupPr>
            <m:ctrlPr>
              <w:rPr>
                <w:rFonts w:ascii="Cambria Math" w:hAnsi="Cambria Math"/>
                <w:b/>
                <w:i/>
                <w:sz w:val="28"/>
                <w:szCs w:val="28"/>
              </w:rPr>
            </m:ctrlPr>
          </m:sSubSupPr>
          <m:e>
            <m:r>
              <m:rPr>
                <m:sty m:val="bi"/>
              </m:rPr>
              <w:rPr>
                <w:rFonts w:ascii="Cambria Math" w:hAnsi="Cambria Math"/>
                <w:sz w:val="28"/>
                <w:szCs w:val="28"/>
              </w:rPr>
              <m:t>W</m:t>
            </m:r>
          </m:e>
          <m:sub>
            <m:r>
              <m:rPr>
                <m:sty m:val="bi"/>
              </m:rPr>
              <w:rPr>
                <w:rFonts w:ascii="Cambria Math" w:hAnsi="Cambria Math"/>
                <w:sz w:val="28"/>
                <w:szCs w:val="28"/>
              </w:rPr>
              <m:t>H,i</m:t>
            </m:r>
          </m:sub>
          <m:sup>
            <m:r>
              <m:rPr>
                <m:sty m:val="bi"/>
              </m:rPr>
              <w:rPr>
                <w:rFonts w:ascii="Cambria Math" w:hAnsi="Cambria Math"/>
                <w:sz w:val="28"/>
                <w:szCs w:val="28"/>
              </w:rPr>
              <m:t>t+1</m:t>
            </m:r>
          </m:sup>
        </m:sSubSup>
        <m:r>
          <m:rPr>
            <m:sty m:val="bi"/>
          </m:rPr>
          <w:rPr>
            <w:rFonts w:ascii="Cambria Math" w:hAnsi="Cambria Math"/>
            <w:sz w:val="28"/>
            <w:szCs w:val="28"/>
          </w:rPr>
          <m:t xml:space="preserve">= </m:t>
        </m:r>
        <m:sSubSup>
          <m:sSubSupPr>
            <m:ctrlPr>
              <w:rPr>
                <w:rFonts w:ascii="Cambria Math" w:hAnsi="Cambria Math"/>
                <w:b/>
                <w:i/>
                <w:sz w:val="28"/>
                <w:szCs w:val="28"/>
              </w:rPr>
            </m:ctrlPr>
          </m:sSubSupPr>
          <m:e>
            <m:r>
              <m:rPr>
                <m:sty m:val="bi"/>
              </m:rPr>
              <w:rPr>
                <w:rFonts w:ascii="Cambria Math" w:hAnsi="Cambria Math"/>
                <w:sz w:val="28"/>
                <w:szCs w:val="28"/>
              </w:rPr>
              <m:t>W</m:t>
            </m:r>
          </m:e>
          <m:sub>
            <m:r>
              <m:rPr>
                <m:sty m:val="bi"/>
              </m:rPr>
              <w:rPr>
                <w:rFonts w:ascii="Cambria Math" w:hAnsi="Cambria Math"/>
                <w:sz w:val="28"/>
                <w:szCs w:val="28"/>
              </w:rPr>
              <m:t xml:space="preserve">H,i </m:t>
            </m:r>
          </m:sub>
          <m:sup>
            <m:r>
              <m:rPr>
                <m:sty m:val="bi"/>
              </m:rPr>
              <w:rPr>
                <w:rFonts w:ascii="Cambria Math" w:hAnsi="Cambria Math"/>
                <w:sz w:val="28"/>
                <w:szCs w:val="28"/>
              </w:rPr>
              <m:t>0</m:t>
            </m:r>
          </m:sup>
        </m:sSubSup>
        <m:rad>
          <m:radPr>
            <m:degHide m:val="on"/>
            <m:ctrlPr>
              <w:rPr>
                <w:rFonts w:ascii="Cambria Math" w:hAnsi="Cambria Math"/>
                <w:b/>
                <w:i/>
                <w:sz w:val="28"/>
                <w:szCs w:val="28"/>
              </w:rPr>
            </m:ctrlPr>
          </m:radPr>
          <m:deg/>
          <m:e>
            <m:f>
              <m:fPr>
                <m:type m:val="lin"/>
                <m:ctrlPr>
                  <w:rPr>
                    <w:rFonts w:ascii="Cambria Math" w:hAnsi="Cambria Math"/>
                    <w:b/>
                    <w:i/>
                    <w:sz w:val="28"/>
                    <w:szCs w:val="28"/>
                  </w:rPr>
                </m:ctrlPr>
              </m:fPr>
              <m:num>
                <m:sSubSup>
                  <m:sSubSupPr>
                    <m:ctrlPr>
                      <w:rPr>
                        <w:rFonts w:ascii="Cambria Math" w:hAnsi="Cambria Math"/>
                        <w:b/>
                        <w:i/>
                        <w:sz w:val="28"/>
                        <w:szCs w:val="28"/>
                      </w:rPr>
                    </m:ctrlPr>
                  </m:sSubSupPr>
                  <m:e>
                    <m:r>
                      <m:rPr>
                        <m:sty m:val="bi"/>
                      </m:rPr>
                      <w:rPr>
                        <w:rFonts w:ascii="Cambria Math" w:hAnsi="Cambria Math"/>
                        <w:sz w:val="28"/>
                        <w:szCs w:val="28"/>
                      </w:rPr>
                      <m:t>A</m:t>
                    </m:r>
                  </m:e>
                  <m:sub>
                    <m:r>
                      <m:rPr>
                        <m:sty m:val="bi"/>
                      </m:rPr>
                      <w:rPr>
                        <w:rFonts w:ascii="Cambria Math" w:hAnsi="Cambria Math"/>
                        <w:sz w:val="28"/>
                        <w:szCs w:val="28"/>
                      </w:rPr>
                      <m:t>i</m:t>
                    </m:r>
                  </m:sub>
                  <m:sup>
                    <m:r>
                      <m:rPr>
                        <m:sty m:val="bi"/>
                      </m:rPr>
                      <w:rPr>
                        <w:rFonts w:ascii="Cambria Math" w:hAnsi="Cambria Math"/>
                        <w:sz w:val="28"/>
                        <w:szCs w:val="28"/>
                      </w:rPr>
                      <m:t>0</m:t>
                    </m:r>
                  </m:sup>
                </m:sSubSup>
              </m:num>
              <m:den>
                <m:sSubSup>
                  <m:sSubSupPr>
                    <m:ctrlPr>
                      <w:rPr>
                        <w:rFonts w:ascii="Cambria Math" w:hAnsi="Cambria Math"/>
                        <w:b/>
                        <w:i/>
                        <w:sz w:val="28"/>
                        <w:szCs w:val="28"/>
                      </w:rPr>
                    </m:ctrlPr>
                  </m:sSubSupPr>
                  <m:e>
                    <m:r>
                      <m:rPr>
                        <m:sty m:val="bi"/>
                      </m:rPr>
                      <w:rPr>
                        <w:rFonts w:ascii="Cambria Math" w:hAnsi="Cambria Math"/>
                        <w:sz w:val="28"/>
                        <w:szCs w:val="28"/>
                      </w:rPr>
                      <m:t>A</m:t>
                    </m:r>
                  </m:e>
                  <m:sub>
                    <m:r>
                      <m:rPr>
                        <m:sty m:val="bi"/>
                      </m:rPr>
                      <w:rPr>
                        <w:rFonts w:ascii="Cambria Math" w:hAnsi="Cambria Math"/>
                        <w:sz w:val="28"/>
                        <w:szCs w:val="28"/>
                      </w:rPr>
                      <m:t>i</m:t>
                    </m:r>
                  </m:sub>
                  <m:sup>
                    <m:r>
                      <m:rPr>
                        <m:sty m:val="bi"/>
                      </m:rPr>
                      <w:rPr>
                        <w:rFonts w:ascii="Cambria Math" w:hAnsi="Cambria Math"/>
                        <w:sz w:val="28"/>
                        <w:szCs w:val="28"/>
                      </w:rPr>
                      <m:t>t</m:t>
                    </m:r>
                  </m:sup>
                </m:sSubSup>
              </m:den>
            </m:f>
          </m:e>
        </m:rad>
      </m:oMath>
      <w:r w:rsidR="00C617E3">
        <w:rPr>
          <w:sz w:val="28"/>
          <w:szCs w:val="28"/>
        </w:rPr>
        <w:t xml:space="preserve">    where </w:t>
      </w:r>
      <m:oMath>
        <m:sSubSup>
          <m:sSubSupPr>
            <m:ctrlPr>
              <w:rPr>
                <w:rFonts w:ascii="Cambria Math" w:hAnsi="Cambria Math"/>
                <w:b/>
                <w:i/>
                <w:sz w:val="28"/>
                <w:szCs w:val="28"/>
              </w:rPr>
            </m:ctrlPr>
          </m:sSubSupPr>
          <m:e>
            <m:r>
              <m:rPr>
                <m:sty m:val="bi"/>
              </m:rPr>
              <w:rPr>
                <w:rFonts w:ascii="Cambria Math" w:hAnsi="Cambria Math"/>
                <w:sz w:val="28"/>
                <w:szCs w:val="28"/>
              </w:rPr>
              <m:t>A</m:t>
            </m:r>
          </m:e>
          <m:sub>
            <m:r>
              <m:rPr>
                <m:sty m:val="bi"/>
              </m:rPr>
              <w:rPr>
                <w:rFonts w:ascii="Cambria Math" w:hAnsi="Cambria Math"/>
                <w:sz w:val="28"/>
                <w:szCs w:val="28"/>
              </w:rPr>
              <m:t>i</m:t>
            </m:r>
          </m:sub>
          <m:sup>
            <m:r>
              <m:rPr>
                <m:sty m:val="bi"/>
              </m:rPr>
              <w:rPr>
                <w:rFonts w:ascii="Cambria Math" w:hAnsi="Cambria Math"/>
                <w:sz w:val="28"/>
                <w:szCs w:val="28"/>
              </w:rPr>
              <m:t>t</m:t>
            </m:r>
          </m:sup>
        </m:sSubSup>
      </m:oMath>
      <w:r w:rsidR="00C617E3">
        <w:rPr>
          <w:sz w:val="28"/>
          <w:szCs w:val="28"/>
        </w:rPr>
        <w:t xml:space="preserve"> and </w:t>
      </w:r>
      <m:oMath>
        <m:sSubSup>
          <m:sSubSupPr>
            <m:ctrlPr>
              <w:rPr>
                <w:rFonts w:ascii="Cambria Math" w:hAnsi="Cambria Math"/>
                <w:b/>
                <w:i/>
                <w:sz w:val="28"/>
                <w:szCs w:val="28"/>
              </w:rPr>
            </m:ctrlPr>
          </m:sSubSupPr>
          <m:e>
            <m:r>
              <m:rPr>
                <m:sty m:val="bi"/>
              </m:rPr>
              <w:rPr>
                <w:rFonts w:ascii="Cambria Math" w:hAnsi="Cambria Math"/>
                <w:sz w:val="28"/>
                <w:szCs w:val="28"/>
              </w:rPr>
              <m:t>A</m:t>
            </m:r>
          </m:e>
          <m:sub>
            <m:r>
              <m:rPr>
                <m:sty m:val="bi"/>
              </m:rPr>
              <w:rPr>
                <w:rFonts w:ascii="Cambria Math" w:hAnsi="Cambria Math"/>
                <w:sz w:val="28"/>
                <w:szCs w:val="28"/>
              </w:rPr>
              <m:t>i</m:t>
            </m:r>
          </m:sub>
          <m:sup>
            <m:r>
              <m:rPr>
                <m:sty m:val="bi"/>
              </m:rPr>
              <w:rPr>
                <w:rFonts w:ascii="Cambria Math" w:hAnsi="Cambria Math"/>
                <w:sz w:val="28"/>
                <w:szCs w:val="28"/>
              </w:rPr>
              <m:t>0</m:t>
            </m:r>
          </m:sup>
        </m:sSubSup>
      </m:oMath>
      <w:r w:rsidR="00C617E3">
        <w:rPr>
          <w:sz w:val="28"/>
          <w:szCs w:val="28"/>
        </w:rPr>
        <w:t xml:space="preserve"> are the current and the original one-ring area of the vertex i.</w:t>
      </w:r>
    </w:p>
    <w:p w:rsidR="00F76D1A" w:rsidRDefault="00C617E3" w:rsidP="00F76D1A">
      <w:pPr>
        <w:pStyle w:val="ListParagraph"/>
        <w:numPr>
          <w:ilvl w:val="0"/>
          <w:numId w:val="1"/>
        </w:numPr>
        <w:rPr>
          <w:sz w:val="28"/>
          <w:szCs w:val="28"/>
        </w:rPr>
      </w:pPr>
      <w:r>
        <w:rPr>
          <w:sz w:val="28"/>
          <w:szCs w:val="28"/>
        </w:rPr>
        <w:t xml:space="preserve">Compute the new </w:t>
      </w:r>
      <m:oMath>
        <m:sSup>
          <m:sSupPr>
            <m:ctrlPr>
              <w:rPr>
                <w:rFonts w:ascii="Cambria Math" w:hAnsi="Cambria Math"/>
                <w:b/>
                <w:i/>
                <w:sz w:val="28"/>
                <w:szCs w:val="28"/>
              </w:rPr>
            </m:ctrlPr>
          </m:sSupPr>
          <m:e>
            <m:r>
              <m:rPr>
                <m:sty m:val="bi"/>
              </m:rPr>
              <w:rPr>
                <w:rFonts w:ascii="Cambria Math" w:hAnsi="Cambria Math"/>
                <w:sz w:val="28"/>
                <w:szCs w:val="28"/>
              </w:rPr>
              <m:t>L</m:t>
            </m:r>
          </m:e>
          <m:sup>
            <m:r>
              <m:rPr>
                <m:sty m:val="bi"/>
              </m:rPr>
              <w:rPr>
                <w:rFonts w:ascii="Cambria Math" w:hAnsi="Cambria Math"/>
                <w:sz w:val="28"/>
                <w:szCs w:val="28"/>
              </w:rPr>
              <m:t>t+1</m:t>
            </m:r>
          </m:sup>
        </m:sSup>
      </m:oMath>
      <w:r>
        <w:rPr>
          <w:sz w:val="28"/>
          <w:szCs w:val="28"/>
        </w:rPr>
        <w:t xml:space="preserve"> with the new vertex positions </w:t>
      </w:r>
      <m:oMath>
        <m:sSup>
          <m:sSupPr>
            <m:ctrlPr>
              <w:rPr>
                <w:rFonts w:ascii="Cambria Math" w:hAnsi="Cambria Math"/>
                <w:b/>
                <w:i/>
                <w:sz w:val="28"/>
                <w:szCs w:val="28"/>
              </w:rPr>
            </m:ctrlPr>
          </m:sSupPr>
          <m:e>
            <m:r>
              <m:rPr>
                <m:sty m:val="bi"/>
              </m:rPr>
              <w:rPr>
                <w:rFonts w:ascii="Cambria Math" w:hAnsi="Cambria Math"/>
                <w:sz w:val="28"/>
                <w:szCs w:val="28"/>
              </w:rPr>
              <m:t>V</m:t>
            </m:r>
          </m:e>
          <m:sup>
            <m:r>
              <m:rPr>
                <m:sty m:val="bi"/>
              </m:rPr>
              <w:rPr>
                <w:rFonts w:ascii="Cambria Math" w:hAnsi="Cambria Math"/>
                <w:sz w:val="28"/>
                <w:szCs w:val="28"/>
              </w:rPr>
              <m:t>t+1</m:t>
            </m:r>
          </m:sup>
        </m:sSup>
      </m:oMath>
    </w:p>
    <w:p w:rsidR="00F76D1A" w:rsidRDefault="008E2208" w:rsidP="00F76D1A">
      <w:pPr>
        <w:rPr>
          <w:sz w:val="28"/>
          <w:szCs w:val="28"/>
        </w:rPr>
      </w:pPr>
      <w:r>
        <w:rPr>
          <w:sz w:val="28"/>
          <w:szCs w:val="28"/>
        </w:rPr>
        <w:t xml:space="preserve">We used the following </w:t>
      </w:r>
      <w:r w:rsidR="00673126">
        <w:rPr>
          <w:sz w:val="28"/>
          <w:szCs w:val="28"/>
        </w:rPr>
        <w:t>initial</w:t>
      </w:r>
      <w:r>
        <w:rPr>
          <w:sz w:val="28"/>
          <w:szCs w:val="28"/>
        </w:rPr>
        <w:t xml:space="preserve"> values, as suggested by the authors:</w:t>
      </w:r>
    </w:p>
    <w:p w:rsidR="008E2208" w:rsidRPr="005D18CF" w:rsidRDefault="0037424C" w:rsidP="008E2208">
      <w:pPr>
        <w:pStyle w:val="ListParagraph"/>
        <w:numPr>
          <w:ilvl w:val="0"/>
          <w:numId w:val="2"/>
        </w:numPr>
        <w:rPr>
          <w:b/>
          <w:sz w:val="28"/>
          <w:szCs w:val="28"/>
        </w:rPr>
      </w:pPr>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L</m:t>
            </m:r>
          </m:sub>
        </m:sSub>
        <m:r>
          <m:rPr>
            <m:sty m:val="bi"/>
          </m:rPr>
          <w:rPr>
            <w:rFonts w:ascii="Cambria Math" w:hAnsi="Cambria Math"/>
            <w:sz w:val="28"/>
            <w:szCs w:val="28"/>
          </w:rPr>
          <m:t>=2.0</m:t>
        </m:r>
      </m:oMath>
    </w:p>
    <w:p w:rsidR="008E2208" w:rsidRPr="005D18CF" w:rsidRDefault="0037424C" w:rsidP="008E2208">
      <w:pPr>
        <w:pStyle w:val="ListParagraph"/>
        <w:numPr>
          <w:ilvl w:val="0"/>
          <w:numId w:val="2"/>
        </w:numPr>
        <w:rPr>
          <w:b/>
          <w:sz w:val="28"/>
          <w:szCs w:val="28"/>
        </w:rPr>
      </w:pPr>
      <m:oMath>
        <m:sSubSup>
          <m:sSubSupPr>
            <m:ctrlPr>
              <w:rPr>
                <w:rFonts w:ascii="Cambria Math" w:hAnsi="Cambria Math"/>
                <w:b/>
                <w:i/>
                <w:sz w:val="28"/>
                <w:szCs w:val="28"/>
              </w:rPr>
            </m:ctrlPr>
          </m:sSubSupPr>
          <m:e>
            <m:r>
              <m:rPr>
                <m:sty m:val="bi"/>
              </m:rPr>
              <w:rPr>
                <w:rFonts w:ascii="Cambria Math" w:hAnsi="Cambria Math"/>
                <w:sz w:val="28"/>
                <w:szCs w:val="28"/>
              </w:rPr>
              <m:t>W</m:t>
            </m:r>
          </m:e>
          <m:sub>
            <m:r>
              <m:rPr>
                <m:sty m:val="bi"/>
              </m:rPr>
              <w:rPr>
                <w:rFonts w:ascii="Cambria Math" w:hAnsi="Cambria Math"/>
                <w:sz w:val="28"/>
                <w:szCs w:val="28"/>
              </w:rPr>
              <m:t xml:space="preserve">H  </m:t>
            </m:r>
          </m:sub>
          <m:sup>
            <m:r>
              <m:rPr>
                <m:sty m:val="bi"/>
              </m:rPr>
              <w:rPr>
                <w:rFonts w:ascii="Cambria Math" w:hAnsi="Cambria Math"/>
                <w:sz w:val="28"/>
                <w:szCs w:val="28"/>
              </w:rPr>
              <m:t>0</m:t>
            </m:r>
          </m:sup>
        </m:sSubSup>
        <m:r>
          <m:rPr>
            <m:sty m:val="bi"/>
          </m:rPr>
          <w:rPr>
            <w:rFonts w:ascii="Cambria Math" w:hAnsi="Cambria Math"/>
            <w:sz w:val="28"/>
            <w:szCs w:val="28"/>
          </w:rPr>
          <m:t>= 1.0</m:t>
        </m:r>
      </m:oMath>
    </w:p>
    <w:p w:rsidR="00194032" w:rsidRDefault="0037424C" w:rsidP="008E2208">
      <w:pPr>
        <w:pStyle w:val="ListParagraph"/>
        <w:numPr>
          <w:ilvl w:val="0"/>
          <w:numId w:val="2"/>
        </w:numPr>
        <w:rPr>
          <w:sz w:val="28"/>
          <w:szCs w:val="28"/>
        </w:rPr>
      </w:pPr>
      <m:oMath>
        <m:sSubSup>
          <m:sSubSupPr>
            <m:ctrlPr>
              <w:rPr>
                <w:rFonts w:ascii="Cambria Math" w:hAnsi="Cambria Math"/>
                <w:b/>
                <w:i/>
                <w:sz w:val="28"/>
                <w:szCs w:val="28"/>
              </w:rPr>
            </m:ctrlPr>
          </m:sSubSupPr>
          <m:e>
            <m:r>
              <m:rPr>
                <m:sty m:val="bi"/>
              </m:rPr>
              <w:rPr>
                <w:rFonts w:ascii="Cambria Math" w:hAnsi="Cambria Math"/>
                <w:sz w:val="28"/>
                <w:szCs w:val="28"/>
              </w:rPr>
              <m:t>W</m:t>
            </m:r>
          </m:e>
          <m:sub>
            <m:r>
              <m:rPr>
                <m:sty m:val="bi"/>
              </m:rPr>
              <w:rPr>
                <w:rFonts w:ascii="Cambria Math" w:hAnsi="Cambria Math"/>
                <w:sz w:val="28"/>
                <w:szCs w:val="28"/>
              </w:rPr>
              <m:t>L</m:t>
            </m:r>
          </m:sub>
          <m:sup>
            <m:r>
              <m:rPr>
                <m:sty m:val="bi"/>
              </m:rPr>
              <w:rPr>
                <w:rFonts w:ascii="Cambria Math" w:hAnsi="Cambria Math"/>
                <w:sz w:val="28"/>
                <w:szCs w:val="28"/>
              </w:rPr>
              <m:t>0</m:t>
            </m:r>
          </m:sup>
        </m:sSubSup>
        <m:r>
          <m:rPr>
            <m:sty m:val="bi"/>
          </m:rPr>
          <w:rPr>
            <w:rFonts w:ascii="Cambria Math" w:hAnsi="Cambria Math"/>
            <w:sz w:val="28"/>
            <w:szCs w:val="28"/>
          </w:rPr>
          <m:t xml:space="preserve"> = </m:t>
        </m:r>
        <m:sSup>
          <m:sSupPr>
            <m:ctrlPr>
              <w:rPr>
                <w:rFonts w:ascii="Cambria Math" w:hAnsi="Cambria Math"/>
                <w:b/>
                <w:i/>
                <w:sz w:val="28"/>
                <w:szCs w:val="28"/>
              </w:rPr>
            </m:ctrlPr>
          </m:sSupPr>
          <m:e>
            <m:r>
              <m:rPr>
                <m:sty m:val="bi"/>
              </m:rPr>
              <w:rPr>
                <w:rFonts w:ascii="Cambria Math" w:hAnsi="Cambria Math"/>
                <w:sz w:val="28"/>
                <w:szCs w:val="28"/>
              </w:rPr>
              <m:t>10</m:t>
            </m:r>
          </m:e>
          <m:sup>
            <m:r>
              <m:rPr>
                <m:sty m:val="bi"/>
              </m:rPr>
              <w:rPr>
                <w:rFonts w:ascii="Cambria Math" w:hAnsi="Cambria Math"/>
                <w:sz w:val="28"/>
                <w:szCs w:val="28"/>
              </w:rPr>
              <m:t>-3</m:t>
            </m:r>
          </m:sup>
        </m:sSup>
        <m:rad>
          <m:radPr>
            <m:degHide m:val="on"/>
            <m:ctrlPr>
              <w:rPr>
                <w:rFonts w:ascii="Cambria Math" w:hAnsi="Cambria Math"/>
                <w:b/>
                <w:i/>
                <w:sz w:val="28"/>
                <w:szCs w:val="28"/>
              </w:rPr>
            </m:ctrlPr>
          </m:radPr>
          <m:deg/>
          <m:e>
            <m:r>
              <m:rPr>
                <m:sty m:val="bi"/>
              </m:rPr>
              <w:rPr>
                <w:rFonts w:ascii="Cambria Math" w:hAnsi="Cambria Math"/>
                <w:sz w:val="28"/>
                <w:szCs w:val="28"/>
              </w:rPr>
              <m:t>A</m:t>
            </m:r>
          </m:e>
        </m:rad>
      </m:oMath>
      <w:r w:rsidR="003A3DE5">
        <w:rPr>
          <w:sz w:val="28"/>
          <w:szCs w:val="28"/>
        </w:rPr>
        <w:t xml:space="preserve">         where A is the average face are of the mesh.</w:t>
      </w:r>
    </w:p>
    <w:p w:rsidR="00194032" w:rsidRDefault="00194032" w:rsidP="00194032">
      <w:pPr>
        <w:rPr>
          <w:sz w:val="28"/>
          <w:szCs w:val="28"/>
        </w:rPr>
      </w:pPr>
    </w:p>
    <w:p w:rsidR="00194032" w:rsidRPr="00194032" w:rsidRDefault="00194032" w:rsidP="00194032">
      <w:pPr>
        <w:rPr>
          <w:sz w:val="28"/>
          <w:szCs w:val="28"/>
        </w:rPr>
      </w:pPr>
    </w:p>
    <w:p w:rsidR="00124657" w:rsidRDefault="00124657" w:rsidP="00124657">
      <w:pPr>
        <w:rPr>
          <w:b/>
          <w:sz w:val="36"/>
          <w:szCs w:val="36"/>
        </w:rPr>
      </w:pPr>
      <w:r>
        <w:rPr>
          <w:b/>
          <w:sz w:val="36"/>
          <w:szCs w:val="36"/>
        </w:rPr>
        <w:t>Chapter 4. Results</w:t>
      </w:r>
    </w:p>
    <w:p w:rsidR="00124657" w:rsidRDefault="00124657" w:rsidP="00124657">
      <w:pPr>
        <w:rPr>
          <w:b/>
          <w:sz w:val="36"/>
          <w:szCs w:val="36"/>
        </w:rPr>
      </w:pPr>
    </w:p>
    <w:p w:rsidR="00124657" w:rsidRDefault="00124657" w:rsidP="00124657">
      <w:pPr>
        <w:spacing w:line="240" w:lineRule="auto"/>
        <w:jc w:val="both"/>
        <w:rPr>
          <w:rFonts w:cstheme="minorHAnsi"/>
          <w:sz w:val="28"/>
          <w:szCs w:val="28"/>
        </w:rPr>
      </w:pPr>
      <w:proofErr w:type="spellStart"/>
      <w:r>
        <w:rPr>
          <w:rFonts w:cstheme="minorHAnsi"/>
          <w:sz w:val="28"/>
          <w:szCs w:val="28"/>
        </w:rPr>
        <w:t>Lorem</w:t>
      </w:r>
      <w:proofErr w:type="spellEnd"/>
      <w:r>
        <w:rPr>
          <w:rFonts w:cstheme="minorHAnsi"/>
          <w:sz w:val="28"/>
          <w:szCs w:val="28"/>
        </w:rPr>
        <w:t xml:space="preserve"> </w:t>
      </w:r>
      <w:proofErr w:type="spellStart"/>
      <w:r>
        <w:rPr>
          <w:rFonts w:cstheme="minorHAnsi"/>
          <w:sz w:val="28"/>
          <w:szCs w:val="28"/>
        </w:rPr>
        <w:t>ipsum</w:t>
      </w:r>
      <w:proofErr w:type="spellEnd"/>
      <w:r>
        <w:rPr>
          <w:rFonts w:cstheme="minorHAnsi"/>
          <w:sz w:val="28"/>
          <w:szCs w:val="28"/>
        </w:rPr>
        <w:t xml:space="preserve"> </w:t>
      </w:r>
      <w:proofErr w:type="spellStart"/>
      <w:r>
        <w:rPr>
          <w:rFonts w:cstheme="minorHAnsi"/>
          <w:sz w:val="28"/>
          <w:szCs w:val="28"/>
        </w:rPr>
        <w:t>lorem</w:t>
      </w:r>
      <w:proofErr w:type="spellEnd"/>
      <w:r>
        <w:rPr>
          <w:rFonts w:cstheme="minorHAnsi"/>
          <w:sz w:val="28"/>
          <w:szCs w:val="28"/>
        </w:rPr>
        <w:t xml:space="preserve"> </w:t>
      </w:r>
      <w:proofErr w:type="spellStart"/>
      <w:r>
        <w:rPr>
          <w:rFonts w:cstheme="minorHAnsi"/>
          <w:sz w:val="28"/>
          <w:szCs w:val="28"/>
        </w:rPr>
        <w:t>ipsum</w:t>
      </w:r>
      <w:proofErr w:type="spellEnd"/>
    </w:p>
    <w:p w:rsidR="00124657" w:rsidRDefault="00124657">
      <w:pPr>
        <w:rPr>
          <w:b/>
          <w:sz w:val="36"/>
          <w:szCs w:val="36"/>
        </w:rPr>
      </w:pPr>
      <w:r>
        <w:rPr>
          <w:b/>
          <w:sz w:val="36"/>
          <w:szCs w:val="36"/>
        </w:rPr>
        <w:br w:type="page"/>
      </w:r>
    </w:p>
    <w:p w:rsidR="00124657" w:rsidRDefault="00124657" w:rsidP="00124657">
      <w:pPr>
        <w:rPr>
          <w:b/>
          <w:sz w:val="36"/>
          <w:szCs w:val="36"/>
        </w:rPr>
      </w:pPr>
    </w:p>
    <w:p w:rsidR="00124657" w:rsidRDefault="00124657" w:rsidP="00124657">
      <w:pPr>
        <w:rPr>
          <w:b/>
          <w:sz w:val="36"/>
          <w:szCs w:val="36"/>
        </w:rPr>
      </w:pPr>
      <w:r>
        <w:rPr>
          <w:b/>
          <w:sz w:val="36"/>
          <w:szCs w:val="36"/>
        </w:rPr>
        <w:t>Chapter 5. Conclusion</w:t>
      </w:r>
    </w:p>
    <w:p w:rsidR="00124657" w:rsidRDefault="00124657" w:rsidP="00124657">
      <w:pPr>
        <w:rPr>
          <w:b/>
          <w:sz w:val="36"/>
          <w:szCs w:val="36"/>
        </w:rPr>
      </w:pPr>
    </w:p>
    <w:p w:rsidR="00124657" w:rsidRDefault="00124657" w:rsidP="00124657">
      <w:pPr>
        <w:spacing w:line="240" w:lineRule="auto"/>
        <w:jc w:val="both"/>
        <w:rPr>
          <w:rFonts w:cstheme="minorHAnsi"/>
          <w:sz w:val="28"/>
          <w:szCs w:val="28"/>
        </w:rPr>
      </w:pPr>
      <w:proofErr w:type="spellStart"/>
      <w:r>
        <w:rPr>
          <w:rFonts w:cstheme="minorHAnsi"/>
          <w:sz w:val="28"/>
          <w:szCs w:val="28"/>
        </w:rPr>
        <w:t>Lorem</w:t>
      </w:r>
      <w:proofErr w:type="spellEnd"/>
      <w:r>
        <w:rPr>
          <w:rFonts w:cstheme="minorHAnsi"/>
          <w:sz w:val="28"/>
          <w:szCs w:val="28"/>
        </w:rPr>
        <w:t xml:space="preserve"> </w:t>
      </w:r>
      <w:proofErr w:type="spellStart"/>
      <w:r>
        <w:rPr>
          <w:rFonts w:cstheme="minorHAnsi"/>
          <w:sz w:val="28"/>
          <w:szCs w:val="28"/>
        </w:rPr>
        <w:t>ipsum</w:t>
      </w:r>
      <w:proofErr w:type="spellEnd"/>
      <w:r>
        <w:rPr>
          <w:rFonts w:cstheme="minorHAnsi"/>
          <w:sz w:val="28"/>
          <w:szCs w:val="28"/>
        </w:rPr>
        <w:t xml:space="preserve"> </w:t>
      </w:r>
      <w:proofErr w:type="spellStart"/>
      <w:r>
        <w:rPr>
          <w:rFonts w:cstheme="minorHAnsi"/>
          <w:sz w:val="28"/>
          <w:szCs w:val="28"/>
        </w:rPr>
        <w:t>lorem</w:t>
      </w:r>
      <w:proofErr w:type="spellEnd"/>
      <w:r>
        <w:rPr>
          <w:rFonts w:cstheme="minorHAnsi"/>
          <w:sz w:val="28"/>
          <w:szCs w:val="28"/>
        </w:rPr>
        <w:t xml:space="preserve"> </w:t>
      </w:r>
      <w:proofErr w:type="spellStart"/>
      <w:r>
        <w:rPr>
          <w:rFonts w:cstheme="minorHAnsi"/>
          <w:sz w:val="28"/>
          <w:szCs w:val="28"/>
        </w:rPr>
        <w:t>ipsum</w:t>
      </w:r>
      <w:proofErr w:type="spellEnd"/>
    </w:p>
    <w:p w:rsidR="00124657" w:rsidRDefault="00124657" w:rsidP="00124657">
      <w:pPr>
        <w:spacing w:line="240" w:lineRule="auto"/>
        <w:jc w:val="both"/>
        <w:rPr>
          <w:rFonts w:cstheme="minorHAnsi"/>
          <w:sz w:val="28"/>
          <w:szCs w:val="28"/>
        </w:rPr>
      </w:pPr>
    </w:p>
    <w:p w:rsidR="00124657" w:rsidRDefault="00124657">
      <w:pPr>
        <w:rPr>
          <w:b/>
          <w:sz w:val="36"/>
          <w:szCs w:val="36"/>
        </w:rPr>
      </w:pPr>
      <w:r>
        <w:rPr>
          <w:b/>
          <w:sz w:val="36"/>
          <w:szCs w:val="36"/>
        </w:rPr>
        <w:br w:type="page"/>
      </w:r>
    </w:p>
    <w:p w:rsidR="00124657" w:rsidRDefault="00124657" w:rsidP="00124657">
      <w:pPr>
        <w:jc w:val="center"/>
        <w:rPr>
          <w:b/>
          <w:sz w:val="36"/>
          <w:szCs w:val="36"/>
        </w:rPr>
      </w:pPr>
    </w:p>
    <w:p w:rsidR="00124657" w:rsidRDefault="00124657" w:rsidP="00124657">
      <w:pPr>
        <w:jc w:val="center"/>
        <w:rPr>
          <w:b/>
          <w:sz w:val="36"/>
          <w:szCs w:val="36"/>
        </w:rPr>
      </w:pPr>
      <w:r>
        <w:rPr>
          <w:b/>
          <w:sz w:val="36"/>
          <w:szCs w:val="36"/>
        </w:rPr>
        <w:t>References (REPASSAR!)</w:t>
      </w:r>
    </w:p>
    <w:p w:rsidR="00124657" w:rsidRDefault="00124657" w:rsidP="00124657">
      <w:pPr>
        <w:jc w:val="center"/>
        <w:rPr>
          <w:b/>
          <w:sz w:val="36"/>
          <w:szCs w:val="36"/>
        </w:rPr>
      </w:pPr>
    </w:p>
    <w:p w:rsidR="00124657" w:rsidRDefault="00124657" w:rsidP="00124657">
      <w:pPr>
        <w:spacing w:line="240" w:lineRule="auto"/>
        <w:rPr>
          <w:rStyle w:val="apple-style-span"/>
          <w:rFonts w:ascii="Verdana" w:hAnsi="Verdana"/>
          <w:color w:val="000000"/>
        </w:rPr>
      </w:pPr>
      <w:r>
        <w:rPr>
          <w:rStyle w:val="apple-style-span"/>
          <w:rFonts w:ascii="Verdana" w:hAnsi="Verdana"/>
          <w:color w:val="000000"/>
        </w:rPr>
        <w:t xml:space="preserve">[Au et al. 2008] Au, O. K. C., </w:t>
      </w:r>
      <w:proofErr w:type="spellStart"/>
      <w:r>
        <w:rPr>
          <w:rStyle w:val="apple-style-span"/>
          <w:rFonts w:ascii="Verdana" w:hAnsi="Verdana"/>
          <w:color w:val="000000"/>
        </w:rPr>
        <w:t>Chiew-Lan</w:t>
      </w:r>
      <w:proofErr w:type="spellEnd"/>
      <w:r>
        <w:rPr>
          <w:rStyle w:val="apple-style-span"/>
          <w:rFonts w:ascii="Verdana" w:hAnsi="Verdana"/>
          <w:color w:val="000000"/>
        </w:rPr>
        <w:t xml:space="preserve"> Tai, Hung-</w:t>
      </w:r>
      <w:proofErr w:type="spellStart"/>
      <w:r>
        <w:rPr>
          <w:rStyle w:val="apple-style-span"/>
          <w:rFonts w:ascii="Verdana" w:hAnsi="Verdana"/>
          <w:color w:val="000000"/>
        </w:rPr>
        <w:t>Kuo</w:t>
      </w:r>
      <w:proofErr w:type="spellEnd"/>
      <w:r>
        <w:rPr>
          <w:rStyle w:val="apple-style-span"/>
          <w:rFonts w:ascii="Verdana" w:hAnsi="Verdana"/>
          <w:color w:val="000000"/>
        </w:rPr>
        <w:t xml:space="preserve"> Chu, Daniel Cohen-Or, and Tong-Yee Lee. 2008. Skeleton extraction by mesh contraction.</w:t>
      </w:r>
      <w:r>
        <w:rPr>
          <w:rStyle w:val="apple-converted-space"/>
          <w:rFonts w:ascii="Verdana" w:hAnsi="Verdana"/>
          <w:color w:val="000000"/>
        </w:rPr>
        <w:t> </w:t>
      </w:r>
      <w:r>
        <w:rPr>
          <w:rStyle w:val="Emphasis"/>
          <w:rFonts w:ascii="Verdana" w:hAnsi="Verdana"/>
          <w:color w:val="000000"/>
        </w:rPr>
        <w:t>ACM Trans. Graph.</w:t>
      </w:r>
      <w:r>
        <w:rPr>
          <w:rStyle w:val="apple-converted-space"/>
          <w:rFonts w:ascii="Verdana" w:hAnsi="Verdana"/>
          <w:color w:val="000000"/>
        </w:rPr>
        <w:t> </w:t>
      </w:r>
      <w:r>
        <w:rPr>
          <w:rStyle w:val="apple-style-span"/>
          <w:rFonts w:ascii="Verdana" w:hAnsi="Verdana"/>
          <w:color w:val="000000"/>
        </w:rPr>
        <w:t xml:space="preserve">27, 3, Article 44 (August 2008), 10 pages. </w:t>
      </w:r>
    </w:p>
    <w:p w:rsidR="00124657" w:rsidRDefault="00124657" w:rsidP="00124657">
      <w:pPr>
        <w:spacing w:line="240" w:lineRule="auto"/>
        <w:rPr>
          <w:rFonts w:cstheme="minorHAnsi"/>
          <w:sz w:val="28"/>
          <w:szCs w:val="28"/>
        </w:rPr>
      </w:pPr>
      <w:r>
        <w:rPr>
          <w:rFonts w:cstheme="minorHAnsi"/>
          <w:sz w:val="28"/>
          <w:szCs w:val="28"/>
        </w:rPr>
        <w:t xml:space="preserve">[Cornea et al. 2007] </w:t>
      </w:r>
      <w:r w:rsidRPr="00124657">
        <w:rPr>
          <w:rFonts w:cstheme="minorHAnsi"/>
          <w:sz w:val="28"/>
          <w:szCs w:val="28"/>
        </w:rPr>
        <w:t xml:space="preserve">CORNEA , N. D. , MIN , P. , </w:t>
      </w:r>
      <w:r>
        <w:rPr>
          <w:rFonts w:cstheme="minorHAnsi"/>
          <w:sz w:val="28"/>
          <w:szCs w:val="28"/>
        </w:rPr>
        <w:t xml:space="preserve">and </w:t>
      </w:r>
      <w:r w:rsidRPr="00124657">
        <w:rPr>
          <w:rFonts w:cstheme="minorHAnsi"/>
          <w:sz w:val="28"/>
          <w:szCs w:val="28"/>
        </w:rPr>
        <w:t>SILVER , D. 2007. Curve-skeleton</w:t>
      </w:r>
      <w:r>
        <w:rPr>
          <w:rFonts w:cstheme="minorHAnsi"/>
          <w:sz w:val="28"/>
          <w:szCs w:val="28"/>
        </w:rPr>
        <w:t xml:space="preserve"> </w:t>
      </w:r>
      <w:r w:rsidRPr="00124657">
        <w:rPr>
          <w:rFonts w:cstheme="minorHAnsi"/>
          <w:sz w:val="28"/>
          <w:szCs w:val="28"/>
        </w:rPr>
        <w:t xml:space="preserve">properties, applications, and algorithms. </w:t>
      </w:r>
      <w:r w:rsidRPr="00124657">
        <w:rPr>
          <w:rFonts w:cstheme="minorHAnsi"/>
          <w:i/>
          <w:sz w:val="28"/>
          <w:szCs w:val="28"/>
        </w:rPr>
        <w:t>IEEE Transactions on Visu</w:t>
      </w:r>
      <w:r>
        <w:rPr>
          <w:rFonts w:cstheme="minorHAnsi"/>
          <w:i/>
          <w:sz w:val="28"/>
          <w:szCs w:val="28"/>
        </w:rPr>
        <w:t>alization and C</w:t>
      </w:r>
      <w:r w:rsidRPr="00124657">
        <w:rPr>
          <w:rFonts w:cstheme="minorHAnsi"/>
          <w:i/>
          <w:sz w:val="28"/>
          <w:szCs w:val="28"/>
        </w:rPr>
        <w:t>omputer Graphics</w:t>
      </w:r>
      <w:r>
        <w:rPr>
          <w:rFonts w:cstheme="minorHAnsi"/>
          <w:i/>
          <w:sz w:val="28"/>
          <w:szCs w:val="28"/>
        </w:rPr>
        <w:t>.</w:t>
      </w:r>
      <w:r w:rsidRPr="00124657">
        <w:rPr>
          <w:rFonts w:cstheme="minorHAnsi"/>
          <w:sz w:val="28"/>
          <w:szCs w:val="28"/>
        </w:rPr>
        <w:t xml:space="preserve"> 13, 3, 530–548.</w:t>
      </w:r>
    </w:p>
    <w:p w:rsidR="00124657" w:rsidRDefault="00124657" w:rsidP="00124657">
      <w:pPr>
        <w:spacing w:line="240" w:lineRule="auto"/>
        <w:rPr>
          <w:rFonts w:cstheme="minorHAnsi"/>
          <w:sz w:val="28"/>
          <w:szCs w:val="28"/>
        </w:rPr>
      </w:pPr>
      <w:r>
        <w:rPr>
          <w:rFonts w:cstheme="minorHAnsi"/>
          <w:sz w:val="28"/>
          <w:szCs w:val="28"/>
        </w:rPr>
        <w:t xml:space="preserve">[Garland and </w:t>
      </w:r>
      <w:proofErr w:type="spellStart"/>
      <w:r>
        <w:rPr>
          <w:rFonts w:cstheme="minorHAnsi"/>
          <w:sz w:val="28"/>
          <w:szCs w:val="28"/>
        </w:rPr>
        <w:t>Heckbert</w:t>
      </w:r>
      <w:proofErr w:type="spellEnd"/>
      <w:r>
        <w:rPr>
          <w:rFonts w:cstheme="minorHAnsi"/>
          <w:sz w:val="28"/>
          <w:szCs w:val="28"/>
        </w:rPr>
        <w:t xml:space="preserve"> 1997] </w:t>
      </w:r>
      <w:r w:rsidRPr="00124657">
        <w:rPr>
          <w:rFonts w:cstheme="minorHAnsi"/>
          <w:sz w:val="28"/>
          <w:szCs w:val="28"/>
        </w:rPr>
        <w:t>GARLAND , M . ,</w:t>
      </w:r>
      <w:r>
        <w:rPr>
          <w:rFonts w:cstheme="minorHAnsi"/>
          <w:sz w:val="28"/>
          <w:szCs w:val="28"/>
        </w:rPr>
        <w:t xml:space="preserve"> and</w:t>
      </w:r>
      <w:r w:rsidRPr="00124657">
        <w:rPr>
          <w:rFonts w:cstheme="minorHAnsi"/>
          <w:sz w:val="28"/>
          <w:szCs w:val="28"/>
        </w:rPr>
        <w:t xml:space="preserve"> HECKBERT, P. S . 1997. Surface </w:t>
      </w:r>
      <w:proofErr w:type="spellStart"/>
      <w:r w:rsidRPr="00124657">
        <w:rPr>
          <w:rFonts w:cstheme="minorHAnsi"/>
          <w:sz w:val="28"/>
          <w:szCs w:val="28"/>
        </w:rPr>
        <w:t>simpliﬁcation</w:t>
      </w:r>
      <w:proofErr w:type="spellEnd"/>
      <w:r w:rsidRPr="00124657">
        <w:rPr>
          <w:rFonts w:cstheme="minorHAnsi"/>
          <w:sz w:val="28"/>
          <w:szCs w:val="28"/>
        </w:rPr>
        <w:t xml:space="preserve"> using quadric error metrics. In </w:t>
      </w:r>
      <w:r w:rsidRPr="00124657">
        <w:rPr>
          <w:rFonts w:cstheme="minorHAnsi"/>
          <w:i/>
          <w:sz w:val="28"/>
          <w:szCs w:val="28"/>
        </w:rPr>
        <w:t>Proceedings of ACM SIGGRAPH 97</w:t>
      </w:r>
      <w:r>
        <w:rPr>
          <w:rFonts w:cstheme="minorHAnsi"/>
          <w:sz w:val="28"/>
          <w:szCs w:val="28"/>
        </w:rPr>
        <w:t>.</w:t>
      </w:r>
      <w:r w:rsidRPr="00124657">
        <w:rPr>
          <w:rFonts w:cstheme="minorHAnsi"/>
          <w:sz w:val="28"/>
          <w:szCs w:val="28"/>
        </w:rPr>
        <w:t xml:space="preserve"> 209–216</w:t>
      </w:r>
      <w:r>
        <w:rPr>
          <w:rFonts w:cstheme="minorHAnsi"/>
          <w:sz w:val="28"/>
          <w:szCs w:val="28"/>
        </w:rPr>
        <w:t>.</w:t>
      </w:r>
    </w:p>
    <w:p w:rsidR="00124657" w:rsidRPr="00124657" w:rsidRDefault="00124657" w:rsidP="00124657">
      <w:pPr>
        <w:spacing w:line="240" w:lineRule="auto"/>
        <w:rPr>
          <w:rFonts w:cstheme="minorHAnsi"/>
          <w:sz w:val="28"/>
          <w:szCs w:val="28"/>
        </w:rPr>
      </w:pPr>
      <w:r>
        <w:rPr>
          <w:rFonts w:cstheme="minorHAnsi"/>
          <w:sz w:val="28"/>
          <w:szCs w:val="28"/>
        </w:rPr>
        <w:t>[</w:t>
      </w:r>
      <w:r w:rsidRPr="00124657">
        <w:rPr>
          <w:rFonts w:cstheme="minorHAnsi"/>
          <w:sz w:val="28"/>
          <w:szCs w:val="28"/>
        </w:rPr>
        <w:t xml:space="preserve">Max </w:t>
      </w:r>
      <w:proofErr w:type="spellStart"/>
      <w:r w:rsidRPr="00124657">
        <w:rPr>
          <w:rFonts w:cstheme="minorHAnsi"/>
          <w:sz w:val="28"/>
          <w:szCs w:val="28"/>
        </w:rPr>
        <w:t>Wardetzky</w:t>
      </w:r>
      <w:proofErr w:type="spellEnd"/>
      <w:r>
        <w:rPr>
          <w:rFonts w:cstheme="minorHAnsi"/>
          <w:sz w:val="28"/>
          <w:szCs w:val="28"/>
        </w:rPr>
        <w:t xml:space="preserve"> et al. 2007] </w:t>
      </w:r>
      <w:proofErr w:type="spellStart"/>
      <w:r>
        <w:rPr>
          <w:rStyle w:val="apple-style-span"/>
          <w:rFonts w:ascii="Verdana" w:hAnsi="Verdana"/>
          <w:color w:val="000000"/>
        </w:rPr>
        <w:t>Wardetzky</w:t>
      </w:r>
      <w:proofErr w:type="spellEnd"/>
      <w:r>
        <w:rPr>
          <w:rStyle w:val="apple-style-span"/>
          <w:rFonts w:ascii="Verdana" w:hAnsi="Verdana"/>
          <w:color w:val="000000"/>
        </w:rPr>
        <w:t xml:space="preserve">, M., </w:t>
      </w:r>
      <w:proofErr w:type="spellStart"/>
      <w:r>
        <w:rPr>
          <w:rStyle w:val="apple-style-span"/>
          <w:rFonts w:ascii="Verdana" w:hAnsi="Verdana"/>
          <w:color w:val="000000"/>
        </w:rPr>
        <w:t>Mathur</w:t>
      </w:r>
      <w:proofErr w:type="spellEnd"/>
      <w:r>
        <w:rPr>
          <w:rStyle w:val="apple-style-span"/>
          <w:rFonts w:ascii="Verdana" w:hAnsi="Verdana"/>
          <w:color w:val="000000"/>
        </w:rPr>
        <w:t xml:space="preserve">, S., </w:t>
      </w:r>
      <w:proofErr w:type="spellStart"/>
      <w:r>
        <w:rPr>
          <w:rStyle w:val="apple-style-span"/>
          <w:rFonts w:ascii="Verdana" w:hAnsi="Verdana"/>
          <w:color w:val="000000"/>
        </w:rPr>
        <w:t>Kälberer</w:t>
      </w:r>
      <w:proofErr w:type="spellEnd"/>
      <w:r>
        <w:rPr>
          <w:rStyle w:val="apple-style-span"/>
          <w:rFonts w:ascii="Verdana" w:hAnsi="Verdana"/>
          <w:color w:val="000000"/>
        </w:rPr>
        <w:t xml:space="preserve">, F. and </w:t>
      </w:r>
      <w:proofErr w:type="spellStart"/>
      <w:r>
        <w:rPr>
          <w:rStyle w:val="apple-style-span"/>
          <w:rFonts w:ascii="Verdana" w:hAnsi="Verdana"/>
          <w:color w:val="000000"/>
        </w:rPr>
        <w:t>Grinspun</w:t>
      </w:r>
      <w:proofErr w:type="spellEnd"/>
      <w:r>
        <w:rPr>
          <w:rStyle w:val="apple-style-span"/>
          <w:rFonts w:ascii="Verdana" w:hAnsi="Verdana"/>
          <w:color w:val="000000"/>
        </w:rPr>
        <w:t xml:space="preserve">, E. 2007. Discrete </w:t>
      </w:r>
      <w:proofErr w:type="spellStart"/>
      <w:r>
        <w:rPr>
          <w:rStyle w:val="apple-style-span"/>
          <w:rFonts w:ascii="Verdana" w:hAnsi="Verdana"/>
          <w:color w:val="000000"/>
        </w:rPr>
        <w:t>laplace</w:t>
      </w:r>
      <w:proofErr w:type="spellEnd"/>
      <w:r>
        <w:rPr>
          <w:rStyle w:val="apple-style-span"/>
          <w:rFonts w:ascii="Verdana" w:hAnsi="Verdana"/>
          <w:color w:val="000000"/>
        </w:rPr>
        <w:t xml:space="preserve"> operators: no free lunch. In</w:t>
      </w:r>
      <w:r>
        <w:rPr>
          <w:rStyle w:val="apple-converted-space"/>
          <w:rFonts w:ascii="Verdana" w:hAnsi="Verdana"/>
          <w:color w:val="000000"/>
        </w:rPr>
        <w:t> </w:t>
      </w:r>
      <w:r>
        <w:rPr>
          <w:rStyle w:val="Emphasis"/>
          <w:rFonts w:ascii="Verdana" w:hAnsi="Verdana"/>
          <w:color w:val="000000"/>
        </w:rPr>
        <w:t xml:space="preserve">Proceedings of the fifth </w:t>
      </w:r>
      <w:proofErr w:type="spellStart"/>
      <w:r>
        <w:rPr>
          <w:rStyle w:val="Emphasis"/>
          <w:rFonts w:ascii="Verdana" w:hAnsi="Verdana"/>
          <w:color w:val="000000"/>
        </w:rPr>
        <w:t>Eurographics</w:t>
      </w:r>
      <w:proofErr w:type="spellEnd"/>
      <w:r>
        <w:rPr>
          <w:rStyle w:val="Emphasis"/>
          <w:rFonts w:ascii="Verdana" w:hAnsi="Verdana"/>
          <w:color w:val="000000"/>
        </w:rPr>
        <w:t xml:space="preserve"> symposium on Geometry processing</w:t>
      </w:r>
      <w:r>
        <w:rPr>
          <w:rStyle w:val="apple-converted-space"/>
          <w:rFonts w:ascii="Verdana" w:hAnsi="Verdana"/>
          <w:color w:val="000000"/>
        </w:rPr>
        <w:t> </w:t>
      </w:r>
      <w:r>
        <w:rPr>
          <w:rStyle w:val="apple-style-span"/>
          <w:rFonts w:ascii="Verdana" w:hAnsi="Verdana"/>
          <w:color w:val="000000"/>
        </w:rPr>
        <w:t xml:space="preserve">(SGP '07). </w:t>
      </w:r>
      <w:proofErr w:type="spellStart"/>
      <w:r>
        <w:rPr>
          <w:rStyle w:val="apple-style-span"/>
          <w:rFonts w:ascii="Verdana" w:hAnsi="Verdana"/>
          <w:color w:val="000000"/>
        </w:rPr>
        <w:t>Eurographics</w:t>
      </w:r>
      <w:proofErr w:type="spellEnd"/>
      <w:r>
        <w:rPr>
          <w:rStyle w:val="apple-style-span"/>
          <w:rFonts w:ascii="Verdana" w:hAnsi="Verdana"/>
          <w:color w:val="000000"/>
        </w:rPr>
        <w:t xml:space="preserve"> Association, </w:t>
      </w:r>
      <w:proofErr w:type="spellStart"/>
      <w:r>
        <w:rPr>
          <w:rStyle w:val="apple-style-span"/>
          <w:rFonts w:ascii="Verdana" w:hAnsi="Verdana"/>
          <w:color w:val="000000"/>
        </w:rPr>
        <w:t>Aire</w:t>
      </w:r>
      <w:proofErr w:type="spellEnd"/>
      <w:r>
        <w:rPr>
          <w:rStyle w:val="apple-style-span"/>
          <w:rFonts w:ascii="Verdana" w:hAnsi="Verdana"/>
          <w:color w:val="000000"/>
        </w:rPr>
        <w:t>-la-Ville, Switzerland, Switzerland, 33-37.</w:t>
      </w:r>
    </w:p>
    <w:p w:rsidR="00124657" w:rsidRPr="00124657" w:rsidRDefault="00124657" w:rsidP="00124657">
      <w:pPr>
        <w:spacing w:line="240" w:lineRule="auto"/>
        <w:jc w:val="both"/>
        <w:rPr>
          <w:rFonts w:cstheme="minorHAnsi"/>
          <w:sz w:val="28"/>
          <w:szCs w:val="28"/>
        </w:rPr>
      </w:pPr>
    </w:p>
    <w:sectPr w:rsidR="00124657" w:rsidRPr="00124657" w:rsidSect="00E00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AF7C2A"/>
    <w:multiLevelType w:val="hybridMultilevel"/>
    <w:tmpl w:val="6A4A1B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742E5739"/>
    <w:multiLevelType w:val="hybridMultilevel"/>
    <w:tmpl w:val="C24A15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useFELayout/>
  </w:compat>
  <w:rsids>
    <w:rsidRoot w:val="004E05BD"/>
    <w:rsid w:val="00023D26"/>
    <w:rsid w:val="00091F31"/>
    <w:rsid w:val="00094EB5"/>
    <w:rsid w:val="000A2896"/>
    <w:rsid w:val="000B20CF"/>
    <w:rsid w:val="000D621C"/>
    <w:rsid w:val="00124657"/>
    <w:rsid w:val="00173720"/>
    <w:rsid w:val="00194032"/>
    <w:rsid w:val="00195441"/>
    <w:rsid w:val="001D6B64"/>
    <w:rsid w:val="002A108B"/>
    <w:rsid w:val="002E5F5E"/>
    <w:rsid w:val="00341D7A"/>
    <w:rsid w:val="0037424C"/>
    <w:rsid w:val="003817C7"/>
    <w:rsid w:val="003A3DE5"/>
    <w:rsid w:val="003B03CD"/>
    <w:rsid w:val="004A16C0"/>
    <w:rsid w:val="004E05BD"/>
    <w:rsid w:val="004F5D9D"/>
    <w:rsid w:val="00544028"/>
    <w:rsid w:val="00577BEE"/>
    <w:rsid w:val="00587FD0"/>
    <w:rsid w:val="005D18CF"/>
    <w:rsid w:val="00653319"/>
    <w:rsid w:val="00673126"/>
    <w:rsid w:val="008D2869"/>
    <w:rsid w:val="008E2208"/>
    <w:rsid w:val="008F164E"/>
    <w:rsid w:val="009C030A"/>
    <w:rsid w:val="009E10CA"/>
    <w:rsid w:val="009F6B5D"/>
    <w:rsid w:val="00A1282C"/>
    <w:rsid w:val="00AF2EA8"/>
    <w:rsid w:val="00B148FF"/>
    <w:rsid w:val="00B25F02"/>
    <w:rsid w:val="00C5535D"/>
    <w:rsid w:val="00C617E3"/>
    <w:rsid w:val="00D2645C"/>
    <w:rsid w:val="00D5767A"/>
    <w:rsid w:val="00DB0854"/>
    <w:rsid w:val="00E00B4E"/>
    <w:rsid w:val="00E00DC4"/>
    <w:rsid w:val="00E27E46"/>
    <w:rsid w:val="00F04EBC"/>
    <w:rsid w:val="00F76D1A"/>
    <w:rsid w:val="00F86397"/>
    <w:rsid w:val="00FA5C2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24657"/>
  </w:style>
  <w:style w:type="character" w:customStyle="1" w:styleId="apple-converted-space">
    <w:name w:val="apple-converted-space"/>
    <w:basedOn w:val="DefaultParagraphFont"/>
    <w:rsid w:val="00124657"/>
  </w:style>
  <w:style w:type="character" w:styleId="Emphasis">
    <w:name w:val="Emphasis"/>
    <w:basedOn w:val="DefaultParagraphFont"/>
    <w:uiPriority w:val="20"/>
    <w:qFormat/>
    <w:rsid w:val="00124657"/>
    <w:rPr>
      <w:i/>
      <w:iCs/>
    </w:rPr>
  </w:style>
  <w:style w:type="paragraph" w:styleId="BalloonText">
    <w:name w:val="Balloon Text"/>
    <w:basedOn w:val="Normal"/>
    <w:link w:val="BalloonTextChar"/>
    <w:uiPriority w:val="99"/>
    <w:semiHidden/>
    <w:unhideWhenUsed/>
    <w:rsid w:val="00A12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82C"/>
    <w:rPr>
      <w:rFonts w:ascii="Tahoma" w:hAnsi="Tahoma" w:cs="Tahoma"/>
      <w:sz w:val="16"/>
      <w:szCs w:val="16"/>
    </w:rPr>
  </w:style>
  <w:style w:type="character" w:customStyle="1" w:styleId="texhtml">
    <w:name w:val="texhtml"/>
    <w:basedOn w:val="DefaultParagraphFont"/>
    <w:rsid w:val="001D6B64"/>
  </w:style>
  <w:style w:type="character" w:styleId="PlaceholderText">
    <w:name w:val="Placeholder Text"/>
    <w:basedOn w:val="DefaultParagraphFont"/>
    <w:uiPriority w:val="99"/>
    <w:semiHidden/>
    <w:rsid w:val="00C5535D"/>
    <w:rPr>
      <w:color w:val="808080"/>
    </w:rPr>
  </w:style>
  <w:style w:type="paragraph" w:styleId="ListParagraph">
    <w:name w:val="List Paragraph"/>
    <w:basedOn w:val="Normal"/>
    <w:uiPriority w:val="34"/>
    <w:qFormat/>
    <w:rsid w:val="0065331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1341</Words>
  <Characters>7244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Rosalia</dc:creator>
  <cp:keywords/>
  <dc:description/>
  <cp:lastModifiedBy>Guilherme</cp:lastModifiedBy>
  <cp:revision>39</cp:revision>
  <dcterms:created xsi:type="dcterms:W3CDTF">2011-07-03T20:28:00Z</dcterms:created>
  <dcterms:modified xsi:type="dcterms:W3CDTF">2011-07-04T03:12:00Z</dcterms:modified>
</cp:coreProperties>
</file>