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2974" w14:textId="45A9512A" w:rsidR="00C929E2" w:rsidRPr="00CF3C0A" w:rsidRDefault="00CF3C0A">
      <w:pPr>
        <w:rPr>
          <w:b/>
          <w:bCs/>
          <w:sz w:val="26"/>
          <w:szCs w:val="26"/>
        </w:rPr>
      </w:pPr>
      <w:r w:rsidRPr="00CF3C0A">
        <w:rPr>
          <w:b/>
          <w:bCs/>
          <w:sz w:val="26"/>
          <w:szCs w:val="26"/>
        </w:rPr>
        <w:t xml:space="preserve">Escopo </w:t>
      </w:r>
      <w:r w:rsidR="00327A7B" w:rsidRPr="00CF3C0A">
        <w:rPr>
          <w:b/>
          <w:bCs/>
          <w:sz w:val="26"/>
          <w:szCs w:val="26"/>
        </w:rPr>
        <w:t>Queto – Agente de IA para gestão de crises</w:t>
      </w:r>
    </w:p>
    <w:p w14:paraId="4A5873D4" w14:textId="3E607703" w:rsidR="00327A7B" w:rsidRDefault="00327A7B"/>
    <w:p w14:paraId="08670F51" w14:textId="3AB351E6" w:rsidR="00327A7B" w:rsidRDefault="00327A7B" w:rsidP="00327A7B">
      <w:pPr>
        <w:ind w:left="708" w:hanging="708"/>
      </w:pPr>
      <w:r w:rsidRPr="006D050C">
        <w:rPr>
          <w:b/>
          <w:bCs/>
        </w:rPr>
        <w:t>A ideia</w:t>
      </w:r>
      <w:r>
        <w:t>: Um agente que, esteja online todos os dias durante 24 horas, ou seja, 24/7. Ele recebe dados internos e externos, onde as áreas ou fatores que influenciam ou podem influenciar a organização serão analisadas com bases em padrões pré-estabelecidos. A partir dessa análise, caso a empresa não tenha um gerenciamento de riscos o agente irá gerar um relatório com os possíveis riscos que aquele negócio está exposto, além de gráficos comparando as métricas da organização com as métricas padrões. Caso a empresa já tenha uma gestão de riscos, o agente irá utilizar ela pra fazer a comparação.</w:t>
      </w:r>
    </w:p>
    <w:p w14:paraId="0C59B88E" w14:textId="10B71368" w:rsidR="00327A7B" w:rsidRDefault="00327A7B" w:rsidP="00327A7B">
      <w:pPr>
        <w:ind w:left="708" w:hanging="708"/>
      </w:pPr>
      <w:r>
        <w:tab/>
        <w:t>A partir dos riscos, o agente deve entender quais são os possíveis focos de crises daquela organização, utilizando os fatores analisados anteriormente em conjunto com os riscos. Caso a empresa já saiba os possíveis focos de crise o agente irá realizar o mesmo processo de entendimento, mas com os focos que a empresa forneceu.</w:t>
      </w:r>
    </w:p>
    <w:p w14:paraId="5A704875" w14:textId="1AE704E5" w:rsidR="00327A7B" w:rsidRDefault="00327A7B" w:rsidP="00327A7B">
      <w:pPr>
        <w:ind w:left="708" w:hanging="708"/>
      </w:pPr>
      <w:r>
        <w:tab/>
        <w:t>Após o procedimento, o agente deve gerar um relatório inicial que contenha: a lista dos materiais analisados, métricas e gráficos para facilitar a visualização e entendimento, além de suas conclusões. As conclusões incluíram: conformidade da empresa de acordo com as normas padrões internacionais (ISO e ISO/IEC e COSO) além da LGPD. Por fim o relatório deve ser enviado por e-mail a todos os componentes da alta gestão do negócio.</w:t>
      </w:r>
    </w:p>
    <w:p w14:paraId="2BB3942B" w14:textId="2B96261B" w:rsidR="0070225E" w:rsidRDefault="0070225E" w:rsidP="00327A7B">
      <w:pPr>
        <w:ind w:left="708" w:hanging="708"/>
      </w:pPr>
      <w:r>
        <w:tab/>
        <w:t>Além do relatório inicial, serão enviados relatórios diários contendo métricas e gráficos para facilitar a visualização e entendimento, além de suas conclusões, todos os dias o agente deve fazer uma análise interna e externamente (dentro e fora da empresa) usando as ferramentas disponibilizadas. Um relatório mensal e um relatório anual também. O relatório anual deverá conter melhorias e possíveis pioras da empresa em relação aos níveis de governança.</w:t>
      </w:r>
    </w:p>
    <w:p w14:paraId="3A40A9D5" w14:textId="5DC029EB" w:rsidR="0070225E" w:rsidRDefault="0070225E" w:rsidP="00327A7B">
      <w:pPr>
        <w:ind w:left="708" w:hanging="708"/>
      </w:pPr>
    </w:p>
    <w:p w14:paraId="3014F889" w14:textId="2F14FA30" w:rsidR="0070225E" w:rsidRDefault="0070225E" w:rsidP="00327A7B">
      <w:pPr>
        <w:ind w:left="708" w:hanging="708"/>
      </w:pPr>
      <w:r>
        <w:tab/>
        <w:t>OBS¹: O processo de análise deve incluir dados de todos os setores da organização.</w:t>
      </w:r>
    </w:p>
    <w:p w14:paraId="3F5E2469" w14:textId="5AB8BEB8" w:rsidR="0070225E" w:rsidRDefault="0070225E" w:rsidP="00327A7B">
      <w:pPr>
        <w:ind w:left="708" w:hanging="708"/>
      </w:pPr>
      <w:r>
        <w:tab/>
        <w:t>OBS²: O agente é um observador ativo.</w:t>
      </w:r>
    </w:p>
    <w:p w14:paraId="4F7EA00F" w14:textId="77777777" w:rsidR="0035411E" w:rsidRDefault="0035411E" w:rsidP="00327A7B">
      <w:pPr>
        <w:ind w:left="708" w:hanging="708"/>
      </w:pPr>
    </w:p>
    <w:p w14:paraId="729F2B85" w14:textId="46C88952" w:rsidR="0035411E" w:rsidRDefault="0035411E" w:rsidP="00327A7B">
      <w:pPr>
        <w:ind w:left="708" w:hanging="708"/>
      </w:pPr>
      <w:r w:rsidRPr="006D050C">
        <w:rPr>
          <w:b/>
          <w:bCs/>
        </w:rPr>
        <w:t>Como construir</w:t>
      </w:r>
      <w:r>
        <w:t xml:space="preserve">: Servidor </w:t>
      </w:r>
      <w:proofErr w:type="spellStart"/>
      <w:r>
        <w:t>backend</w:t>
      </w:r>
      <w:proofErr w:type="spellEnd"/>
      <w:r>
        <w:t xml:space="preserve"> – Python com </w:t>
      </w:r>
      <w:proofErr w:type="spellStart"/>
      <w:r>
        <w:t>FastAPI</w:t>
      </w:r>
      <w:proofErr w:type="spellEnd"/>
    </w:p>
    <w:p w14:paraId="0775AA21" w14:textId="2B29DF1C" w:rsidR="0035411E" w:rsidRDefault="00FA19A7" w:rsidP="006D050C">
      <w:pPr>
        <w:ind w:left="1416" w:hanging="708"/>
      </w:pPr>
      <w:r>
        <w:t xml:space="preserve">LLM: </w:t>
      </w:r>
      <w:proofErr w:type="spellStart"/>
      <w:r>
        <w:t>Llama</w:t>
      </w:r>
      <w:proofErr w:type="spellEnd"/>
      <w:r>
        <w:t xml:space="preserve"> 3.2 ou 3.3 (pode mudar)</w:t>
      </w:r>
    </w:p>
    <w:p w14:paraId="25140893" w14:textId="4D45430A" w:rsidR="00FA19A7" w:rsidRDefault="00FA19A7" w:rsidP="006D050C">
      <w:pPr>
        <w:ind w:left="1416" w:hanging="708"/>
      </w:pPr>
      <w:r>
        <w:t xml:space="preserve">Página de admin: </w:t>
      </w:r>
      <w:proofErr w:type="spellStart"/>
      <w:r>
        <w:t>Streamlit</w:t>
      </w:r>
      <w:proofErr w:type="spellEnd"/>
    </w:p>
    <w:p w14:paraId="0D76D589" w14:textId="6C644663" w:rsidR="002779CD" w:rsidRDefault="002779CD" w:rsidP="006D050C">
      <w:pPr>
        <w:ind w:left="1416" w:hanging="708"/>
      </w:pPr>
      <w:r>
        <w:t xml:space="preserve">Dados: São dados complexos, multidisciplinares. </w:t>
      </w:r>
      <w:r w:rsidR="00140E4B">
        <w:t>Ambientais</w:t>
      </w:r>
      <w:r>
        <w:t>, econômicos, políticos, tecnológicos e sociais</w:t>
      </w:r>
      <w:r w:rsidR="00140E4B">
        <w:t xml:space="preserve">, sendo estes fatores externos. Fatores internos </w:t>
      </w:r>
      <w:r w:rsidR="002C6843">
        <w:t>organizacionais como o relacionamento dos funcionários também serão analisados.</w:t>
      </w:r>
    </w:p>
    <w:p w14:paraId="7EB5CE48" w14:textId="1050E3D7" w:rsidR="00B20A9C" w:rsidRDefault="00B20A9C" w:rsidP="006D050C">
      <w:pPr>
        <w:ind w:left="1416" w:hanging="708"/>
      </w:pPr>
      <w:r>
        <w:t xml:space="preserve">O agente irá utilizar o método RLHF (Aprendizado por </w:t>
      </w:r>
      <w:r w:rsidR="00CF0D9C">
        <w:t>reforço com feedback humano)</w:t>
      </w:r>
    </w:p>
    <w:p w14:paraId="76E84D00" w14:textId="77777777" w:rsidR="006D050C" w:rsidRDefault="006D050C" w:rsidP="006D050C"/>
    <w:p w14:paraId="2B374B9C" w14:textId="39B92C60" w:rsidR="006D050C" w:rsidRDefault="001D3083" w:rsidP="006D050C">
      <w:r>
        <w:rPr>
          <w:b/>
          <w:bCs/>
        </w:rPr>
        <w:lastRenderedPageBreak/>
        <w:t xml:space="preserve">Desafios: </w:t>
      </w:r>
      <w:r>
        <w:t>Manter online 24/7</w:t>
      </w:r>
    </w:p>
    <w:p w14:paraId="571A4116" w14:textId="72A98185" w:rsidR="001D3083" w:rsidRDefault="001D3083" w:rsidP="006D050C">
      <w:r>
        <w:tab/>
        <w:t>Observar o ambiente interno</w:t>
      </w:r>
    </w:p>
    <w:p w14:paraId="434E6408" w14:textId="35A57625" w:rsidR="001D3083" w:rsidRDefault="001D3083" w:rsidP="006D050C">
      <w:r>
        <w:tab/>
        <w:t>Receber e tratar bem os dados complexos</w:t>
      </w:r>
    </w:p>
    <w:p w14:paraId="7953BAC9" w14:textId="2FB42274" w:rsidR="001D3083" w:rsidRDefault="001D3083" w:rsidP="006D050C">
      <w:r>
        <w:tab/>
        <w:t>Estabelecer as métricas corretas, pois cada empresa é diferente</w:t>
      </w:r>
    </w:p>
    <w:p w14:paraId="3EE92D58" w14:textId="74ABC9AF" w:rsidR="001D3083" w:rsidRDefault="001D3083" w:rsidP="006D050C">
      <w:r>
        <w:tab/>
      </w:r>
      <w:r w:rsidR="002271B5">
        <w:t>Mensurar resultados</w:t>
      </w:r>
    </w:p>
    <w:p w14:paraId="2EE43887" w14:textId="42259AEF" w:rsidR="002271B5" w:rsidRDefault="002271B5" w:rsidP="006D050C">
      <w:r>
        <w:tab/>
        <w:t>Nível de acurácia do agente</w:t>
      </w:r>
    </w:p>
    <w:p w14:paraId="4FA67C24" w14:textId="0CE3178B" w:rsidR="002271B5" w:rsidRDefault="002271B5" w:rsidP="006D050C">
      <w:r>
        <w:tab/>
        <w:t>Dados Sensíveis</w:t>
      </w:r>
    </w:p>
    <w:p w14:paraId="522642A4" w14:textId="77777777" w:rsidR="002271B5" w:rsidRDefault="002271B5" w:rsidP="006D050C"/>
    <w:p w14:paraId="5F20BD39" w14:textId="4E615F91" w:rsidR="002271B5" w:rsidRDefault="002271B5" w:rsidP="006D050C">
      <w:r>
        <w:rPr>
          <w:b/>
          <w:bCs/>
        </w:rPr>
        <w:t xml:space="preserve">Regras: </w:t>
      </w:r>
      <w:r>
        <w:t xml:space="preserve">O agente deve respeitas a LGPD, </w:t>
      </w:r>
      <w:r w:rsidR="004E677C">
        <w:t xml:space="preserve">deve respeitar as </w:t>
      </w:r>
      <w:proofErr w:type="spellStart"/>
      <w:r w:rsidR="004E677C">
        <w:t>ISOs</w:t>
      </w:r>
      <w:proofErr w:type="spellEnd"/>
      <w:r w:rsidR="004E677C">
        <w:t xml:space="preserve">: 22322, 22324, 22325, 22361, </w:t>
      </w:r>
      <w:r w:rsidR="00654CA7">
        <w:t>31000, 37000 e 38500 além do COSO.</w:t>
      </w:r>
    </w:p>
    <w:p w14:paraId="3FE44D3B" w14:textId="3EE8DA46" w:rsidR="00260BA0" w:rsidRDefault="00260BA0" w:rsidP="00260BA0">
      <w:pPr>
        <w:pStyle w:val="NormalWeb"/>
      </w:pPr>
    </w:p>
    <w:p w14:paraId="2FA4093E" w14:textId="59C511A5" w:rsidR="0040568A" w:rsidRPr="002271B5" w:rsidRDefault="0040568A" w:rsidP="006D050C"/>
    <w:p w14:paraId="23E4D689" w14:textId="77777777" w:rsidR="006D050C" w:rsidRDefault="006D050C" w:rsidP="00327A7B">
      <w:pPr>
        <w:ind w:left="708" w:hanging="708"/>
      </w:pPr>
    </w:p>
    <w:sectPr w:rsidR="006D0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B"/>
    <w:rsid w:val="00140E4B"/>
    <w:rsid w:val="001D3083"/>
    <w:rsid w:val="002271B5"/>
    <w:rsid w:val="00260BA0"/>
    <w:rsid w:val="002779CD"/>
    <w:rsid w:val="002C6843"/>
    <w:rsid w:val="00327A7B"/>
    <w:rsid w:val="0035411E"/>
    <w:rsid w:val="0040568A"/>
    <w:rsid w:val="004E677C"/>
    <w:rsid w:val="005C456E"/>
    <w:rsid w:val="00654CA7"/>
    <w:rsid w:val="006D050C"/>
    <w:rsid w:val="0070225E"/>
    <w:rsid w:val="00A642FA"/>
    <w:rsid w:val="00B20A9C"/>
    <w:rsid w:val="00C929E2"/>
    <w:rsid w:val="00CF0D9C"/>
    <w:rsid w:val="00CF3C0A"/>
    <w:rsid w:val="00FA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DE0F"/>
  <w15:chartTrackingRefBased/>
  <w15:docId w15:val="{33AA37C4-667D-4D40-9DB0-8B192CDC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fernandes</dc:creator>
  <cp:keywords/>
  <dc:description/>
  <cp:lastModifiedBy>jonatas fernandes</cp:lastModifiedBy>
  <cp:revision>20</cp:revision>
  <dcterms:created xsi:type="dcterms:W3CDTF">2025-04-18T12:37:00Z</dcterms:created>
  <dcterms:modified xsi:type="dcterms:W3CDTF">2025-04-18T13:26:00Z</dcterms:modified>
</cp:coreProperties>
</file>