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C18" w:rsidRDefault="00EC5C18" w:rsidP="00EC5C18">
      <w:pPr>
        <w:pStyle w:val="Cabealho"/>
        <w:jc w:val="center"/>
        <w:rPr>
          <w:rFonts w:ascii="Arial" w:hAnsi="Arial" w:cs="Arial"/>
          <w:b/>
          <w:sz w:val="24"/>
          <w:szCs w:val="24"/>
        </w:rPr>
      </w:pPr>
      <w:r w:rsidRPr="00B068C7">
        <w:rPr>
          <w:rFonts w:ascii="Arial" w:hAnsi="Arial" w:cs="Arial"/>
          <w:b/>
          <w:sz w:val="24"/>
          <w:szCs w:val="24"/>
        </w:rPr>
        <w:t xml:space="preserve">PROVA DE </w:t>
      </w:r>
      <w:r>
        <w:rPr>
          <w:rFonts w:ascii="Arial" w:hAnsi="Arial" w:cs="Arial"/>
          <w:b/>
          <w:sz w:val="24"/>
          <w:szCs w:val="24"/>
        </w:rPr>
        <w:t>IF SOCIABILIDADES CONTEMPORÂNEAS</w:t>
      </w:r>
    </w:p>
    <w:p w:rsidR="00EC5C18" w:rsidRPr="00B068C7" w:rsidRDefault="00EC5C18" w:rsidP="00EC5C18">
      <w:pPr>
        <w:pStyle w:val="Cabealho"/>
        <w:jc w:val="center"/>
        <w:rPr>
          <w:rFonts w:ascii="Arial" w:hAnsi="Arial" w:cs="Arial"/>
          <w:b/>
          <w:sz w:val="24"/>
          <w:szCs w:val="24"/>
        </w:rPr>
      </w:pPr>
    </w:p>
    <w:p w:rsidR="00EC5C18" w:rsidRPr="00B068C7" w:rsidRDefault="00316088" w:rsidP="00EC5C18">
      <w:pPr>
        <w:pStyle w:val="Cabealho"/>
        <w:jc w:val="center"/>
        <w:rPr>
          <w:rFonts w:ascii="Arial" w:hAnsi="Arial" w:cs="Arial"/>
          <w:b/>
          <w:sz w:val="24"/>
          <w:szCs w:val="24"/>
        </w:rPr>
      </w:pPr>
      <w:r>
        <w:rPr>
          <w:rFonts w:ascii="Arial" w:hAnsi="Arial" w:cs="Arial"/>
          <w:b/>
          <w:sz w:val="24"/>
          <w:szCs w:val="24"/>
        </w:rPr>
        <w:t>ETAPA: 1ª / PERÍODO: 2</w:t>
      </w:r>
      <w:r w:rsidR="00EC5C18" w:rsidRPr="00B068C7">
        <w:rPr>
          <w:rFonts w:ascii="Arial" w:hAnsi="Arial" w:cs="Arial"/>
          <w:b/>
          <w:sz w:val="24"/>
          <w:szCs w:val="24"/>
        </w:rPr>
        <w:t xml:space="preserve">º / SÉRIE: </w:t>
      </w:r>
      <w:r w:rsidR="00EC5C18">
        <w:rPr>
          <w:rFonts w:ascii="Arial" w:hAnsi="Arial" w:cs="Arial"/>
          <w:b/>
          <w:sz w:val="24"/>
          <w:szCs w:val="24"/>
        </w:rPr>
        <w:t>2</w:t>
      </w:r>
      <w:r w:rsidR="00EC5C18" w:rsidRPr="00B068C7">
        <w:rPr>
          <w:rFonts w:ascii="Arial" w:hAnsi="Arial" w:cs="Arial"/>
          <w:b/>
          <w:sz w:val="24"/>
          <w:szCs w:val="24"/>
        </w:rPr>
        <w:t>ª</w:t>
      </w:r>
    </w:p>
    <w:p w:rsidR="00EC5C18" w:rsidRDefault="00EC5C18" w:rsidP="00EC5C18">
      <w:pPr>
        <w:pStyle w:val="Cabealho"/>
        <w:jc w:val="center"/>
        <w:rPr>
          <w:rFonts w:ascii="Arial" w:hAnsi="Arial" w:cs="Arial"/>
          <w:b/>
          <w:sz w:val="20"/>
          <w:szCs w:val="20"/>
        </w:rPr>
      </w:pPr>
    </w:p>
    <w:p w:rsidR="00EC5C18" w:rsidRPr="00B068C7" w:rsidRDefault="00EC5C18" w:rsidP="00EC5C18">
      <w:pPr>
        <w:pStyle w:val="Cabealho"/>
        <w:jc w:val="center"/>
        <w:rPr>
          <w:rFonts w:ascii="Arial" w:hAnsi="Arial" w:cs="Arial"/>
          <w:b/>
          <w:sz w:val="20"/>
          <w:szCs w:val="20"/>
        </w:rPr>
      </w:pPr>
      <w:r w:rsidRPr="00B068C7">
        <w:rPr>
          <w:rFonts w:ascii="Arial" w:hAnsi="Arial" w:cs="Arial"/>
          <w:b/>
          <w:sz w:val="20"/>
          <w:szCs w:val="20"/>
        </w:rPr>
        <w:t>[TESTES]</w:t>
      </w:r>
    </w:p>
    <w:p w:rsidR="001E6A92" w:rsidRPr="00D94864" w:rsidRDefault="001E6A92" w:rsidP="001E6A92">
      <w:pPr>
        <w:pStyle w:val="SemEspaamento"/>
        <w:spacing w:line="360" w:lineRule="auto"/>
        <w:jc w:val="both"/>
        <w:rPr>
          <w:rFonts w:ascii="Arial" w:hAnsi="Arial" w:cs="Arial"/>
          <w:sz w:val="20"/>
          <w:szCs w:val="20"/>
        </w:rPr>
      </w:pPr>
    </w:p>
    <w:p w:rsidR="00316088" w:rsidRDefault="001E6A92" w:rsidP="00316088">
      <w:pPr>
        <w:pStyle w:val="SemEspaamento"/>
        <w:jc w:val="both"/>
        <w:rPr>
          <w:rFonts w:ascii="Arial" w:hAnsi="Arial" w:cs="Arial"/>
          <w:sz w:val="20"/>
          <w:szCs w:val="20"/>
        </w:rPr>
      </w:pPr>
      <w:r w:rsidRPr="00855651">
        <w:rPr>
          <w:rFonts w:ascii="Arial" w:hAnsi="Arial" w:cs="Arial"/>
          <w:b/>
          <w:sz w:val="20"/>
          <w:szCs w:val="20"/>
        </w:rPr>
        <w:t>T1.</w:t>
      </w:r>
      <w:r w:rsidR="00545898">
        <w:rPr>
          <w:rFonts w:ascii="Arial" w:hAnsi="Arial" w:cs="Arial"/>
          <w:b/>
          <w:sz w:val="20"/>
          <w:szCs w:val="20"/>
        </w:rPr>
        <w:t xml:space="preserve"> </w:t>
      </w:r>
      <w:r w:rsidRPr="00855651">
        <w:rPr>
          <w:rFonts w:ascii="Arial" w:hAnsi="Arial" w:cs="Arial"/>
          <w:b/>
          <w:sz w:val="20"/>
          <w:szCs w:val="20"/>
        </w:rPr>
        <w:t>(</w:t>
      </w:r>
      <w:proofErr w:type="spellStart"/>
      <w:r w:rsidRPr="00855651">
        <w:rPr>
          <w:rFonts w:ascii="Arial" w:hAnsi="Arial" w:cs="Arial"/>
          <w:b/>
          <w:sz w:val="20"/>
          <w:szCs w:val="20"/>
        </w:rPr>
        <w:t>U</w:t>
      </w:r>
      <w:r w:rsidR="0097067A">
        <w:rPr>
          <w:rFonts w:ascii="Arial" w:hAnsi="Arial" w:cs="Arial"/>
          <w:b/>
          <w:sz w:val="20"/>
          <w:szCs w:val="20"/>
        </w:rPr>
        <w:t>NICAMP</w:t>
      </w:r>
      <w:r w:rsidR="00C55324">
        <w:rPr>
          <w:rFonts w:ascii="Arial" w:hAnsi="Arial" w:cs="Arial"/>
          <w:b/>
          <w:sz w:val="20"/>
          <w:szCs w:val="20"/>
        </w:rPr>
        <w:t>-Modificada</w:t>
      </w:r>
      <w:proofErr w:type="spellEnd"/>
      <w:r w:rsidRPr="00855651">
        <w:rPr>
          <w:rFonts w:ascii="Arial" w:hAnsi="Arial" w:cs="Arial"/>
          <w:b/>
          <w:sz w:val="20"/>
          <w:szCs w:val="20"/>
        </w:rPr>
        <w:t>) (</w:t>
      </w:r>
      <w:r>
        <w:rPr>
          <w:rFonts w:ascii="Arial" w:hAnsi="Arial" w:cs="Arial"/>
          <w:b/>
          <w:sz w:val="20"/>
          <w:szCs w:val="20"/>
        </w:rPr>
        <w:t xml:space="preserve">Estado e Instituições Políticas: </w:t>
      </w:r>
      <w:r w:rsidR="00316088">
        <w:rPr>
          <w:rFonts w:ascii="Arial" w:hAnsi="Arial" w:cs="Arial"/>
          <w:b/>
          <w:sz w:val="20"/>
          <w:szCs w:val="20"/>
        </w:rPr>
        <w:t>Estado e Governo</w:t>
      </w:r>
      <w:r w:rsidRPr="00855651">
        <w:rPr>
          <w:rFonts w:ascii="Arial" w:hAnsi="Arial" w:cs="Arial"/>
          <w:b/>
          <w:sz w:val="20"/>
          <w:szCs w:val="20"/>
        </w:rPr>
        <w:t>) (</w:t>
      </w:r>
      <w:r w:rsidR="00AA4D37">
        <w:rPr>
          <w:rFonts w:ascii="Arial" w:hAnsi="Arial" w:cs="Arial"/>
          <w:b/>
          <w:sz w:val="20"/>
          <w:szCs w:val="20"/>
        </w:rPr>
        <w:t>m</w:t>
      </w:r>
      <w:r>
        <w:rPr>
          <w:rFonts w:ascii="Arial" w:hAnsi="Arial" w:cs="Arial"/>
          <w:b/>
          <w:sz w:val="20"/>
          <w:szCs w:val="20"/>
        </w:rPr>
        <w:t>édio</w:t>
      </w:r>
      <w:r w:rsidRPr="00855651">
        <w:rPr>
          <w:rFonts w:ascii="Arial" w:hAnsi="Arial" w:cs="Arial"/>
          <w:b/>
          <w:sz w:val="20"/>
          <w:szCs w:val="20"/>
        </w:rPr>
        <w:t>)</w:t>
      </w:r>
      <w:r w:rsidRPr="00E35F98">
        <w:rPr>
          <w:rFonts w:ascii="Arial" w:hAnsi="Arial" w:cs="Arial"/>
          <w:sz w:val="20"/>
          <w:szCs w:val="20"/>
        </w:rPr>
        <w:t xml:space="preserve"> </w:t>
      </w:r>
    </w:p>
    <w:p w:rsidR="00316088" w:rsidRPr="00316088" w:rsidRDefault="00316088" w:rsidP="00316088">
      <w:pPr>
        <w:pStyle w:val="SemEspaamento"/>
        <w:jc w:val="both"/>
        <w:rPr>
          <w:rFonts w:ascii="Arial" w:hAnsi="Arial" w:cs="Arial"/>
          <w:sz w:val="20"/>
          <w:szCs w:val="20"/>
        </w:rPr>
      </w:pPr>
      <w:r w:rsidRPr="00316088">
        <w:rPr>
          <w:rFonts w:ascii="Arial" w:hAnsi="Arial" w:cs="Arial"/>
          <w:sz w:val="20"/>
          <w:szCs w:val="20"/>
        </w:rPr>
        <w:t>A sociedade é uma benção, mas o governo, mesmo em</w:t>
      </w:r>
      <w:r>
        <w:rPr>
          <w:rFonts w:ascii="Arial" w:hAnsi="Arial" w:cs="Arial"/>
          <w:sz w:val="20"/>
          <w:szCs w:val="20"/>
        </w:rPr>
        <w:t xml:space="preserve"> </w:t>
      </w:r>
      <w:r w:rsidRPr="00316088">
        <w:rPr>
          <w:rFonts w:ascii="Arial" w:hAnsi="Arial" w:cs="Arial"/>
          <w:sz w:val="20"/>
          <w:szCs w:val="20"/>
        </w:rPr>
        <w:t>seu melhor estado, é apenas um mal necessário. No seu</w:t>
      </w:r>
      <w:r>
        <w:rPr>
          <w:rFonts w:ascii="Arial" w:hAnsi="Arial" w:cs="Arial"/>
          <w:sz w:val="20"/>
          <w:szCs w:val="20"/>
        </w:rPr>
        <w:t xml:space="preserve"> </w:t>
      </w:r>
      <w:r w:rsidRPr="00316088">
        <w:rPr>
          <w:rFonts w:ascii="Arial" w:hAnsi="Arial" w:cs="Arial"/>
          <w:sz w:val="20"/>
          <w:szCs w:val="20"/>
        </w:rPr>
        <w:t>pior estado, é um mal intolerável, pois quando sofremos ou</w:t>
      </w:r>
      <w:r>
        <w:rPr>
          <w:rFonts w:ascii="Arial" w:hAnsi="Arial" w:cs="Arial"/>
          <w:sz w:val="20"/>
          <w:szCs w:val="20"/>
        </w:rPr>
        <w:t xml:space="preserve"> </w:t>
      </w:r>
      <w:r w:rsidRPr="00316088">
        <w:rPr>
          <w:rFonts w:ascii="Arial" w:hAnsi="Arial" w:cs="Arial"/>
          <w:sz w:val="20"/>
          <w:szCs w:val="20"/>
        </w:rPr>
        <w:t>ficamos expostos, por causa de um governo, às mesmas</w:t>
      </w:r>
      <w:r>
        <w:rPr>
          <w:rFonts w:ascii="Arial" w:hAnsi="Arial" w:cs="Arial"/>
          <w:sz w:val="20"/>
          <w:szCs w:val="20"/>
        </w:rPr>
        <w:t xml:space="preserve"> </w:t>
      </w:r>
      <w:r w:rsidRPr="00316088">
        <w:rPr>
          <w:rFonts w:ascii="Arial" w:hAnsi="Arial" w:cs="Arial"/>
          <w:sz w:val="20"/>
          <w:szCs w:val="20"/>
        </w:rPr>
        <w:t>desgraças que poderíamos esperar em um país sem</w:t>
      </w:r>
      <w:r>
        <w:rPr>
          <w:rFonts w:ascii="Arial" w:hAnsi="Arial" w:cs="Arial"/>
          <w:sz w:val="20"/>
          <w:szCs w:val="20"/>
        </w:rPr>
        <w:t xml:space="preserve"> </w:t>
      </w:r>
      <w:r w:rsidRPr="00316088">
        <w:rPr>
          <w:rFonts w:ascii="Arial" w:hAnsi="Arial" w:cs="Arial"/>
          <w:sz w:val="20"/>
          <w:szCs w:val="20"/>
        </w:rPr>
        <w:t>governo, nossa calamidade pesa ainda mais ao</w:t>
      </w:r>
      <w:r>
        <w:rPr>
          <w:rFonts w:ascii="Arial" w:hAnsi="Arial" w:cs="Arial"/>
          <w:sz w:val="20"/>
          <w:szCs w:val="20"/>
        </w:rPr>
        <w:t xml:space="preserve"> </w:t>
      </w:r>
      <w:r w:rsidRPr="00316088">
        <w:rPr>
          <w:rFonts w:ascii="Arial" w:hAnsi="Arial" w:cs="Arial"/>
          <w:sz w:val="20"/>
          <w:szCs w:val="20"/>
        </w:rPr>
        <w:t>considerarmos que somos nós que fornecemos os meios</w:t>
      </w:r>
      <w:r>
        <w:rPr>
          <w:rFonts w:ascii="Arial" w:hAnsi="Arial" w:cs="Arial"/>
          <w:sz w:val="20"/>
          <w:szCs w:val="20"/>
        </w:rPr>
        <w:t xml:space="preserve"> </w:t>
      </w:r>
      <w:r w:rsidRPr="00316088">
        <w:rPr>
          <w:rFonts w:ascii="Arial" w:hAnsi="Arial" w:cs="Arial"/>
          <w:sz w:val="20"/>
          <w:szCs w:val="20"/>
        </w:rPr>
        <w:t>pelos quais sofremos. Há algo de muito ridículo na</w:t>
      </w:r>
      <w:r>
        <w:rPr>
          <w:rFonts w:ascii="Arial" w:hAnsi="Arial" w:cs="Arial"/>
          <w:sz w:val="20"/>
          <w:szCs w:val="20"/>
        </w:rPr>
        <w:t xml:space="preserve"> </w:t>
      </w:r>
      <w:r w:rsidRPr="00316088">
        <w:rPr>
          <w:rFonts w:ascii="Arial" w:hAnsi="Arial" w:cs="Arial"/>
          <w:sz w:val="20"/>
          <w:szCs w:val="20"/>
        </w:rPr>
        <w:t>composição da monarquia; primeiro ela exclui um homem</w:t>
      </w:r>
      <w:r>
        <w:rPr>
          <w:rFonts w:ascii="Arial" w:hAnsi="Arial" w:cs="Arial"/>
          <w:sz w:val="20"/>
          <w:szCs w:val="20"/>
        </w:rPr>
        <w:t xml:space="preserve"> </w:t>
      </w:r>
      <w:r w:rsidRPr="00316088">
        <w:rPr>
          <w:rFonts w:ascii="Arial" w:hAnsi="Arial" w:cs="Arial"/>
          <w:sz w:val="20"/>
          <w:szCs w:val="20"/>
        </w:rPr>
        <w:t>dos meios de informação, mas lhe permite agir em casos</w:t>
      </w:r>
      <w:r>
        <w:rPr>
          <w:rFonts w:ascii="Arial" w:hAnsi="Arial" w:cs="Arial"/>
          <w:sz w:val="20"/>
          <w:szCs w:val="20"/>
        </w:rPr>
        <w:t xml:space="preserve"> </w:t>
      </w:r>
      <w:r w:rsidRPr="00316088">
        <w:rPr>
          <w:rFonts w:ascii="Arial" w:hAnsi="Arial" w:cs="Arial"/>
          <w:sz w:val="20"/>
          <w:szCs w:val="20"/>
        </w:rPr>
        <w:t>que requerem capacidade superior de julgamento. A</w:t>
      </w:r>
      <w:r>
        <w:rPr>
          <w:rFonts w:ascii="Arial" w:hAnsi="Arial" w:cs="Arial"/>
          <w:sz w:val="20"/>
          <w:szCs w:val="20"/>
        </w:rPr>
        <w:t xml:space="preserve"> </w:t>
      </w:r>
      <w:r w:rsidRPr="00316088">
        <w:rPr>
          <w:rFonts w:ascii="Arial" w:hAnsi="Arial" w:cs="Arial"/>
          <w:sz w:val="20"/>
          <w:szCs w:val="20"/>
        </w:rPr>
        <w:t>posição de um rei o aparta do mundo; no entanto, a</w:t>
      </w:r>
      <w:r>
        <w:rPr>
          <w:rFonts w:ascii="Arial" w:hAnsi="Arial" w:cs="Arial"/>
          <w:sz w:val="20"/>
          <w:szCs w:val="20"/>
        </w:rPr>
        <w:t xml:space="preserve"> </w:t>
      </w:r>
      <w:r w:rsidRPr="00316088">
        <w:rPr>
          <w:rFonts w:ascii="Arial" w:hAnsi="Arial" w:cs="Arial"/>
          <w:sz w:val="20"/>
          <w:szCs w:val="20"/>
        </w:rPr>
        <w:t>atividade de um rei exige que ele conheça perfeitamente o</w:t>
      </w:r>
      <w:r>
        <w:rPr>
          <w:rFonts w:ascii="Arial" w:hAnsi="Arial" w:cs="Arial"/>
          <w:sz w:val="20"/>
          <w:szCs w:val="20"/>
        </w:rPr>
        <w:t xml:space="preserve"> </w:t>
      </w:r>
      <w:r w:rsidRPr="00316088">
        <w:rPr>
          <w:rFonts w:ascii="Arial" w:hAnsi="Arial" w:cs="Arial"/>
          <w:sz w:val="20"/>
          <w:szCs w:val="20"/>
        </w:rPr>
        <w:t>mundo. Com isso, as diferentes partes, opondo-se de</w:t>
      </w:r>
      <w:r>
        <w:rPr>
          <w:rFonts w:ascii="Arial" w:hAnsi="Arial" w:cs="Arial"/>
          <w:sz w:val="20"/>
          <w:szCs w:val="20"/>
        </w:rPr>
        <w:t xml:space="preserve"> </w:t>
      </w:r>
      <w:r w:rsidRPr="00316088">
        <w:rPr>
          <w:rFonts w:ascii="Arial" w:hAnsi="Arial" w:cs="Arial"/>
          <w:sz w:val="20"/>
          <w:szCs w:val="20"/>
        </w:rPr>
        <w:t>forma antinatural e destruindo uma à outra, provam que</w:t>
      </w:r>
      <w:r>
        <w:rPr>
          <w:rFonts w:ascii="Arial" w:hAnsi="Arial" w:cs="Arial"/>
          <w:sz w:val="20"/>
          <w:szCs w:val="20"/>
        </w:rPr>
        <w:t xml:space="preserve"> </w:t>
      </w:r>
      <w:r w:rsidRPr="00316088">
        <w:rPr>
          <w:rFonts w:ascii="Arial" w:hAnsi="Arial" w:cs="Arial"/>
          <w:sz w:val="20"/>
          <w:szCs w:val="20"/>
        </w:rPr>
        <w:t>essa figura é absurda e inútil.</w:t>
      </w:r>
    </w:p>
    <w:p w:rsidR="00316088" w:rsidRDefault="00316088" w:rsidP="00316088">
      <w:pPr>
        <w:pStyle w:val="SemEspaamento"/>
        <w:jc w:val="both"/>
        <w:rPr>
          <w:rFonts w:ascii="Arial" w:hAnsi="Arial" w:cs="Arial"/>
          <w:sz w:val="20"/>
          <w:szCs w:val="20"/>
        </w:rPr>
      </w:pPr>
    </w:p>
    <w:p w:rsidR="00316088" w:rsidRPr="00316088" w:rsidRDefault="00316088" w:rsidP="00316088">
      <w:pPr>
        <w:pStyle w:val="SemEspaamento"/>
        <w:jc w:val="right"/>
        <w:rPr>
          <w:rFonts w:ascii="Arial" w:hAnsi="Arial" w:cs="Arial"/>
          <w:sz w:val="16"/>
          <w:szCs w:val="20"/>
        </w:rPr>
      </w:pPr>
      <w:r w:rsidRPr="00316088">
        <w:rPr>
          <w:rFonts w:ascii="Arial" w:hAnsi="Arial" w:cs="Arial"/>
          <w:sz w:val="16"/>
          <w:szCs w:val="20"/>
        </w:rPr>
        <w:t xml:space="preserve">(Adaptado de Thomas </w:t>
      </w:r>
      <w:proofErr w:type="spellStart"/>
      <w:r w:rsidRPr="00316088">
        <w:rPr>
          <w:rFonts w:ascii="Arial" w:hAnsi="Arial" w:cs="Arial"/>
          <w:sz w:val="16"/>
          <w:szCs w:val="20"/>
        </w:rPr>
        <w:t>Paine</w:t>
      </w:r>
      <w:proofErr w:type="spellEnd"/>
      <w:r w:rsidRPr="00316088">
        <w:rPr>
          <w:rFonts w:ascii="Arial" w:hAnsi="Arial" w:cs="Arial"/>
          <w:sz w:val="16"/>
          <w:szCs w:val="20"/>
        </w:rPr>
        <w:t xml:space="preserve">, Senso comum e os direitos do homem. </w:t>
      </w:r>
      <w:proofErr w:type="spellStart"/>
      <w:r w:rsidRPr="00316088">
        <w:rPr>
          <w:rFonts w:ascii="Arial" w:hAnsi="Arial" w:cs="Arial"/>
          <w:sz w:val="16"/>
          <w:szCs w:val="20"/>
        </w:rPr>
        <w:t>L&amp;PM</w:t>
      </w:r>
      <w:proofErr w:type="spellEnd"/>
      <w:r w:rsidRPr="00316088">
        <w:rPr>
          <w:rFonts w:ascii="Arial" w:hAnsi="Arial" w:cs="Arial"/>
          <w:sz w:val="16"/>
          <w:szCs w:val="20"/>
        </w:rPr>
        <w:t xml:space="preserve"> </w:t>
      </w:r>
      <w:proofErr w:type="spellStart"/>
      <w:r w:rsidRPr="00316088">
        <w:rPr>
          <w:rFonts w:ascii="Arial" w:hAnsi="Arial" w:cs="Arial"/>
          <w:sz w:val="16"/>
          <w:szCs w:val="20"/>
        </w:rPr>
        <w:t>Pocket</w:t>
      </w:r>
      <w:proofErr w:type="spellEnd"/>
      <w:r w:rsidRPr="00316088">
        <w:rPr>
          <w:rFonts w:ascii="Arial" w:hAnsi="Arial" w:cs="Arial"/>
          <w:sz w:val="16"/>
          <w:szCs w:val="20"/>
        </w:rPr>
        <w:t xml:space="preserve">. Edição do </w:t>
      </w:r>
      <w:proofErr w:type="spellStart"/>
      <w:r w:rsidRPr="00316088">
        <w:rPr>
          <w:rFonts w:ascii="Arial" w:hAnsi="Arial" w:cs="Arial"/>
          <w:sz w:val="16"/>
          <w:szCs w:val="20"/>
        </w:rPr>
        <w:t>Kindle</w:t>
      </w:r>
      <w:proofErr w:type="spellEnd"/>
      <w:r w:rsidRPr="00316088">
        <w:rPr>
          <w:rFonts w:ascii="Arial" w:hAnsi="Arial" w:cs="Arial"/>
          <w:sz w:val="16"/>
          <w:szCs w:val="20"/>
        </w:rPr>
        <w:t xml:space="preserve"> – posição 32 a 138.</w:t>
      </w:r>
      <w:proofErr w:type="gramStart"/>
      <w:r w:rsidRPr="00316088">
        <w:rPr>
          <w:rFonts w:ascii="Arial" w:hAnsi="Arial" w:cs="Arial"/>
          <w:sz w:val="16"/>
          <w:szCs w:val="20"/>
        </w:rPr>
        <w:t>)</w:t>
      </w:r>
      <w:proofErr w:type="gramEnd"/>
    </w:p>
    <w:p w:rsidR="00316088" w:rsidRDefault="00316088" w:rsidP="00316088">
      <w:pPr>
        <w:pStyle w:val="SemEspaamento"/>
        <w:jc w:val="both"/>
        <w:rPr>
          <w:rFonts w:ascii="Arial" w:hAnsi="Arial" w:cs="Arial"/>
          <w:sz w:val="20"/>
          <w:szCs w:val="20"/>
        </w:rPr>
      </w:pPr>
    </w:p>
    <w:p w:rsidR="00316088" w:rsidRDefault="00316088" w:rsidP="00316088">
      <w:pPr>
        <w:pStyle w:val="SemEspaamento"/>
        <w:jc w:val="both"/>
        <w:rPr>
          <w:rFonts w:ascii="Arial" w:hAnsi="Arial" w:cs="Arial"/>
          <w:sz w:val="20"/>
          <w:szCs w:val="20"/>
        </w:rPr>
      </w:pPr>
      <w:r w:rsidRPr="00316088">
        <w:rPr>
          <w:rFonts w:ascii="Arial" w:hAnsi="Arial" w:cs="Arial"/>
          <w:sz w:val="20"/>
          <w:szCs w:val="20"/>
        </w:rPr>
        <w:t>O trecho acima foi retirado do panfleto O Senso comum e</w:t>
      </w:r>
      <w:r>
        <w:rPr>
          <w:rFonts w:ascii="Arial" w:hAnsi="Arial" w:cs="Arial"/>
          <w:sz w:val="20"/>
          <w:szCs w:val="20"/>
        </w:rPr>
        <w:t xml:space="preserve"> </w:t>
      </w:r>
      <w:r w:rsidRPr="00316088">
        <w:rPr>
          <w:rFonts w:ascii="Arial" w:hAnsi="Arial" w:cs="Arial"/>
          <w:sz w:val="20"/>
          <w:szCs w:val="20"/>
        </w:rPr>
        <w:t>Os direitos do homem, publicado de forma anônima, em</w:t>
      </w:r>
      <w:r>
        <w:rPr>
          <w:rFonts w:ascii="Arial" w:hAnsi="Arial" w:cs="Arial"/>
          <w:sz w:val="20"/>
          <w:szCs w:val="20"/>
        </w:rPr>
        <w:t xml:space="preserve"> </w:t>
      </w:r>
      <w:r w:rsidRPr="00316088">
        <w:rPr>
          <w:rFonts w:ascii="Arial" w:hAnsi="Arial" w:cs="Arial"/>
          <w:sz w:val="20"/>
          <w:szCs w:val="20"/>
        </w:rPr>
        <w:t xml:space="preserve">1776. Com autoria assumida por Thomas </w:t>
      </w:r>
      <w:proofErr w:type="spellStart"/>
      <w:r w:rsidRPr="00316088">
        <w:rPr>
          <w:rFonts w:ascii="Arial" w:hAnsi="Arial" w:cs="Arial"/>
          <w:sz w:val="20"/>
          <w:szCs w:val="20"/>
        </w:rPr>
        <w:t>Paine</w:t>
      </w:r>
      <w:proofErr w:type="spellEnd"/>
      <w:r w:rsidRPr="00316088">
        <w:rPr>
          <w:rFonts w:ascii="Arial" w:hAnsi="Arial" w:cs="Arial"/>
          <w:sz w:val="20"/>
          <w:szCs w:val="20"/>
        </w:rPr>
        <w:t>, a obra</w:t>
      </w:r>
      <w:r>
        <w:rPr>
          <w:rFonts w:ascii="Arial" w:hAnsi="Arial" w:cs="Arial"/>
          <w:sz w:val="20"/>
          <w:szCs w:val="20"/>
        </w:rPr>
        <w:t xml:space="preserve"> </w:t>
      </w:r>
      <w:r w:rsidRPr="00316088">
        <w:rPr>
          <w:rFonts w:ascii="Arial" w:hAnsi="Arial" w:cs="Arial"/>
          <w:sz w:val="20"/>
          <w:szCs w:val="20"/>
        </w:rPr>
        <w:t xml:space="preserve">causou grande reação pública. </w:t>
      </w:r>
    </w:p>
    <w:p w:rsidR="00316088" w:rsidRDefault="00316088" w:rsidP="00316088">
      <w:pPr>
        <w:pStyle w:val="SemEspaamento"/>
        <w:jc w:val="both"/>
        <w:rPr>
          <w:rFonts w:ascii="Arial" w:hAnsi="Arial" w:cs="Arial"/>
          <w:sz w:val="20"/>
          <w:szCs w:val="20"/>
        </w:rPr>
      </w:pPr>
    </w:p>
    <w:p w:rsidR="00316088" w:rsidRPr="00316088" w:rsidRDefault="00316088" w:rsidP="00316088">
      <w:pPr>
        <w:pStyle w:val="SemEspaamento"/>
        <w:jc w:val="both"/>
        <w:rPr>
          <w:rFonts w:ascii="Arial" w:hAnsi="Arial" w:cs="Arial"/>
          <w:sz w:val="20"/>
          <w:szCs w:val="20"/>
        </w:rPr>
      </w:pPr>
      <w:r w:rsidRPr="00316088">
        <w:rPr>
          <w:rFonts w:ascii="Arial" w:hAnsi="Arial" w:cs="Arial"/>
          <w:sz w:val="20"/>
          <w:szCs w:val="20"/>
        </w:rPr>
        <w:t>A partir do texto e das</w:t>
      </w:r>
      <w:r>
        <w:rPr>
          <w:rFonts w:ascii="Arial" w:hAnsi="Arial" w:cs="Arial"/>
          <w:sz w:val="20"/>
          <w:szCs w:val="20"/>
        </w:rPr>
        <w:t xml:space="preserve"> </w:t>
      </w:r>
      <w:r w:rsidRPr="00316088">
        <w:rPr>
          <w:rFonts w:ascii="Arial" w:hAnsi="Arial" w:cs="Arial"/>
          <w:sz w:val="20"/>
          <w:szCs w:val="20"/>
        </w:rPr>
        <w:t xml:space="preserve">informações fornecidas, é correto dizer que o </w:t>
      </w:r>
      <w:proofErr w:type="gramStart"/>
      <w:r w:rsidRPr="00316088">
        <w:rPr>
          <w:rFonts w:ascii="Arial" w:hAnsi="Arial" w:cs="Arial"/>
          <w:sz w:val="20"/>
          <w:szCs w:val="20"/>
        </w:rPr>
        <w:t>autor</w:t>
      </w:r>
      <w:proofErr w:type="gramEnd"/>
    </w:p>
    <w:p w:rsidR="00316088" w:rsidRDefault="00316088" w:rsidP="00316088">
      <w:pPr>
        <w:pStyle w:val="SemEspaamento"/>
        <w:jc w:val="both"/>
        <w:rPr>
          <w:rFonts w:ascii="Arial" w:hAnsi="Arial" w:cs="Arial"/>
          <w:sz w:val="20"/>
          <w:szCs w:val="20"/>
        </w:rPr>
      </w:pPr>
    </w:p>
    <w:p w:rsidR="00316088" w:rsidRPr="0097067A" w:rsidRDefault="00DA30ED" w:rsidP="00316088">
      <w:pPr>
        <w:pStyle w:val="SemEspaamento"/>
        <w:jc w:val="both"/>
        <w:rPr>
          <w:rFonts w:ascii="Arial" w:hAnsi="Arial" w:cs="Arial"/>
          <w:sz w:val="20"/>
          <w:szCs w:val="20"/>
        </w:rPr>
      </w:pPr>
      <w:r>
        <w:rPr>
          <w:rFonts w:ascii="Arial" w:hAnsi="Arial" w:cs="Arial"/>
          <w:b/>
          <w:color w:val="FF0000"/>
          <w:sz w:val="20"/>
          <w:szCs w:val="20"/>
        </w:rPr>
        <w:t>A</w:t>
      </w:r>
      <w:r w:rsidR="00316088" w:rsidRPr="0097067A">
        <w:rPr>
          <w:rFonts w:ascii="Arial" w:hAnsi="Arial" w:cs="Arial"/>
          <w:b/>
          <w:color w:val="FF0000"/>
          <w:sz w:val="20"/>
          <w:szCs w:val="20"/>
        </w:rPr>
        <w:t>) estabelece uma relação direta entre a sociedade e o governo</w:t>
      </w:r>
      <w:r w:rsidR="00CE23E4" w:rsidRPr="0097067A">
        <w:rPr>
          <w:rFonts w:ascii="Arial" w:hAnsi="Arial" w:cs="Arial"/>
          <w:b/>
          <w:color w:val="FF0000"/>
          <w:sz w:val="20"/>
          <w:szCs w:val="20"/>
        </w:rPr>
        <w:t>, abrindo espaço para debates acerca do mau</w:t>
      </w:r>
      <w:r w:rsidR="00CE23E4" w:rsidRPr="0097067A">
        <w:rPr>
          <w:rFonts w:ascii="Arial" w:hAnsi="Arial" w:cs="Arial"/>
          <w:b/>
          <w:color w:val="FF0000"/>
          <w:sz w:val="20"/>
          <w:szCs w:val="20"/>
        </w:rPr>
        <w:br/>
        <w:t>governo.</w:t>
      </w:r>
    </w:p>
    <w:p w:rsidR="00DA30ED" w:rsidRDefault="00DA30ED" w:rsidP="00DA30ED">
      <w:pPr>
        <w:pStyle w:val="SemEspaamento"/>
        <w:jc w:val="both"/>
        <w:rPr>
          <w:rFonts w:ascii="Arial" w:hAnsi="Arial" w:cs="Arial"/>
          <w:sz w:val="20"/>
          <w:szCs w:val="20"/>
        </w:rPr>
      </w:pPr>
      <w:r>
        <w:rPr>
          <w:rFonts w:ascii="Arial" w:hAnsi="Arial" w:cs="Arial"/>
          <w:b/>
          <w:sz w:val="20"/>
          <w:szCs w:val="20"/>
        </w:rPr>
        <w:t>B</w:t>
      </w:r>
      <w:r w:rsidRPr="00316088">
        <w:rPr>
          <w:rFonts w:ascii="Arial" w:hAnsi="Arial" w:cs="Arial"/>
          <w:b/>
          <w:sz w:val="20"/>
          <w:szCs w:val="20"/>
        </w:rPr>
        <w:t>)</w:t>
      </w:r>
      <w:r w:rsidRPr="00316088">
        <w:rPr>
          <w:rFonts w:ascii="Arial" w:hAnsi="Arial" w:cs="Arial"/>
          <w:sz w:val="20"/>
          <w:szCs w:val="20"/>
        </w:rPr>
        <w:t xml:space="preserve"> apresenta a Monarquia como um mal necessário e a figura do rei absolutista como absurda e inútil, contudo inquestionável. </w:t>
      </w:r>
    </w:p>
    <w:p w:rsidR="00CE23E4" w:rsidRDefault="00316088" w:rsidP="00316088">
      <w:pPr>
        <w:pStyle w:val="SemEspaamento"/>
        <w:jc w:val="both"/>
        <w:rPr>
          <w:rFonts w:ascii="Arial" w:hAnsi="Arial" w:cs="Arial"/>
          <w:sz w:val="20"/>
          <w:szCs w:val="20"/>
        </w:rPr>
      </w:pPr>
      <w:r w:rsidRPr="00316088">
        <w:rPr>
          <w:rFonts w:ascii="Arial" w:hAnsi="Arial" w:cs="Arial"/>
          <w:b/>
          <w:sz w:val="20"/>
          <w:szCs w:val="20"/>
        </w:rPr>
        <w:t>C)</w:t>
      </w:r>
      <w:r w:rsidRPr="00316088">
        <w:rPr>
          <w:rFonts w:ascii="Arial" w:hAnsi="Arial" w:cs="Arial"/>
          <w:sz w:val="20"/>
          <w:szCs w:val="20"/>
        </w:rPr>
        <w:t xml:space="preserve"> demonstra como regimes autoritários favorecem os</w:t>
      </w:r>
      <w:r>
        <w:rPr>
          <w:rFonts w:ascii="Arial" w:hAnsi="Arial" w:cs="Arial"/>
          <w:sz w:val="20"/>
          <w:szCs w:val="20"/>
        </w:rPr>
        <w:t xml:space="preserve"> </w:t>
      </w:r>
      <w:r w:rsidRPr="00316088">
        <w:rPr>
          <w:rFonts w:ascii="Arial" w:hAnsi="Arial" w:cs="Arial"/>
          <w:sz w:val="20"/>
          <w:szCs w:val="20"/>
        </w:rPr>
        <w:t>meios de informação, para que os homens exerçam</w:t>
      </w:r>
      <w:r>
        <w:rPr>
          <w:rFonts w:ascii="Arial" w:hAnsi="Arial" w:cs="Arial"/>
          <w:sz w:val="20"/>
          <w:szCs w:val="20"/>
        </w:rPr>
        <w:t xml:space="preserve"> </w:t>
      </w:r>
      <w:r w:rsidRPr="00316088">
        <w:rPr>
          <w:rFonts w:ascii="Arial" w:hAnsi="Arial" w:cs="Arial"/>
          <w:sz w:val="20"/>
          <w:szCs w:val="20"/>
        </w:rPr>
        <w:t xml:space="preserve">suas capacidades de julgamento. </w:t>
      </w:r>
    </w:p>
    <w:p w:rsidR="001E6A92" w:rsidRDefault="00316088" w:rsidP="00316088">
      <w:pPr>
        <w:pStyle w:val="SemEspaamento"/>
        <w:jc w:val="both"/>
        <w:rPr>
          <w:rFonts w:ascii="Arial" w:hAnsi="Arial" w:cs="Arial"/>
          <w:sz w:val="20"/>
          <w:szCs w:val="20"/>
        </w:rPr>
      </w:pPr>
      <w:r w:rsidRPr="00316088">
        <w:rPr>
          <w:rFonts w:ascii="Arial" w:hAnsi="Arial" w:cs="Arial"/>
          <w:b/>
          <w:sz w:val="20"/>
          <w:szCs w:val="20"/>
        </w:rPr>
        <w:t>D)</w:t>
      </w:r>
      <w:r w:rsidRPr="00316088">
        <w:rPr>
          <w:rFonts w:ascii="Arial" w:hAnsi="Arial" w:cs="Arial"/>
          <w:sz w:val="20"/>
          <w:szCs w:val="20"/>
        </w:rPr>
        <w:t xml:space="preserve"> considera que sociedades com e sem governos têm os</w:t>
      </w:r>
      <w:r>
        <w:rPr>
          <w:rFonts w:ascii="Arial" w:hAnsi="Arial" w:cs="Arial"/>
          <w:sz w:val="20"/>
          <w:szCs w:val="20"/>
        </w:rPr>
        <w:t xml:space="preserve"> </w:t>
      </w:r>
      <w:r w:rsidRPr="00316088">
        <w:rPr>
          <w:rFonts w:ascii="Arial" w:hAnsi="Arial" w:cs="Arial"/>
          <w:sz w:val="20"/>
          <w:szCs w:val="20"/>
        </w:rPr>
        <w:t>mesmos benefícios, desenvolvendo-se de formas</w:t>
      </w:r>
      <w:r>
        <w:rPr>
          <w:rFonts w:ascii="Arial" w:hAnsi="Arial" w:cs="Arial"/>
          <w:sz w:val="20"/>
          <w:szCs w:val="20"/>
        </w:rPr>
        <w:t xml:space="preserve"> </w:t>
      </w:r>
      <w:r w:rsidRPr="00316088">
        <w:rPr>
          <w:rFonts w:ascii="Arial" w:hAnsi="Arial" w:cs="Arial"/>
          <w:sz w:val="20"/>
          <w:szCs w:val="20"/>
        </w:rPr>
        <w:t xml:space="preserve">semelhantes. </w:t>
      </w:r>
    </w:p>
    <w:p w:rsidR="00CE23E4" w:rsidRPr="00CE23E4" w:rsidRDefault="00AA4D37" w:rsidP="00316088">
      <w:pPr>
        <w:pStyle w:val="SemEspaamento"/>
        <w:jc w:val="both"/>
        <w:rPr>
          <w:rFonts w:ascii="Arial" w:hAnsi="Arial" w:cs="Arial"/>
          <w:sz w:val="20"/>
          <w:szCs w:val="20"/>
        </w:rPr>
      </w:pPr>
      <w:r w:rsidRPr="00AA4D37">
        <w:rPr>
          <w:rFonts w:ascii="Arial" w:hAnsi="Arial" w:cs="Arial"/>
          <w:b/>
          <w:sz w:val="20"/>
          <w:szCs w:val="20"/>
        </w:rPr>
        <w:t>E)</w:t>
      </w:r>
      <w:r>
        <w:rPr>
          <w:rFonts w:ascii="Arial" w:hAnsi="Arial" w:cs="Arial"/>
          <w:b/>
          <w:sz w:val="20"/>
          <w:szCs w:val="20"/>
        </w:rPr>
        <w:t xml:space="preserve"> </w:t>
      </w:r>
      <w:r w:rsidR="00CE23E4" w:rsidRPr="00CE23E4">
        <w:rPr>
          <w:rFonts w:ascii="Arial" w:hAnsi="Arial" w:cs="Arial"/>
          <w:sz w:val="20"/>
          <w:szCs w:val="20"/>
        </w:rPr>
        <w:t>defende a monarquia como uma instituição essencial para manter a ordem social e política nas colônias, ressaltando sua importância para o bem-estar coletivo.</w:t>
      </w:r>
    </w:p>
    <w:p w:rsidR="00316088" w:rsidRDefault="00316088" w:rsidP="00316088">
      <w:pPr>
        <w:pStyle w:val="SemEspaamento"/>
        <w:jc w:val="both"/>
        <w:rPr>
          <w:rFonts w:ascii="Arial" w:hAnsi="Arial" w:cs="Arial"/>
          <w:sz w:val="20"/>
          <w:szCs w:val="20"/>
        </w:rPr>
      </w:pPr>
    </w:p>
    <w:p w:rsidR="00AA4D37" w:rsidRDefault="001E6A92" w:rsidP="00AA4D37">
      <w:pPr>
        <w:pStyle w:val="SemEspaamento"/>
        <w:jc w:val="both"/>
        <w:rPr>
          <w:rFonts w:ascii="Arial" w:hAnsi="Arial" w:cs="Arial"/>
          <w:b/>
          <w:sz w:val="20"/>
          <w:szCs w:val="20"/>
        </w:rPr>
      </w:pPr>
      <w:r w:rsidRPr="00855651">
        <w:rPr>
          <w:rFonts w:ascii="Arial" w:hAnsi="Arial" w:cs="Arial"/>
          <w:b/>
          <w:sz w:val="20"/>
          <w:szCs w:val="20"/>
        </w:rPr>
        <w:t>T2.</w:t>
      </w:r>
      <w:r w:rsidR="00545898">
        <w:rPr>
          <w:rFonts w:ascii="Arial" w:hAnsi="Arial" w:cs="Arial"/>
          <w:b/>
          <w:sz w:val="20"/>
          <w:szCs w:val="20"/>
        </w:rPr>
        <w:t xml:space="preserve"> </w:t>
      </w:r>
      <w:r w:rsidRPr="00855651">
        <w:rPr>
          <w:rFonts w:ascii="Arial" w:hAnsi="Arial" w:cs="Arial"/>
          <w:b/>
          <w:sz w:val="20"/>
          <w:szCs w:val="20"/>
        </w:rPr>
        <w:t>(</w:t>
      </w:r>
      <w:r w:rsidR="00AA4D37">
        <w:rPr>
          <w:rFonts w:ascii="Arial" w:hAnsi="Arial" w:cs="Arial"/>
          <w:b/>
          <w:sz w:val="20"/>
          <w:szCs w:val="20"/>
        </w:rPr>
        <w:t>U</w:t>
      </w:r>
      <w:r w:rsidR="0097067A">
        <w:rPr>
          <w:rFonts w:ascii="Arial" w:hAnsi="Arial" w:cs="Arial"/>
          <w:b/>
          <w:sz w:val="20"/>
          <w:szCs w:val="20"/>
        </w:rPr>
        <w:t>NESP</w:t>
      </w:r>
      <w:r w:rsidRPr="00855651">
        <w:rPr>
          <w:rFonts w:ascii="Arial" w:hAnsi="Arial" w:cs="Arial"/>
          <w:b/>
          <w:sz w:val="20"/>
          <w:szCs w:val="20"/>
        </w:rPr>
        <w:t>) (</w:t>
      </w:r>
      <w:r w:rsidR="00AA4D37">
        <w:rPr>
          <w:rFonts w:ascii="Arial" w:hAnsi="Arial" w:cs="Arial"/>
          <w:b/>
          <w:sz w:val="20"/>
          <w:szCs w:val="20"/>
        </w:rPr>
        <w:t>Estado e Instituições Políticas</w:t>
      </w:r>
      <w:r>
        <w:rPr>
          <w:rFonts w:ascii="Arial" w:hAnsi="Arial" w:cs="Arial"/>
          <w:b/>
          <w:sz w:val="20"/>
          <w:szCs w:val="20"/>
        </w:rPr>
        <w:t xml:space="preserve">: </w:t>
      </w:r>
      <w:r w:rsidR="00AA4D37">
        <w:rPr>
          <w:rFonts w:ascii="Arial" w:hAnsi="Arial" w:cs="Arial"/>
          <w:b/>
          <w:sz w:val="20"/>
          <w:szCs w:val="20"/>
        </w:rPr>
        <w:t>Estado e Governo</w:t>
      </w:r>
      <w:r>
        <w:rPr>
          <w:rFonts w:ascii="Arial" w:hAnsi="Arial" w:cs="Arial"/>
          <w:b/>
          <w:sz w:val="20"/>
          <w:szCs w:val="20"/>
        </w:rPr>
        <w:t>)</w:t>
      </w:r>
      <w:r w:rsidRPr="00855651">
        <w:rPr>
          <w:rFonts w:ascii="Arial" w:hAnsi="Arial" w:cs="Arial"/>
          <w:b/>
          <w:sz w:val="20"/>
          <w:szCs w:val="20"/>
        </w:rPr>
        <w:t xml:space="preserve"> (</w:t>
      </w:r>
      <w:r w:rsidR="00AA4D37">
        <w:rPr>
          <w:rFonts w:ascii="Arial" w:hAnsi="Arial" w:cs="Arial"/>
          <w:b/>
          <w:sz w:val="20"/>
          <w:szCs w:val="20"/>
        </w:rPr>
        <w:t>fácil</w:t>
      </w:r>
      <w:r w:rsidRPr="00855651">
        <w:rPr>
          <w:rFonts w:ascii="Arial" w:hAnsi="Arial" w:cs="Arial"/>
          <w:b/>
          <w:sz w:val="20"/>
          <w:szCs w:val="20"/>
        </w:rPr>
        <w:t xml:space="preserve">) </w:t>
      </w:r>
    </w:p>
    <w:p w:rsidR="00AA4D37" w:rsidRPr="00AA4D37" w:rsidRDefault="00AA4D37" w:rsidP="00AA4D37">
      <w:pPr>
        <w:pStyle w:val="SemEspaamento"/>
        <w:jc w:val="both"/>
        <w:rPr>
          <w:rFonts w:ascii="Arial" w:hAnsi="Arial" w:cs="Arial"/>
          <w:bCs/>
          <w:sz w:val="20"/>
          <w:szCs w:val="20"/>
        </w:rPr>
      </w:pPr>
      <w:r w:rsidRPr="00AA4D37">
        <w:rPr>
          <w:rFonts w:ascii="Arial" w:hAnsi="Arial" w:cs="Arial"/>
          <w:bCs/>
          <w:sz w:val="20"/>
          <w:szCs w:val="20"/>
        </w:rPr>
        <w:t>Impeachments não são golpes. Não são, tampouco, processos regulares de substituição de presidentes eleitos. São,</w:t>
      </w:r>
      <w:r>
        <w:rPr>
          <w:rFonts w:ascii="Arial" w:hAnsi="Arial" w:cs="Arial"/>
          <w:bCs/>
          <w:sz w:val="20"/>
          <w:szCs w:val="20"/>
        </w:rPr>
        <w:t xml:space="preserve"> </w:t>
      </w:r>
      <w:r w:rsidRPr="00AA4D37">
        <w:rPr>
          <w:rFonts w:ascii="Arial" w:hAnsi="Arial" w:cs="Arial"/>
          <w:bCs/>
          <w:sz w:val="20"/>
          <w:szCs w:val="20"/>
        </w:rPr>
        <w:t xml:space="preserve">e devem </w:t>
      </w:r>
      <w:proofErr w:type="gramStart"/>
      <w:r w:rsidRPr="00AA4D37">
        <w:rPr>
          <w:rFonts w:ascii="Arial" w:hAnsi="Arial" w:cs="Arial"/>
          <w:bCs/>
          <w:sz w:val="20"/>
          <w:szCs w:val="20"/>
        </w:rPr>
        <w:t>ser,</w:t>
      </w:r>
      <w:proofErr w:type="gramEnd"/>
      <w:r w:rsidRPr="00AA4D37">
        <w:rPr>
          <w:rFonts w:ascii="Arial" w:hAnsi="Arial" w:cs="Arial"/>
          <w:bCs/>
          <w:sz w:val="20"/>
          <w:szCs w:val="20"/>
        </w:rPr>
        <w:t xml:space="preserve"> processos excepcionais. S</w:t>
      </w:r>
      <w:r>
        <w:rPr>
          <w:rFonts w:ascii="Arial" w:hAnsi="Arial" w:cs="Arial"/>
          <w:bCs/>
          <w:sz w:val="20"/>
          <w:szCs w:val="20"/>
        </w:rPr>
        <w:t xml:space="preserve">uas consequências </w:t>
      </w:r>
      <w:r w:rsidRPr="00AA4D37">
        <w:rPr>
          <w:rFonts w:ascii="Arial" w:hAnsi="Arial" w:cs="Arial"/>
          <w:bCs/>
          <w:sz w:val="20"/>
          <w:szCs w:val="20"/>
        </w:rPr>
        <w:t>para o sistema político são incomensuráveis. Como afirmou</w:t>
      </w:r>
      <w:r>
        <w:rPr>
          <w:rFonts w:ascii="Arial" w:hAnsi="Arial" w:cs="Arial"/>
          <w:bCs/>
          <w:sz w:val="20"/>
          <w:szCs w:val="20"/>
        </w:rPr>
        <w:t xml:space="preserve"> </w:t>
      </w:r>
      <w:r w:rsidRPr="00AA4D37">
        <w:rPr>
          <w:rFonts w:ascii="Arial" w:hAnsi="Arial" w:cs="Arial"/>
          <w:bCs/>
          <w:sz w:val="20"/>
          <w:szCs w:val="20"/>
        </w:rPr>
        <w:t>o ex-presidente Fernando Henrique Cardoso, em março de</w:t>
      </w:r>
      <w:r>
        <w:rPr>
          <w:rFonts w:ascii="Arial" w:hAnsi="Arial" w:cs="Arial"/>
          <w:bCs/>
          <w:sz w:val="20"/>
          <w:szCs w:val="20"/>
        </w:rPr>
        <w:t xml:space="preserve"> </w:t>
      </w:r>
      <w:r w:rsidRPr="00AA4D37">
        <w:rPr>
          <w:rFonts w:ascii="Arial" w:hAnsi="Arial" w:cs="Arial"/>
          <w:bCs/>
          <w:sz w:val="20"/>
          <w:szCs w:val="20"/>
        </w:rPr>
        <w:t>2015: “Impeachment não é uma coisa desejável e ninguém</w:t>
      </w:r>
      <w:r>
        <w:rPr>
          <w:rFonts w:ascii="Arial" w:hAnsi="Arial" w:cs="Arial"/>
          <w:bCs/>
          <w:sz w:val="20"/>
          <w:szCs w:val="20"/>
        </w:rPr>
        <w:t xml:space="preserve"> </w:t>
      </w:r>
      <w:r w:rsidRPr="00AA4D37">
        <w:rPr>
          <w:rFonts w:ascii="Arial" w:hAnsi="Arial" w:cs="Arial"/>
          <w:bCs/>
          <w:sz w:val="20"/>
          <w:szCs w:val="20"/>
        </w:rPr>
        <w:t>se propõe a liderar isso. […] Impeachment é como bomba</w:t>
      </w:r>
      <w:r>
        <w:rPr>
          <w:rFonts w:ascii="Arial" w:hAnsi="Arial" w:cs="Arial"/>
          <w:bCs/>
          <w:sz w:val="20"/>
          <w:szCs w:val="20"/>
        </w:rPr>
        <w:t xml:space="preserve"> </w:t>
      </w:r>
      <w:r w:rsidRPr="00AA4D37">
        <w:rPr>
          <w:rFonts w:ascii="Arial" w:hAnsi="Arial" w:cs="Arial"/>
          <w:bCs/>
          <w:sz w:val="20"/>
          <w:szCs w:val="20"/>
        </w:rPr>
        <w:t>atômica, é para dissuadir, não para usar”.</w:t>
      </w:r>
    </w:p>
    <w:p w:rsidR="00AA4D37" w:rsidRDefault="00AA4D37" w:rsidP="00AA4D37">
      <w:pPr>
        <w:pStyle w:val="SemEspaamento"/>
        <w:jc w:val="both"/>
        <w:rPr>
          <w:rFonts w:ascii="Arial" w:hAnsi="Arial" w:cs="Arial"/>
          <w:bCs/>
          <w:sz w:val="20"/>
          <w:szCs w:val="20"/>
        </w:rPr>
      </w:pPr>
    </w:p>
    <w:p w:rsidR="00AA4D37" w:rsidRPr="00AA4D37" w:rsidRDefault="00AA4D37" w:rsidP="00AA4D37">
      <w:pPr>
        <w:pStyle w:val="SemEspaamento"/>
        <w:tabs>
          <w:tab w:val="left" w:pos="4111"/>
        </w:tabs>
        <w:jc w:val="right"/>
        <w:rPr>
          <w:rFonts w:ascii="Arial" w:hAnsi="Arial" w:cs="Arial"/>
          <w:bCs/>
          <w:sz w:val="16"/>
          <w:szCs w:val="20"/>
        </w:rPr>
      </w:pPr>
      <w:r w:rsidRPr="00AA4D37">
        <w:rPr>
          <w:rFonts w:ascii="Arial" w:hAnsi="Arial" w:cs="Arial"/>
          <w:bCs/>
          <w:sz w:val="16"/>
          <w:szCs w:val="20"/>
        </w:rPr>
        <w:t xml:space="preserve">(Fernando </w:t>
      </w:r>
      <w:proofErr w:type="spellStart"/>
      <w:r w:rsidRPr="00AA4D37">
        <w:rPr>
          <w:rFonts w:ascii="Arial" w:hAnsi="Arial" w:cs="Arial"/>
          <w:bCs/>
          <w:sz w:val="16"/>
          <w:szCs w:val="20"/>
        </w:rPr>
        <w:t>Limongi</w:t>
      </w:r>
      <w:proofErr w:type="spellEnd"/>
      <w:r w:rsidRPr="00AA4D37">
        <w:rPr>
          <w:rFonts w:ascii="Arial" w:hAnsi="Arial" w:cs="Arial"/>
          <w:bCs/>
          <w:sz w:val="16"/>
          <w:szCs w:val="20"/>
        </w:rPr>
        <w:t>. Operação impeachment: Dilma Rousseff e o Brasil da Lava Jato, 2023.</w:t>
      </w:r>
      <w:proofErr w:type="gramStart"/>
      <w:r w:rsidRPr="00AA4D37">
        <w:rPr>
          <w:rFonts w:ascii="Arial" w:hAnsi="Arial" w:cs="Arial"/>
          <w:bCs/>
          <w:sz w:val="16"/>
          <w:szCs w:val="20"/>
        </w:rPr>
        <w:t>)</w:t>
      </w:r>
      <w:proofErr w:type="gramEnd"/>
    </w:p>
    <w:p w:rsidR="00AA4D37" w:rsidRDefault="00AA4D37" w:rsidP="00AA4D37">
      <w:pPr>
        <w:pStyle w:val="SemEspaamento"/>
        <w:jc w:val="both"/>
        <w:rPr>
          <w:rFonts w:ascii="Arial" w:hAnsi="Arial" w:cs="Arial"/>
          <w:bCs/>
          <w:sz w:val="20"/>
          <w:szCs w:val="20"/>
        </w:rPr>
      </w:pPr>
    </w:p>
    <w:p w:rsidR="00AA4D37" w:rsidRPr="00AA4D37" w:rsidRDefault="00AA4D37" w:rsidP="00AA4D37">
      <w:pPr>
        <w:pStyle w:val="SemEspaamento"/>
        <w:jc w:val="both"/>
        <w:rPr>
          <w:rFonts w:ascii="Arial" w:hAnsi="Arial" w:cs="Arial"/>
          <w:bCs/>
          <w:sz w:val="20"/>
          <w:szCs w:val="20"/>
        </w:rPr>
      </w:pPr>
      <w:r w:rsidRPr="00AA4D37">
        <w:rPr>
          <w:rFonts w:ascii="Arial" w:hAnsi="Arial" w:cs="Arial"/>
          <w:bCs/>
          <w:sz w:val="20"/>
          <w:szCs w:val="20"/>
        </w:rPr>
        <w:t>Ao caracterizar a possibilidade de impeachments no Brasil</w:t>
      </w:r>
      <w:r>
        <w:rPr>
          <w:rFonts w:ascii="Arial" w:hAnsi="Arial" w:cs="Arial"/>
          <w:bCs/>
          <w:sz w:val="20"/>
          <w:szCs w:val="20"/>
        </w:rPr>
        <w:t xml:space="preserve"> </w:t>
      </w:r>
      <w:r w:rsidRPr="00AA4D37">
        <w:rPr>
          <w:rFonts w:ascii="Arial" w:hAnsi="Arial" w:cs="Arial"/>
          <w:bCs/>
          <w:sz w:val="20"/>
          <w:szCs w:val="20"/>
        </w:rPr>
        <w:t xml:space="preserve">das últimas décadas, o </w:t>
      </w:r>
      <w:proofErr w:type="gramStart"/>
      <w:r w:rsidRPr="00AA4D37">
        <w:rPr>
          <w:rFonts w:ascii="Arial" w:hAnsi="Arial" w:cs="Arial"/>
          <w:bCs/>
          <w:sz w:val="20"/>
          <w:szCs w:val="20"/>
        </w:rPr>
        <w:t>excerto</w:t>
      </w:r>
      <w:proofErr w:type="gramEnd"/>
    </w:p>
    <w:p w:rsidR="00AA4D37" w:rsidRDefault="00AA4D37" w:rsidP="00AA4D37">
      <w:pPr>
        <w:pStyle w:val="SemEspaamento"/>
        <w:jc w:val="both"/>
        <w:rPr>
          <w:rFonts w:ascii="Arial" w:hAnsi="Arial" w:cs="Arial"/>
          <w:bCs/>
          <w:sz w:val="20"/>
          <w:szCs w:val="20"/>
        </w:rPr>
      </w:pPr>
    </w:p>
    <w:p w:rsidR="00AA4D37" w:rsidRPr="00AA4D37" w:rsidRDefault="00AA4D37" w:rsidP="00AA4D37">
      <w:pPr>
        <w:pStyle w:val="SemEspaamento"/>
        <w:jc w:val="both"/>
        <w:rPr>
          <w:rFonts w:ascii="Arial" w:hAnsi="Arial" w:cs="Arial"/>
          <w:bCs/>
          <w:sz w:val="20"/>
          <w:szCs w:val="20"/>
        </w:rPr>
      </w:pPr>
      <w:r w:rsidRPr="00AA4D37">
        <w:rPr>
          <w:rFonts w:ascii="Arial" w:hAnsi="Arial" w:cs="Arial"/>
          <w:b/>
          <w:bCs/>
          <w:sz w:val="20"/>
          <w:szCs w:val="20"/>
        </w:rPr>
        <w:t>A)</w:t>
      </w:r>
      <w:r w:rsidRPr="00AA4D37">
        <w:rPr>
          <w:rFonts w:ascii="Arial" w:hAnsi="Arial" w:cs="Arial"/>
          <w:bCs/>
          <w:sz w:val="20"/>
          <w:szCs w:val="20"/>
        </w:rPr>
        <w:t xml:space="preserve"> apoia a necessidade dos processos de impeachment dos</w:t>
      </w:r>
      <w:r>
        <w:rPr>
          <w:rFonts w:ascii="Arial" w:hAnsi="Arial" w:cs="Arial"/>
          <w:bCs/>
          <w:sz w:val="20"/>
          <w:szCs w:val="20"/>
        </w:rPr>
        <w:t xml:space="preserve"> </w:t>
      </w:r>
      <w:r w:rsidRPr="00AA4D37">
        <w:rPr>
          <w:rFonts w:ascii="Arial" w:hAnsi="Arial" w:cs="Arial"/>
          <w:bCs/>
          <w:sz w:val="20"/>
          <w:szCs w:val="20"/>
        </w:rPr>
        <w:t>presidentes Fernando Collor, em 1992, e Dilma Rousseff,</w:t>
      </w:r>
      <w:r>
        <w:rPr>
          <w:rFonts w:ascii="Arial" w:hAnsi="Arial" w:cs="Arial"/>
          <w:bCs/>
          <w:sz w:val="20"/>
          <w:szCs w:val="20"/>
        </w:rPr>
        <w:t xml:space="preserve"> </w:t>
      </w:r>
      <w:r w:rsidRPr="00AA4D37">
        <w:rPr>
          <w:rFonts w:ascii="Arial" w:hAnsi="Arial" w:cs="Arial"/>
          <w:bCs/>
          <w:sz w:val="20"/>
          <w:szCs w:val="20"/>
        </w:rPr>
        <w:t>em 2016.</w:t>
      </w:r>
    </w:p>
    <w:p w:rsidR="00AA4D37" w:rsidRPr="00AA4D37" w:rsidRDefault="00AA4D37" w:rsidP="00AA4D37">
      <w:pPr>
        <w:pStyle w:val="SemEspaamento"/>
        <w:jc w:val="both"/>
        <w:rPr>
          <w:rFonts w:ascii="Arial" w:hAnsi="Arial" w:cs="Arial"/>
          <w:bCs/>
          <w:sz w:val="20"/>
          <w:szCs w:val="20"/>
        </w:rPr>
      </w:pPr>
      <w:r w:rsidRPr="00656F5B">
        <w:rPr>
          <w:rFonts w:ascii="Arial" w:hAnsi="Arial" w:cs="Arial"/>
          <w:b/>
          <w:bCs/>
          <w:sz w:val="20"/>
          <w:szCs w:val="20"/>
        </w:rPr>
        <w:t>B)</w:t>
      </w:r>
      <w:r w:rsidRPr="00AA4D37">
        <w:rPr>
          <w:rFonts w:ascii="Arial" w:hAnsi="Arial" w:cs="Arial"/>
          <w:bCs/>
          <w:sz w:val="20"/>
          <w:szCs w:val="20"/>
        </w:rPr>
        <w:t xml:space="preserve"> destaca a capacidade destrutiva do impeachment, mas</w:t>
      </w:r>
      <w:r>
        <w:rPr>
          <w:rFonts w:ascii="Arial" w:hAnsi="Arial" w:cs="Arial"/>
          <w:bCs/>
          <w:sz w:val="20"/>
          <w:szCs w:val="20"/>
        </w:rPr>
        <w:t xml:space="preserve"> </w:t>
      </w:r>
      <w:r w:rsidRPr="00AA4D37">
        <w:rPr>
          <w:rFonts w:ascii="Arial" w:hAnsi="Arial" w:cs="Arial"/>
          <w:bCs/>
          <w:sz w:val="20"/>
          <w:szCs w:val="20"/>
        </w:rPr>
        <w:t>enfatiza seu caráter decisivo para a preservação da atual</w:t>
      </w:r>
      <w:r>
        <w:rPr>
          <w:rFonts w:ascii="Arial" w:hAnsi="Arial" w:cs="Arial"/>
          <w:bCs/>
          <w:sz w:val="20"/>
          <w:szCs w:val="20"/>
        </w:rPr>
        <w:t xml:space="preserve"> </w:t>
      </w:r>
      <w:r w:rsidRPr="00AA4D37">
        <w:rPr>
          <w:rFonts w:ascii="Arial" w:hAnsi="Arial" w:cs="Arial"/>
          <w:bCs/>
          <w:sz w:val="20"/>
          <w:szCs w:val="20"/>
        </w:rPr>
        <w:t>democracia brasileira.</w:t>
      </w:r>
    </w:p>
    <w:p w:rsidR="00AA4D37" w:rsidRPr="00AA4D37" w:rsidRDefault="00AA4D37" w:rsidP="00AA4D37">
      <w:pPr>
        <w:pStyle w:val="SemEspaamento"/>
        <w:jc w:val="both"/>
        <w:rPr>
          <w:rFonts w:ascii="Arial" w:hAnsi="Arial" w:cs="Arial"/>
          <w:bCs/>
          <w:sz w:val="20"/>
          <w:szCs w:val="20"/>
        </w:rPr>
      </w:pPr>
      <w:r w:rsidRPr="00AA4D37">
        <w:rPr>
          <w:rFonts w:ascii="Arial" w:hAnsi="Arial" w:cs="Arial"/>
          <w:b/>
          <w:bCs/>
          <w:sz w:val="20"/>
          <w:szCs w:val="20"/>
        </w:rPr>
        <w:t>C)</w:t>
      </w:r>
      <w:r w:rsidRPr="00AA4D37">
        <w:rPr>
          <w:rFonts w:ascii="Arial" w:hAnsi="Arial" w:cs="Arial"/>
          <w:bCs/>
          <w:sz w:val="20"/>
          <w:szCs w:val="20"/>
        </w:rPr>
        <w:t xml:space="preserve"> defende os processos de impeachment no Brasil recente, mas atesta sua incompatibilidade com a ordem</w:t>
      </w:r>
      <w:r>
        <w:rPr>
          <w:rFonts w:ascii="Arial" w:hAnsi="Arial" w:cs="Arial"/>
          <w:bCs/>
          <w:sz w:val="20"/>
          <w:szCs w:val="20"/>
        </w:rPr>
        <w:t xml:space="preserve"> </w:t>
      </w:r>
      <w:r w:rsidRPr="00AA4D37">
        <w:rPr>
          <w:rFonts w:ascii="Arial" w:hAnsi="Arial" w:cs="Arial"/>
          <w:bCs/>
          <w:sz w:val="20"/>
          <w:szCs w:val="20"/>
        </w:rPr>
        <w:t>constitucional.</w:t>
      </w:r>
    </w:p>
    <w:p w:rsidR="00AA4D37" w:rsidRPr="00AA4D37" w:rsidRDefault="00AA4D37" w:rsidP="00AA4D37">
      <w:pPr>
        <w:pStyle w:val="SemEspaamento"/>
        <w:jc w:val="both"/>
        <w:rPr>
          <w:rFonts w:ascii="Arial" w:hAnsi="Arial" w:cs="Arial"/>
          <w:bCs/>
          <w:sz w:val="20"/>
          <w:szCs w:val="20"/>
        </w:rPr>
      </w:pPr>
      <w:r w:rsidRPr="00AA4D37">
        <w:rPr>
          <w:rFonts w:ascii="Arial" w:hAnsi="Arial" w:cs="Arial"/>
          <w:b/>
          <w:bCs/>
          <w:sz w:val="20"/>
          <w:szCs w:val="20"/>
        </w:rPr>
        <w:t>D)</w:t>
      </w:r>
      <w:r w:rsidRPr="00AA4D37">
        <w:rPr>
          <w:rFonts w:ascii="Arial" w:hAnsi="Arial" w:cs="Arial"/>
          <w:bCs/>
          <w:sz w:val="20"/>
          <w:szCs w:val="20"/>
        </w:rPr>
        <w:t xml:space="preserve"> caracteriza o processo de impeachment de Fernando</w:t>
      </w:r>
      <w:r>
        <w:rPr>
          <w:rFonts w:ascii="Arial" w:hAnsi="Arial" w:cs="Arial"/>
          <w:bCs/>
          <w:sz w:val="20"/>
          <w:szCs w:val="20"/>
        </w:rPr>
        <w:t xml:space="preserve"> </w:t>
      </w:r>
      <w:r w:rsidRPr="00AA4D37">
        <w:rPr>
          <w:rFonts w:ascii="Arial" w:hAnsi="Arial" w:cs="Arial"/>
          <w:bCs/>
          <w:sz w:val="20"/>
          <w:szCs w:val="20"/>
        </w:rPr>
        <w:t>Collor, em 1992, como legítimo, e o de Dilma Rousseff,</w:t>
      </w:r>
      <w:r>
        <w:rPr>
          <w:rFonts w:ascii="Arial" w:hAnsi="Arial" w:cs="Arial"/>
          <w:bCs/>
          <w:sz w:val="20"/>
          <w:szCs w:val="20"/>
        </w:rPr>
        <w:t xml:space="preserve"> </w:t>
      </w:r>
      <w:r w:rsidRPr="00AA4D37">
        <w:rPr>
          <w:rFonts w:ascii="Arial" w:hAnsi="Arial" w:cs="Arial"/>
          <w:bCs/>
          <w:sz w:val="20"/>
          <w:szCs w:val="20"/>
        </w:rPr>
        <w:t>em 2016, como golpista.</w:t>
      </w:r>
    </w:p>
    <w:p w:rsidR="00C55324" w:rsidRPr="0097067A" w:rsidRDefault="00AA4D37" w:rsidP="00AA4D37">
      <w:pPr>
        <w:pStyle w:val="SemEspaamento"/>
        <w:jc w:val="both"/>
        <w:rPr>
          <w:rFonts w:ascii="Arial" w:hAnsi="Arial" w:cs="Arial"/>
          <w:b/>
          <w:bCs/>
          <w:color w:val="FF0000"/>
          <w:sz w:val="20"/>
          <w:szCs w:val="20"/>
        </w:rPr>
      </w:pPr>
      <w:r w:rsidRPr="0097067A">
        <w:rPr>
          <w:rFonts w:ascii="Arial" w:hAnsi="Arial" w:cs="Arial"/>
          <w:b/>
          <w:bCs/>
          <w:color w:val="FF0000"/>
          <w:sz w:val="20"/>
          <w:szCs w:val="20"/>
        </w:rPr>
        <w:lastRenderedPageBreak/>
        <w:t>E) reconhece a legitimidade constitucional do impeachment, mas alerta para os riscos de tal processo para a democracia brasileira.</w:t>
      </w:r>
      <w:r w:rsidR="00C55324" w:rsidRPr="0097067A">
        <w:rPr>
          <w:rFonts w:ascii="Arial" w:eastAsia="Calibri" w:hAnsi="Arial" w:cs="Arial"/>
          <w:b/>
          <w:color w:val="FF0000"/>
          <w:sz w:val="20"/>
          <w:szCs w:val="20"/>
        </w:rPr>
        <w:t xml:space="preserve"> </w:t>
      </w:r>
    </w:p>
    <w:p w:rsidR="008A7138" w:rsidRDefault="008A7138" w:rsidP="00545898">
      <w:pPr>
        <w:pStyle w:val="SemEspaamento"/>
        <w:jc w:val="both"/>
        <w:rPr>
          <w:rFonts w:ascii="Arial" w:hAnsi="Arial" w:cs="Arial"/>
          <w:b/>
          <w:sz w:val="20"/>
          <w:szCs w:val="20"/>
        </w:rPr>
      </w:pPr>
    </w:p>
    <w:p w:rsidR="005B41BB" w:rsidRPr="005B41BB" w:rsidRDefault="001E6A92" w:rsidP="005B41BB">
      <w:pPr>
        <w:pStyle w:val="SemEspaamento"/>
        <w:jc w:val="both"/>
        <w:rPr>
          <w:rFonts w:ascii="Arial" w:hAnsi="Arial" w:cs="Arial"/>
          <w:b/>
          <w:sz w:val="20"/>
          <w:szCs w:val="20"/>
        </w:rPr>
      </w:pPr>
      <w:r w:rsidRPr="00855651">
        <w:rPr>
          <w:rFonts w:ascii="Arial" w:hAnsi="Arial" w:cs="Arial"/>
          <w:b/>
          <w:sz w:val="20"/>
          <w:szCs w:val="20"/>
        </w:rPr>
        <w:t>T3. (</w:t>
      </w:r>
      <w:r w:rsidR="005B41BB">
        <w:rPr>
          <w:rFonts w:ascii="Arial" w:hAnsi="Arial" w:cs="Arial"/>
          <w:b/>
          <w:sz w:val="20"/>
          <w:szCs w:val="20"/>
        </w:rPr>
        <w:t>UPE</w:t>
      </w:r>
      <w:r w:rsidRPr="00855651">
        <w:rPr>
          <w:rFonts w:ascii="Arial" w:hAnsi="Arial" w:cs="Arial"/>
          <w:b/>
          <w:sz w:val="20"/>
          <w:szCs w:val="20"/>
        </w:rPr>
        <w:t>) (</w:t>
      </w:r>
      <w:r w:rsidR="005B41BB">
        <w:rPr>
          <w:rFonts w:ascii="Arial" w:hAnsi="Arial" w:cs="Arial"/>
          <w:b/>
          <w:sz w:val="20"/>
          <w:szCs w:val="20"/>
        </w:rPr>
        <w:t>Estado e Instituições Políticas</w:t>
      </w:r>
      <w:r w:rsidR="00A127C9">
        <w:rPr>
          <w:rFonts w:ascii="Arial" w:hAnsi="Arial" w:cs="Arial"/>
          <w:b/>
          <w:sz w:val="20"/>
          <w:szCs w:val="20"/>
        </w:rPr>
        <w:t xml:space="preserve">: </w:t>
      </w:r>
      <w:r w:rsidR="005B41BB">
        <w:rPr>
          <w:rFonts w:ascii="Arial" w:hAnsi="Arial" w:cs="Arial"/>
          <w:b/>
          <w:sz w:val="20"/>
          <w:szCs w:val="20"/>
        </w:rPr>
        <w:t>Estado e Governo</w:t>
      </w:r>
      <w:r w:rsidR="00A127C9">
        <w:rPr>
          <w:rFonts w:ascii="Arial" w:hAnsi="Arial" w:cs="Arial"/>
          <w:b/>
          <w:sz w:val="20"/>
          <w:szCs w:val="20"/>
        </w:rPr>
        <w:t>)</w:t>
      </w:r>
      <w:r w:rsidR="00A127C9" w:rsidRPr="00855651">
        <w:rPr>
          <w:rFonts w:ascii="Arial" w:hAnsi="Arial" w:cs="Arial"/>
          <w:b/>
          <w:sz w:val="20"/>
          <w:szCs w:val="20"/>
        </w:rPr>
        <w:t xml:space="preserve"> </w:t>
      </w:r>
      <w:r w:rsidRPr="00855651">
        <w:rPr>
          <w:rFonts w:ascii="Arial" w:hAnsi="Arial" w:cs="Arial"/>
          <w:b/>
          <w:sz w:val="20"/>
          <w:szCs w:val="20"/>
        </w:rPr>
        <w:t>(</w:t>
      </w:r>
      <w:r w:rsidR="005B41BB">
        <w:rPr>
          <w:rFonts w:ascii="Arial" w:hAnsi="Arial" w:cs="Arial"/>
          <w:b/>
          <w:sz w:val="20"/>
          <w:szCs w:val="20"/>
        </w:rPr>
        <w:t>f</w:t>
      </w:r>
      <w:r w:rsidRPr="00855651">
        <w:rPr>
          <w:rFonts w:ascii="Arial" w:hAnsi="Arial" w:cs="Arial"/>
          <w:b/>
          <w:sz w:val="20"/>
          <w:szCs w:val="20"/>
        </w:rPr>
        <w:t>ácil</w:t>
      </w:r>
      <w:r w:rsidR="00A127C9">
        <w:rPr>
          <w:rFonts w:ascii="Arial" w:hAnsi="Arial" w:cs="Arial"/>
          <w:b/>
          <w:sz w:val="20"/>
          <w:szCs w:val="20"/>
        </w:rPr>
        <w:t>)</w:t>
      </w:r>
      <w:r w:rsidR="005B41BB">
        <w:rPr>
          <w:rFonts w:ascii="Arial" w:hAnsi="Arial" w:cs="Arial"/>
          <w:b/>
          <w:sz w:val="20"/>
          <w:szCs w:val="20"/>
        </w:rPr>
        <w:t xml:space="preserve"> </w:t>
      </w:r>
      <w:r w:rsidR="005B41BB" w:rsidRPr="005B41BB">
        <w:rPr>
          <w:rFonts w:ascii="Arial" w:hAnsi="Arial" w:cs="Arial"/>
          <w:sz w:val="20"/>
          <w:szCs w:val="20"/>
        </w:rPr>
        <w:t>Leia o texto a seguir:</w:t>
      </w:r>
    </w:p>
    <w:p w:rsidR="005B41BB" w:rsidRPr="005B41BB" w:rsidRDefault="005B41BB" w:rsidP="005B41BB">
      <w:pPr>
        <w:pStyle w:val="SemEspaamento"/>
        <w:jc w:val="both"/>
        <w:rPr>
          <w:rFonts w:ascii="Arial" w:hAnsi="Arial" w:cs="Arial"/>
          <w:sz w:val="20"/>
          <w:szCs w:val="20"/>
        </w:rPr>
      </w:pPr>
    </w:p>
    <w:p w:rsidR="005B41BB" w:rsidRPr="005B41BB" w:rsidRDefault="005B41BB" w:rsidP="005B41BB">
      <w:pPr>
        <w:pStyle w:val="SemEspaamento"/>
        <w:jc w:val="both"/>
        <w:rPr>
          <w:rFonts w:ascii="Arial" w:hAnsi="Arial" w:cs="Arial"/>
          <w:sz w:val="20"/>
          <w:szCs w:val="20"/>
        </w:rPr>
      </w:pPr>
      <w:r w:rsidRPr="005B41BB">
        <w:rPr>
          <w:rFonts w:ascii="Arial" w:hAnsi="Arial" w:cs="Arial"/>
          <w:sz w:val="20"/>
          <w:szCs w:val="20"/>
        </w:rPr>
        <w:t xml:space="preserve">Um direito, ao contrário de necessidades, carências e interesses, não </w:t>
      </w:r>
      <w:proofErr w:type="gramStart"/>
      <w:r w:rsidRPr="005B41BB">
        <w:rPr>
          <w:rFonts w:ascii="Arial" w:hAnsi="Arial" w:cs="Arial"/>
          <w:sz w:val="20"/>
          <w:szCs w:val="20"/>
        </w:rPr>
        <w:t>é particular e específico</w:t>
      </w:r>
      <w:proofErr w:type="gramEnd"/>
      <w:r w:rsidRPr="005B41BB">
        <w:rPr>
          <w:rFonts w:ascii="Arial" w:hAnsi="Arial" w:cs="Arial"/>
          <w:sz w:val="20"/>
          <w:szCs w:val="20"/>
        </w:rPr>
        <w:t>, mas geral e universal, válido para todos os indivíduos, grupos e classes sociais. Assim, por exemplo, a carência de água e de comida manifesta algo mais profundo: o direito à vida. A carência de moradia ou de transporte também manifesta algo mais profundo: o direito a boas condições de vida. O interesse dos estudantes, o direito à educação e à informação. O interesse dos sem-terra, o direito ao trabalho. O dos comerciários, o direito a boas condições de trabalho.</w:t>
      </w:r>
    </w:p>
    <w:p w:rsidR="005B41BB" w:rsidRPr="005B41BB" w:rsidRDefault="005B41BB" w:rsidP="005B41BB">
      <w:pPr>
        <w:pStyle w:val="SemEspaamento"/>
        <w:jc w:val="both"/>
        <w:rPr>
          <w:rFonts w:ascii="Arial" w:hAnsi="Arial" w:cs="Arial"/>
          <w:sz w:val="20"/>
          <w:szCs w:val="20"/>
        </w:rPr>
      </w:pPr>
    </w:p>
    <w:p w:rsidR="005B41BB" w:rsidRPr="005B41BB" w:rsidRDefault="005B41BB" w:rsidP="005B41BB">
      <w:pPr>
        <w:pStyle w:val="SemEspaamento"/>
        <w:jc w:val="right"/>
        <w:rPr>
          <w:rFonts w:ascii="Arial" w:hAnsi="Arial" w:cs="Arial"/>
          <w:sz w:val="20"/>
          <w:szCs w:val="20"/>
        </w:rPr>
      </w:pPr>
      <w:r w:rsidRPr="005B41BB">
        <w:rPr>
          <w:rFonts w:ascii="Arial" w:hAnsi="Arial" w:cs="Arial"/>
          <w:sz w:val="16"/>
          <w:szCs w:val="20"/>
        </w:rPr>
        <w:t>(Marilena Chauí, Convite à Filosofia</w:t>
      </w:r>
      <w:proofErr w:type="gramStart"/>
      <w:r w:rsidRPr="005B41BB">
        <w:rPr>
          <w:rFonts w:ascii="Arial" w:hAnsi="Arial" w:cs="Arial"/>
          <w:sz w:val="16"/>
          <w:szCs w:val="20"/>
        </w:rPr>
        <w:t>)</w:t>
      </w:r>
      <w:proofErr w:type="gramEnd"/>
    </w:p>
    <w:p w:rsidR="005B41BB" w:rsidRPr="005B41BB" w:rsidRDefault="005B41BB" w:rsidP="005B41BB">
      <w:pPr>
        <w:pStyle w:val="SemEspaamento"/>
        <w:jc w:val="both"/>
        <w:rPr>
          <w:rFonts w:ascii="Arial" w:hAnsi="Arial" w:cs="Arial"/>
          <w:sz w:val="20"/>
          <w:szCs w:val="20"/>
        </w:rPr>
      </w:pPr>
      <w:r w:rsidRPr="005B41BB">
        <w:rPr>
          <w:rFonts w:ascii="Arial" w:hAnsi="Arial" w:cs="Arial"/>
          <w:sz w:val="20"/>
          <w:szCs w:val="20"/>
        </w:rPr>
        <w:t xml:space="preserve"> </w:t>
      </w:r>
    </w:p>
    <w:p w:rsidR="005B41BB" w:rsidRPr="005B41BB" w:rsidRDefault="005B41BB" w:rsidP="005B41BB">
      <w:pPr>
        <w:pStyle w:val="SemEspaamento"/>
        <w:jc w:val="both"/>
        <w:rPr>
          <w:rFonts w:ascii="Arial" w:hAnsi="Arial" w:cs="Arial"/>
          <w:sz w:val="20"/>
          <w:szCs w:val="20"/>
        </w:rPr>
      </w:pPr>
      <w:r w:rsidRPr="005B41BB">
        <w:rPr>
          <w:rFonts w:ascii="Arial" w:hAnsi="Arial" w:cs="Arial"/>
          <w:sz w:val="20"/>
          <w:szCs w:val="20"/>
        </w:rPr>
        <w:t>O texto acima procura distinguir necessidades e carências dos direitos. Tal distinção é essencial a um regime político, cuja principal característica é a instituição de direitos.</w:t>
      </w:r>
    </w:p>
    <w:p w:rsidR="005B41BB" w:rsidRPr="005B41BB" w:rsidRDefault="005B41BB" w:rsidP="005B41BB">
      <w:pPr>
        <w:pStyle w:val="SemEspaamento"/>
        <w:jc w:val="both"/>
        <w:rPr>
          <w:rFonts w:ascii="Arial" w:hAnsi="Arial" w:cs="Arial"/>
          <w:sz w:val="20"/>
          <w:szCs w:val="20"/>
        </w:rPr>
      </w:pPr>
      <w:r w:rsidRPr="005B41BB">
        <w:rPr>
          <w:rFonts w:ascii="Arial" w:hAnsi="Arial" w:cs="Arial"/>
          <w:sz w:val="20"/>
          <w:szCs w:val="20"/>
        </w:rPr>
        <w:t xml:space="preserve"> </w:t>
      </w:r>
    </w:p>
    <w:p w:rsidR="005B41BB" w:rsidRPr="005B41BB" w:rsidRDefault="005B41BB" w:rsidP="005B41BB">
      <w:pPr>
        <w:pStyle w:val="SemEspaamento"/>
        <w:jc w:val="both"/>
        <w:rPr>
          <w:rFonts w:ascii="Arial" w:hAnsi="Arial" w:cs="Arial"/>
          <w:sz w:val="20"/>
          <w:szCs w:val="20"/>
        </w:rPr>
      </w:pPr>
      <w:r w:rsidRPr="005B41BB">
        <w:rPr>
          <w:rFonts w:ascii="Arial" w:hAnsi="Arial" w:cs="Arial"/>
          <w:sz w:val="20"/>
          <w:szCs w:val="20"/>
        </w:rPr>
        <w:t>Assinale a alternativa que corresponde a esse regime político.</w:t>
      </w:r>
    </w:p>
    <w:p w:rsidR="005B41BB" w:rsidRPr="005B41BB" w:rsidRDefault="005B41BB" w:rsidP="005B41BB">
      <w:pPr>
        <w:pStyle w:val="SemEspaamento"/>
        <w:jc w:val="both"/>
        <w:rPr>
          <w:rFonts w:ascii="Arial" w:hAnsi="Arial" w:cs="Arial"/>
          <w:sz w:val="20"/>
          <w:szCs w:val="20"/>
        </w:rPr>
      </w:pPr>
    </w:p>
    <w:p w:rsidR="005B41BB" w:rsidRPr="005B41BB" w:rsidRDefault="005B41BB" w:rsidP="005B41BB">
      <w:pPr>
        <w:pStyle w:val="SemEspaamento"/>
        <w:jc w:val="both"/>
        <w:rPr>
          <w:rFonts w:ascii="Arial" w:hAnsi="Arial" w:cs="Arial"/>
          <w:sz w:val="20"/>
          <w:szCs w:val="20"/>
        </w:rPr>
      </w:pPr>
      <w:r w:rsidRPr="005B41BB">
        <w:rPr>
          <w:rFonts w:ascii="Arial" w:hAnsi="Arial" w:cs="Arial"/>
          <w:b/>
          <w:sz w:val="20"/>
          <w:szCs w:val="20"/>
        </w:rPr>
        <w:t xml:space="preserve">A) </w:t>
      </w:r>
      <w:r w:rsidRPr="005B41BB">
        <w:rPr>
          <w:rFonts w:ascii="Arial" w:hAnsi="Arial" w:cs="Arial"/>
          <w:sz w:val="20"/>
          <w:szCs w:val="20"/>
        </w:rPr>
        <w:t>Monarquia</w:t>
      </w:r>
    </w:p>
    <w:p w:rsidR="005B41BB" w:rsidRPr="005B41BB" w:rsidRDefault="005B41BB" w:rsidP="005B41BB">
      <w:pPr>
        <w:pStyle w:val="SemEspaamento"/>
        <w:jc w:val="both"/>
        <w:rPr>
          <w:rFonts w:ascii="Arial" w:hAnsi="Arial" w:cs="Arial"/>
          <w:sz w:val="20"/>
          <w:szCs w:val="20"/>
        </w:rPr>
      </w:pPr>
      <w:r w:rsidRPr="005B41BB">
        <w:rPr>
          <w:rFonts w:ascii="Arial" w:hAnsi="Arial" w:cs="Arial"/>
          <w:b/>
          <w:sz w:val="20"/>
          <w:szCs w:val="20"/>
        </w:rPr>
        <w:t>B)</w:t>
      </w:r>
      <w:r w:rsidRPr="005B41BB">
        <w:rPr>
          <w:rFonts w:ascii="Arial" w:hAnsi="Arial" w:cs="Arial"/>
          <w:sz w:val="20"/>
          <w:szCs w:val="20"/>
        </w:rPr>
        <w:t xml:space="preserve"> Presidencialismo</w:t>
      </w:r>
    </w:p>
    <w:p w:rsidR="005B41BB" w:rsidRPr="005B41BB" w:rsidRDefault="005B41BB" w:rsidP="005B41BB">
      <w:pPr>
        <w:pStyle w:val="SemEspaamento"/>
        <w:jc w:val="both"/>
        <w:rPr>
          <w:rFonts w:ascii="Arial" w:hAnsi="Arial" w:cs="Arial"/>
          <w:sz w:val="20"/>
          <w:szCs w:val="20"/>
        </w:rPr>
      </w:pPr>
      <w:r w:rsidRPr="005B41BB">
        <w:rPr>
          <w:rFonts w:ascii="Arial" w:hAnsi="Arial" w:cs="Arial"/>
          <w:b/>
          <w:sz w:val="20"/>
          <w:szCs w:val="20"/>
        </w:rPr>
        <w:t>C)</w:t>
      </w:r>
      <w:r w:rsidRPr="005B41BB">
        <w:rPr>
          <w:rFonts w:ascii="Arial" w:hAnsi="Arial" w:cs="Arial"/>
          <w:sz w:val="20"/>
          <w:szCs w:val="20"/>
        </w:rPr>
        <w:t xml:space="preserve"> Parlamentarismo</w:t>
      </w:r>
    </w:p>
    <w:p w:rsidR="005B41BB" w:rsidRPr="0097067A" w:rsidRDefault="005B41BB" w:rsidP="005B41BB">
      <w:pPr>
        <w:pStyle w:val="SemEspaamento"/>
        <w:jc w:val="both"/>
        <w:rPr>
          <w:rFonts w:ascii="Arial" w:hAnsi="Arial" w:cs="Arial"/>
          <w:b/>
          <w:color w:val="FF0000"/>
          <w:sz w:val="20"/>
          <w:szCs w:val="20"/>
        </w:rPr>
      </w:pPr>
      <w:r w:rsidRPr="0097067A">
        <w:rPr>
          <w:rFonts w:ascii="Arial" w:hAnsi="Arial" w:cs="Arial"/>
          <w:b/>
          <w:color w:val="FF0000"/>
          <w:sz w:val="20"/>
          <w:szCs w:val="20"/>
        </w:rPr>
        <w:t>D) Democracia</w:t>
      </w:r>
    </w:p>
    <w:p w:rsidR="001E6A92" w:rsidRDefault="005B41BB" w:rsidP="005B41BB">
      <w:pPr>
        <w:pStyle w:val="SemEspaamento"/>
        <w:jc w:val="both"/>
        <w:rPr>
          <w:rFonts w:ascii="Arial" w:hAnsi="Arial" w:cs="Arial"/>
          <w:sz w:val="20"/>
          <w:szCs w:val="20"/>
        </w:rPr>
      </w:pPr>
      <w:r w:rsidRPr="005B41BB">
        <w:rPr>
          <w:rFonts w:ascii="Arial" w:hAnsi="Arial" w:cs="Arial"/>
          <w:b/>
          <w:sz w:val="20"/>
          <w:szCs w:val="20"/>
        </w:rPr>
        <w:t>E)</w:t>
      </w:r>
      <w:r w:rsidRPr="005B41BB">
        <w:rPr>
          <w:rFonts w:ascii="Arial" w:hAnsi="Arial" w:cs="Arial"/>
          <w:sz w:val="20"/>
          <w:szCs w:val="20"/>
        </w:rPr>
        <w:t xml:space="preserve"> República</w:t>
      </w:r>
    </w:p>
    <w:p w:rsidR="005B41BB" w:rsidRPr="002E3D28" w:rsidRDefault="005B41BB" w:rsidP="005B41BB">
      <w:pPr>
        <w:pStyle w:val="SemEspaamento"/>
        <w:jc w:val="both"/>
        <w:rPr>
          <w:rFonts w:ascii="Arial" w:hAnsi="Arial" w:cs="Arial"/>
          <w:sz w:val="20"/>
          <w:szCs w:val="20"/>
        </w:rPr>
      </w:pPr>
    </w:p>
    <w:p w:rsidR="00B40820" w:rsidRDefault="001E6A92" w:rsidP="00B40820">
      <w:pPr>
        <w:pStyle w:val="SemEspaamento"/>
        <w:jc w:val="both"/>
        <w:rPr>
          <w:rFonts w:ascii="Arial" w:hAnsi="Arial" w:cs="Arial"/>
          <w:b/>
          <w:sz w:val="20"/>
          <w:szCs w:val="20"/>
        </w:rPr>
      </w:pPr>
      <w:r w:rsidRPr="00855651">
        <w:rPr>
          <w:rFonts w:ascii="Arial" w:hAnsi="Arial" w:cs="Arial"/>
          <w:b/>
          <w:sz w:val="20"/>
          <w:szCs w:val="20"/>
        </w:rPr>
        <w:t>T4. (</w:t>
      </w:r>
      <w:r w:rsidR="00B40820">
        <w:rPr>
          <w:rFonts w:ascii="Arial" w:hAnsi="Arial" w:cs="Arial"/>
          <w:b/>
          <w:sz w:val="20"/>
          <w:szCs w:val="20"/>
        </w:rPr>
        <w:t>UEA</w:t>
      </w:r>
      <w:r w:rsidRPr="00855651">
        <w:rPr>
          <w:rFonts w:ascii="Arial" w:hAnsi="Arial" w:cs="Arial"/>
          <w:b/>
          <w:sz w:val="20"/>
          <w:szCs w:val="20"/>
        </w:rPr>
        <w:t>) (</w:t>
      </w:r>
      <w:r w:rsidR="00B40820">
        <w:rPr>
          <w:rFonts w:ascii="Arial" w:hAnsi="Arial" w:cs="Arial"/>
          <w:b/>
          <w:sz w:val="20"/>
          <w:szCs w:val="20"/>
        </w:rPr>
        <w:t>Poder e Dominação</w:t>
      </w:r>
      <w:r w:rsidR="0009239A">
        <w:rPr>
          <w:rFonts w:ascii="Arial" w:hAnsi="Arial" w:cs="Arial"/>
          <w:b/>
          <w:sz w:val="20"/>
          <w:szCs w:val="20"/>
        </w:rPr>
        <w:t>:</w:t>
      </w:r>
      <w:r w:rsidRPr="00855651">
        <w:rPr>
          <w:rFonts w:ascii="Arial" w:hAnsi="Arial" w:cs="Arial"/>
          <w:b/>
          <w:sz w:val="20"/>
          <w:szCs w:val="20"/>
        </w:rPr>
        <w:t xml:space="preserve"> </w:t>
      </w:r>
      <w:r w:rsidR="00B40820">
        <w:rPr>
          <w:rFonts w:ascii="Arial" w:hAnsi="Arial" w:cs="Arial"/>
          <w:b/>
          <w:sz w:val="20"/>
          <w:szCs w:val="20"/>
        </w:rPr>
        <w:t>Pierre Bourdieu e o Poder Simbólico</w:t>
      </w:r>
      <w:r w:rsidR="0009239A">
        <w:rPr>
          <w:rFonts w:ascii="Arial" w:hAnsi="Arial" w:cs="Arial"/>
          <w:b/>
          <w:sz w:val="20"/>
          <w:szCs w:val="20"/>
        </w:rPr>
        <w:t>) (</w:t>
      </w:r>
      <w:r w:rsidR="00B40820">
        <w:rPr>
          <w:rFonts w:ascii="Arial" w:hAnsi="Arial" w:cs="Arial"/>
          <w:b/>
          <w:sz w:val="20"/>
          <w:szCs w:val="20"/>
        </w:rPr>
        <w:t>m</w:t>
      </w:r>
      <w:r w:rsidR="0009239A">
        <w:rPr>
          <w:rFonts w:ascii="Arial" w:hAnsi="Arial" w:cs="Arial"/>
          <w:b/>
          <w:sz w:val="20"/>
          <w:szCs w:val="20"/>
        </w:rPr>
        <w:t>édio</w:t>
      </w:r>
      <w:r w:rsidRPr="00855651">
        <w:rPr>
          <w:rFonts w:ascii="Arial" w:hAnsi="Arial" w:cs="Arial"/>
          <w:b/>
          <w:sz w:val="20"/>
          <w:szCs w:val="20"/>
        </w:rPr>
        <w:t xml:space="preserve">) </w:t>
      </w:r>
    </w:p>
    <w:p w:rsidR="00B40820" w:rsidRPr="00B40820" w:rsidRDefault="00B40820" w:rsidP="00B40820">
      <w:pPr>
        <w:pStyle w:val="SemEspaamento"/>
        <w:jc w:val="both"/>
        <w:rPr>
          <w:rFonts w:ascii="Arial" w:hAnsi="Arial" w:cs="Arial"/>
          <w:noProof/>
          <w:sz w:val="20"/>
          <w:szCs w:val="20"/>
        </w:rPr>
      </w:pPr>
      <w:r w:rsidRPr="00B40820">
        <w:rPr>
          <w:rFonts w:ascii="Arial" w:hAnsi="Arial" w:cs="Arial"/>
          <w:noProof/>
          <w:sz w:val="20"/>
          <w:szCs w:val="20"/>
        </w:rPr>
        <w:t>Bourdieu identifica o capital social, o capital cultural, o capital simbólico e o capital econômico como formas-chave. Capital social se refere à associação e ao envolvimento nas redes sociais de elite; o capital cultural é adquirido dentro do ambiente da família e por meio da educação, […] como títulos acadêmicos e outras credenciais; o capital simbólico se refere ao prestígio, status e outras formas de honrarias que permitem que aqueles com status elevado dominem os com status inferiores; e capital econômico se refere à riqueza, renda e outros recursos econômicos.</w:t>
      </w:r>
    </w:p>
    <w:p w:rsidR="00B40820" w:rsidRPr="00B40820" w:rsidRDefault="00B40820" w:rsidP="00B40820">
      <w:pPr>
        <w:pStyle w:val="SemEspaamento"/>
        <w:jc w:val="both"/>
        <w:rPr>
          <w:rFonts w:ascii="Arial" w:hAnsi="Arial" w:cs="Arial"/>
          <w:noProof/>
          <w:sz w:val="20"/>
          <w:szCs w:val="20"/>
        </w:rPr>
      </w:pPr>
    </w:p>
    <w:p w:rsidR="00B40820" w:rsidRPr="00B40820" w:rsidRDefault="00B40820" w:rsidP="00B40820">
      <w:pPr>
        <w:pStyle w:val="SemEspaamento"/>
        <w:jc w:val="right"/>
        <w:rPr>
          <w:rFonts w:ascii="Arial" w:hAnsi="Arial" w:cs="Arial"/>
          <w:noProof/>
          <w:sz w:val="20"/>
          <w:szCs w:val="20"/>
        </w:rPr>
      </w:pPr>
      <w:r w:rsidRPr="00B40820">
        <w:rPr>
          <w:rFonts w:ascii="Arial" w:hAnsi="Arial" w:cs="Arial"/>
          <w:noProof/>
          <w:sz w:val="16"/>
          <w:szCs w:val="20"/>
        </w:rPr>
        <w:t>(Anthony Giddens, Philip W. Sutton. Conceitos essenciais da Sociologia, 2016.)</w:t>
      </w:r>
    </w:p>
    <w:p w:rsidR="00B40820" w:rsidRPr="00B40820" w:rsidRDefault="00B40820" w:rsidP="00B40820">
      <w:pPr>
        <w:pStyle w:val="SemEspaamento"/>
        <w:jc w:val="both"/>
        <w:rPr>
          <w:rFonts w:ascii="Arial" w:hAnsi="Arial" w:cs="Arial"/>
          <w:noProof/>
          <w:sz w:val="20"/>
          <w:szCs w:val="20"/>
        </w:rPr>
      </w:pPr>
    </w:p>
    <w:p w:rsidR="00B40820" w:rsidRPr="00B40820" w:rsidRDefault="00B40820" w:rsidP="00B40820">
      <w:pPr>
        <w:pStyle w:val="SemEspaamento"/>
        <w:jc w:val="both"/>
        <w:rPr>
          <w:rFonts w:ascii="Arial" w:hAnsi="Arial" w:cs="Arial"/>
          <w:noProof/>
          <w:sz w:val="20"/>
          <w:szCs w:val="20"/>
        </w:rPr>
      </w:pPr>
      <w:r w:rsidRPr="00B40820">
        <w:rPr>
          <w:rFonts w:ascii="Arial" w:hAnsi="Arial" w:cs="Arial"/>
          <w:noProof/>
          <w:sz w:val="20"/>
          <w:szCs w:val="20"/>
        </w:rPr>
        <w:t>O sociólogo francês Pierre Bourdieu reelaborou e estendeu a noção de capital para várias esferas da vida social. A noção extensiva de capital, muito utilizada na sociologia contemporânea, pode ser resumida como</w:t>
      </w:r>
    </w:p>
    <w:p w:rsidR="00B40820" w:rsidRDefault="00B40820" w:rsidP="00B40820">
      <w:pPr>
        <w:pStyle w:val="SemEspaamento"/>
        <w:jc w:val="both"/>
        <w:rPr>
          <w:rFonts w:ascii="Arial" w:hAnsi="Arial" w:cs="Arial"/>
          <w:noProof/>
          <w:sz w:val="20"/>
          <w:szCs w:val="20"/>
        </w:rPr>
      </w:pPr>
    </w:p>
    <w:p w:rsidR="00B40820" w:rsidRPr="00B40820" w:rsidRDefault="00B40820" w:rsidP="00B40820">
      <w:pPr>
        <w:pStyle w:val="SemEspaamento"/>
        <w:jc w:val="both"/>
        <w:rPr>
          <w:rFonts w:ascii="Arial" w:hAnsi="Arial" w:cs="Arial"/>
          <w:noProof/>
          <w:sz w:val="20"/>
          <w:szCs w:val="20"/>
        </w:rPr>
      </w:pPr>
      <w:r w:rsidRPr="00B40820">
        <w:rPr>
          <w:rFonts w:ascii="Arial" w:hAnsi="Arial" w:cs="Arial"/>
          <w:b/>
          <w:noProof/>
          <w:sz w:val="20"/>
          <w:szCs w:val="20"/>
        </w:rPr>
        <w:t>A)</w:t>
      </w:r>
      <w:r>
        <w:rPr>
          <w:rFonts w:ascii="Arial" w:hAnsi="Arial" w:cs="Arial"/>
          <w:noProof/>
          <w:sz w:val="20"/>
          <w:szCs w:val="20"/>
        </w:rPr>
        <w:t xml:space="preserve"> </w:t>
      </w:r>
      <w:r w:rsidRPr="00B40820">
        <w:rPr>
          <w:rFonts w:ascii="Arial" w:hAnsi="Arial" w:cs="Arial"/>
          <w:noProof/>
          <w:sz w:val="20"/>
          <w:szCs w:val="20"/>
        </w:rPr>
        <w:t>forma de reprodução de riquezas e de privilégios recebidos por herança.</w:t>
      </w:r>
    </w:p>
    <w:p w:rsidR="00B40820" w:rsidRPr="0097067A" w:rsidRDefault="00B40820" w:rsidP="00B40820">
      <w:pPr>
        <w:pStyle w:val="SemEspaamento"/>
        <w:jc w:val="both"/>
        <w:rPr>
          <w:rFonts w:ascii="Arial" w:hAnsi="Arial" w:cs="Arial"/>
          <w:b/>
          <w:noProof/>
          <w:color w:val="FF0000"/>
          <w:sz w:val="20"/>
          <w:szCs w:val="20"/>
        </w:rPr>
      </w:pPr>
      <w:r w:rsidRPr="0097067A">
        <w:rPr>
          <w:rFonts w:ascii="Arial" w:hAnsi="Arial" w:cs="Arial"/>
          <w:b/>
          <w:noProof/>
          <w:color w:val="FF0000"/>
          <w:sz w:val="20"/>
          <w:szCs w:val="20"/>
        </w:rPr>
        <w:t>B) mecanismo social de aquisição de vantagens e de recursos variados.</w:t>
      </w:r>
    </w:p>
    <w:p w:rsidR="00B40820" w:rsidRPr="00B40820" w:rsidRDefault="00B40820" w:rsidP="00B40820">
      <w:pPr>
        <w:pStyle w:val="SemEspaamento"/>
        <w:jc w:val="both"/>
        <w:rPr>
          <w:rFonts w:ascii="Arial" w:hAnsi="Arial" w:cs="Arial"/>
          <w:noProof/>
          <w:sz w:val="20"/>
          <w:szCs w:val="20"/>
        </w:rPr>
      </w:pPr>
      <w:r w:rsidRPr="00B40820">
        <w:rPr>
          <w:rFonts w:ascii="Arial" w:hAnsi="Arial" w:cs="Arial"/>
          <w:b/>
          <w:noProof/>
          <w:sz w:val="20"/>
          <w:szCs w:val="20"/>
        </w:rPr>
        <w:t>C)</w:t>
      </w:r>
      <w:r>
        <w:rPr>
          <w:rFonts w:ascii="Arial" w:hAnsi="Arial" w:cs="Arial"/>
          <w:noProof/>
          <w:sz w:val="20"/>
          <w:szCs w:val="20"/>
        </w:rPr>
        <w:t xml:space="preserve"> </w:t>
      </w:r>
      <w:r w:rsidRPr="00B40820">
        <w:rPr>
          <w:rFonts w:ascii="Arial" w:hAnsi="Arial" w:cs="Arial"/>
          <w:noProof/>
          <w:sz w:val="20"/>
          <w:szCs w:val="20"/>
        </w:rPr>
        <w:t>critério de seleção de competências e de aptidões nas relações de trabalho.</w:t>
      </w:r>
    </w:p>
    <w:p w:rsidR="00B40820" w:rsidRPr="00B40820" w:rsidRDefault="00B40820" w:rsidP="00B40820">
      <w:pPr>
        <w:pStyle w:val="SemEspaamento"/>
        <w:jc w:val="both"/>
        <w:rPr>
          <w:rFonts w:ascii="Arial" w:hAnsi="Arial" w:cs="Arial"/>
          <w:noProof/>
          <w:sz w:val="20"/>
          <w:szCs w:val="20"/>
        </w:rPr>
      </w:pPr>
      <w:r w:rsidRPr="00B40820">
        <w:rPr>
          <w:rFonts w:ascii="Arial" w:hAnsi="Arial" w:cs="Arial"/>
          <w:b/>
          <w:noProof/>
          <w:sz w:val="20"/>
          <w:szCs w:val="20"/>
        </w:rPr>
        <w:t>D)</w:t>
      </w:r>
      <w:r>
        <w:rPr>
          <w:rFonts w:ascii="Arial" w:hAnsi="Arial" w:cs="Arial"/>
          <w:noProof/>
          <w:sz w:val="20"/>
          <w:szCs w:val="20"/>
        </w:rPr>
        <w:t xml:space="preserve"> </w:t>
      </w:r>
      <w:r w:rsidRPr="00B40820">
        <w:rPr>
          <w:rFonts w:ascii="Arial" w:hAnsi="Arial" w:cs="Arial"/>
          <w:noProof/>
          <w:sz w:val="20"/>
          <w:szCs w:val="20"/>
        </w:rPr>
        <w:t>fator de igualização das concorrências e das oportunidades individuais.</w:t>
      </w:r>
    </w:p>
    <w:p w:rsidR="004A299A" w:rsidRPr="004A299A" w:rsidRDefault="00B40820" w:rsidP="00B40820">
      <w:pPr>
        <w:pStyle w:val="SemEspaamento"/>
        <w:jc w:val="both"/>
        <w:rPr>
          <w:rFonts w:ascii="Arial" w:hAnsi="Arial" w:cs="Arial"/>
          <w:noProof/>
          <w:sz w:val="20"/>
          <w:szCs w:val="20"/>
        </w:rPr>
      </w:pPr>
      <w:r w:rsidRPr="00B40820">
        <w:rPr>
          <w:rFonts w:ascii="Arial" w:hAnsi="Arial" w:cs="Arial"/>
          <w:b/>
          <w:noProof/>
          <w:sz w:val="20"/>
          <w:szCs w:val="20"/>
        </w:rPr>
        <w:t>E)</w:t>
      </w:r>
      <w:r>
        <w:rPr>
          <w:rFonts w:ascii="Arial" w:hAnsi="Arial" w:cs="Arial"/>
          <w:noProof/>
          <w:sz w:val="20"/>
          <w:szCs w:val="20"/>
        </w:rPr>
        <w:t xml:space="preserve"> </w:t>
      </w:r>
      <w:r w:rsidRPr="00B40820">
        <w:rPr>
          <w:rFonts w:ascii="Arial" w:hAnsi="Arial" w:cs="Arial"/>
          <w:noProof/>
          <w:sz w:val="20"/>
          <w:szCs w:val="20"/>
        </w:rPr>
        <w:t>imposição da ideologia das classes dominantes e da tradição social.</w:t>
      </w:r>
    </w:p>
    <w:p w:rsidR="001E6A92" w:rsidRDefault="001E6A92" w:rsidP="00545898">
      <w:pPr>
        <w:pStyle w:val="SemEspaamento"/>
        <w:jc w:val="both"/>
        <w:rPr>
          <w:rFonts w:ascii="Arial" w:hAnsi="Arial" w:cs="Arial"/>
          <w:sz w:val="20"/>
          <w:szCs w:val="20"/>
        </w:rPr>
      </w:pPr>
    </w:p>
    <w:p w:rsidR="004A299A" w:rsidRDefault="004A299A" w:rsidP="00545898">
      <w:pPr>
        <w:pStyle w:val="SemEspaamento"/>
        <w:jc w:val="both"/>
        <w:rPr>
          <w:rFonts w:ascii="Arial" w:hAnsi="Arial" w:cs="Arial"/>
          <w:sz w:val="20"/>
          <w:szCs w:val="20"/>
        </w:rPr>
      </w:pPr>
    </w:p>
    <w:p w:rsidR="00545898" w:rsidRDefault="00545898" w:rsidP="00545898">
      <w:pPr>
        <w:pStyle w:val="SemEspaamento"/>
        <w:jc w:val="both"/>
        <w:rPr>
          <w:rFonts w:ascii="Arial" w:hAnsi="Arial" w:cs="Arial"/>
          <w:sz w:val="20"/>
          <w:szCs w:val="20"/>
        </w:rPr>
      </w:pPr>
    </w:p>
    <w:p w:rsidR="00545898" w:rsidRDefault="00545898" w:rsidP="00545898">
      <w:pPr>
        <w:pStyle w:val="SemEspaamento"/>
        <w:jc w:val="both"/>
        <w:rPr>
          <w:rFonts w:ascii="Arial" w:hAnsi="Arial" w:cs="Arial"/>
          <w:sz w:val="20"/>
          <w:szCs w:val="20"/>
        </w:rPr>
      </w:pPr>
    </w:p>
    <w:p w:rsidR="00545898" w:rsidRDefault="00545898"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B40820" w:rsidRDefault="00B40820" w:rsidP="00545898">
      <w:pPr>
        <w:pStyle w:val="SemEspaamento"/>
        <w:jc w:val="both"/>
        <w:rPr>
          <w:rFonts w:ascii="Arial" w:hAnsi="Arial" w:cs="Arial"/>
          <w:sz w:val="20"/>
          <w:szCs w:val="20"/>
        </w:rPr>
      </w:pPr>
    </w:p>
    <w:p w:rsidR="00EC5C18" w:rsidRPr="00B068C7" w:rsidRDefault="00EC5C18" w:rsidP="00545898">
      <w:pPr>
        <w:pStyle w:val="Cabealho"/>
        <w:jc w:val="center"/>
        <w:rPr>
          <w:rFonts w:ascii="Arial" w:hAnsi="Arial" w:cs="Arial"/>
          <w:b/>
          <w:sz w:val="20"/>
          <w:szCs w:val="20"/>
        </w:rPr>
      </w:pPr>
      <w:r w:rsidRPr="00B068C7">
        <w:rPr>
          <w:rFonts w:ascii="Arial" w:hAnsi="Arial" w:cs="Arial"/>
          <w:b/>
          <w:sz w:val="20"/>
          <w:szCs w:val="20"/>
        </w:rPr>
        <w:lastRenderedPageBreak/>
        <w:t>[</w:t>
      </w:r>
      <w:r>
        <w:rPr>
          <w:rFonts w:ascii="Arial" w:hAnsi="Arial" w:cs="Arial"/>
          <w:b/>
          <w:sz w:val="20"/>
          <w:szCs w:val="20"/>
        </w:rPr>
        <w:t>DISSERTATIVAS</w:t>
      </w:r>
      <w:r w:rsidRPr="00B068C7">
        <w:rPr>
          <w:rFonts w:ascii="Arial" w:hAnsi="Arial" w:cs="Arial"/>
          <w:b/>
          <w:sz w:val="20"/>
          <w:szCs w:val="20"/>
        </w:rPr>
        <w:t>]</w:t>
      </w:r>
    </w:p>
    <w:p w:rsidR="001E6A92" w:rsidRPr="00D94864" w:rsidRDefault="001E6A92" w:rsidP="00545898">
      <w:pPr>
        <w:pStyle w:val="SemEspaamento"/>
        <w:jc w:val="both"/>
        <w:rPr>
          <w:rFonts w:ascii="Arial" w:hAnsi="Arial" w:cs="Arial"/>
          <w:sz w:val="20"/>
          <w:szCs w:val="20"/>
        </w:rPr>
      </w:pPr>
    </w:p>
    <w:p w:rsidR="00EE6305" w:rsidRDefault="001E6A92" w:rsidP="00545898">
      <w:pPr>
        <w:pStyle w:val="SemEspaamento"/>
        <w:jc w:val="both"/>
        <w:rPr>
          <w:rFonts w:ascii="Arial" w:hAnsi="Arial" w:cs="Arial"/>
          <w:b/>
          <w:sz w:val="20"/>
          <w:szCs w:val="20"/>
        </w:rPr>
      </w:pPr>
      <w:r w:rsidRPr="0005418E">
        <w:rPr>
          <w:rFonts w:ascii="Arial" w:hAnsi="Arial" w:cs="Arial"/>
          <w:b/>
          <w:sz w:val="20"/>
          <w:szCs w:val="20"/>
        </w:rPr>
        <w:t>Q1</w:t>
      </w:r>
      <w:r w:rsidR="00C55324">
        <w:rPr>
          <w:rFonts w:ascii="Arial" w:hAnsi="Arial" w:cs="Arial"/>
          <w:b/>
          <w:sz w:val="20"/>
          <w:szCs w:val="20"/>
        </w:rPr>
        <w:t>.</w:t>
      </w:r>
      <w:r w:rsidRPr="0005418E">
        <w:rPr>
          <w:rFonts w:ascii="Arial" w:hAnsi="Arial" w:cs="Arial"/>
          <w:b/>
          <w:sz w:val="20"/>
          <w:szCs w:val="20"/>
        </w:rPr>
        <w:t xml:space="preserve"> (</w:t>
      </w:r>
      <w:r>
        <w:rPr>
          <w:rFonts w:ascii="Arial" w:hAnsi="Arial" w:cs="Arial"/>
          <w:b/>
          <w:sz w:val="20"/>
          <w:szCs w:val="20"/>
        </w:rPr>
        <w:t>Autoral</w:t>
      </w:r>
      <w:r w:rsidRPr="0005418E">
        <w:rPr>
          <w:rFonts w:ascii="Arial" w:hAnsi="Arial" w:cs="Arial"/>
          <w:b/>
          <w:sz w:val="20"/>
          <w:szCs w:val="20"/>
        </w:rPr>
        <w:t>) (</w:t>
      </w:r>
      <w:r>
        <w:rPr>
          <w:rFonts w:ascii="Arial" w:hAnsi="Arial" w:cs="Arial"/>
          <w:b/>
          <w:sz w:val="20"/>
          <w:szCs w:val="20"/>
        </w:rPr>
        <w:t xml:space="preserve">Estado e Instituições Políticas: </w:t>
      </w:r>
      <w:r w:rsidR="00EE6305">
        <w:rPr>
          <w:rFonts w:ascii="Arial" w:hAnsi="Arial" w:cs="Arial"/>
          <w:b/>
          <w:sz w:val="20"/>
          <w:szCs w:val="20"/>
        </w:rPr>
        <w:t>Estado e Governo</w:t>
      </w:r>
      <w:r w:rsidRPr="0005418E">
        <w:rPr>
          <w:rFonts w:ascii="Arial" w:hAnsi="Arial" w:cs="Arial"/>
          <w:b/>
          <w:sz w:val="20"/>
          <w:szCs w:val="20"/>
        </w:rPr>
        <w:t xml:space="preserve">) </w:t>
      </w:r>
    </w:p>
    <w:p w:rsidR="00EE6305" w:rsidRDefault="00EE6305" w:rsidP="00EE6305">
      <w:pPr>
        <w:pStyle w:val="SemEspaamento"/>
        <w:jc w:val="both"/>
        <w:rPr>
          <w:rFonts w:ascii="Arial" w:hAnsi="Arial" w:cs="Arial"/>
          <w:sz w:val="20"/>
          <w:szCs w:val="20"/>
        </w:rPr>
      </w:pPr>
    </w:p>
    <w:p w:rsidR="00EE6305" w:rsidRPr="00EE6305" w:rsidRDefault="00EE6305" w:rsidP="00EE6305">
      <w:pPr>
        <w:pStyle w:val="SemEspaamento"/>
        <w:jc w:val="both"/>
        <w:rPr>
          <w:rFonts w:ascii="Arial" w:hAnsi="Arial" w:cs="Arial"/>
          <w:sz w:val="20"/>
          <w:szCs w:val="20"/>
        </w:rPr>
      </w:pPr>
      <w:r w:rsidRPr="00EE6305">
        <w:rPr>
          <w:rFonts w:ascii="Arial" w:hAnsi="Arial" w:cs="Arial"/>
          <w:b/>
          <w:sz w:val="20"/>
          <w:szCs w:val="20"/>
        </w:rPr>
        <w:t>TEXTO 1 -</w:t>
      </w:r>
      <w:r>
        <w:rPr>
          <w:rFonts w:ascii="Arial" w:hAnsi="Arial" w:cs="Arial"/>
          <w:sz w:val="20"/>
          <w:szCs w:val="20"/>
        </w:rPr>
        <w:t xml:space="preserve"> </w:t>
      </w:r>
      <w:r w:rsidRPr="00EE6305">
        <w:rPr>
          <w:rFonts w:ascii="Arial" w:hAnsi="Arial" w:cs="Arial"/>
          <w:sz w:val="20"/>
          <w:szCs w:val="20"/>
        </w:rPr>
        <w:t>"A atual discussão sobre presidencialismo e semipresidencialismo no país muitas vezes acaba se voltando para interesses casuísticos e perde-se o ponto central: o funcionamento do sistema político. (...). Na França semipresidencial, o Poder Executivo é liderado pelo presidente da República, eleito por sufrágio direto, em dois turnos, para um mandato de cinco anos e com o apoio do primeiro-ministro. O Poder Legislativo francês se divide em duas Casas legislativas, sendo que os deputados são eleitos pelo sistema distrital para dar mais governabilidade. Aqui começam as interessantes inovações francesas que poderiam ser úteis para nós, em uma futura reforma política. O presidente nomeia o primeiro-ministro, o qual pode ser do seu partido, se majoritário, ou da oposição, se esta possuir maioria no Parlamento. O Parlamento é eleito cerca de um mês após a eleição do presidente, o que tende a garantir maioria e estabilidade ao novo governo. Durante o seu mandato, o presidente pode dissolver o Parlamento.</w:t>
      </w:r>
      <w:proofErr w:type="gramStart"/>
      <w:r w:rsidRPr="00EE6305">
        <w:rPr>
          <w:rFonts w:ascii="Arial" w:hAnsi="Arial" w:cs="Arial"/>
          <w:sz w:val="20"/>
          <w:szCs w:val="20"/>
        </w:rPr>
        <w:t>"</w:t>
      </w:r>
      <w:proofErr w:type="gramEnd"/>
    </w:p>
    <w:p w:rsidR="00EE6305" w:rsidRDefault="00EE6305" w:rsidP="00EE6305">
      <w:pPr>
        <w:pStyle w:val="SemEspaamento"/>
        <w:jc w:val="both"/>
        <w:rPr>
          <w:rFonts w:ascii="Arial" w:hAnsi="Arial" w:cs="Arial"/>
          <w:sz w:val="20"/>
          <w:szCs w:val="20"/>
        </w:rPr>
      </w:pPr>
    </w:p>
    <w:p w:rsidR="001E6A92" w:rsidRPr="00EE6305" w:rsidRDefault="00EE6305" w:rsidP="00EE6305">
      <w:pPr>
        <w:pStyle w:val="SemEspaamento"/>
        <w:jc w:val="right"/>
        <w:rPr>
          <w:rFonts w:ascii="Arial" w:hAnsi="Arial" w:cs="Arial"/>
          <w:sz w:val="16"/>
          <w:szCs w:val="20"/>
        </w:rPr>
      </w:pPr>
      <w:r w:rsidRPr="00EE6305">
        <w:rPr>
          <w:rFonts w:ascii="Arial" w:hAnsi="Arial" w:cs="Arial"/>
          <w:sz w:val="16"/>
          <w:szCs w:val="20"/>
        </w:rPr>
        <w:t xml:space="preserve">Fonte: CALDAS, Ricardo. </w:t>
      </w:r>
      <w:proofErr w:type="gramStart"/>
      <w:r w:rsidRPr="00EE6305">
        <w:rPr>
          <w:rFonts w:ascii="Arial" w:hAnsi="Arial" w:cs="Arial"/>
          <w:sz w:val="16"/>
          <w:szCs w:val="20"/>
        </w:rPr>
        <w:t xml:space="preserve">" </w:t>
      </w:r>
      <w:proofErr w:type="gramEnd"/>
      <w:r w:rsidRPr="00EE6305">
        <w:rPr>
          <w:rFonts w:ascii="Arial" w:hAnsi="Arial" w:cs="Arial"/>
          <w:sz w:val="16"/>
          <w:szCs w:val="20"/>
        </w:rPr>
        <w:t>O semipresidencialismo é uma alternativa ao sistema político brasileiro?", Folha S. Paulo, 15 jun. 2019. Disponível em: &lt;http://www1.folha.uol.com.br/opiniao/2019/06/o-semipresidencialismo-e-umaalternativa-ao-sistema-politico-brasileiro-sim.shtml&gt;. Indique qual dessas formas e sistemas de governo não ocorreu no Brasil independente:</w:t>
      </w:r>
    </w:p>
    <w:p w:rsidR="00EE7C41" w:rsidRDefault="00EE7C41" w:rsidP="00545898">
      <w:pPr>
        <w:pStyle w:val="SemEspaamento"/>
        <w:jc w:val="both"/>
        <w:rPr>
          <w:rFonts w:ascii="Arial" w:hAnsi="Arial" w:cs="Arial"/>
          <w:b/>
          <w:sz w:val="20"/>
          <w:szCs w:val="20"/>
        </w:rPr>
      </w:pPr>
    </w:p>
    <w:p w:rsidR="00D22902" w:rsidRDefault="00D22902" w:rsidP="00545898">
      <w:pPr>
        <w:pStyle w:val="SemEspaamento"/>
        <w:jc w:val="both"/>
        <w:rPr>
          <w:rFonts w:ascii="Arial" w:hAnsi="Arial" w:cs="Arial"/>
          <w:b/>
          <w:sz w:val="20"/>
          <w:szCs w:val="20"/>
        </w:rPr>
      </w:pPr>
      <w:r>
        <w:rPr>
          <w:rFonts w:ascii="Arial" w:hAnsi="Arial" w:cs="Arial"/>
          <w:b/>
          <w:sz w:val="20"/>
          <w:szCs w:val="20"/>
        </w:rPr>
        <w:t xml:space="preserve">TEXTO 2 – </w:t>
      </w:r>
    </w:p>
    <w:p w:rsidR="00D22902" w:rsidRDefault="00D22902" w:rsidP="00EE7C41">
      <w:pPr>
        <w:pStyle w:val="SemEspaamento"/>
        <w:jc w:val="both"/>
        <w:rPr>
          <w:rFonts w:ascii="Arial" w:hAnsi="Arial" w:cs="Arial"/>
          <w:b/>
          <w:sz w:val="20"/>
          <w:szCs w:val="20"/>
        </w:rPr>
      </w:pPr>
      <w:r>
        <w:rPr>
          <w:noProof/>
          <w:lang w:eastAsia="pt-BR"/>
        </w:rPr>
        <w:drawing>
          <wp:inline distT="0" distB="0" distL="0" distR="0">
            <wp:extent cx="7142480" cy="3393440"/>
            <wp:effectExtent l="19050" t="0" r="1270" b="0"/>
            <wp:docPr id="4" name="Imagem 4" descr="https://www.cfemea.org.br/images/CongressoNacional/semipresidencialis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femea.org.br/images/CongressoNacional/semipresidencialismo.png"/>
                    <pic:cNvPicPr>
                      <a:picLocks noChangeAspect="1" noChangeArrowheads="1"/>
                    </pic:cNvPicPr>
                  </pic:nvPicPr>
                  <pic:blipFill>
                    <a:blip r:embed="rId8" cstate="print"/>
                    <a:srcRect/>
                    <a:stretch>
                      <a:fillRect/>
                    </a:stretch>
                  </pic:blipFill>
                  <pic:spPr bwMode="auto">
                    <a:xfrm>
                      <a:off x="0" y="0"/>
                      <a:ext cx="7142480" cy="3393440"/>
                    </a:xfrm>
                    <a:prstGeom prst="rect">
                      <a:avLst/>
                    </a:prstGeom>
                    <a:noFill/>
                    <a:ln w="9525">
                      <a:noFill/>
                      <a:miter lim="800000"/>
                      <a:headEnd/>
                      <a:tailEnd/>
                    </a:ln>
                  </pic:spPr>
                </pic:pic>
              </a:graphicData>
            </a:graphic>
          </wp:inline>
        </w:drawing>
      </w:r>
    </w:p>
    <w:tbl>
      <w:tblPr>
        <w:tblW w:w="0" w:type="auto"/>
        <w:shd w:val="clear" w:color="auto" w:fill="FFFFFF"/>
        <w:tblCellMar>
          <w:top w:w="15" w:type="dxa"/>
          <w:left w:w="15" w:type="dxa"/>
          <w:bottom w:w="15" w:type="dxa"/>
          <w:right w:w="15" w:type="dxa"/>
        </w:tblCellMar>
        <w:tblLook w:val="04A0"/>
      </w:tblPr>
      <w:tblGrid>
        <w:gridCol w:w="2887"/>
        <w:gridCol w:w="3741"/>
        <w:gridCol w:w="4144"/>
      </w:tblGrid>
      <w:tr w:rsidR="008135F9" w:rsidRPr="00D22902" w:rsidTr="00D22902">
        <w:tc>
          <w:tcPr>
            <w:tcW w:w="0" w:type="auto"/>
            <w:tcBorders>
              <w:top w:val="single" w:sz="2" w:space="0" w:color="DDDDDD"/>
            </w:tcBorders>
            <w:shd w:val="clear" w:color="auto" w:fill="FFFFFF"/>
            <w:tcMar>
              <w:top w:w="0" w:type="dxa"/>
              <w:left w:w="0" w:type="dxa"/>
              <w:bottom w:w="0" w:type="dxa"/>
              <w:right w:w="0" w:type="dxa"/>
            </w:tcMar>
            <w:hideMark/>
          </w:tcPr>
          <w:p w:rsidR="00D22902" w:rsidRPr="00D22902" w:rsidRDefault="00D22902" w:rsidP="00EE7C41">
            <w:pPr>
              <w:numPr>
                <w:ilvl w:val="0"/>
                <w:numId w:val="21"/>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Chefe de Estado: representa a unidade do Estado</w:t>
            </w:r>
            <w:r w:rsidR="00EE7C41">
              <w:rPr>
                <w:rFonts w:ascii="Arial" w:eastAsia="Times New Roman" w:hAnsi="Arial" w:cs="Arial"/>
                <w:sz w:val="16"/>
                <w:szCs w:val="12"/>
              </w:rPr>
              <w:t>;</w:t>
            </w:r>
          </w:p>
          <w:p w:rsidR="00D22902" w:rsidRPr="00D22902" w:rsidRDefault="00D22902" w:rsidP="00D22902">
            <w:pPr>
              <w:numPr>
                <w:ilvl w:val="0"/>
                <w:numId w:val="21"/>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Eleito pelo voto popular direto, com mandato fixo</w:t>
            </w:r>
            <w:r w:rsidR="00EE7C41">
              <w:rPr>
                <w:rFonts w:ascii="Arial" w:eastAsia="Times New Roman" w:hAnsi="Arial" w:cs="Arial"/>
                <w:sz w:val="16"/>
                <w:szCs w:val="12"/>
              </w:rPr>
              <w:t>;</w:t>
            </w:r>
          </w:p>
          <w:p w:rsidR="00D22902" w:rsidRPr="00D22902" w:rsidRDefault="00D22902" w:rsidP="00D22902">
            <w:pPr>
              <w:numPr>
                <w:ilvl w:val="0"/>
                <w:numId w:val="21"/>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Não depende de sustentação política do parlamento para completar seu mandato</w:t>
            </w:r>
            <w:r w:rsidR="00EE7C41">
              <w:rPr>
                <w:rFonts w:ascii="Arial" w:eastAsia="Times New Roman" w:hAnsi="Arial" w:cs="Arial"/>
                <w:sz w:val="16"/>
                <w:szCs w:val="12"/>
              </w:rPr>
              <w:t>;</w:t>
            </w:r>
          </w:p>
          <w:p w:rsidR="00D22902" w:rsidRPr="00D22902" w:rsidRDefault="00D22902" w:rsidP="00D22902">
            <w:pPr>
              <w:numPr>
                <w:ilvl w:val="0"/>
                <w:numId w:val="21"/>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 xml:space="preserve">Exerce as atribuições do chefe de </w:t>
            </w:r>
            <w:r w:rsidR="008135F9">
              <w:rPr>
                <w:rFonts w:ascii="Arial" w:eastAsia="Times New Roman" w:hAnsi="Arial" w:cs="Arial"/>
                <w:sz w:val="16"/>
                <w:szCs w:val="12"/>
              </w:rPr>
              <w:t>Estado</w:t>
            </w:r>
            <w:r w:rsidRPr="00D22902">
              <w:rPr>
                <w:rFonts w:ascii="Arial" w:eastAsia="Times New Roman" w:hAnsi="Arial" w:cs="Arial"/>
                <w:sz w:val="16"/>
                <w:szCs w:val="12"/>
              </w:rPr>
              <w:t xml:space="preserve"> e algumas das atribuições do chefe de governo</w:t>
            </w:r>
            <w:r w:rsidR="00EE7C41">
              <w:rPr>
                <w:rFonts w:ascii="Arial" w:eastAsia="Times New Roman" w:hAnsi="Arial" w:cs="Arial"/>
                <w:sz w:val="16"/>
                <w:szCs w:val="12"/>
              </w:rPr>
              <w:t>.</w:t>
            </w:r>
          </w:p>
        </w:tc>
        <w:tc>
          <w:tcPr>
            <w:tcW w:w="0" w:type="auto"/>
            <w:tcBorders>
              <w:top w:val="single" w:sz="2" w:space="0" w:color="DDDDDD"/>
            </w:tcBorders>
            <w:shd w:val="clear" w:color="auto" w:fill="FFFFFF"/>
            <w:tcMar>
              <w:top w:w="0" w:type="dxa"/>
              <w:left w:w="0" w:type="dxa"/>
              <w:bottom w:w="0" w:type="dxa"/>
              <w:right w:w="0" w:type="dxa"/>
            </w:tcMar>
            <w:hideMark/>
          </w:tcPr>
          <w:p w:rsidR="00D22902" w:rsidRPr="00D22902" w:rsidRDefault="00EE7C41" w:rsidP="00EE7C41">
            <w:pPr>
              <w:numPr>
                <w:ilvl w:val="0"/>
                <w:numId w:val="22"/>
              </w:numPr>
              <w:spacing w:before="100" w:beforeAutospacing="1" w:after="100" w:afterAutospacing="1" w:line="240" w:lineRule="auto"/>
              <w:rPr>
                <w:rFonts w:ascii="Arial" w:eastAsia="Times New Roman" w:hAnsi="Arial" w:cs="Arial"/>
                <w:sz w:val="16"/>
                <w:szCs w:val="12"/>
              </w:rPr>
            </w:pPr>
            <w:r>
              <w:rPr>
                <w:rFonts w:ascii="Arial" w:eastAsia="Times New Roman" w:hAnsi="Arial" w:cs="Arial"/>
                <w:sz w:val="16"/>
                <w:szCs w:val="12"/>
              </w:rPr>
              <w:t xml:space="preserve">Chefe de governo: lidera a </w:t>
            </w:r>
            <w:proofErr w:type="gramStart"/>
            <w:r w:rsidR="00D22902" w:rsidRPr="00D22902">
              <w:rPr>
                <w:rFonts w:ascii="Arial" w:eastAsia="Times New Roman" w:hAnsi="Arial" w:cs="Arial"/>
                <w:sz w:val="16"/>
                <w:szCs w:val="12"/>
              </w:rPr>
              <w:t>implementação</w:t>
            </w:r>
            <w:proofErr w:type="gramEnd"/>
            <w:r w:rsidR="00D22902" w:rsidRPr="00D22902">
              <w:rPr>
                <w:rFonts w:ascii="Arial" w:eastAsia="Times New Roman" w:hAnsi="Arial" w:cs="Arial"/>
                <w:sz w:val="16"/>
                <w:szCs w:val="12"/>
              </w:rPr>
              <w:t xml:space="preserve"> do programa de governo vencedor nas eleições</w:t>
            </w:r>
            <w:r>
              <w:rPr>
                <w:rFonts w:ascii="Arial" w:eastAsia="Times New Roman" w:hAnsi="Arial" w:cs="Arial"/>
                <w:sz w:val="16"/>
                <w:szCs w:val="12"/>
              </w:rPr>
              <w:t>;</w:t>
            </w:r>
          </w:p>
          <w:p w:rsidR="00D22902" w:rsidRPr="00D22902" w:rsidRDefault="00D22902" w:rsidP="00D22902">
            <w:pPr>
              <w:numPr>
                <w:ilvl w:val="0"/>
                <w:numId w:val="22"/>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Normalmente indicado pelo presidente, tendo em conta a correlação de forças no parlamento</w:t>
            </w:r>
            <w:r w:rsidR="00EE7C41">
              <w:rPr>
                <w:rFonts w:ascii="Arial" w:eastAsia="Times New Roman" w:hAnsi="Arial" w:cs="Arial"/>
                <w:sz w:val="16"/>
                <w:szCs w:val="12"/>
              </w:rPr>
              <w:t>;</w:t>
            </w:r>
          </w:p>
          <w:p w:rsidR="00D22902" w:rsidRPr="00D22902" w:rsidRDefault="00D22902" w:rsidP="00D22902">
            <w:pPr>
              <w:numPr>
                <w:ilvl w:val="0"/>
                <w:numId w:val="22"/>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Depende da sustentação política do parlamento, que o pode remover em meio ao mandato, por meio de voto de censura</w:t>
            </w:r>
            <w:r w:rsidR="00EE7C41">
              <w:rPr>
                <w:rFonts w:ascii="Arial" w:eastAsia="Times New Roman" w:hAnsi="Arial" w:cs="Arial"/>
                <w:sz w:val="16"/>
                <w:szCs w:val="12"/>
              </w:rPr>
              <w:t>.</w:t>
            </w:r>
          </w:p>
        </w:tc>
        <w:tc>
          <w:tcPr>
            <w:tcW w:w="0" w:type="auto"/>
            <w:tcBorders>
              <w:top w:val="single" w:sz="2" w:space="0" w:color="DDDDDD"/>
            </w:tcBorders>
            <w:shd w:val="clear" w:color="auto" w:fill="FFFFFF"/>
            <w:tcMar>
              <w:top w:w="0" w:type="dxa"/>
              <w:left w:w="0" w:type="dxa"/>
              <w:bottom w:w="0" w:type="dxa"/>
              <w:right w:w="0" w:type="dxa"/>
            </w:tcMar>
            <w:hideMark/>
          </w:tcPr>
          <w:p w:rsidR="00D22902" w:rsidRPr="00D22902" w:rsidRDefault="00D22902" w:rsidP="00D22902">
            <w:pPr>
              <w:pStyle w:val="PargrafodaLista"/>
              <w:numPr>
                <w:ilvl w:val="0"/>
                <w:numId w:val="23"/>
              </w:numPr>
              <w:spacing w:after="0" w:line="240" w:lineRule="auto"/>
              <w:rPr>
                <w:rFonts w:ascii="Arial" w:eastAsia="Times New Roman" w:hAnsi="Arial" w:cs="Arial"/>
                <w:sz w:val="16"/>
                <w:szCs w:val="12"/>
              </w:rPr>
            </w:pPr>
            <w:r w:rsidRPr="00D22902">
              <w:rPr>
                <w:rFonts w:ascii="Arial" w:eastAsia="Times New Roman" w:hAnsi="Arial" w:cs="Arial"/>
                <w:sz w:val="16"/>
                <w:szCs w:val="12"/>
              </w:rPr>
              <w:t>Eleito pelo voto popular</w:t>
            </w:r>
            <w:r w:rsidR="00EE7C41">
              <w:rPr>
                <w:rFonts w:ascii="Arial" w:eastAsia="Times New Roman" w:hAnsi="Arial" w:cs="Arial"/>
                <w:sz w:val="16"/>
                <w:szCs w:val="12"/>
              </w:rPr>
              <w:t>;</w:t>
            </w:r>
          </w:p>
          <w:p w:rsidR="00D22902" w:rsidRPr="00D22902" w:rsidRDefault="00D22902" w:rsidP="00EE7C41">
            <w:pPr>
              <w:numPr>
                <w:ilvl w:val="0"/>
                <w:numId w:val="23"/>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 xml:space="preserve">A composição parlamentar saída das urnas é decisiva para a definição de quem será o chefe de governo e qual será o programa de governo </w:t>
            </w:r>
            <w:proofErr w:type="gramStart"/>
            <w:r w:rsidRPr="00D22902">
              <w:rPr>
                <w:rFonts w:ascii="Arial" w:eastAsia="Times New Roman" w:hAnsi="Arial" w:cs="Arial"/>
                <w:sz w:val="16"/>
                <w:szCs w:val="12"/>
              </w:rPr>
              <w:t>implementado</w:t>
            </w:r>
            <w:proofErr w:type="gramEnd"/>
            <w:r w:rsidR="00EE7C41">
              <w:rPr>
                <w:rFonts w:ascii="Arial" w:eastAsia="Times New Roman" w:hAnsi="Arial" w:cs="Arial"/>
                <w:sz w:val="16"/>
                <w:szCs w:val="12"/>
              </w:rPr>
              <w:t>;</w:t>
            </w:r>
          </w:p>
          <w:p w:rsidR="00D22902" w:rsidRPr="00D22902" w:rsidRDefault="00D22902" w:rsidP="00D22902">
            <w:pPr>
              <w:numPr>
                <w:ilvl w:val="0"/>
                <w:numId w:val="23"/>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 xml:space="preserve">Deputados e senadores decidem sobre propostas apresentadas pelo governo para instituir as políticas públicas os recursos que vão </w:t>
            </w:r>
            <w:proofErr w:type="gramStart"/>
            <w:r w:rsidRPr="00D22902">
              <w:rPr>
                <w:rFonts w:ascii="Arial" w:eastAsia="Times New Roman" w:hAnsi="Arial" w:cs="Arial"/>
                <w:sz w:val="16"/>
                <w:szCs w:val="12"/>
              </w:rPr>
              <w:t>implementá</w:t>
            </w:r>
            <w:proofErr w:type="gramEnd"/>
            <w:r w:rsidRPr="00D22902">
              <w:rPr>
                <w:rFonts w:ascii="Arial" w:eastAsia="Times New Roman" w:hAnsi="Arial" w:cs="Arial"/>
                <w:sz w:val="16"/>
                <w:szCs w:val="12"/>
              </w:rPr>
              <w:t>-las</w:t>
            </w:r>
            <w:r w:rsidR="00EE7C41">
              <w:rPr>
                <w:rFonts w:ascii="Arial" w:eastAsia="Times New Roman" w:hAnsi="Arial" w:cs="Arial"/>
                <w:sz w:val="16"/>
                <w:szCs w:val="12"/>
              </w:rPr>
              <w:t>;</w:t>
            </w:r>
          </w:p>
          <w:p w:rsidR="00D22902" w:rsidRPr="00D22902" w:rsidRDefault="00D22902" w:rsidP="00D22902">
            <w:pPr>
              <w:numPr>
                <w:ilvl w:val="0"/>
                <w:numId w:val="23"/>
              </w:numPr>
              <w:spacing w:before="100" w:beforeAutospacing="1" w:after="100" w:afterAutospacing="1" w:line="240" w:lineRule="auto"/>
              <w:rPr>
                <w:rFonts w:ascii="Arial" w:eastAsia="Times New Roman" w:hAnsi="Arial" w:cs="Arial"/>
                <w:sz w:val="16"/>
                <w:szCs w:val="12"/>
              </w:rPr>
            </w:pPr>
            <w:r w:rsidRPr="00D22902">
              <w:rPr>
                <w:rFonts w:ascii="Arial" w:eastAsia="Times New Roman" w:hAnsi="Arial" w:cs="Arial"/>
                <w:sz w:val="16"/>
                <w:szCs w:val="12"/>
              </w:rPr>
              <w:t>Pode ser dissolvido antes do término dos mandatos, realizando-se novas eleições</w:t>
            </w:r>
            <w:r w:rsidR="00EE7C41">
              <w:rPr>
                <w:rFonts w:ascii="Arial" w:eastAsia="Times New Roman" w:hAnsi="Arial" w:cs="Arial"/>
                <w:sz w:val="16"/>
                <w:szCs w:val="12"/>
              </w:rPr>
              <w:t>.</w:t>
            </w:r>
          </w:p>
        </w:tc>
      </w:tr>
    </w:tbl>
    <w:p w:rsidR="00D22902" w:rsidRDefault="00D22902" w:rsidP="00545898">
      <w:pPr>
        <w:pStyle w:val="SemEspaamento"/>
        <w:jc w:val="both"/>
        <w:rPr>
          <w:rFonts w:ascii="Arial" w:hAnsi="Arial" w:cs="Arial"/>
          <w:b/>
          <w:sz w:val="20"/>
          <w:szCs w:val="20"/>
        </w:rPr>
      </w:pPr>
    </w:p>
    <w:p w:rsidR="00C55324" w:rsidRPr="00EE7C41" w:rsidRDefault="001E6A92" w:rsidP="00545898">
      <w:pPr>
        <w:pStyle w:val="SemEspaamento"/>
        <w:jc w:val="both"/>
        <w:rPr>
          <w:rFonts w:ascii="Arial" w:hAnsi="Arial" w:cs="Arial"/>
          <w:sz w:val="20"/>
          <w:szCs w:val="20"/>
        </w:rPr>
      </w:pPr>
      <w:r>
        <w:rPr>
          <w:rFonts w:ascii="Arial" w:hAnsi="Arial" w:cs="Arial"/>
          <w:b/>
          <w:sz w:val="20"/>
          <w:szCs w:val="20"/>
        </w:rPr>
        <w:t>a</w:t>
      </w:r>
      <w:r w:rsidRPr="00D11069">
        <w:rPr>
          <w:rFonts w:ascii="Arial" w:hAnsi="Arial" w:cs="Arial"/>
          <w:b/>
          <w:sz w:val="20"/>
          <w:szCs w:val="20"/>
        </w:rPr>
        <w:t>) (0,5 ponto) (</w:t>
      </w:r>
      <w:r w:rsidR="00EE7C41">
        <w:rPr>
          <w:rFonts w:ascii="Arial" w:hAnsi="Arial" w:cs="Arial"/>
          <w:b/>
          <w:sz w:val="20"/>
          <w:szCs w:val="20"/>
        </w:rPr>
        <w:t>f</w:t>
      </w:r>
      <w:r w:rsidRPr="00D11069">
        <w:rPr>
          <w:rFonts w:ascii="Arial" w:hAnsi="Arial" w:cs="Arial"/>
          <w:b/>
          <w:sz w:val="20"/>
          <w:szCs w:val="20"/>
        </w:rPr>
        <w:t>ácil)</w:t>
      </w:r>
      <w:r>
        <w:rPr>
          <w:rFonts w:ascii="Arial" w:hAnsi="Arial" w:cs="Arial"/>
          <w:sz w:val="20"/>
          <w:szCs w:val="20"/>
        </w:rPr>
        <w:t xml:space="preserve"> </w:t>
      </w:r>
      <w:r w:rsidR="00EE7C41">
        <w:rPr>
          <w:rFonts w:ascii="Arial" w:hAnsi="Arial" w:cs="Arial"/>
          <w:sz w:val="20"/>
          <w:szCs w:val="20"/>
        </w:rPr>
        <w:t>O que são parlamentarismo e presidencialismo</w:t>
      </w:r>
      <w:r w:rsidR="00490391">
        <w:rPr>
          <w:rFonts w:ascii="Arial" w:hAnsi="Arial" w:cs="Arial"/>
          <w:sz w:val="20"/>
          <w:szCs w:val="20"/>
        </w:rPr>
        <w:t>?</w:t>
      </w:r>
      <w:r>
        <w:rPr>
          <w:rFonts w:ascii="Arial" w:hAnsi="Arial" w:cs="Arial"/>
          <w:sz w:val="20"/>
          <w:szCs w:val="20"/>
        </w:rPr>
        <w:t xml:space="preserve"> </w:t>
      </w:r>
      <w:r w:rsidR="00EE7C41">
        <w:rPr>
          <w:rFonts w:ascii="Arial" w:hAnsi="Arial" w:cs="Arial"/>
          <w:b/>
          <w:sz w:val="20"/>
          <w:szCs w:val="20"/>
        </w:rPr>
        <w:t>(</w:t>
      </w:r>
      <w:proofErr w:type="gramStart"/>
      <w:r w:rsidR="00EE7C41">
        <w:rPr>
          <w:rFonts w:ascii="Arial" w:hAnsi="Arial" w:cs="Arial"/>
          <w:b/>
          <w:sz w:val="20"/>
          <w:szCs w:val="20"/>
        </w:rPr>
        <w:t>1</w:t>
      </w:r>
      <w:proofErr w:type="gramEnd"/>
      <w:r w:rsidRPr="00D11069">
        <w:rPr>
          <w:rFonts w:ascii="Arial" w:hAnsi="Arial" w:cs="Arial"/>
          <w:b/>
          <w:sz w:val="20"/>
          <w:szCs w:val="20"/>
        </w:rPr>
        <w:t xml:space="preserve"> linha</w:t>
      </w:r>
      <w:r w:rsidR="00EE7C41">
        <w:rPr>
          <w:rFonts w:ascii="Arial" w:hAnsi="Arial" w:cs="Arial"/>
          <w:b/>
          <w:sz w:val="20"/>
          <w:szCs w:val="20"/>
        </w:rPr>
        <w:t>)</w:t>
      </w:r>
    </w:p>
    <w:p w:rsidR="001E6A92" w:rsidRPr="00C55324" w:rsidRDefault="001E6A92" w:rsidP="00545898">
      <w:pPr>
        <w:pStyle w:val="SemEspaamento"/>
        <w:jc w:val="both"/>
        <w:rPr>
          <w:rFonts w:ascii="Arial" w:hAnsi="Arial" w:cs="Arial"/>
          <w:b/>
          <w:color w:val="FF0000"/>
          <w:sz w:val="20"/>
          <w:szCs w:val="20"/>
        </w:rPr>
      </w:pPr>
      <w:r w:rsidRPr="00C164D2">
        <w:rPr>
          <w:rFonts w:ascii="Arial" w:hAnsi="Arial" w:cs="Arial"/>
          <w:b/>
          <w:color w:val="FF0000"/>
          <w:sz w:val="20"/>
          <w:szCs w:val="20"/>
        </w:rPr>
        <w:t>Resposta esperada</w:t>
      </w:r>
      <w:r w:rsidR="00C55324">
        <w:rPr>
          <w:rFonts w:ascii="Arial" w:hAnsi="Arial" w:cs="Arial"/>
          <w:b/>
          <w:color w:val="FF0000"/>
          <w:sz w:val="20"/>
          <w:szCs w:val="20"/>
        </w:rPr>
        <w:t>:</w:t>
      </w:r>
      <w:r w:rsidR="00EE7C41">
        <w:rPr>
          <w:rFonts w:ascii="Arial" w:hAnsi="Arial" w:cs="Arial"/>
          <w:b/>
          <w:color w:val="FF0000"/>
          <w:sz w:val="20"/>
          <w:szCs w:val="20"/>
        </w:rPr>
        <w:t xml:space="preserve"> </w:t>
      </w:r>
      <w:r w:rsidR="00EE7C41">
        <w:rPr>
          <w:rFonts w:ascii="Arial" w:hAnsi="Arial" w:cs="Arial"/>
          <w:color w:val="FF0000"/>
          <w:sz w:val="20"/>
          <w:szCs w:val="20"/>
        </w:rPr>
        <w:t xml:space="preserve">Parlamentarismo e presidencialismo são sistemas de governo </w:t>
      </w:r>
      <w:r w:rsidR="00EE7C41">
        <w:rPr>
          <w:rFonts w:ascii="Arial" w:hAnsi="Arial" w:cs="Arial"/>
          <w:bCs/>
          <w:color w:val="FF0000"/>
          <w:sz w:val="20"/>
          <w:szCs w:val="20"/>
        </w:rPr>
        <w:t>(0,</w:t>
      </w:r>
      <w:r w:rsidRPr="00C55324">
        <w:rPr>
          <w:rFonts w:ascii="Arial" w:hAnsi="Arial" w:cs="Arial"/>
          <w:bCs/>
          <w:color w:val="FF0000"/>
          <w:sz w:val="20"/>
          <w:szCs w:val="20"/>
        </w:rPr>
        <w:t>5)</w:t>
      </w:r>
    </w:p>
    <w:p w:rsidR="001E6A92" w:rsidRDefault="001E6A92" w:rsidP="00545898">
      <w:pPr>
        <w:pStyle w:val="SemEspaamento"/>
        <w:jc w:val="both"/>
        <w:rPr>
          <w:rFonts w:ascii="Arial" w:hAnsi="Arial" w:cs="Arial"/>
          <w:sz w:val="20"/>
          <w:szCs w:val="20"/>
        </w:rPr>
      </w:pPr>
    </w:p>
    <w:p w:rsidR="001E6A92" w:rsidRPr="00D11069" w:rsidRDefault="00490391" w:rsidP="00545898">
      <w:pPr>
        <w:pStyle w:val="SemEspaamento"/>
        <w:jc w:val="both"/>
        <w:rPr>
          <w:rFonts w:ascii="Arial" w:hAnsi="Arial" w:cs="Arial"/>
          <w:sz w:val="20"/>
          <w:szCs w:val="20"/>
        </w:rPr>
      </w:pPr>
      <w:r>
        <w:rPr>
          <w:rFonts w:ascii="Arial" w:hAnsi="Arial" w:cs="Arial"/>
          <w:b/>
          <w:sz w:val="20"/>
          <w:szCs w:val="20"/>
        </w:rPr>
        <w:t>b) (0,5</w:t>
      </w:r>
      <w:r w:rsidR="001E6A92">
        <w:rPr>
          <w:rFonts w:ascii="Arial" w:hAnsi="Arial" w:cs="Arial"/>
          <w:b/>
          <w:sz w:val="20"/>
          <w:szCs w:val="20"/>
        </w:rPr>
        <w:t xml:space="preserve"> ponto) (</w:t>
      </w:r>
      <w:r w:rsidR="00EE7C41">
        <w:rPr>
          <w:rFonts w:ascii="Arial" w:hAnsi="Arial" w:cs="Arial"/>
          <w:b/>
          <w:sz w:val="20"/>
          <w:szCs w:val="20"/>
        </w:rPr>
        <w:t>m</w:t>
      </w:r>
      <w:r w:rsidR="00041CA7">
        <w:rPr>
          <w:rFonts w:ascii="Arial" w:hAnsi="Arial" w:cs="Arial"/>
          <w:b/>
          <w:sz w:val="20"/>
          <w:szCs w:val="20"/>
        </w:rPr>
        <w:t>édio</w:t>
      </w:r>
      <w:r w:rsidR="001E6A92" w:rsidRPr="00D11069">
        <w:rPr>
          <w:rFonts w:ascii="Arial" w:hAnsi="Arial" w:cs="Arial"/>
          <w:b/>
          <w:sz w:val="20"/>
          <w:szCs w:val="20"/>
        </w:rPr>
        <w:t>)</w:t>
      </w:r>
      <w:r w:rsidR="001E6A92">
        <w:rPr>
          <w:rFonts w:ascii="Arial" w:hAnsi="Arial" w:cs="Arial"/>
          <w:sz w:val="20"/>
          <w:szCs w:val="20"/>
        </w:rPr>
        <w:t xml:space="preserve"> </w:t>
      </w:r>
      <w:r w:rsidR="00EE7C41">
        <w:rPr>
          <w:rFonts w:ascii="Arial" w:hAnsi="Arial" w:cs="Arial"/>
          <w:sz w:val="20"/>
          <w:szCs w:val="20"/>
        </w:rPr>
        <w:t xml:space="preserve">Estabeleça </w:t>
      </w:r>
      <w:r>
        <w:rPr>
          <w:rFonts w:ascii="Arial" w:hAnsi="Arial" w:cs="Arial"/>
          <w:sz w:val="20"/>
          <w:szCs w:val="20"/>
        </w:rPr>
        <w:t>duas</w:t>
      </w:r>
      <w:r w:rsidR="00EE7C41">
        <w:rPr>
          <w:rFonts w:ascii="Arial" w:hAnsi="Arial" w:cs="Arial"/>
          <w:sz w:val="20"/>
          <w:szCs w:val="20"/>
        </w:rPr>
        <w:t xml:space="preserve"> distinções entre parlamentarismo e presidencialismo</w:t>
      </w:r>
      <w:r w:rsidR="001E6A92">
        <w:rPr>
          <w:rFonts w:ascii="Arial" w:hAnsi="Arial" w:cs="Arial"/>
          <w:sz w:val="20"/>
          <w:szCs w:val="20"/>
        </w:rPr>
        <w:t xml:space="preserve">. </w:t>
      </w:r>
      <w:r>
        <w:rPr>
          <w:rFonts w:ascii="Arial" w:hAnsi="Arial" w:cs="Arial"/>
          <w:b/>
          <w:sz w:val="20"/>
          <w:szCs w:val="20"/>
        </w:rPr>
        <w:t>(</w:t>
      </w:r>
      <w:proofErr w:type="gramStart"/>
      <w:r>
        <w:rPr>
          <w:rFonts w:ascii="Arial" w:hAnsi="Arial" w:cs="Arial"/>
          <w:b/>
          <w:sz w:val="20"/>
          <w:szCs w:val="20"/>
        </w:rPr>
        <w:t>5</w:t>
      </w:r>
      <w:proofErr w:type="gramEnd"/>
      <w:r w:rsidR="001E6A92" w:rsidRPr="00D11069">
        <w:rPr>
          <w:rFonts w:ascii="Arial" w:hAnsi="Arial" w:cs="Arial"/>
          <w:b/>
          <w:sz w:val="20"/>
          <w:szCs w:val="20"/>
        </w:rPr>
        <w:t xml:space="preserve"> linhas</w:t>
      </w:r>
      <w:r w:rsidR="001E6A92">
        <w:rPr>
          <w:rFonts w:ascii="Arial" w:hAnsi="Arial" w:cs="Arial"/>
          <w:b/>
          <w:sz w:val="20"/>
          <w:szCs w:val="20"/>
        </w:rPr>
        <w:t>)</w:t>
      </w:r>
    </w:p>
    <w:p w:rsidR="001E6A92" w:rsidRPr="00C55324" w:rsidRDefault="001E6A92" w:rsidP="00545898">
      <w:pPr>
        <w:pStyle w:val="SemEspaamento"/>
        <w:jc w:val="both"/>
        <w:rPr>
          <w:rFonts w:ascii="Arial" w:hAnsi="Arial" w:cs="Arial"/>
          <w:bCs/>
          <w:color w:val="FF0000"/>
          <w:sz w:val="20"/>
          <w:szCs w:val="20"/>
        </w:rPr>
      </w:pPr>
      <w:r w:rsidRPr="00C55324">
        <w:rPr>
          <w:rFonts w:ascii="Arial" w:hAnsi="Arial" w:cs="Arial"/>
          <w:b/>
          <w:color w:val="FF0000"/>
          <w:sz w:val="20"/>
          <w:szCs w:val="20"/>
        </w:rPr>
        <w:t>Resposta esperada:</w:t>
      </w:r>
      <w:r w:rsidRPr="00C55324">
        <w:rPr>
          <w:rFonts w:ascii="Arial" w:hAnsi="Arial" w:cs="Arial"/>
          <w:bCs/>
          <w:color w:val="FF0000"/>
          <w:sz w:val="20"/>
          <w:szCs w:val="20"/>
        </w:rPr>
        <w:t xml:space="preserve"> </w:t>
      </w:r>
      <w:r w:rsidR="00EE7C41">
        <w:rPr>
          <w:rFonts w:ascii="Arial" w:hAnsi="Arial" w:cs="Arial"/>
          <w:bCs/>
          <w:color w:val="FF0000"/>
          <w:sz w:val="20"/>
          <w:szCs w:val="20"/>
        </w:rPr>
        <w:t>No parlamentarismo há maior interdependência entre os poderes executivo e legislativo, enquanto no presidencialismo há maior independência de um em relação ao outro; no parlamentarismo há maior protagonismo</w:t>
      </w:r>
      <w:r w:rsidRPr="00C55324">
        <w:rPr>
          <w:rFonts w:ascii="Arial" w:hAnsi="Arial" w:cs="Arial"/>
          <w:bCs/>
          <w:color w:val="FF0000"/>
          <w:sz w:val="20"/>
          <w:szCs w:val="20"/>
        </w:rPr>
        <w:t xml:space="preserve"> </w:t>
      </w:r>
      <w:r w:rsidR="00490391">
        <w:rPr>
          <w:rFonts w:ascii="Arial" w:hAnsi="Arial" w:cs="Arial"/>
          <w:bCs/>
          <w:color w:val="FF0000"/>
          <w:sz w:val="20"/>
          <w:szCs w:val="20"/>
        </w:rPr>
        <w:t xml:space="preserve">do poder legislativo, do qual sai o chefe de governo e </w:t>
      </w:r>
      <w:r w:rsidR="008135F9">
        <w:rPr>
          <w:rFonts w:ascii="Arial" w:hAnsi="Arial" w:cs="Arial"/>
          <w:bCs/>
          <w:color w:val="FF0000"/>
          <w:sz w:val="20"/>
          <w:szCs w:val="20"/>
        </w:rPr>
        <w:t xml:space="preserve">que </w:t>
      </w:r>
      <w:r w:rsidR="00490391">
        <w:rPr>
          <w:rFonts w:ascii="Arial" w:hAnsi="Arial" w:cs="Arial"/>
          <w:bCs/>
          <w:color w:val="FF0000"/>
          <w:sz w:val="20"/>
          <w:szCs w:val="20"/>
        </w:rPr>
        <w:t>pode retirá-lo a qualquer momento, enquanto no presidencialismo há um protagonismo do executivo que possui mandado independente do parlamento. Por fim, no parlam</w:t>
      </w:r>
      <w:r w:rsidR="008135F9">
        <w:rPr>
          <w:rFonts w:ascii="Arial" w:hAnsi="Arial" w:cs="Arial"/>
          <w:bCs/>
          <w:color w:val="FF0000"/>
          <w:sz w:val="20"/>
          <w:szCs w:val="20"/>
        </w:rPr>
        <w:t>entarismo</w:t>
      </w:r>
      <w:r w:rsidR="00490391">
        <w:rPr>
          <w:rFonts w:ascii="Arial" w:hAnsi="Arial" w:cs="Arial"/>
          <w:bCs/>
          <w:color w:val="FF0000"/>
          <w:sz w:val="20"/>
          <w:szCs w:val="20"/>
        </w:rPr>
        <w:t xml:space="preserve"> há a divisão do poder executivo em chefia de Estado e chefia de governo, enquanto no presidencialismo o presidente acumula as duas funções. (0,2</w:t>
      </w:r>
      <w:r w:rsidRPr="00C55324">
        <w:rPr>
          <w:rFonts w:ascii="Arial" w:hAnsi="Arial" w:cs="Arial"/>
          <w:bCs/>
          <w:color w:val="FF0000"/>
          <w:sz w:val="20"/>
          <w:szCs w:val="20"/>
        </w:rPr>
        <w:t>5</w:t>
      </w:r>
      <w:r w:rsidR="00490391">
        <w:rPr>
          <w:rFonts w:ascii="Arial" w:hAnsi="Arial" w:cs="Arial"/>
          <w:bCs/>
          <w:color w:val="FF0000"/>
          <w:sz w:val="20"/>
          <w:szCs w:val="20"/>
        </w:rPr>
        <w:t xml:space="preserve"> para cada comparação correta</w:t>
      </w:r>
      <w:r w:rsidRPr="00C55324">
        <w:rPr>
          <w:rFonts w:ascii="Arial" w:hAnsi="Arial" w:cs="Arial"/>
          <w:bCs/>
          <w:color w:val="FF0000"/>
          <w:sz w:val="20"/>
          <w:szCs w:val="20"/>
        </w:rPr>
        <w:t>)</w:t>
      </w:r>
    </w:p>
    <w:p w:rsidR="00EE7C41" w:rsidRDefault="00EE7C41" w:rsidP="00EE7C41">
      <w:pPr>
        <w:pStyle w:val="SemEspaamento"/>
        <w:jc w:val="both"/>
        <w:rPr>
          <w:rFonts w:ascii="Arial" w:hAnsi="Arial" w:cs="Arial"/>
          <w:b/>
          <w:sz w:val="20"/>
          <w:szCs w:val="20"/>
        </w:rPr>
      </w:pPr>
    </w:p>
    <w:p w:rsidR="00EE7C41" w:rsidRPr="00D11069" w:rsidRDefault="00E90E31" w:rsidP="00EE7C41">
      <w:pPr>
        <w:pStyle w:val="SemEspaamento"/>
        <w:jc w:val="both"/>
        <w:rPr>
          <w:rFonts w:ascii="Arial" w:hAnsi="Arial" w:cs="Arial"/>
          <w:sz w:val="20"/>
          <w:szCs w:val="20"/>
        </w:rPr>
      </w:pPr>
      <w:r>
        <w:rPr>
          <w:rFonts w:ascii="Arial" w:hAnsi="Arial" w:cs="Arial"/>
          <w:b/>
          <w:sz w:val="20"/>
          <w:szCs w:val="20"/>
        </w:rPr>
        <w:t>c</w:t>
      </w:r>
      <w:r w:rsidR="00EE7C41">
        <w:rPr>
          <w:rFonts w:ascii="Arial" w:hAnsi="Arial" w:cs="Arial"/>
          <w:b/>
          <w:sz w:val="20"/>
          <w:szCs w:val="20"/>
        </w:rPr>
        <w:t>) (</w:t>
      </w:r>
      <w:r w:rsidR="00490391">
        <w:rPr>
          <w:rFonts w:ascii="Arial" w:hAnsi="Arial" w:cs="Arial"/>
          <w:b/>
          <w:sz w:val="20"/>
          <w:szCs w:val="20"/>
        </w:rPr>
        <w:t>0,5</w:t>
      </w:r>
      <w:r w:rsidR="00EE7C41">
        <w:rPr>
          <w:rFonts w:ascii="Arial" w:hAnsi="Arial" w:cs="Arial"/>
          <w:b/>
          <w:sz w:val="20"/>
          <w:szCs w:val="20"/>
        </w:rPr>
        <w:t xml:space="preserve"> ponto) (</w:t>
      </w:r>
      <w:r w:rsidR="002961AD">
        <w:rPr>
          <w:rFonts w:ascii="Arial" w:hAnsi="Arial" w:cs="Arial"/>
          <w:b/>
          <w:sz w:val="20"/>
          <w:szCs w:val="20"/>
        </w:rPr>
        <w:t>médio</w:t>
      </w:r>
      <w:r w:rsidR="00EE7C41" w:rsidRPr="00D11069">
        <w:rPr>
          <w:rFonts w:ascii="Arial" w:hAnsi="Arial" w:cs="Arial"/>
          <w:b/>
          <w:sz w:val="20"/>
          <w:szCs w:val="20"/>
        </w:rPr>
        <w:t>)</w:t>
      </w:r>
      <w:r w:rsidR="00EE7C41">
        <w:rPr>
          <w:rFonts w:ascii="Arial" w:hAnsi="Arial" w:cs="Arial"/>
          <w:sz w:val="20"/>
          <w:szCs w:val="20"/>
        </w:rPr>
        <w:t xml:space="preserve"> </w:t>
      </w:r>
      <w:r w:rsidR="008135F9">
        <w:rPr>
          <w:rFonts w:ascii="Arial" w:hAnsi="Arial" w:cs="Arial"/>
          <w:sz w:val="20"/>
          <w:szCs w:val="20"/>
        </w:rPr>
        <w:t>Aponte as novidades propostas pelo semipresidencialismo no que diz respeito às funções de</w:t>
      </w:r>
      <w:r w:rsidR="003A19DE">
        <w:rPr>
          <w:rFonts w:ascii="Arial" w:hAnsi="Arial" w:cs="Arial"/>
          <w:sz w:val="20"/>
          <w:szCs w:val="20"/>
        </w:rPr>
        <w:t xml:space="preserve"> chefe de</w:t>
      </w:r>
      <w:r w:rsidR="00656F5B">
        <w:rPr>
          <w:rFonts w:ascii="Arial" w:hAnsi="Arial" w:cs="Arial"/>
          <w:sz w:val="20"/>
          <w:szCs w:val="20"/>
        </w:rPr>
        <w:t xml:space="preserve"> governo.</w:t>
      </w:r>
      <w:r w:rsidR="00EE7C41">
        <w:rPr>
          <w:rFonts w:ascii="Arial" w:hAnsi="Arial" w:cs="Arial"/>
          <w:sz w:val="20"/>
          <w:szCs w:val="20"/>
        </w:rPr>
        <w:t xml:space="preserve"> </w:t>
      </w:r>
      <w:r w:rsidR="008135F9">
        <w:rPr>
          <w:rFonts w:ascii="Arial" w:hAnsi="Arial" w:cs="Arial"/>
          <w:b/>
          <w:sz w:val="20"/>
          <w:szCs w:val="20"/>
        </w:rPr>
        <w:t>(4</w:t>
      </w:r>
      <w:r w:rsidR="00EE7C41" w:rsidRPr="00D11069">
        <w:rPr>
          <w:rFonts w:ascii="Arial" w:hAnsi="Arial" w:cs="Arial"/>
          <w:b/>
          <w:sz w:val="20"/>
          <w:szCs w:val="20"/>
        </w:rPr>
        <w:t xml:space="preserve"> linhas</w:t>
      </w:r>
      <w:r w:rsidR="00EE7C41">
        <w:rPr>
          <w:rFonts w:ascii="Arial" w:hAnsi="Arial" w:cs="Arial"/>
          <w:b/>
          <w:sz w:val="20"/>
          <w:szCs w:val="20"/>
        </w:rPr>
        <w:t>)</w:t>
      </w:r>
    </w:p>
    <w:p w:rsidR="00490391" w:rsidRPr="00C55324" w:rsidRDefault="00490391" w:rsidP="00490391">
      <w:pPr>
        <w:pStyle w:val="SemEspaamento"/>
        <w:jc w:val="both"/>
        <w:rPr>
          <w:rFonts w:ascii="Arial" w:hAnsi="Arial" w:cs="Arial"/>
          <w:bCs/>
          <w:color w:val="FF0000"/>
          <w:sz w:val="20"/>
          <w:szCs w:val="20"/>
        </w:rPr>
      </w:pPr>
      <w:r w:rsidRPr="00C55324">
        <w:rPr>
          <w:rFonts w:ascii="Arial" w:hAnsi="Arial" w:cs="Arial"/>
          <w:b/>
          <w:color w:val="FF0000"/>
          <w:sz w:val="20"/>
          <w:szCs w:val="20"/>
        </w:rPr>
        <w:t>Resposta esperada:</w:t>
      </w:r>
      <w:r w:rsidRPr="00C55324">
        <w:rPr>
          <w:rFonts w:ascii="Arial" w:hAnsi="Arial" w:cs="Arial"/>
          <w:bCs/>
          <w:color w:val="FF0000"/>
          <w:sz w:val="20"/>
          <w:szCs w:val="20"/>
        </w:rPr>
        <w:t xml:space="preserve"> </w:t>
      </w:r>
      <w:r w:rsidR="008135F9">
        <w:rPr>
          <w:rFonts w:ascii="Arial" w:hAnsi="Arial" w:cs="Arial"/>
          <w:bCs/>
          <w:color w:val="FF0000"/>
          <w:sz w:val="20"/>
          <w:szCs w:val="20"/>
        </w:rPr>
        <w:t>Primeiramente, tanto presidente quanto o primeiro exercem funções de chefe de governo. (0,25), o que não acontecia nem no presidencialismo, nem no parlamentarismo.</w:t>
      </w:r>
      <w:r>
        <w:rPr>
          <w:rFonts w:ascii="Arial" w:hAnsi="Arial" w:cs="Arial"/>
          <w:bCs/>
          <w:color w:val="FF0000"/>
          <w:sz w:val="20"/>
          <w:szCs w:val="20"/>
        </w:rPr>
        <w:t xml:space="preserve"> </w:t>
      </w:r>
      <w:r w:rsidR="008135F9">
        <w:rPr>
          <w:rFonts w:ascii="Arial" w:hAnsi="Arial" w:cs="Arial"/>
          <w:bCs/>
          <w:color w:val="FF0000"/>
          <w:sz w:val="20"/>
          <w:szCs w:val="20"/>
        </w:rPr>
        <w:t>Outro fator distinto é a implementação do plano de governo, atribuição do primeiro ministro, mas não de maneira autônoma como no parlamentarismo: é necessário seguir as diretrizes e prestar contas ao parlamento</w:t>
      </w:r>
      <w:r>
        <w:rPr>
          <w:rFonts w:ascii="Arial" w:hAnsi="Arial" w:cs="Arial"/>
          <w:bCs/>
          <w:color w:val="FF0000"/>
          <w:sz w:val="20"/>
          <w:szCs w:val="20"/>
        </w:rPr>
        <w:t>. (0,2</w:t>
      </w:r>
      <w:r w:rsidRPr="00C55324">
        <w:rPr>
          <w:rFonts w:ascii="Arial" w:hAnsi="Arial" w:cs="Arial"/>
          <w:bCs/>
          <w:color w:val="FF0000"/>
          <w:sz w:val="20"/>
          <w:szCs w:val="20"/>
        </w:rPr>
        <w:t>5)</w:t>
      </w:r>
    </w:p>
    <w:p w:rsidR="001E6A92" w:rsidRDefault="001E6A92" w:rsidP="00545898">
      <w:pPr>
        <w:pStyle w:val="SemEspaamento"/>
        <w:jc w:val="both"/>
        <w:rPr>
          <w:rFonts w:ascii="Arial" w:hAnsi="Arial" w:cs="Arial"/>
          <w:sz w:val="20"/>
          <w:szCs w:val="20"/>
        </w:rPr>
      </w:pPr>
    </w:p>
    <w:p w:rsidR="00DA30ED" w:rsidRDefault="00DA30ED" w:rsidP="00545898">
      <w:pPr>
        <w:pStyle w:val="SemEspaamento"/>
        <w:jc w:val="both"/>
        <w:rPr>
          <w:rFonts w:ascii="Arial" w:hAnsi="Arial" w:cs="Arial"/>
          <w:b/>
          <w:sz w:val="20"/>
          <w:szCs w:val="20"/>
        </w:rPr>
      </w:pPr>
    </w:p>
    <w:p w:rsidR="00261A04" w:rsidRDefault="001E6A92" w:rsidP="00545898">
      <w:pPr>
        <w:pStyle w:val="SemEspaamento"/>
        <w:jc w:val="both"/>
        <w:rPr>
          <w:rFonts w:ascii="Arial" w:hAnsi="Arial" w:cs="Arial"/>
          <w:b/>
          <w:sz w:val="20"/>
          <w:szCs w:val="20"/>
        </w:rPr>
      </w:pPr>
      <w:r w:rsidRPr="00C164D2">
        <w:rPr>
          <w:rFonts w:ascii="Arial" w:hAnsi="Arial" w:cs="Arial"/>
          <w:b/>
          <w:sz w:val="20"/>
          <w:szCs w:val="20"/>
        </w:rPr>
        <w:t>Q2</w:t>
      </w:r>
      <w:r w:rsidR="00C55324">
        <w:rPr>
          <w:rFonts w:ascii="Arial" w:hAnsi="Arial" w:cs="Arial"/>
          <w:b/>
          <w:sz w:val="20"/>
          <w:szCs w:val="20"/>
        </w:rPr>
        <w:t xml:space="preserve">. </w:t>
      </w:r>
      <w:r w:rsidRPr="00C164D2">
        <w:rPr>
          <w:rFonts w:ascii="Arial" w:hAnsi="Arial" w:cs="Arial"/>
          <w:b/>
          <w:sz w:val="20"/>
          <w:szCs w:val="20"/>
        </w:rPr>
        <w:t>(</w:t>
      </w:r>
      <w:r w:rsidR="00261A04">
        <w:rPr>
          <w:rFonts w:ascii="Arial" w:hAnsi="Arial" w:cs="Arial"/>
          <w:b/>
          <w:sz w:val="20"/>
          <w:szCs w:val="20"/>
        </w:rPr>
        <w:t>Autoral</w:t>
      </w:r>
      <w:r w:rsidRPr="00C164D2">
        <w:rPr>
          <w:rFonts w:ascii="Arial" w:hAnsi="Arial" w:cs="Arial"/>
          <w:b/>
          <w:sz w:val="20"/>
          <w:szCs w:val="20"/>
        </w:rPr>
        <w:t>) (1,0 ponto) (</w:t>
      </w:r>
      <w:r w:rsidR="00261A04">
        <w:rPr>
          <w:rFonts w:ascii="Arial" w:hAnsi="Arial" w:cs="Arial"/>
          <w:b/>
          <w:sz w:val="20"/>
          <w:szCs w:val="20"/>
        </w:rPr>
        <w:t>Estado e Instituições Políticas: Estado e Governo</w:t>
      </w:r>
      <w:r w:rsidRPr="00C164D2">
        <w:rPr>
          <w:rFonts w:ascii="Arial" w:hAnsi="Arial" w:cs="Arial"/>
          <w:b/>
          <w:sz w:val="20"/>
          <w:szCs w:val="20"/>
        </w:rPr>
        <w:t>) (</w:t>
      </w:r>
      <w:r w:rsidR="002961AD">
        <w:rPr>
          <w:rFonts w:ascii="Arial" w:hAnsi="Arial" w:cs="Arial"/>
          <w:b/>
          <w:sz w:val="20"/>
          <w:szCs w:val="20"/>
        </w:rPr>
        <w:t>difícil</w:t>
      </w:r>
      <w:r w:rsidRPr="00C164D2">
        <w:rPr>
          <w:rFonts w:ascii="Arial" w:hAnsi="Arial" w:cs="Arial"/>
          <w:b/>
          <w:sz w:val="20"/>
          <w:szCs w:val="20"/>
        </w:rPr>
        <w:t xml:space="preserve">) </w:t>
      </w:r>
    </w:p>
    <w:p w:rsidR="00261A04" w:rsidRPr="00261A04" w:rsidRDefault="00261A04" w:rsidP="00261A04">
      <w:pPr>
        <w:pStyle w:val="SemEspaamento"/>
        <w:jc w:val="both"/>
        <w:rPr>
          <w:rFonts w:ascii="Arial" w:hAnsi="Arial" w:cs="Arial"/>
          <w:sz w:val="20"/>
          <w:szCs w:val="20"/>
        </w:rPr>
      </w:pPr>
      <w:r w:rsidRPr="00261A04">
        <w:rPr>
          <w:rFonts w:ascii="Arial" w:hAnsi="Arial" w:cs="Arial"/>
          <w:sz w:val="20"/>
          <w:szCs w:val="20"/>
        </w:rPr>
        <w:t>A democracia responde a esta pergunta: quem deve exercer o poder público? A resposta é: o exercício do poder público corresponde à coletividade dos cidadãos. Contudo, nessa pergunta não se fala sobre qual extensão deva ter o poder público. Trata-se somente de determinar o sujeito a quem o mando compete. A democracia propõe que mandemos todos; qu</w:t>
      </w:r>
      <w:r>
        <w:rPr>
          <w:rFonts w:ascii="Arial" w:hAnsi="Arial" w:cs="Arial"/>
          <w:sz w:val="20"/>
          <w:szCs w:val="20"/>
        </w:rPr>
        <w:t xml:space="preserve">er dizer, que todos intervenham </w:t>
      </w:r>
      <w:r w:rsidRPr="00261A04">
        <w:rPr>
          <w:rFonts w:ascii="Arial" w:hAnsi="Arial" w:cs="Arial"/>
          <w:sz w:val="20"/>
          <w:szCs w:val="20"/>
        </w:rPr>
        <w:t>nos fatos sociais.</w:t>
      </w:r>
    </w:p>
    <w:p w:rsidR="00261A04" w:rsidRPr="00261A04" w:rsidRDefault="00261A04" w:rsidP="00261A04">
      <w:pPr>
        <w:pStyle w:val="SemEspaamento"/>
        <w:jc w:val="both"/>
        <w:rPr>
          <w:rFonts w:ascii="Arial" w:hAnsi="Arial" w:cs="Arial"/>
          <w:sz w:val="20"/>
          <w:szCs w:val="20"/>
        </w:rPr>
      </w:pPr>
    </w:p>
    <w:p w:rsidR="001E6A92" w:rsidRPr="00261A04" w:rsidRDefault="00261A04" w:rsidP="00261A04">
      <w:pPr>
        <w:pStyle w:val="SemEspaamento"/>
        <w:jc w:val="right"/>
        <w:rPr>
          <w:rFonts w:ascii="Arial" w:hAnsi="Arial" w:cs="Arial"/>
          <w:sz w:val="16"/>
          <w:szCs w:val="20"/>
        </w:rPr>
      </w:pPr>
      <w:r w:rsidRPr="00261A04">
        <w:rPr>
          <w:rFonts w:ascii="Arial" w:hAnsi="Arial" w:cs="Arial"/>
          <w:sz w:val="16"/>
          <w:szCs w:val="20"/>
        </w:rPr>
        <w:t xml:space="preserve">ORTEGA Y GASSET, J. </w:t>
      </w:r>
      <w:proofErr w:type="gramStart"/>
      <w:r w:rsidRPr="00261A04">
        <w:rPr>
          <w:rFonts w:ascii="Arial" w:hAnsi="Arial" w:cs="Arial"/>
          <w:sz w:val="16"/>
          <w:szCs w:val="20"/>
        </w:rPr>
        <w:t>apud</w:t>
      </w:r>
      <w:proofErr w:type="gramEnd"/>
      <w:r w:rsidRPr="00261A04">
        <w:rPr>
          <w:rFonts w:ascii="Arial" w:hAnsi="Arial" w:cs="Arial"/>
          <w:sz w:val="16"/>
          <w:szCs w:val="20"/>
        </w:rPr>
        <w:t xml:space="preserve"> MAIA, E. C. Mario Vargas Llosa e o indivíduo para além da tribo. Disponível em: </w:t>
      </w:r>
      <w:hyperlink r:id="rId9" w:history="1">
        <w:r w:rsidRPr="00261A04">
          <w:rPr>
            <w:rStyle w:val="Hyperlink"/>
            <w:rFonts w:ascii="Arial" w:hAnsi="Arial" w:cs="Arial"/>
            <w:color w:val="auto"/>
            <w:sz w:val="16"/>
            <w:szCs w:val="20"/>
          </w:rPr>
          <w:t>www.estadodaarte.estadao.com.br</w:t>
        </w:r>
      </w:hyperlink>
      <w:r w:rsidRPr="00261A04">
        <w:rPr>
          <w:rFonts w:ascii="Arial" w:hAnsi="Arial" w:cs="Arial"/>
          <w:sz w:val="16"/>
          <w:szCs w:val="20"/>
        </w:rPr>
        <w:t>. Acesso em: 10 out. 2021 (adaptado).</w:t>
      </w:r>
    </w:p>
    <w:p w:rsidR="00261A04" w:rsidRDefault="00261A04" w:rsidP="00545898">
      <w:pPr>
        <w:pStyle w:val="SemEspaamento"/>
        <w:jc w:val="both"/>
        <w:rPr>
          <w:rFonts w:ascii="Arial" w:hAnsi="Arial" w:cs="Arial"/>
          <w:sz w:val="20"/>
          <w:szCs w:val="20"/>
        </w:rPr>
      </w:pPr>
    </w:p>
    <w:p w:rsidR="00F13249" w:rsidRDefault="00F13249" w:rsidP="00F13249">
      <w:pPr>
        <w:pStyle w:val="SemEspaamento"/>
        <w:jc w:val="center"/>
        <w:rPr>
          <w:rFonts w:ascii="Arial" w:hAnsi="Arial" w:cs="Arial"/>
          <w:sz w:val="20"/>
          <w:szCs w:val="20"/>
        </w:rPr>
      </w:pPr>
      <w:r>
        <w:rPr>
          <w:noProof/>
          <w:lang w:eastAsia="pt-BR"/>
        </w:rPr>
        <w:drawing>
          <wp:inline distT="0" distB="0" distL="0" distR="0">
            <wp:extent cx="3425190" cy="2218747"/>
            <wp:effectExtent l="19050" t="0" r="3810" b="0"/>
            <wp:docPr id="7" name="Imagem 7" descr="https://kuadro-static.storage.googleapis.com/402a75598c564759a03c96c0b5e929fa/ufu%202018%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kuadro-static.storage.googleapis.com/402a75598c564759a03c96c0b5e929fa/ufu%202018%2015.PNG"/>
                    <pic:cNvPicPr>
                      <a:picLocks noChangeAspect="1" noChangeArrowheads="1"/>
                    </pic:cNvPicPr>
                  </pic:nvPicPr>
                  <pic:blipFill>
                    <a:blip r:embed="rId10" cstate="print"/>
                    <a:srcRect/>
                    <a:stretch>
                      <a:fillRect/>
                    </a:stretch>
                  </pic:blipFill>
                  <pic:spPr bwMode="auto">
                    <a:xfrm>
                      <a:off x="0" y="0"/>
                      <a:ext cx="3425190" cy="2218747"/>
                    </a:xfrm>
                    <a:prstGeom prst="rect">
                      <a:avLst/>
                    </a:prstGeom>
                    <a:noFill/>
                    <a:ln w="9525">
                      <a:noFill/>
                      <a:miter lim="800000"/>
                      <a:headEnd/>
                      <a:tailEnd/>
                    </a:ln>
                  </pic:spPr>
                </pic:pic>
              </a:graphicData>
            </a:graphic>
          </wp:inline>
        </w:drawing>
      </w:r>
    </w:p>
    <w:p w:rsidR="00F13249" w:rsidRDefault="00F13249" w:rsidP="00545898">
      <w:pPr>
        <w:pStyle w:val="SemEspaamento"/>
        <w:jc w:val="both"/>
        <w:rPr>
          <w:rFonts w:ascii="Arial" w:hAnsi="Arial" w:cs="Arial"/>
          <w:sz w:val="20"/>
          <w:szCs w:val="20"/>
        </w:rPr>
      </w:pPr>
    </w:p>
    <w:p w:rsidR="00F13249" w:rsidRDefault="00F13249" w:rsidP="00545898">
      <w:pPr>
        <w:pStyle w:val="SemEspaamento"/>
        <w:jc w:val="both"/>
        <w:rPr>
          <w:rFonts w:ascii="Arial" w:hAnsi="Arial" w:cs="Arial"/>
          <w:sz w:val="20"/>
          <w:szCs w:val="20"/>
        </w:rPr>
      </w:pPr>
    </w:p>
    <w:p w:rsidR="001E6A92" w:rsidRPr="002045A1" w:rsidRDefault="002045A1" w:rsidP="00545898">
      <w:pPr>
        <w:pStyle w:val="SemEspaamento"/>
        <w:jc w:val="both"/>
        <w:rPr>
          <w:rFonts w:ascii="Arial" w:hAnsi="Arial" w:cs="Arial"/>
          <w:sz w:val="20"/>
          <w:szCs w:val="20"/>
        </w:rPr>
      </w:pPr>
      <w:r>
        <w:rPr>
          <w:rFonts w:ascii="Arial" w:hAnsi="Arial" w:cs="Arial"/>
          <w:sz w:val="20"/>
          <w:szCs w:val="20"/>
        </w:rPr>
        <w:t>A partir dos textos e das referências teóricas acerca da democracia, esclareça a</w:t>
      </w:r>
      <w:r w:rsidR="00DA30ED">
        <w:rPr>
          <w:rFonts w:ascii="Arial" w:hAnsi="Arial" w:cs="Arial"/>
          <w:sz w:val="20"/>
          <w:szCs w:val="20"/>
        </w:rPr>
        <w:t xml:space="preserve"> </w:t>
      </w:r>
      <w:r>
        <w:rPr>
          <w:rFonts w:ascii="Arial" w:hAnsi="Arial" w:cs="Arial"/>
          <w:sz w:val="20"/>
          <w:szCs w:val="20"/>
        </w:rPr>
        <w:t>convergência</w:t>
      </w:r>
      <w:r w:rsidR="00DA30ED">
        <w:rPr>
          <w:rFonts w:ascii="Arial" w:hAnsi="Arial" w:cs="Arial"/>
          <w:sz w:val="20"/>
          <w:szCs w:val="20"/>
        </w:rPr>
        <w:t xml:space="preserve"> entre as duas </w:t>
      </w:r>
      <w:r w:rsidR="00B0049E">
        <w:rPr>
          <w:rFonts w:ascii="Arial" w:hAnsi="Arial" w:cs="Arial"/>
          <w:sz w:val="20"/>
          <w:szCs w:val="20"/>
        </w:rPr>
        <w:t>críticas,</w:t>
      </w:r>
      <w:r w:rsidR="002961AD">
        <w:rPr>
          <w:rFonts w:ascii="Arial" w:hAnsi="Arial" w:cs="Arial"/>
          <w:sz w:val="20"/>
          <w:szCs w:val="20"/>
        </w:rPr>
        <w:t xml:space="preserve"> </w:t>
      </w:r>
      <w:r>
        <w:rPr>
          <w:rFonts w:ascii="Arial" w:hAnsi="Arial" w:cs="Arial"/>
          <w:sz w:val="20"/>
          <w:szCs w:val="20"/>
        </w:rPr>
        <w:t>expondo os argumentos de cada um</w:t>
      </w:r>
      <w:r w:rsidR="00B46C7A">
        <w:rPr>
          <w:rFonts w:ascii="Arial" w:hAnsi="Arial" w:cs="Arial"/>
          <w:sz w:val="20"/>
          <w:szCs w:val="20"/>
        </w:rPr>
        <w:t>a dela</w:t>
      </w:r>
      <w:r>
        <w:rPr>
          <w:rFonts w:ascii="Arial" w:hAnsi="Arial" w:cs="Arial"/>
          <w:sz w:val="20"/>
          <w:szCs w:val="20"/>
        </w:rPr>
        <w:t>s</w:t>
      </w:r>
      <w:r w:rsidR="00B0049E">
        <w:rPr>
          <w:rFonts w:ascii="Arial" w:hAnsi="Arial" w:cs="Arial"/>
          <w:sz w:val="20"/>
          <w:szCs w:val="20"/>
        </w:rPr>
        <w:t>.</w:t>
      </w:r>
      <w:r w:rsidR="001E6A92">
        <w:rPr>
          <w:rFonts w:ascii="Arial" w:hAnsi="Arial" w:cs="Arial"/>
          <w:sz w:val="20"/>
          <w:szCs w:val="20"/>
        </w:rPr>
        <w:t xml:space="preserve"> </w:t>
      </w:r>
      <w:r w:rsidR="001E6A92" w:rsidRPr="00AE2D35">
        <w:rPr>
          <w:rFonts w:ascii="Arial" w:hAnsi="Arial" w:cs="Arial"/>
          <w:b/>
          <w:sz w:val="20"/>
          <w:szCs w:val="20"/>
        </w:rPr>
        <w:t>(</w:t>
      </w:r>
      <w:proofErr w:type="gramStart"/>
      <w:r w:rsidR="004266C5">
        <w:rPr>
          <w:rFonts w:ascii="Arial" w:hAnsi="Arial" w:cs="Arial"/>
          <w:b/>
          <w:sz w:val="20"/>
          <w:szCs w:val="20"/>
        </w:rPr>
        <w:t>5</w:t>
      </w:r>
      <w:proofErr w:type="gramEnd"/>
      <w:r w:rsidR="001E6A92" w:rsidRPr="00AE2D35">
        <w:rPr>
          <w:rFonts w:ascii="Arial" w:hAnsi="Arial" w:cs="Arial"/>
          <w:b/>
          <w:sz w:val="20"/>
          <w:szCs w:val="20"/>
        </w:rPr>
        <w:t xml:space="preserve"> linhas)</w:t>
      </w:r>
    </w:p>
    <w:p w:rsidR="00C55324" w:rsidRDefault="00C55324" w:rsidP="00545898">
      <w:pPr>
        <w:pStyle w:val="SemEspaamento"/>
        <w:jc w:val="both"/>
        <w:rPr>
          <w:rFonts w:ascii="Arial" w:hAnsi="Arial" w:cs="Arial"/>
          <w:sz w:val="20"/>
          <w:szCs w:val="20"/>
        </w:rPr>
      </w:pPr>
    </w:p>
    <w:p w:rsidR="001E6A92" w:rsidRPr="00C55324" w:rsidRDefault="001E6A92" w:rsidP="00545898">
      <w:pPr>
        <w:pStyle w:val="SemEspaamento"/>
        <w:jc w:val="both"/>
        <w:rPr>
          <w:rFonts w:ascii="Arial" w:hAnsi="Arial" w:cs="Arial"/>
          <w:color w:val="FF0000"/>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r w:rsidR="00B0049E">
        <w:rPr>
          <w:rFonts w:ascii="Arial" w:hAnsi="Arial" w:cs="Arial"/>
          <w:color w:val="FF0000"/>
          <w:sz w:val="20"/>
          <w:szCs w:val="20"/>
        </w:rPr>
        <w:t xml:space="preserve">Tanto Ortega Y </w:t>
      </w:r>
      <w:proofErr w:type="spellStart"/>
      <w:r w:rsidR="00B0049E">
        <w:rPr>
          <w:rFonts w:ascii="Arial" w:hAnsi="Arial" w:cs="Arial"/>
          <w:color w:val="FF0000"/>
          <w:sz w:val="20"/>
          <w:szCs w:val="20"/>
        </w:rPr>
        <w:t>Gasset</w:t>
      </w:r>
      <w:proofErr w:type="spellEnd"/>
      <w:r w:rsidR="00B0049E">
        <w:rPr>
          <w:rFonts w:ascii="Arial" w:hAnsi="Arial" w:cs="Arial"/>
          <w:color w:val="FF0000"/>
          <w:sz w:val="20"/>
          <w:szCs w:val="20"/>
        </w:rPr>
        <w:t xml:space="preserve"> quanto Mafalda pretendem que a democracia vá além da quantidade de pessoas que exercem o poder</w:t>
      </w:r>
      <w:r w:rsidRPr="00C55324">
        <w:rPr>
          <w:rFonts w:ascii="Arial" w:hAnsi="Arial" w:cs="Arial"/>
          <w:color w:val="FF0000"/>
          <w:sz w:val="20"/>
          <w:szCs w:val="20"/>
        </w:rPr>
        <w:t xml:space="preserve">. (0,5) </w:t>
      </w:r>
      <w:r w:rsidR="00B0049E">
        <w:rPr>
          <w:rFonts w:ascii="Arial" w:hAnsi="Arial" w:cs="Arial"/>
          <w:color w:val="FF0000"/>
          <w:sz w:val="20"/>
          <w:szCs w:val="20"/>
        </w:rPr>
        <w:t>No texto tal crítica fica clara quando o autor distingue “sujeito a quem compete o mando”, ou seja, quantas pessoas governam, e “extensão do poder”, a quem o poder atinge/beneficia</w:t>
      </w:r>
      <w:r w:rsidR="00B0049E" w:rsidRPr="00B0049E">
        <w:rPr>
          <w:rFonts w:ascii="Arial" w:hAnsi="Arial" w:cs="Arial"/>
          <w:color w:val="FF0000"/>
          <w:sz w:val="20"/>
          <w:szCs w:val="20"/>
        </w:rPr>
        <w:t xml:space="preserve">. </w:t>
      </w:r>
      <w:r w:rsidR="00B0049E">
        <w:rPr>
          <w:rFonts w:ascii="Arial" w:hAnsi="Arial" w:cs="Arial"/>
          <w:color w:val="FF0000"/>
          <w:sz w:val="20"/>
          <w:szCs w:val="20"/>
        </w:rPr>
        <w:t xml:space="preserve">(0,25) Mafalda </w:t>
      </w:r>
      <w:r w:rsidR="00B0049E">
        <w:rPr>
          <w:rFonts w:ascii="Arial" w:hAnsi="Arial" w:cs="Arial"/>
          <w:color w:val="FF0000"/>
          <w:sz w:val="20"/>
          <w:szCs w:val="20"/>
        </w:rPr>
        <w:lastRenderedPageBreak/>
        <w:t xml:space="preserve">ironiza a definição de democracia como soberania do povo, ou seja, </w:t>
      </w:r>
      <w:r w:rsidR="002961AD">
        <w:rPr>
          <w:rFonts w:ascii="Arial" w:hAnsi="Arial" w:cs="Arial"/>
          <w:color w:val="FF0000"/>
          <w:sz w:val="20"/>
          <w:szCs w:val="20"/>
        </w:rPr>
        <w:t xml:space="preserve">também </w:t>
      </w:r>
      <w:r w:rsidR="00B0049E">
        <w:rPr>
          <w:rFonts w:ascii="Arial" w:hAnsi="Arial" w:cs="Arial"/>
          <w:color w:val="FF0000"/>
          <w:sz w:val="20"/>
          <w:szCs w:val="20"/>
        </w:rPr>
        <w:t>não vê no mero exercício do poder pelo povo o protagonismo e poder de decisão final deste. (0,25)</w:t>
      </w:r>
    </w:p>
    <w:p w:rsidR="001E6A92" w:rsidRDefault="001E6A92" w:rsidP="001E6A92">
      <w:pPr>
        <w:pStyle w:val="SemEspaamento"/>
        <w:spacing w:line="360" w:lineRule="auto"/>
        <w:jc w:val="both"/>
        <w:rPr>
          <w:rFonts w:ascii="Arial" w:hAnsi="Arial" w:cs="Arial"/>
          <w:b/>
          <w:bCs/>
          <w:color w:val="FF0000"/>
          <w:sz w:val="20"/>
          <w:szCs w:val="20"/>
        </w:rPr>
      </w:pPr>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Pr="002E3D28" w:rsidRDefault="001E6A92" w:rsidP="001E6A92">
      <w:pPr>
        <w:pStyle w:val="Cabealho"/>
        <w:spacing w:line="360" w:lineRule="auto"/>
        <w:jc w:val="both"/>
        <w:rPr>
          <w:rFonts w:ascii="Arial" w:hAnsi="Arial" w:cs="Arial"/>
          <w:sz w:val="20"/>
          <w:szCs w:val="20"/>
        </w:rPr>
      </w:pPr>
    </w:p>
    <w:p w:rsidR="001E6A92" w:rsidRDefault="001E6A92" w:rsidP="001E6A92">
      <w:pPr>
        <w:pStyle w:val="Cabealho"/>
        <w:jc w:val="center"/>
        <w:rPr>
          <w:b/>
          <w:sz w:val="28"/>
        </w:rPr>
      </w:pPr>
    </w:p>
    <w:p w:rsidR="001E6A92" w:rsidRPr="003B26C8" w:rsidRDefault="001E6A92" w:rsidP="001E6A92">
      <w:pPr>
        <w:pStyle w:val="Cabealho"/>
        <w:jc w:val="center"/>
        <w:rPr>
          <w:b/>
          <w:sz w:val="28"/>
        </w:rPr>
      </w:pPr>
    </w:p>
    <w:p w:rsidR="001E6A92" w:rsidRPr="00853353" w:rsidRDefault="001E6A92" w:rsidP="001E6A92"/>
    <w:p w:rsidR="0079105D" w:rsidRPr="001E6A92" w:rsidRDefault="0079105D" w:rsidP="001E6A92"/>
    <w:sectPr w:rsidR="0079105D" w:rsidRPr="001E6A92" w:rsidSect="00A87772">
      <w:headerReference w:type="default" r:id="rId11"/>
      <w:pgSz w:w="11906" w:h="16838"/>
      <w:pgMar w:top="567" w:right="567" w:bottom="567" w:left="567" w:header="284"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27B8" w:rsidRDefault="005A27B8" w:rsidP="000E21C3">
      <w:pPr>
        <w:spacing w:after="0" w:line="240" w:lineRule="auto"/>
      </w:pPr>
      <w:r>
        <w:separator/>
      </w:r>
    </w:p>
  </w:endnote>
  <w:endnote w:type="continuationSeparator" w:id="0">
    <w:p w:rsidR="005A27B8" w:rsidRDefault="005A27B8" w:rsidP="000E21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27B8" w:rsidRDefault="005A27B8" w:rsidP="000E21C3">
      <w:pPr>
        <w:spacing w:after="0" w:line="240" w:lineRule="auto"/>
      </w:pPr>
      <w:r>
        <w:separator/>
      </w:r>
    </w:p>
  </w:footnote>
  <w:footnote w:type="continuationSeparator" w:id="0">
    <w:p w:rsidR="005A27B8" w:rsidRDefault="005A27B8" w:rsidP="000E21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44D" w:rsidRDefault="00C7444D">
    <w:pPr>
      <w:pStyle w:val="Cabealho"/>
      <w:rPr>
        <w:noProof/>
      </w:rPr>
    </w:pPr>
    <w:r>
      <w:rPr>
        <w:noProof/>
      </w:rPr>
      <w:drawing>
        <wp:anchor distT="0" distB="0" distL="114300" distR="114300" simplePos="0" relativeHeight="251661312" behindDoc="0" locked="0" layoutInCell="1" allowOverlap="1">
          <wp:simplePos x="0" y="0"/>
          <wp:positionH relativeFrom="column">
            <wp:posOffset>2227580</wp:posOffset>
          </wp:positionH>
          <wp:positionV relativeFrom="paragraph">
            <wp:posOffset>-8890</wp:posOffset>
          </wp:positionV>
          <wp:extent cx="2494915" cy="737870"/>
          <wp:effectExtent l="0" t="0" r="635" b="5080"/>
          <wp:wrapNone/>
          <wp:docPr id="1" name="Imagem 1" descr="C:\Users\barbara.araujo\AppData\Local\Packages\Microsoft.Windows.Photos_8wekyb3d8bbwe\TempState\ShareServiceTempFolder\MENDEL-40 ANOS-SELO_Original horizont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raujo\AppData\Local\Packages\Microsoft.Windows.Photos_8wekyb3d8bbwe\TempState\ShareServiceTempFolder\MENDEL-40 ANOS-SELO_Original horizontal.jpeg"/>
                  <pic:cNvPicPr>
                    <a:picLocks noChangeAspect="1" noChangeArrowheads="1"/>
                  </pic:cNvPicPr>
                </pic:nvPicPr>
                <pic:blipFill>
                  <a:blip r:embed="rId1" r:link="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94915" cy="737870"/>
                  </a:xfrm>
                  <a:prstGeom prst="rect">
                    <a:avLst/>
                  </a:prstGeom>
                  <a:noFill/>
                  <a:ln>
                    <a:noFill/>
                  </a:ln>
                </pic:spPr>
              </pic:pic>
            </a:graphicData>
          </a:graphic>
        </wp:anchor>
      </w:drawing>
    </w:r>
  </w:p>
  <w:p w:rsidR="00C7444D" w:rsidRDefault="00C7444D">
    <w:pPr>
      <w:pStyle w:val="Cabealho"/>
      <w:rPr>
        <w:noProof/>
      </w:rPr>
    </w:pPr>
  </w:p>
  <w:p w:rsidR="00C7444D" w:rsidRDefault="00C7444D">
    <w:pPr>
      <w:pStyle w:val="Cabealho"/>
      <w:rPr>
        <w:noProof/>
      </w:rPr>
    </w:pPr>
  </w:p>
  <w:p w:rsidR="00C7444D" w:rsidRDefault="00C7444D">
    <w:pPr>
      <w:pStyle w:val="Cabealho"/>
      <w:rPr>
        <w:noProof/>
      </w:rPr>
    </w:pPr>
  </w:p>
  <w:p w:rsidR="00C7444D" w:rsidRDefault="0053400D">
    <w:pPr>
      <w:pStyle w:val="Cabealho"/>
      <w:rPr>
        <w:noProof/>
      </w:rPr>
    </w:pPr>
    <w:r>
      <w:rPr>
        <w:noProof/>
      </w:rPr>
      <w:pict>
        <v:shapetype id="_x0000_t202" coordsize="21600,21600" o:spt="202" path="m,l,21600r21600,l21600,xe">
          <v:stroke joinstyle="miter"/>
          <v:path gradientshapeok="t" o:connecttype="rect"/>
        </v:shapetype>
        <v:shape id="Caixa de Texto 1" o:spid="_x0000_s1025" type="#_x0000_t202" style="position:absolute;margin-left:7.6pt;margin-top:1.85pt;width:534.85pt;height:120.75pt;z-index:25166028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">
          <v:shadow on="t"/>
          <v:textbox style="mso-next-textbox:#Caixa de Texto 1">
            <w:txbxContent>
              <w:p w:rsidR="00C7444D" w:rsidRPr="003B26C8" w:rsidRDefault="00C7444D" w:rsidP="00916C67">
                <w:pPr>
                  <w:jc w:val="both"/>
                  <w:rPr>
                    <w:b/>
                    <w:szCs w:val="20"/>
                  </w:rPr>
                </w:pPr>
                <w:r w:rsidRPr="003B26C8">
                  <w:rPr>
                    <w:b/>
                    <w:szCs w:val="20"/>
                  </w:rPr>
                  <w:t xml:space="preserve">Esta prova é elaborada pela equipe de professores do colégio como parte integrante do planejamento escolar e de sua </w:t>
                </w:r>
                <w:proofErr w:type="gramStart"/>
                <w:r w:rsidRPr="003B26C8">
                  <w:rPr>
                    <w:b/>
                    <w:szCs w:val="20"/>
                  </w:rPr>
                  <w:t>implementação</w:t>
                </w:r>
                <w:proofErr w:type="gramEnd"/>
                <w:r w:rsidRPr="003B26C8">
                  <w:rPr>
                    <w:b/>
                    <w:szCs w:val="20"/>
                  </w:rPr>
                  <w:t xml:space="preserve"> </w:t>
                </w:r>
                <w:r w:rsidRPr="003B26C8">
                  <w:rPr>
                    <w:b/>
                    <w:i/>
                    <w:szCs w:val="20"/>
                  </w:rPr>
                  <w:t>(art. 17 CEE 155/17</w:t>
                </w:r>
                <w:r w:rsidRPr="003B26C8">
                  <w:rPr>
                    <w:b/>
                    <w:szCs w:val="20"/>
                  </w:rPr>
                  <w:t xml:space="preserve">). Está formatada na fonte ARIAL, tamanho 10, justificada, com questões discursivas e objetivas (testes) legíveis em ordem numérica, contendo </w:t>
                </w:r>
                <w:r w:rsidRPr="003B26C8">
                  <w:rPr>
                    <w:rFonts w:cs="Arial"/>
                    <w:b/>
                    <w:szCs w:val="20"/>
                  </w:rPr>
                  <w:t xml:space="preserve">as respectivas resoluções </w:t>
                </w:r>
                <w:r w:rsidRPr="003B26C8">
                  <w:rPr>
                    <w:b/>
                    <w:szCs w:val="20"/>
                  </w:rPr>
                  <w:t>devidamente valoradas</w:t>
                </w:r>
                <w:r w:rsidRPr="003B26C8">
                  <w:rPr>
                    <w:rFonts w:cs="Arial"/>
                    <w:b/>
                    <w:szCs w:val="20"/>
                  </w:rPr>
                  <w:t xml:space="preserve"> e com a indicação dos critérios utilizados na correção</w:t>
                </w:r>
                <w:r w:rsidRPr="003B26C8">
                  <w:rPr>
                    <w:b/>
                    <w:szCs w:val="20"/>
                  </w:rPr>
                  <w:t xml:space="preserve">. </w:t>
                </w:r>
                <w:r w:rsidRPr="003B26C8">
                  <w:rPr>
                    <w:b/>
                    <w:i/>
                    <w:szCs w:val="20"/>
                  </w:rPr>
                  <w:t>(art. 23 §2º III CEE 155/17).</w:t>
                </w:r>
                <w:r w:rsidRPr="003B26C8">
                  <w:rPr>
                    <w:b/>
                    <w:szCs w:val="20"/>
                  </w:rPr>
                  <w:t xml:space="preserve">  As alternativas estão digitadas em letras maiúsculas (</w:t>
                </w:r>
                <w:proofErr w:type="gramStart"/>
                <w:r w:rsidRPr="003B26C8">
                  <w:rPr>
                    <w:b/>
                    <w:szCs w:val="20"/>
                  </w:rPr>
                  <w:t>A,</w:t>
                </w:r>
                <w:proofErr w:type="gramEnd"/>
                <w:r w:rsidRPr="003B26C8">
                  <w:rPr>
                    <w:b/>
                    <w:szCs w:val="20"/>
                  </w:rPr>
                  <w:t xml:space="preserve">B,C,D e </w:t>
                </w:r>
                <w:proofErr w:type="spellStart"/>
                <w:r w:rsidRPr="003B26C8">
                  <w:rPr>
                    <w:b/>
                    <w:szCs w:val="20"/>
                  </w:rPr>
                  <w:t>E</w:t>
                </w:r>
                <w:proofErr w:type="spellEnd"/>
                <w:r w:rsidRPr="003B26C8">
                  <w:rPr>
                    <w:b/>
                    <w:szCs w:val="20"/>
                  </w:rPr>
                  <w:t>) sendo as corretas distribuídas uniformemente. Além disso, o cabeçalho de cada enunciado contém as seguintes informações: “</w:t>
                </w:r>
                <w:r w:rsidRPr="003B26C8">
                  <w:rPr>
                    <w:b/>
                    <w:i/>
                    <w:szCs w:val="20"/>
                  </w:rPr>
                  <w:t>Referência da questão/teste</w:t>
                </w:r>
                <w:r w:rsidRPr="003B26C8">
                  <w:rPr>
                    <w:b/>
                    <w:szCs w:val="20"/>
                  </w:rPr>
                  <w:t>”, “</w:t>
                </w:r>
                <w:r w:rsidRPr="003B26C8">
                  <w:rPr>
                    <w:b/>
                    <w:i/>
                    <w:szCs w:val="20"/>
                  </w:rPr>
                  <w:t>valoração</w:t>
                </w:r>
                <w:r w:rsidRPr="003B26C8">
                  <w:rPr>
                    <w:b/>
                    <w:szCs w:val="20"/>
                  </w:rPr>
                  <w:t>”, “</w:t>
                </w:r>
                <w:r w:rsidRPr="003B26C8">
                  <w:rPr>
                    <w:b/>
                    <w:i/>
                    <w:szCs w:val="20"/>
                  </w:rPr>
                  <w:t>conteúdo do planejamento</w:t>
                </w:r>
                <w:r w:rsidRPr="003B26C8">
                  <w:rPr>
                    <w:b/>
                    <w:szCs w:val="20"/>
                  </w:rPr>
                  <w:t>”, “</w:t>
                </w:r>
                <w:r w:rsidRPr="003B26C8">
                  <w:rPr>
                    <w:b/>
                    <w:i/>
                    <w:szCs w:val="20"/>
                  </w:rPr>
                  <w:t>nível de dificuldade</w:t>
                </w:r>
                <w:r w:rsidRPr="003B26C8">
                  <w:rPr>
                    <w:b/>
                    <w:szCs w:val="20"/>
                  </w:rPr>
                  <w:t>” (fácil, médio e difícil).</w:t>
                </w:r>
              </w:p>
            </w:txbxContent>
          </v:textbox>
          <w10:wrap anchorx="margin"/>
        </v:shape>
      </w:pict>
    </w: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Pr="00853353" w:rsidRDefault="00C7444D">
    <w:pPr>
      <w:pStyle w:val="Cabealho"/>
      <w:rPr>
        <w:b/>
        <w:color w:val="FF0000"/>
        <w:sz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C05B9"/>
    <w:multiLevelType w:val="hybridMultilevel"/>
    <w:tmpl w:val="33C0DA86"/>
    <w:lvl w:ilvl="0" w:tplc="2FE4A422">
      <w:start w:val="1"/>
      <w:numFmt w:val="upp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
    <w:nsid w:val="048E5C64"/>
    <w:multiLevelType w:val="hybridMultilevel"/>
    <w:tmpl w:val="62E69C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18B34F4"/>
    <w:multiLevelType w:val="multilevel"/>
    <w:tmpl w:val="81E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810C41"/>
    <w:multiLevelType w:val="hybridMultilevel"/>
    <w:tmpl w:val="F53CB594"/>
    <w:lvl w:ilvl="0" w:tplc="BB5ADFC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F7865FA"/>
    <w:multiLevelType w:val="hybridMultilevel"/>
    <w:tmpl w:val="DEA88056"/>
    <w:lvl w:ilvl="0" w:tplc="4BF68A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28191024"/>
    <w:multiLevelType w:val="hybridMultilevel"/>
    <w:tmpl w:val="A1F0EE94"/>
    <w:lvl w:ilvl="0" w:tplc="2F729904">
      <w:start w:val="1"/>
      <w:numFmt w:val="upperLetter"/>
      <w:lvlText w:val="%1)"/>
      <w:lvlJc w:val="left"/>
      <w:pPr>
        <w:ind w:left="644" w:hanging="360"/>
      </w:pPr>
      <w:rPr>
        <w:rFonts w:ascii="Arial" w:eastAsiaTheme="minorHAnsi" w:hAnsi="Arial" w:cs="Arial"/>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nsid w:val="28201283"/>
    <w:multiLevelType w:val="hybridMultilevel"/>
    <w:tmpl w:val="B45E3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1E8607F"/>
    <w:multiLevelType w:val="hybridMultilevel"/>
    <w:tmpl w:val="51C09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8A60963"/>
    <w:multiLevelType w:val="hybridMultilevel"/>
    <w:tmpl w:val="7CA8BD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40A66DDD"/>
    <w:multiLevelType w:val="multilevel"/>
    <w:tmpl w:val="F4C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C32DFF"/>
    <w:multiLevelType w:val="hybridMultilevel"/>
    <w:tmpl w:val="B7467B70"/>
    <w:lvl w:ilvl="0" w:tplc="FC1A2FF6">
      <w:start w:val="1"/>
      <w:numFmt w:val="upperRoman"/>
      <w:lvlText w:val="(%1)"/>
      <w:lvlJc w:val="left"/>
      <w:pPr>
        <w:ind w:left="1146" w:hanging="72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48621A8A"/>
    <w:multiLevelType w:val="hybridMultilevel"/>
    <w:tmpl w:val="420E5E2E"/>
    <w:lvl w:ilvl="0" w:tplc="978C485A">
      <w:start w:val="1"/>
      <w:numFmt w:val="lowerRoman"/>
      <w:lvlText w:val="%1."/>
      <w:lvlJc w:val="left"/>
      <w:pPr>
        <w:ind w:left="1080" w:hanging="720"/>
      </w:pPr>
      <w:rPr>
        <w:rFonts w:ascii="Arial" w:eastAsiaTheme="min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57342707"/>
    <w:multiLevelType w:val="hybridMultilevel"/>
    <w:tmpl w:val="3594E822"/>
    <w:lvl w:ilvl="0" w:tplc="CD40B3B2">
      <w:start w:val="1"/>
      <w:numFmt w:val="upperLetter"/>
      <w:lvlText w:val="%1)"/>
      <w:lvlJc w:val="left"/>
      <w:pPr>
        <w:ind w:left="720" w:hanging="360"/>
      </w:pPr>
      <w:rPr>
        <w:rFonts w:ascii="Verdana" w:hAnsi="Verdana" w:hint="default"/>
        <w:color w:val="00000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597807DF"/>
    <w:multiLevelType w:val="hybridMultilevel"/>
    <w:tmpl w:val="355092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5B0B6FA7"/>
    <w:multiLevelType w:val="hybridMultilevel"/>
    <w:tmpl w:val="75C0A7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669C4236"/>
    <w:multiLevelType w:val="hybridMultilevel"/>
    <w:tmpl w:val="161EBE46"/>
    <w:lvl w:ilvl="0" w:tplc="9B92CB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6AF62F2D"/>
    <w:multiLevelType w:val="hybridMultilevel"/>
    <w:tmpl w:val="39248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6B4A38B7"/>
    <w:multiLevelType w:val="hybridMultilevel"/>
    <w:tmpl w:val="EBB637E0"/>
    <w:lvl w:ilvl="0" w:tplc="FDBA6B8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6F5B3555"/>
    <w:multiLevelType w:val="hybridMultilevel"/>
    <w:tmpl w:val="74625D1E"/>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9">
    <w:nsid w:val="74082A26"/>
    <w:multiLevelType w:val="hybridMultilevel"/>
    <w:tmpl w:val="E716FEA8"/>
    <w:lvl w:ilvl="0" w:tplc="6904157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794344FC"/>
    <w:multiLevelType w:val="multilevel"/>
    <w:tmpl w:val="71A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C72043"/>
    <w:multiLevelType w:val="hybridMultilevel"/>
    <w:tmpl w:val="9438C5C2"/>
    <w:lvl w:ilvl="0" w:tplc="AF32863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7D587F3B"/>
    <w:multiLevelType w:val="hybridMultilevel"/>
    <w:tmpl w:val="0E88FD26"/>
    <w:lvl w:ilvl="0" w:tplc="4970B67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5"/>
  </w:num>
  <w:num w:numId="2">
    <w:abstractNumId w:val="8"/>
  </w:num>
  <w:num w:numId="3">
    <w:abstractNumId w:val="22"/>
  </w:num>
  <w:num w:numId="4">
    <w:abstractNumId w:val="1"/>
  </w:num>
  <w:num w:numId="5">
    <w:abstractNumId w:val="19"/>
  </w:num>
  <w:num w:numId="6">
    <w:abstractNumId w:val="12"/>
  </w:num>
  <w:num w:numId="7">
    <w:abstractNumId w:val="0"/>
  </w:num>
  <w:num w:numId="8">
    <w:abstractNumId w:val="3"/>
  </w:num>
  <w:num w:numId="9">
    <w:abstractNumId w:val="13"/>
  </w:num>
  <w:num w:numId="10">
    <w:abstractNumId w:val="7"/>
  </w:num>
  <w:num w:numId="11">
    <w:abstractNumId w:val="14"/>
  </w:num>
  <w:num w:numId="12">
    <w:abstractNumId w:val="16"/>
  </w:num>
  <w:num w:numId="13">
    <w:abstractNumId w:val="4"/>
  </w:num>
  <w:num w:numId="14">
    <w:abstractNumId w:val="18"/>
  </w:num>
  <w:num w:numId="15">
    <w:abstractNumId w:val="6"/>
  </w:num>
  <w:num w:numId="16">
    <w:abstractNumId w:val="17"/>
  </w:num>
  <w:num w:numId="17">
    <w:abstractNumId w:val="21"/>
  </w:num>
  <w:num w:numId="18">
    <w:abstractNumId w:val="11"/>
  </w:num>
  <w:num w:numId="19">
    <w:abstractNumId w:val="10"/>
  </w:num>
  <w:num w:numId="20">
    <w:abstractNumId w:val="5"/>
  </w:num>
  <w:num w:numId="21">
    <w:abstractNumId w:val="9"/>
  </w:num>
  <w:num w:numId="22">
    <w:abstractNumId w:val="2"/>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10242"/>
    <o:shapelayout v:ext="edit">
      <o:idmap v:ext="edit" data="1"/>
    </o:shapelayout>
  </w:hdrShapeDefaults>
  <w:footnotePr>
    <w:footnote w:id="-1"/>
    <w:footnote w:id="0"/>
  </w:footnotePr>
  <w:endnotePr>
    <w:endnote w:id="-1"/>
    <w:endnote w:id="0"/>
  </w:endnotePr>
  <w:compat>
    <w:useFELayout/>
  </w:compat>
  <w:rsids>
    <w:rsidRoot w:val="000E21C3"/>
    <w:rsid w:val="000002D2"/>
    <w:rsid w:val="00003605"/>
    <w:rsid w:val="00015DEE"/>
    <w:rsid w:val="00030D7E"/>
    <w:rsid w:val="00034639"/>
    <w:rsid w:val="00041CA7"/>
    <w:rsid w:val="00042434"/>
    <w:rsid w:val="00046842"/>
    <w:rsid w:val="00047D00"/>
    <w:rsid w:val="0005418E"/>
    <w:rsid w:val="000648F8"/>
    <w:rsid w:val="00071C7E"/>
    <w:rsid w:val="000851A7"/>
    <w:rsid w:val="00087F99"/>
    <w:rsid w:val="000917B8"/>
    <w:rsid w:val="0009239A"/>
    <w:rsid w:val="00092C4D"/>
    <w:rsid w:val="000963CE"/>
    <w:rsid w:val="000B0B48"/>
    <w:rsid w:val="000B27F6"/>
    <w:rsid w:val="000B45A7"/>
    <w:rsid w:val="000B6DD8"/>
    <w:rsid w:val="000D3A6B"/>
    <w:rsid w:val="000E1265"/>
    <w:rsid w:val="000E21C3"/>
    <w:rsid w:val="000E5059"/>
    <w:rsid w:val="000E58B4"/>
    <w:rsid w:val="0010176D"/>
    <w:rsid w:val="001044C9"/>
    <w:rsid w:val="0010705F"/>
    <w:rsid w:val="00120434"/>
    <w:rsid w:val="001272AD"/>
    <w:rsid w:val="00133DDC"/>
    <w:rsid w:val="00146A38"/>
    <w:rsid w:val="00147F14"/>
    <w:rsid w:val="00151FAD"/>
    <w:rsid w:val="00171E8A"/>
    <w:rsid w:val="00173084"/>
    <w:rsid w:val="00173DD0"/>
    <w:rsid w:val="00176694"/>
    <w:rsid w:val="001C0795"/>
    <w:rsid w:val="001D2D1C"/>
    <w:rsid w:val="001D2F7F"/>
    <w:rsid w:val="001E53F2"/>
    <w:rsid w:val="001E6A92"/>
    <w:rsid w:val="002045A1"/>
    <w:rsid w:val="0020515E"/>
    <w:rsid w:val="002120E1"/>
    <w:rsid w:val="0021364A"/>
    <w:rsid w:val="002172F0"/>
    <w:rsid w:val="002262A9"/>
    <w:rsid w:val="0023363F"/>
    <w:rsid w:val="002348F0"/>
    <w:rsid w:val="00234C98"/>
    <w:rsid w:val="00247658"/>
    <w:rsid w:val="0025112F"/>
    <w:rsid w:val="00260985"/>
    <w:rsid w:val="00261A04"/>
    <w:rsid w:val="00262E00"/>
    <w:rsid w:val="00271C9F"/>
    <w:rsid w:val="00284766"/>
    <w:rsid w:val="002866C1"/>
    <w:rsid w:val="00286B5A"/>
    <w:rsid w:val="002917A0"/>
    <w:rsid w:val="00293839"/>
    <w:rsid w:val="002961AD"/>
    <w:rsid w:val="002A5458"/>
    <w:rsid w:val="002A6033"/>
    <w:rsid w:val="002B39B4"/>
    <w:rsid w:val="002C4378"/>
    <w:rsid w:val="002C74DE"/>
    <w:rsid w:val="002D2BE0"/>
    <w:rsid w:val="002E3D28"/>
    <w:rsid w:val="002E71DD"/>
    <w:rsid w:val="00304185"/>
    <w:rsid w:val="0030503A"/>
    <w:rsid w:val="00316088"/>
    <w:rsid w:val="00324E75"/>
    <w:rsid w:val="00331C2B"/>
    <w:rsid w:val="00342C4E"/>
    <w:rsid w:val="00342C5C"/>
    <w:rsid w:val="0034621D"/>
    <w:rsid w:val="003570C0"/>
    <w:rsid w:val="00361AB4"/>
    <w:rsid w:val="00366A1D"/>
    <w:rsid w:val="00372CC1"/>
    <w:rsid w:val="00383AD5"/>
    <w:rsid w:val="003876F7"/>
    <w:rsid w:val="003A19DE"/>
    <w:rsid w:val="003B18EA"/>
    <w:rsid w:val="003B26C8"/>
    <w:rsid w:val="003D57D6"/>
    <w:rsid w:val="003E4555"/>
    <w:rsid w:val="003F6ACA"/>
    <w:rsid w:val="004037DE"/>
    <w:rsid w:val="00404805"/>
    <w:rsid w:val="00411E7A"/>
    <w:rsid w:val="00412EA8"/>
    <w:rsid w:val="004266C5"/>
    <w:rsid w:val="00427DB7"/>
    <w:rsid w:val="00451A87"/>
    <w:rsid w:val="00454806"/>
    <w:rsid w:val="00462F06"/>
    <w:rsid w:val="00470A16"/>
    <w:rsid w:val="00473229"/>
    <w:rsid w:val="004733F1"/>
    <w:rsid w:val="00481054"/>
    <w:rsid w:val="00490391"/>
    <w:rsid w:val="004A299A"/>
    <w:rsid w:val="004A6D18"/>
    <w:rsid w:val="004B0B8D"/>
    <w:rsid w:val="004B2AB0"/>
    <w:rsid w:val="004B49D6"/>
    <w:rsid w:val="004B78DC"/>
    <w:rsid w:val="004D0B7C"/>
    <w:rsid w:val="004D1887"/>
    <w:rsid w:val="004D3002"/>
    <w:rsid w:val="004D65B7"/>
    <w:rsid w:val="004E2DA7"/>
    <w:rsid w:val="004E4BF7"/>
    <w:rsid w:val="004F0882"/>
    <w:rsid w:val="00513EDC"/>
    <w:rsid w:val="0053102C"/>
    <w:rsid w:val="00532538"/>
    <w:rsid w:val="0053262A"/>
    <w:rsid w:val="0053400D"/>
    <w:rsid w:val="00545898"/>
    <w:rsid w:val="0055366F"/>
    <w:rsid w:val="00561F87"/>
    <w:rsid w:val="0057471F"/>
    <w:rsid w:val="005809FA"/>
    <w:rsid w:val="005860D2"/>
    <w:rsid w:val="00586905"/>
    <w:rsid w:val="00586A4D"/>
    <w:rsid w:val="00592266"/>
    <w:rsid w:val="00594CDE"/>
    <w:rsid w:val="00594EBB"/>
    <w:rsid w:val="005A27B8"/>
    <w:rsid w:val="005A4BAF"/>
    <w:rsid w:val="005B0964"/>
    <w:rsid w:val="005B41BB"/>
    <w:rsid w:val="005B65FE"/>
    <w:rsid w:val="005C17B5"/>
    <w:rsid w:val="005D47ED"/>
    <w:rsid w:val="005D4BEE"/>
    <w:rsid w:val="005E0F39"/>
    <w:rsid w:val="005E4ADA"/>
    <w:rsid w:val="005F6888"/>
    <w:rsid w:val="00601066"/>
    <w:rsid w:val="00601BE4"/>
    <w:rsid w:val="00602FD3"/>
    <w:rsid w:val="00605DEE"/>
    <w:rsid w:val="00610A66"/>
    <w:rsid w:val="006116C1"/>
    <w:rsid w:val="006139FA"/>
    <w:rsid w:val="00615964"/>
    <w:rsid w:val="0061765D"/>
    <w:rsid w:val="00620F1F"/>
    <w:rsid w:val="00623512"/>
    <w:rsid w:val="00632667"/>
    <w:rsid w:val="00634062"/>
    <w:rsid w:val="00636144"/>
    <w:rsid w:val="00655B83"/>
    <w:rsid w:val="00656F5B"/>
    <w:rsid w:val="00664D62"/>
    <w:rsid w:val="006741AB"/>
    <w:rsid w:val="00674823"/>
    <w:rsid w:val="00675F5A"/>
    <w:rsid w:val="00682449"/>
    <w:rsid w:val="006830A2"/>
    <w:rsid w:val="00685A81"/>
    <w:rsid w:val="00695EA9"/>
    <w:rsid w:val="0069730B"/>
    <w:rsid w:val="006A0DF7"/>
    <w:rsid w:val="006B0A23"/>
    <w:rsid w:val="006D199F"/>
    <w:rsid w:val="006E469D"/>
    <w:rsid w:val="006F7E27"/>
    <w:rsid w:val="00710725"/>
    <w:rsid w:val="007329D7"/>
    <w:rsid w:val="0073399F"/>
    <w:rsid w:val="00740081"/>
    <w:rsid w:val="00746503"/>
    <w:rsid w:val="00746E4C"/>
    <w:rsid w:val="00747B29"/>
    <w:rsid w:val="0075147A"/>
    <w:rsid w:val="007619DE"/>
    <w:rsid w:val="0076502C"/>
    <w:rsid w:val="0077139F"/>
    <w:rsid w:val="00781BBC"/>
    <w:rsid w:val="007860B2"/>
    <w:rsid w:val="0079105D"/>
    <w:rsid w:val="00794C8C"/>
    <w:rsid w:val="007A6E48"/>
    <w:rsid w:val="007B2BA5"/>
    <w:rsid w:val="007F2E53"/>
    <w:rsid w:val="007F7DA8"/>
    <w:rsid w:val="00800794"/>
    <w:rsid w:val="00801C4F"/>
    <w:rsid w:val="0080680E"/>
    <w:rsid w:val="008135F9"/>
    <w:rsid w:val="00832E0E"/>
    <w:rsid w:val="008356DF"/>
    <w:rsid w:val="00843688"/>
    <w:rsid w:val="008466DA"/>
    <w:rsid w:val="00852ADE"/>
    <w:rsid w:val="00853353"/>
    <w:rsid w:val="00855651"/>
    <w:rsid w:val="00856857"/>
    <w:rsid w:val="00862FDB"/>
    <w:rsid w:val="008644AE"/>
    <w:rsid w:val="00872F6F"/>
    <w:rsid w:val="00887A17"/>
    <w:rsid w:val="00891549"/>
    <w:rsid w:val="0089458B"/>
    <w:rsid w:val="008A46A4"/>
    <w:rsid w:val="008A7138"/>
    <w:rsid w:val="008C0C9C"/>
    <w:rsid w:val="008C1306"/>
    <w:rsid w:val="008C1414"/>
    <w:rsid w:val="008C76E8"/>
    <w:rsid w:val="008D3D31"/>
    <w:rsid w:val="008E3EC0"/>
    <w:rsid w:val="008E7BBC"/>
    <w:rsid w:val="00906DB1"/>
    <w:rsid w:val="009112E8"/>
    <w:rsid w:val="0091166A"/>
    <w:rsid w:val="00916C67"/>
    <w:rsid w:val="00923AC8"/>
    <w:rsid w:val="00940AA9"/>
    <w:rsid w:val="00942FBC"/>
    <w:rsid w:val="009524A9"/>
    <w:rsid w:val="0095391F"/>
    <w:rsid w:val="00960440"/>
    <w:rsid w:val="009620D5"/>
    <w:rsid w:val="0097067A"/>
    <w:rsid w:val="009771A2"/>
    <w:rsid w:val="00991DD0"/>
    <w:rsid w:val="00996122"/>
    <w:rsid w:val="009A0703"/>
    <w:rsid w:val="009B7336"/>
    <w:rsid w:val="009B7F5C"/>
    <w:rsid w:val="009C3F90"/>
    <w:rsid w:val="009C5E3D"/>
    <w:rsid w:val="00A127C9"/>
    <w:rsid w:val="00A1794E"/>
    <w:rsid w:val="00A20939"/>
    <w:rsid w:val="00A224A3"/>
    <w:rsid w:val="00A23F43"/>
    <w:rsid w:val="00A3702B"/>
    <w:rsid w:val="00A44DF2"/>
    <w:rsid w:val="00A514B6"/>
    <w:rsid w:val="00A645B9"/>
    <w:rsid w:val="00A831F3"/>
    <w:rsid w:val="00A85F0F"/>
    <w:rsid w:val="00A87772"/>
    <w:rsid w:val="00AA3B26"/>
    <w:rsid w:val="00AA4D37"/>
    <w:rsid w:val="00AC3C34"/>
    <w:rsid w:val="00AE2D35"/>
    <w:rsid w:val="00AF01E9"/>
    <w:rsid w:val="00AF5110"/>
    <w:rsid w:val="00AF6C3F"/>
    <w:rsid w:val="00B0049E"/>
    <w:rsid w:val="00B10982"/>
    <w:rsid w:val="00B31778"/>
    <w:rsid w:val="00B3566A"/>
    <w:rsid w:val="00B40820"/>
    <w:rsid w:val="00B40E42"/>
    <w:rsid w:val="00B44F0C"/>
    <w:rsid w:val="00B46C7A"/>
    <w:rsid w:val="00B52016"/>
    <w:rsid w:val="00B544FB"/>
    <w:rsid w:val="00B64416"/>
    <w:rsid w:val="00B726A7"/>
    <w:rsid w:val="00B72A7B"/>
    <w:rsid w:val="00B733C4"/>
    <w:rsid w:val="00B8650D"/>
    <w:rsid w:val="00B873EE"/>
    <w:rsid w:val="00B91B4D"/>
    <w:rsid w:val="00B9332B"/>
    <w:rsid w:val="00BA241D"/>
    <w:rsid w:val="00BB22FF"/>
    <w:rsid w:val="00BB4D28"/>
    <w:rsid w:val="00BB6A01"/>
    <w:rsid w:val="00BD0C0F"/>
    <w:rsid w:val="00BD179F"/>
    <w:rsid w:val="00BD580F"/>
    <w:rsid w:val="00BE1A4E"/>
    <w:rsid w:val="00BE50CD"/>
    <w:rsid w:val="00BF574E"/>
    <w:rsid w:val="00BF693C"/>
    <w:rsid w:val="00C011EB"/>
    <w:rsid w:val="00C04B5F"/>
    <w:rsid w:val="00C164D2"/>
    <w:rsid w:val="00C23C8A"/>
    <w:rsid w:val="00C3378B"/>
    <w:rsid w:val="00C4183D"/>
    <w:rsid w:val="00C43585"/>
    <w:rsid w:val="00C53EDA"/>
    <w:rsid w:val="00C55324"/>
    <w:rsid w:val="00C7444D"/>
    <w:rsid w:val="00C757FB"/>
    <w:rsid w:val="00C91990"/>
    <w:rsid w:val="00CA41D7"/>
    <w:rsid w:val="00CB3B98"/>
    <w:rsid w:val="00CB4F32"/>
    <w:rsid w:val="00CD19AE"/>
    <w:rsid w:val="00CD2662"/>
    <w:rsid w:val="00CE23E4"/>
    <w:rsid w:val="00CE2E31"/>
    <w:rsid w:val="00CE329D"/>
    <w:rsid w:val="00CE5612"/>
    <w:rsid w:val="00D020BC"/>
    <w:rsid w:val="00D03A03"/>
    <w:rsid w:val="00D11069"/>
    <w:rsid w:val="00D111BE"/>
    <w:rsid w:val="00D12570"/>
    <w:rsid w:val="00D1473A"/>
    <w:rsid w:val="00D1661C"/>
    <w:rsid w:val="00D21AC7"/>
    <w:rsid w:val="00D22902"/>
    <w:rsid w:val="00D24C3B"/>
    <w:rsid w:val="00D373D8"/>
    <w:rsid w:val="00D504A0"/>
    <w:rsid w:val="00D558EA"/>
    <w:rsid w:val="00D64545"/>
    <w:rsid w:val="00D66C0B"/>
    <w:rsid w:val="00D67E87"/>
    <w:rsid w:val="00D70174"/>
    <w:rsid w:val="00D741F5"/>
    <w:rsid w:val="00D812B9"/>
    <w:rsid w:val="00D818EE"/>
    <w:rsid w:val="00D83B99"/>
    <w:rsid w:val="00D92D79"/>
    <w:rsid w:val="00D962A6"/>
    <w:rsid w:val="00DA0FC9"/>
    <w:rsid w:val="00DA12F4"/>
    <w:rsid w:val="00DA30ED"/>
    <w:rsid w:val="00DA626A"/>
    <w:rsid w:val="00DB1419"/>
    <w:rsid w:val="00DB4ACC"/>
    <w:rsid w:val="00DC35DD"/>
    <w:rsid w:val="00DF365D"/>
    <w:rsid w:val="00DF682E"/>
    <w:rsid w:val="00E00732"/>
    <w:rsid w:val="00E00D9E"/>
    <w:rsid w:val="00E1254D"/>
    <w:rsid w:val="00E169F1"/>
    <w:rsid w:val="00E21148"/>
    <w:rsid w:val="00E23037"/>
    <w:rsid w:val="00E3010F"/>
    <w:rsid w:val="00E465A7"/>
    <w:rsid w:val="00E55612"/>
    <w:rsid w:val="00E5777F"/>
    <w:rsid w:val="00E64A6A"/>
    <w:rsid w:val="00E71531"/>
    <w:rsid w:val="00E739F8"/>
    <w:rsid w:val="00E81247"/>
    <w:rsid w:val="00E90E31"/>
    <w:rsid w:val="00EA1ED2"/>
    <w:rsid w:val="00EA6DE5"/>
    <w:rsid w:val="00EB19D6"/>
    <w:rsid w:val="00EB3DB1"/>
    <w:rsid w:val="00EC370A"/>
    <w:rsid w:val="00EC4CAF"/>
    <w:rsid w:val="00EC5C18"/>
    <w:rsid w:val="00ED5546"/>
    <w:rsid w:val="00ED6838"/>
    <w:rsid w:val="00EE6305"/>
    <w:rsid w:val="00EE7C41"/>
    <w:rsid w:val="00EF21F7"/>
    <w:rsid w:val="00EF2648"/>
    <w:rsid w:val="00F017AC"/>
    <w:rsid w:val="00F01C8D"/>
    <w:rsid w:val="00F0397D"/>
    <w:rsid w:val="00F13249"/>
    <w:rsid w:val="00F15535"/>
    <w:rsid w:val="00F23E5E"/>
    <w:rsid w:val="00F25DFC"/>
    <w:rsid w:val="00F46971"/>
    <w:rsid w:val="00F47DF9"/>
    <w:rsid w:val="00F55ABA"/>
    <w:rsid w:val="00F57903"/>
    <w:rsid w:val="00F70825"/>
    <w:rsid w:val="00F838B5"/>
    <w:rsid w:val="00F84ACA"/>
    <w:rsid w:val="00F868D0"/>
    <w:rsid w:val="00F9104A"/>
    <w:rsid w:val="00FB170D"/>
    <w:rsid w:val="00FD2AB5"/>
    <w:rsid w:val="00FD6015"/>
    <w:rsid w:val="00FE0006"/>
    <w:rsid w:val="00FF1DDF"/>
    <w:rsid w:val="00FF461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E00"/>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E21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21C3"/>
  </w:style>
  <w:style w:type="paragraph" w:styleId="Rodap">
    <w:name w:val="footer"/>
    <w:basedOn w:val="Normal"/>
    <w:link w:val="RodapChar"/>
    <w:uiPriority w:val="99"/>
    <w:unhideWhenUsed/>
    <w:rsid w:val="000E21C3"/>
    <w:pPr>
      <w:tabs>
        <w:tab w:val="center" w:pos="4252"/>
        <w:tab w:val="right" w:pos="8504"/>
      </w:tabs>
      <w:spacing w:after="0" w:line="240" w:lineRule="auto"/>
    </w:pPr>
  </w:style>
  <w:style w:type="character" w:customStyle="1" w:styleId="RodapChar">
    <w:name w:val="Rodapé Char"/>
    <w:basedOn w:val="Fontepargpadro"/>
    <w:link w:val="Rodap"/>
    <w:uiPriority w:val="99"/>
    <w:rsid w:val="000E21C3"/>
  </w:style>
  <w:style w:type="paragraph" w:styleId="Textodebalo">
    <w:name w:val="Balloon Text"/>
    <w:basedOn w:val="Normal"/>
    <w:link w:val="TextodebaloChar"/>
    <w:uiPriority w:val="99"/>
    <w:semiHidden/>
    <w:unhideWhenUsed/>
    <w:rsid w:val="000E21C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21C3"/>
    <w:rPr>
      <w:rFonts w:ascii="Tahoma" w:hAnsi="Tahoma" w:cs="Tahoma"/>
      <w:sz w:val="16"/>
      <w:szCs w:val="16"/>
    </w:rPr>
  </w:style>
  <w:style w:type="paragraph" w:styleId="PargrafodaLista">
    <w:name w:val="List Paragraph"/>
    <w:basedOn w:val="Normal"/>
    <w:uiPriority w:val="34"/>
    <w:qFormat/>
    <w:rsid w:val="00D64545"/>
    <w:pPr>
      <w:ind w:left="720"/>
      <w:contextualSpacing/>
    </w:pPr>
  </w:style>
  <w:style w:type="character" w:styleId="Hyperlink">
    <w:name w:val="Hyperlink"/>
    <w:basedOn w:val="Fontepargpadro"/>
    <w:uiPriority w:val="99"/>
    <w:unhideWhenUsed/>
    <w:rsid w:val="003E4555"/>
    <w:rPr>
      <w:color w:val="0000FF"/>
      <w:u w:val="single"/>
    </w:rPr>
  </w:style>
  <w:style w:type="character" w:customStyle="1" w:styleId="a">
    <w:name w:val="a"/>
    <w:basedOn w:val="Fontepargpadro"/>
    <w:rsid w:val="00B52016"/>
  </w:style>
  <w:style w:type="paragraph" w:styleId="NormalWeb">
    <w:name w:val="Normal (Web)"/>
    <w:basedOn w:val="Normal"/>
    <w:uiPriority w:val="99"/>
    <w:unhideWhenUsed/>
    <w:rsid w:val="004E2DA7"/>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8E3EC0"/>
    <w:rPr>
      <w:i/>
      <w:iCs/>
    </w:rPr>
  </w:style>
  <w:style w:type="paragraph" w:customStyle="1" w:styleId="MTDisplayEquation">
    <w:name w:val="MTDisplayEquation"/>
    <w:basedOn w:val="Normal"/>
    <w:next w:val="Normal"/>
    <w:link w:val="MTDisplayEquationChar"/>
    <w:rsid w:val="00A87772"/>
    <w:pPr>
      <w:tabs>
        <w:tab w:val="center" w:pos="5160"/>
        <w:tab w:val="right" w:pos="10340"/>
      </w:tabs>
      <w:spacing w:after="0" w:line="259" w:lineRule="auto"/>
      <w:jc w:val="both"/>
    </w:pPr>
    <w:rPr>
      <w:rFonts w:ascii="Arial" w:eastAsiaTheme="minorHAnsi" w:hAnsi="Arial" w:cs="Arial"/>
      <w:color w:val="FF0000"/>
      <w:sz w:val="20"/>
      <w:szCs w:val="20"/>
      <w:lang w:eastAsia="en-US"/>
    </w:rPr>
  </w:style>
  <w:style w:type="character" w:customStyle="1" w:styleId="MTDisplayEquationChar">
    <w:name w:val="MTDisplayEquation Char"/>
    <w:basedOn w:val="Fontepargpadro"/>
    <w:link w:val="MTDisplayEquation"/>
    <w:rsid w:val="00A87772"/>
    <w:rPr>
      <w:rFonts w:ascii="Arial" w:eastAsiaTheme="minorHAnsi" w:hAnsi="Arial" w:cs="Arial"/>
      <w:color w:val="FF0000"/>
      <w:sz w:val="20"/>
      <w:szCs w:val="20"/>
      <w:lang w:eastAsia="en-US"/>
    </w:rPr>
  </w:style>
  <w:style w:type="character" w:styleId="TextodoEspaoReservado">
    <w:name w:val="Placeholder Text"/>
    <w:basedOn w:val="Fontepargpadro"/>
    <w:uiPriority w:val="99"/>
    <w:semiHidden/>
    <w:rsid w:val="00A20939"/>
    <w:rPr>
      <w:color w:val="808080"/>
    </w:rPr>
  </w:style>
  <w:style w:type="paragraph" w:styleId="SemEspaamento">
    <w:name w:val="No Spacing"/>
    <w:uiPriority w:val="1"/>
    <w:qFormat/>
    <w:rsid w:val="002E3D28"/>
    <w:pPr>
      <w:spacing w:after="0" w:line="240" w:lineRule="auto"/>
    </w:pPr>
    <w:rPr>
      <w:rFonts w:eastAsiaTheme="minorHAnsi"/>
      <w:lang w:eastAsia="en-US"/>
    </w:rPr>
  </w:style>
</w:styles>
</file>

<file path=word/webSettings.xml><?xml version="1.0" encoding="utf-8"?>
<w:webSettings xmlns:r="http://schemas.openxmlformats.org/officeDocument/2006/relationships" xmlns:w="http://schemas.openxmlformats.org/wordprocessingml/2006/main">
  <w:divs>
    <w:div w:id="46806960">
      <w:bodyDiv w:val="1"/>
      <w:marLeft w:val="0"/>
      <w:marRight w:val="0"/>
      <w:marTop w:val="0"/>
      <w:marBottom w:val="0"/>
      <w:divBdr>
        <w:top w:val="none" w:sz="0" w:space="0" w:color="auto"/>
        <w:left w:val="none" w:sz="0" w:space="0" w:color="auto"/>
        <w:bottom w:val="none" w:sz="0" w:space="0" w:color="auto"/>
        <w:right w:val="none" w:sz="0" w:space="0" w:color="auto"/>
      </w:divBdr>
      <w:divsChild>
        <w:div w:id="2145854227">
          <w:marLeft w:val="0"/>
          <w:marRight w:val="0"/>
          <w:marTop w:val="0"/>
          <w:marBottom w:val="0"/>
          <w:divBdr>
            <w:top w:val="none" w:sz="0" w:space="0" w:color="31E0F6"/>
            <w:left w:val="none" w:sz="0" w:space="0" w:color="31E0F6"/>
            <w:bottom w:val="none" w:sz="0" w:space="0" w:color="31E0F6"/>
            <w:right w:val="none" w:sz="0" w:space="0" w:color="31E0F6"/>
          </w:divBdr>
          <w:divsChild>
            <w:div w:id="114058173">
              <w:marLeft w:val="0"/>
              <w:marRight w:val="0"/>
              <w:marTop w:val="0"/>
              <w:marBottom w:val="0"/>
              <w:divBdr>
                <w:top w:val="single" w:sz="2" w:space="0" w:color="auto"/>
                <w:left w:val="single" w:sz="2" w:space="0" w:color="auto"/>
                <w:bottom w:val="single" w:sz="2" w:space="0" w:color="auto"/>
                <w:right w:val="single" w:sz="2" w:space="0" w:color="auto"/>
              </w:divBdr>
            </w:div>
          </w:divsChild>
        </w:div>
        <w:div w:id="1372269621">
          <w:marLeft w:val="0"/>
          <w:marRight w:val="0"/>
          <w:marTop w:val="0"/>
          <w:marBottom w:val="0"/>
          <w:divBdr>
            <w:top w:val="single" w:sz="2" w:space="0" w:color="auto"/>
            <w:left w:val="single" w:sz="2" w:space="0" w:color="auto"/>
            <w:bottom w:val="single" w:sz="2" w:space="0" w:color="auto"/>
            <w:right w:val="single" w:sz="2" w:space="0" w:color="auto"/>
          </w:divBdr>
          <w:divsChild>
            <w:div w:id="1535653399">
              <w:marLeft w:val="0"/>
              <w:marRight w:val="0"/>
              <w:marTop w:val="0"/>
              <w:marBottom w:val="0"/>
              <w:divBdr>
                <w:top w:val="single" w:sz="2" w:space="0" w:color="auto"/>
                <w:left w:val="single" w:sz="2" w:space="0" w:color="auto"/>
                <w:bottom w:val="single" w:sz="2" w:space="0" w:color="auto"/>
                <w:right w:val="single" w:sz="2" w:space="0" w:color="auto"/>
              </w:divBdr>
              <w:divsChild>
                <w:div w:id="807742721">
                  <w:marLeft w:val="0"/>
                  <w:marRight w:val="0"/>
                  <w:marTop w:val="0"/>
                  <w:marBottom w:val="0"/>
                  <w:divBdr>
                    <w:top w:val="none" w:sz="0" w:space="0" w:color="C4C4C4"/>
                    <w:left w:val="none" w:sz="0" w:space="0" w:color="C4C4C4"/>
                    <w:bottom w:val="none" w:sz="0" w:space="0" w:color="C4C4C4"/>
                    <w:right w:val="none" w:sz="0" w:space="0" w:color="C4C4C4"/>
                  </w:divBdr>
                </w:div>
                <w:div w:id="283734690">
                  <w:marLeft w:val="0"/>
                  <w:marRight w:val="0"/>
                  <w:marTop w:val="0"/>
                  <w:marBottom w:val="0"/>
                  <w:divBdr>
                    <w:top w:val="none" w:sz="0" w:space="0" w:color="C4C4C4"/>
                    <w:left w:val="none" w:sz="0" w:space="0" w:color="C4C4C4"/>
                    <w:bottom w:val="none" w:sz="0" w:space="0" w:color="C4C4C4"/>
                    <w:right w:val="none" w:sz="0" w:space="0" w:color="C4C4C4"/>
                  </w:divBdr>
                </w:div>
              </w:divsChild>
            </w:div>
            <w:div w:id="1401445731">
              <w:marLeft w:val="0"/>
              <w:marRight w:val="0"/>
              <w:marTop w:val="0"/>
              <w:marBottom w:val="0"/>
              <w:divBdr>
                <w:top w:val="single" w:sz="2" w:space="0" w:color="auto"/>
                <w:left w:val="single" w:sz="2" w:space="0" w:color="auto"/>
                <w:bottom w:val="single" w:sz="2" w:space="0" w:color="auto"/>
                <w:right w:val="single" w:sz="2" w:space="0" w:color="auto"/>
              </w:divBdr>
              <w:divsChild>
                <w:div w:id="398601797">
                  <w:marLeft w:val="0"/>
                  <w:marRight w:val="0"/>
                  <w:marTop w:val="0"/>
                  <w:marBottom w:val="0"/>
                  <w:divBdr>
                    <w:top w:val="none" w:sz="0" w:space="0" w:color="C4C4C4"/>
                    <w:left w:val="none" w:sz="0" w:space="0" w:color="C4C4C4"/>
                    <w:bottom w:val="none" w:sz="0" w:space="0" w:color="C4C4C4"/>
                    <w:right w:val="none" w:sz="0" w:space="0" w:color="C4C4C4"/>
                  </w:divBdr>
                </w:div>
                <w:div w:id="863640490">
                  <w:marLeft w:val="0"/>
                  <w:marRight w:val="0"/>
                  <w:marTop w:val="0"/>
                  <w:marBottom w:val="0"/>
                  <w:divBdr>
                    <w:top w:val="none" w:sz="0" w:space="0" w:color="C4C4C4"/>
                    <w:left w:val="none" w:sz="0" w:space="0" w:color="C4C4C4"/>
                    <w:bottom w:val="none" w:sz="0" w:space="0" w:color="C4C4C4"/>
                    <w:right w:val="none" w:sz="0" w:space="0" w:color="C4C4C4"/>
                  </w:divBdr>
                </w:div>
              </w:divsChild>
            </w:div>
            <w:div w:id="506601068">
              <w:marLeft w:val="0"/>
              <w:marRight w:val="0"/>
              <w:marTop w:val="0"/>
              <w:marBottom w:val="0"/>
              <w:divBdr>
                <w:top w:val="single" w:sz="2" w:space="0" w:color="auto"/>
                <w:left w:val="single" w:sz="2" w:space="0" w:color="auto"/>
                <w:bottom w:val="single" w:sz="2" w:space="0" w:color="auto"/>
                <w:right w:val="single" w:sz="2" w:space="0" w:color="auto"/>
              </w:divBdr>
              <w:divsChild>
                <w:div w:id="1201162678">
                  <w:marLeft w:val="0"/>
                  <w:marRight w:val="0"/>
                  <w:marTop w:val="0"/>
                  <w:marBottom w:val="0"/>
                  <w:divBdr>
                    <w:top w:val="none" w:sz="0" w:space="0" w:color="C4C4C4"/>
                    <w:left w:val="none" w:sz="0" w:space="0" w:color="C4C4C4"/>
                    <w:bottom w:val="none" w:sz="0" w:space="0" w:color="C4C4C4"/>
                    <w:right w:val="none" w:sz="0" w:space="0" w:color="C4C4C4"/>
                  </w:divBdr>
                </w:div>
                <w:div w:id="1487895675">
                  <w:marLeft w:val="0"/>
                  <w:marRight w:val="0"/>
                  <w:marTop w:val="0"/>
                  <w:marBottom w:val="0"/>
                  <w:divBdr>
                    <w:top w:val="none" w:sz="0" w:space="0" w:color="C4C4C4"/>
                    <w:left w:val="none" w:sz="0" w:space="0" w:color="C4C4C4"/>
                    <w:bottom w:val="none" w:sz="0" w:space="0" w:color="C4C4C4"/>
                    <w:right w:val="none" w:sz="0" w:space="0" w:color="C4C4C4"/>
                  </w:divBdr>
                </w:div>
              </w:divsChild>
            </w:div>
            <w:div w:id="829518498">
              <w:marLeft w:val="0"/>
              <w:marRight w:val="0"/>
              <w:marTop w:val="0"/>
              <w:marBottom w:val="0"/>
              <w:divBdr>
                <w:top w:val="single" w:sz="2" w:space="0" w:color="auto"/>
                <w:left w:val="single" w:sz="2" w:space="0" w:color="auto"/>
                <w:bottom w:val="single" w:sz="2" w:space="0" w:color="auto"/>
                <w:right w:val="single" w:sz="2" w:space="0" w:color="auto"/>
              </w:divBdr>
              <w:divsChild>
                <w:div w:id="860243433">
                  <w:marLeft w:val="0"/>
                  <w:marRight w:val="0"/>
                  <w:marTop w:val="0"/>
                  <w:marBottom w:val="0"/>
                  <w:divBdr>
                    <w:top w:val="none" w:sz="0" w:space="0" w:color="C4C4C4"/>
                    <w:left w:val="none" w:sz="0" w:space="0" w:color="C4C4C4"/>
                    <w:bottom w:val="none" w:sz="0" w:space="0" w:color="C4C4C4"/>
                    <w:right w:val="none" w:sz="0" w:space="0" w:color="C4C4C4"/>
                  </w:divBdr>
                </w:div>
                <w:div w:id="137840549">
                  <w:marLeft w:val="0"/>
                  <w:marRight w:val="0"/>
                  <w:marTop w:val="0"/>
                  <w:marBottom w:val="0"/>
                  <w:divBdr>
                    <w:top w:val="none" w:sz="0" w:space="0" w:color="C4C4C4"/>
                    <w:left w:val="none" w:sz="0" w:space="0" w:color="C4C4C4"/>
                    <w:bottom w:val="none" w:sz="0" w:space="0" w:color="C4C4C4"/>
                    <w:right w:val="none" w:sz="0" w:space="0" w:color="C4C4C4"/>
                  </w:divBdr>
                </w:div>
              </w:divsChild>
            </w:div>
            <w:div w:id="2134011410">
              <w:marLeft w:val="0"/>
              <w:marRight w:val="0"/>
              <w:marTop w:val="0"/>
              <w:marBottom w:val="0"/>
              <w:divBdr>
                <w:top w:val="single" w:sz="2" w:space="0" w:color="auto"/>
                <w:left w:val="single" w:sz="2" w:space="0" w:color="auto"/>
                <w:bottom w:val="single" w:sz="2" w:space="0" w:color="auto"/>
                <w:right w:val="single" w:sz="2" w:space="0" w:color="auto"/>
              </w:divBdr>
              <w:divsChild>
                <w:div w:id="1259296340">
                  <w:marLeft w:val="0"/>
                  <w:marRight w:val="0"/>
                  <w:marTop w:val="0"/>
                  <w:marBottom w:val="0"/>
                  <w:divBdr>
                    <w:top w:val="none" w:sz="0" w:space="0" w:color="C4C4C4"/>
                    <w:left w:val="none" w:sz="0" w:space="0" w:color="C4C4C4"/>
                    <w:bottom w:val="none" w:sz="0" w:space="0" w:color="C4C4C4"/>
                    <w:right w:val="none" w:sz="0" w:space="0" w:color="C4C4C4"/>
                  </w:divBdr>
                </w:div>
                <w:div w:id="1914243373">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55596407">
      <w:bodyDiv w:val="1"/>
      <w:marLeft w:val="0"/>
      <w:marRight w:val="0"/>
      <w:marTop w:val="0"/>
      <w:marBottom w:val="0"/>
      <w:divBdr>
        <w:top w:val="none" w:sz="0" w:space="0" w:color="auto"/>
        <w:left w:val="none" w:sz="0" w:space="0" w:color="auto"/>
        <w:bottom w:val="none" w:sz="0" w:space="0" w:color="auto"/>
        <w:right w:val="none" w:sz="0" w:space="0" w:color="auto"/>
      </w:divBdr>
      <w:divsChild>
        <w:div w:id="482704240">
          <w:marLeft w:val="0"/>
          <w:marRight w:val="0"/>
          <w:marTop w:val="0"/>
          <w:marBottom w:val="0"/>
          <w:divBdr>
            <w:top w:val="none" w:sz="0" w:space="0" w:color="auto"/>
            <w:left w:val="none" w:sz="0" w:space="0" w:color="auto"/>
            <w:bottom w:val="none" w:sz="0" w:space="0" w:color="auto"/>
            <w:right w:val="none" w:sz="0" w:space="0" w:color="auto"/>
          </w:divBdr>
          <w:divsChild>
            <w:div w:id="475102364">
              <w:marLeft w:val="0"/>
              <w:marRight w:val="0"/>
              <w:marTop w:val="0"/>
              <w:marBottom w:val="0"/>
              <w:divBdr>
                <w:top w:val="none" w:sz="0" w:space="0" w:color="auto"/>
                <w:left w:val="none" w:sz="0" w:space="0" w:color="auto"/>
                <w:bottom w:val="none" w:sz="0" w:space="0" w:color="auto"/>
                <w:right w:val="none" w:sz="0" w:space="0" w:color="auto"/>
              </w:divBdr>
            </w:div>
          </w:divsChild>
        </w:div>
        <w:div w:id="1304234001">
          <w:marLeft w:val="0"/>
          <w:marRight w:val="0"/>
          <w:marTop w:val="0"/>
          <w:marBottom w:val="0"/>
          <w:divBdr>
            <w:top w:val="none" w:sz="0" w:space="0" w:color="auto"/>
            <w:left w:val="none" w:sz="0" w:space="0" w:color="auto"/>
            <w:bottom w:val="none" w:sz="0" w:space="0" w:color="auto"/>
            <w:right w:val="none" w:sz="0" w:space="0" w:color="auto"/>
          </w:divBdr>
          <w:divsChild>
            <w:div w:id="2018580957">
              <w:marLeft w:val="0"/>
              <w:marRight w:val="0"/>
              <w:marTop w:val="0"/>
              <w:marBottom w:val="129"/>
              <w:divBdr>
                <w:top w:val="none" w:sz="0" w:space="0" w:color="auto"/>
                <w:left w:val="none" w:sz="0" w:space="0" w:color="auto"/>
                <w:bottom w:val="none" w:sz="0" w:space="0" w:color="auto"/>
                <w:right w:val="none" w:sz="0" w:space="0" w:color="auto"/>
              </w:divBdr>
              <w:divsChild>
                <w:div w:id="696545432">
                  <w:marLeft w:val="0"/>
                  <w:marRight w:val="0"/>
                  <w:marTop w:val="0"/>
                  <w:marBottom w:val="0"/>
                  <w:divBdr>
                    <w:top w:val="none" w:sz="0" w:space="0" w:color="auto"/>
                    <w:left w:val="none" w:sz="0" w:space="0" w:color="auto"/>
                    <w:bottom w:val="none" w:sz="0" w:space="0" w:color="auto"/>
                    <w:right w:val="none" w:sz="0" w:space="0" w:color="auto"/>
                  </w:divBdr>
                </w:div>
                <w:div w:id="552934805">
                  <w:marLeft w:val="0"/>
                  <w:marRight w:val="0"/>
                  <w:marTop w:val="0"/>
                  <w:marBottom w:val="0"/>
                  <w:divBdr>
                    <w:top w:val="none" w:sz="0" w:space="0" w:color="auto"/>
                    <w:left w:val="none" w:sz="0" w:space="0" w:color="auto"/>
                    <w:bottom w:val="none" w:sz="0" w:space="0" w:color="auto"/>
                    <w:right w:val="none" w:sz="0" w:space="0" w:color="auto"/>
                  </w:divBdr>
                </w:div>
                <w:div w:id="1718774369">
                  <w:marLeft w:val="0"/>
                  <w:marRight w:val="0"/>
                  <w:marTop w:val="0"/>
                  <w:marBottom w:val="0"/>
                  <w:divBdr>
                    <w:top w:val="none" w:sz="0" w:space="0" w:color="auto"/>
                    <w:left w:val="none" w:sz="0" w:space="0" w:color="auto"/>
                    <w:bottom w:val="none" w:sz="0" w:space="0" w:color="auto"/>
                    <w:right w:val="none" w:sz="0" w:space="0" w:color="auto"/>
                  </w:divBdr>
                </w:div>
                <w:div w:id="1144853713">
                  <w:marLeft w:val="0"/>
                  <w:marRight w:val="0"/>
                  <w:marTop w:val="0"/>
                  <w:marBottom w:val="0"/>
                  <w:divBdr>
                    <w:top w:val="none" w:sz="0" w:space="0" w:color="auto"/>
                    <w:left w:val="none" w:sz="0" w:space="0" w:color="auto"/>
                    <w:bottom w:val="none" w:sz="0" w:space="0" w:color="auto"/>
                    <w:right w:val="none" w:sz="0" w:space="0" w:color="auto"/>
                  </w:divBdr>
                </w:div>
                <w:div w:id="673537869">
                  <w:marLeft w:val="0"/>
                  <w:marRight w:val="0"/>
                  <w:marTop w:val="0"/>
                  <w:marBottom w:val="0"/>
                  <w:divBdr>
                    <w:top w:val="none" w:sz="0" w:space="0" w:color="auto"/>
                    <w:left w:val="none" w:sz="0" w:space="0" w:color="auto"/>
                    <w:bottom w:val="none" w:sz="0" w:space="0" w:color="auto"/>
                    <w:right w:val="none" w:sz="0" w:space="0" w:color="auto"/>
                  </w:divBdr>
                </w:div>
                <w:div w:id="1004360904">
                  <w:marLeft w:val="0"/>
                  <w:marRight w:val="0"/>
                  <w:marTop w:val="0"/>
                  <w:marBottom w:val="0"/>
                  <w:divBdr>
                    <w:top w:val="none" w:sz="0" w:space="0" w:color="auto"/>
                    <w:left w:val="none" w:sz="0" w:space="0" w:color="auto"/>
                    <w:bottom w:val="none" w:sz="0" w:space="0" w:color="auto"/>
                    <w:right w:val="none" w:sz="0" w:space="0" w:color="auto"/>
                  </w:divBdr>
                </w:div>
                <w:div w:id="821192213">
                  <w:marLeft w:val="0"/>
                  <w:marRight w:val="0"/>
                  <w:marTop w:val="0"/>
                  <w:marBottom w:val="0"/>
                  <w:divBdr>
                    <w:top w:val="none" w:sz="0" w:space="0" w:color="auto"/>
                    <w:left w:val="none" w:sz="0" w:space="0" w:color="auto"/>
                    <w:bottom w:val="none" w:sz="0" w:space="0" w:color="auto"/>
                    <w:right w:val="none" w:sz="0" w:space="0" w:color="auto"/>
                  </w:divBdr>
                </w:div>
                <w:div w:id="1347057081">
                  <w:marLeft w:val="0"/>
                  <w:marRight w:val="0"/>
                  <w:marTop w:val="0"/>
                  <w:marBottom w:val="0"/>
                  <w:divBdr>
                    <w:top w:val="none" w:sz="0" w:space="0" w:color="auto"/>
                    <w:left w:val="none" w:sz="0" w:space="0" w:color="auto"/>
                    <w:bottom w:val="none" w:sz="0" w:space="0" w:color="auto"/>
                    <w:right w:val="none" w:sz="0" w:space="0" w:color="auto"/>
                  </w:divBdr>
                </w:div>
                <w:div w:id="1461072722">
                  <w:marLeft w:val="0"/>
                  <w:marRight w:val="0"/>
                  <w:marTop w:val="0"/>
                  <w:marBottom w:val="0"/>
                  <w:divBdr>
                    <w:top w:val="none" w:sz="0" w:space="0" w:color="auto"/>
                    <w:left w:val="none" w:sz="0" w:space="0" w:color="auto"/>
                    <w:bottom w:val="none" w:sz="0" w:space="0" w:color="auto"/>
                    <w:right w:val="none" w:sz="0" w:space="0" w:color="auto"/>
                  </w:divBdr>
                </w:div>
                <w:div w:id="19737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2832">
      <w:bodyDiv w:val="1"/>
      <w:marLeft w:val="0"/>
      <w:marRight w:val="0"/>
      <w:marTop w:val="0"/>
      <w:marBottom w:val="0"/>
      <w:divBdr>
        <w:top w:val="none" w:sz="0" w:space="0" w:color="auto"/>
        <w:left w:val="none" w:sz="0" w:space="0" w:color="auto"/>
        <w:bottom w:val="none" w:sz="0" w:space="0" w:color="auto"/>
        <w:right w:val="none" w:sz="0" w:space="0" w:color="auto"/>
      </w:divBdr>
      <w:divsChild>
        <w:div w:id="1580402785">
          <w:marLeft w:val="0"/>
          <w:marRight w:val="0"/>
          <w:marTop w:val="0"/>
          <w:marBottom w:val="0"/>
          <w:divBdr>
            <w:top w:val="single" w:sz="2" w:space="0" w:color="auto"/>
            <w:left w:val="single" w:sz="2" w:space="0" w:color="auto"/>
            <w:bottom w:val="single" w:sz="2" w:space="0" w:color="auto"/>
            <w:right w:val="single" w:sz="2" w:space="0" w:color="auto"/>
          </w:divBdr>
        </w:div>
        <w:div w:id="1873227418">
          <w:marLeft w:val="0"/>
          <w:marRight w:val="0"/>
          <w:marTop w:val="0"/>
          <w:marBottom w:val="0"/>
          <w:divBdr>
            <w:top w:val="single" w:sz="2" w:space="0" w:color="auto"/>
            <w:left w:val="single" w:sz="2" w:space="0" w:color="auto"/>
            <w:bottom w:val="single" w:sz="2" w:space="0" w:color="auto"/>
            <w:right w:val="single" w:sz="2" w:space="0" w:color="auto"/>
          </w:divBdr>
        </w:div>
        <w:div w:id="1311712760">
          <w:marLeft w:val="0"/>
          <w:marRight w:val="0"/>
          <w:marTop w:val="0"/>
          <w:marBottom w:val="0"/>
          <w:divBdr>
            <w:top w:val="single" w:sz="2" w:space="0" w:color="auto"/>
            <w:left w:val="single" w:sz="2" w:space="0" w:color="auto"/>
            <w:bottom w:val="single" w:sz="2" w:space="0" w:color="auto"/>
            <w:right w:val="single" w:sz="2" w:space="0" w:color="auto"/>
          </w:divBdr>
        </w:div>
        <w:div w:id="1096898840">
          <w:marLeft w:val="0"/>
          <w:marRight w:val="0"/>
          <w:marTop w:val="0"/>
          <w:marBottom w:val="0"/>
          <w:divBdr>
            <w:top w:val="single" w:sz="2" w:space="0" w:color="auto"/>
            <w:left w:val="single" w:sz="2" w:space="0" w:color="auto"/>
            <w:bottom w:val="single" w:sz="2" w:space="0" w:color="auto"/>
            <w:right w:val="single" w:sz="2" w:space="0" w:color="auto"/>
          </w:divBdr>
        </w:div>
        <w:div w:id="198202470">
          <w:marLeft w:val="0"/>
          <w:marRight w:val="0"/>
          <w:marTop w:val="0"/>
          <w:marBottom w:val="0"/>
          <w:divBdr>
            <w:top w:val="single" w:sz="2" w:space="0" w:color="auto"/>
            <w:left w:val="single" w:sz="2" w:space="0" w:color="auto"/>
            <w:bottom w:val="single" w:sz="2" w:space="0" w:color="auto"/>
            <w:right w:val="single" w:sz="2" w:space="0" w:color="auto"/>
          </w:divBdr>
        </w:div>
        <w:div w:id="15695419">
          <w:marLeft w:val="0"/>
          <w:marRight w:val="0"/>
          <w:marTop w:val="0"/>
          <w:marBottom w:val="0"/>
          <w:divBdr>
            <w:top w:val="single" w:sz="2" w:space="0" w:color="auto"/>
            <w:left w:val="single" w:sz="2" w:space="0" w:color="auto"/>
            <w:bottom w:val="single" w:sz="2" w:space="0" w:color="auto"/>
            <w:right w:val="single" w:sz="2" w:space="0" w:color="auto"/>
          </w:divBdr>
        </w:div>
        <w:div w:id="1179811702">
          <w:marLeft w:val="0"/>
          <w:marRight w:val="0"/>
          <w:marTop w:val="0"/>
          <w:marBottom w:val="0"/>
          <w:divBdr>
            <w:top w:val="single" w:sz="2" w:space="0" w:color="auto"/>
            <w:left w:val="single" w:sz="2" w:space="0" w:color="auto"/>
            <w:bottom w:val="single" w:sz="2" w:space="0" w:color="auto"/>
            <w:right w:val="single" w:sz="2" w:space="0" w:color="auto"/>
          </w:divBdr>
        </w:div>
        <w:div w:id="275260955">
          <w:marLeft w:val="0"/>
          <w:marRight w:val="0"/>
          <w:marTop w:val="0"/>
          <w:marBottom w:val="0"/>
          <w:divBdr>
            <w:top w:val="single" w:sz="2" w:space="0" w:color="auto"/>
            <w:left w:val="single" w:sz="2" w:space="0" w:color="auto"/>
            <w:bottom w:val="single" w:sz="2" w:space="0" w:color="auto"/>
            <w:right w:val="single" w:sz="2" w:space="0" w:color="auto"/>
          </w:divBdr>
        </w:div>
        <w:div w:id="1892308824">
          <w:marLeft w:val="0"/>
          <w:marRight w:val="0"/>
          <w:marTop w:val="0"/>
          <w:marBottom w:val="0"/>
          <w:divBdr>
            <w:top w:val="single" w:sz="2" w:space="0" w:color="auto"/>
            <w:left w:val="single" w:sz="2" w:space="0" w:color="auto"/>
            <w:bottom w:val="single" w:sz="2" w:space="0" w:color="auto"/>
            <w:right w:val="single" w:sz="2" w:space="0" w:color="auto"/>
          </w:divBdr>
        </w:div>
        <w:div w:id="1733917560">
          <w:marLeft w:val="0"/>
          <w:marRight w:val="0"/>
          <w:marTop w:val="0"/>
          <w:marBottom w:val="0"/>
          <w:divBdr>
            <w:top w:val="single" w:sz="2" w:space="0" w:color="auto"/>
            <w:left w:val="single" w:sz="2" w:space="0" w:color="auto"/>
            <w:bottom w:val="single" w:sz="2" w:space="0" w:color="auto"/>
            <w:right w:val="single" w:sz="2" w:space="0" w:color="auto"/>
          </w:divBdr>
        </w:div>
        <w:div w:id="1249389187">
          <w:marLeft w:val="0"/>
          <w:marRight w:val="0"/>
          <w:marTop w:val="0"/>
          <w:marBottom w:val="0"/>
          <w:divBdr>
            <w:top w:val="single" w:sz="2" w:space="0" w:color="auto"/>
            <w:left w:val="single" w:sz="2" w:space="0" w:color="auto"/>
            <w:bottom w:val="single" w:sz="2" w:space="0" w:color="auto"/>
            <w:right w:val="single" w:sz="2" w:space="0" w:color="auto"/>
          </w:divBdr>
        </w:div>
      </w:divsChild>
    </w:div>
    <w:div w:id="200362795">
      <w:bodyDiv w:val="1"/>
      <w:marLeft w:val="0"/>
      <w:marRight w:val="0"/>
      <w:marTop w:val="0"/>
      <w:marBottom w:val="0"/>
      <w:divBdr>
        <w:top w:val="none" w:sz="0" w:space="0" w:color="auto"/>
        <w:left w:val="none" w:sz="0" w:space="0" w:color="auto"/>
        <w:bottom w:val="none" w:sz="0" w:space="0" w:color="auto"/>
        <w:right w:val="none" w:sz="0" w:space="0" w:color="auto"/>
      </w:divBdr>
    </w:div>
    <w:div w:id="231503202">
      <w:bodyDiv w:val="1"/>
      <w:marLeft w:val="0"/>
      <w:marRight w:val="0"/>
      <w:marTop w:val="0"/>
      <w:marBottom w:val="0"/>
      <w:divBdr>
        <w:top w:val="none" w:sz="0" w:space="0" w:color="auto"/>
        <w:left w:val="none" w:sz="0" w:space="0" w:color="auto"/>
        <w:bottom w:val="none" w:sz="0" w:space="0" w:color="auto"/>
        <w:right w:val="none" w:sz="0" w:space="0" w:color="auto"/>
      </w:divBdr>
    </w:div>
    <w:div w:id="330639987">
      <w:bodyDiv w:val="1"/>
      <w:marLeft w:val="0"/>
      <w:marRight w:val="0"/>
      <w:marTop w:val="0"/>
      <w:marBottom w:val="0"/>
      <w:divBdr>
        <w:top w:val="none" w:sz="0" w:space="0" w:color="auto"/>
        <w:left w:val="none" w:sz="0" w:space="0" w:color="auto"/>
        <w:bottom w:val="none" w:sz="0" w:space="0" w:color="auto"/>
        <w:right w:val="none" w:sz="0" w:space="0" w:color="auto"/>
      </w:divBdr>
      <w:divsChild>
        <w:div w:id="1781412681">
          <w:marLeft w:val="0"/>
          <w:marRight w:val="0"/>
          <w:marTop w:val="0"/>
          <w:marBottom w:val="150"/>
          <w:divBdr>
            <w:top w:val="none" w:sz="0" w:space="0" w:color="auto"/>
            <w:left w:val="none" w:sz="0" w:space="0" w:color="auto"/>
            <w:bottom w:val="none" w:sz="0" w:space="0" w:color="auto"/>
            <w:right w:val="none" w:sz="0" w:space="0" w:color="auto"/>
          </w:divBdr>
          <w:divsChild>
            <w:div w:id="1303849970">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367875352">
      <w:bodyDiv w:val="1"/>
      <w:marLeft w:val="0"/>
      <w:marRight w:val="0"/>
      <w:marTop w:val="0"/>
      <w:marBottom w:val="0"/>
      <w:divBdr>
        <w:top w:val="none" w:sz="0" w:space="0" w:color="auto"/>
        <w:left w:val="none" w:sz="0" w:space="0" w:color="auto"/>
        <w:bottom w:val="none" w:sz="0" w:space="0" w:color="auto"/>
        <w:right w:val="none" w:sz="0" w:space="0" w:color="auto"/>
      </w:divBdr>
    </w:div>
    <w:div w:id="447088032">
      <w:bodyDiv w:val="1"/>
      <w:marLeft w:val="0"/>
      <w:marRight w:val="0"/>
      <w:marTop w:val="0"/>
      <w:marBottom w:val="0"/>
      <w:divBdr>
        <w:top w:val="none" w:sz="0" w:space="0" w:color="auto"/>
        <w:left w:val="none" w:sz="0" w:space="0" w:color="auto"/>
        <w:bottom w:val="none" w:sz="0" w:space="0" w:color="auto"/>
        <w:right w:val="none" w:sz="0" w:space="0" w:color="auto"/>
      </w:divBdr>
      <w:divsChild>
        <w:div w:id="1947807831">
          <w:marLeft w:val="0"/>
          <w:marRight w:val="0"/>
          <w:marTop w:val="0"/>
          <w:marBottom w:val="0"/>
          <w:divBdr>
            <w:top w:val="single" w:sz="2" w:space="0" w:color="auto"/>
            <w:left w:val="single" w:sz="2" w:space="0" w:color="auto"/>
            <w:bottom w:val="single" w:sz="2" w:space="0" w:color="auto"/>
            <w:right w:val="single" w:sz="2" w:space="0" w:color="auto"/>
          </w:divBdr>
          <w:divsChild>
            <w:div w:id="272712515">
              <w:marLeft w:val="0"/>
              <w:marRight w:val="0"/>
              <w:marTop w:val="0"/>
              <w:marBottom w:val="0"/>
              <w:divBdr>
                <w:top w:val="single" w:sz="2" w:space="0" w:color="auto"/>
                <w:left w:val="single" w:sz="2" w:space="0" w:color="auto"/>
                <w:bottom w:val="single" w:sz="2" w:space="0" w:color="auto"/>
                <w:right w:val="single" w:sz="2" w:space="0" w:color="auto"/>
              </w:divBdr>
              <w:divsChild>
                <w:div w:id="2141144736">
                  <w:marLeft w:val="0"/>
                  <w:marRight w:val="0"/>
                  <w:marTop w:val="0"/>
                  <w:marBottom w:val="120"/>
                  <w:divBdr>
                    <w:top w:val="single" w:sz="2" w:space="0" w:color="auto"/>
                    <w:left w:val="single" w:sz="2" w:space="0" w:color="auto"/>
                    <w:bottom w:val="single" w:sz="2" w:space="0" w:color="auto"/>
                    <w:right w:val="single" w:sz="2" w:space="0" w:color="auto"/>
                  </w:divBdr>
                  <w:divsChild>
                    <w:div w:id="1625504558">
                      <w:marLeft w:val="0"/>
                      <w:marRight w:val="0"/>
                      <w:marTop w:val="0"/>
                      <w:marBottom w:val="0"/>
                      <w:divBdr>
                        <w:top w:val="single" w:sz="2" w:space="0" w:color="auto"/>
                        <w:left w:val="single" w:sz="2" w:space="0" w:color="auto"/>
                        <w:bottom w:val="single" w:sz="2" w:space="0" w:color="auto"/>
                        <w:right w:val="single" w:sz="2" w:space="0" w:color="auto"/>
                      </w:divBdr>
                      <w:divsChild>
                        <w:div w:id="1969242342">
                          <w:marLeft w:val="0"/>
                          <w:marRight w:val="0"/>
                          <w:marTop w:val="30"/>
                          <w:marBottom w:val="0"/>
                          <w:divBdr>
                            <w:top w:val="single" w:sz="2" w:space="0" w:color="auto"/>
                            <w:left w:val="single" w:sz="2" w:space="0" w:color="auto"/>
                            <w:bottom w:val="single" w:sz="2" w:space="0" w:color="auto"/>
                            <w:right w:val="single" w:sz="2" w:space="0" w:color="auto"/>
                          </w:divBdr>
                          <w:divsChild>
                            <w:div w:id="624623879">
                              <w:marLeft w:val="0"/>
                              <w:marRight w:val="0"/>
                              <w:marTop w:val="0"/>
                              <w:marBottom w:val="0"/>
                              <w:divBdr>
                                <w:top w:val="single" w:sz="2" w:space="0" w:color="auto"/>
                                <w:left w:val="single" w:sz="2" w:space="0" w:color="auto"/>
                                <w:bottom w:val="single" w:sz="2" w:space="0" w:color="auto"/>
                                <w:right w:val="single" w:sz="2" w:space="0" w:color="auto"/>
                              </w:divBdr>
                              <w:divsChild>
                                <w:div w:id="1986465474">
                                  <w:marLeft w:val="0"/>
                                  <w:marRight w:val="0"/>
                                  <w:marTop w:val="0"/>
                                  <w:marBottom w:val="0"/>
                                  <w:divBdr>
                                    <w:top w:val="single" w:sz="2" w:space="0" w:color="auto"/>
                                    <w:left w:val="single" w:sz="2" w:space="0" w:color="auto"/>
                                    <w:bottom w:val="single" w:sz="2" w:space="0" w:color="auto"/>
                                    <w:right w:val="single" w:sz="2" w:space="0" w:color="auto"/>
                                  </w:divBdr>
                                  <w:divsChild>
                                    <w:div w:id="975182399">
                                      <w:marLeft w:val="0"/>
                                      <w:marRight w:val="0"/>
                                      <w:marTop w:val="0"/>
                                      <w:marBottom w:val="0"/>
                                      <w:divBdr>
                                        <w:top w:val="single" w:sz="2" w:space="0" w:color="auto"/>
                                        <w:left w:val="single" w:sz="2" w:space="0" w:color="auto"/>
                                        <w:bottom w:val="single" w:sz="2" w:space="0" w:color="auto"/>
                                        <w:right w:val="single" w:sz="2" w:space="0" w:color="auto"/>
                                      </w:divBdr>
                                      <w:divsChild>
                                        <w:div w:id="1501236488">
                                          <w:marLeft w:val="0"/>
                                          <w:marRight w:val="0"/>
                                          <w:marTop w:val="0"/>
                                          <w:marBottom w:val="0"/>
                                          <w:divBdr>
                                            <w:top w:val="single" w:sz="2" w:space="0" w:color="auto"/>
                                            <w:left w:val="single" w:sz="2" w:space="0" w:color="auto"/>
                                            <w:bottom w:val="single" w:sz="2" w:space="0" w:color="auto"/>
                                            <w:right w:val="single" w:sz="2" w:space="0" w:color="auto"/>
                                          </w:divBdr>
                                        </w:div>
                                        <w:div w:id="178005370">
                                          <w:marLeft w:val="0"/>
                                          <w:marRight w:val="0"/>
                                          <w:marTop w:val="0"/>
                                          <w:marBottom w:val="0"/>
                                          <w:divBdr>
                                            <w:top w:val="single" w:sz="2" w:space="0" w:color="auto"/>
                                            <w:left w:val="single" w:sz="2" w:space="0" w:color="auto"/>
                                            <w:bottom w:val="single" w:sz="2" w:space="0" w:color="auto"/>
                                            <w:right w:val="single" w:sz="2" w:space="0" w:color="auto"/>
                                          </w:divBdr>
                                        </w:div>
                                        <w:div w:id="986545904">
                                          <w:marLeft w:val="0"/>
                                          <w:marRight w:val="0"/>
                                          <w:marTop w:val="0"/>
                                          <w:marBottom w:val="0"/>
                                          <w:divBdr>
                                            <w:top w:val="single" w:sz="2" w:space="0" w:color="auto"/>
                                            <w:left w:val="single" w:sz="2" w:space="0" w:color="auto"/>
                                            <w:bottom w:val="single" w:sz="2" w:space="0" w:color="auto"/>
                                            <w:right w:val="single" w:sz="2" w:space="0" w:color="auto"/>
                                          </w:divBdr>
                                        </w:div>
                                        <w:div w:id="1776245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27458107">
          <w:marLeft w:val="0"/>
          <w:marRight w:val="0"/>
          <w:marTop w:val="0"/>
          <w:marBottom w:val="0"/>
          <w:divBdr>
            <w:top w:val="single" w:sz="2" w:space="0" w:color="auto"/>
            <w:left w:val="single" w:sz="2" w:space="0" w:color="auto"/>
            <w:bottom w:val="single" w:sz="2" w:space="0" w:color="auto"/>
            <w:right w:val="single" w:sz="2" w:space="0" w:color="auto"/>
          </w:divBdr>
          <w:divsChild>
            <w:div w:id="1637023789">
              <w:marLeft w:val="0"/>
              <w:marRight w:val="0"/>
              <w:marTop w:val="0"/>
              <w:marBottom w:val="0"/>
              <w:divBdr>
                <w:top w:val="single" w:sz="2" w:space="0" w:color="auto"/>
                <w:left w:val="single" w:sz="2" w:space="0" w:color="auto"/>
                <w:bottom w:val="single" w:sz="2" w:space="0" w:color="auto"/>
                <w:right w:val="single" w:sz="2" w:space="0" w:color="auto"/>
              </w:divBdr>
              <w:divsChild>
                <w:div w:id="1531526404">
                  <w:marLeft w:val="0"/>
                  <w:marRight w:val="0"/>
                  <w:marTop w:val="240"/>
                  <w:marBottom w:val="0"/>
                  <w:divBdr>
                    <w:top w:val="single" w:sz="2" w:space="0" w:color="auto"/>
                    <w:left w:val="single" w:sz="2" w:space="0" w:color="auto"/>
                    <w:bottom w:val="single" w:sz="2" w:space="0" w:color="auto"/>
                    <w:right w:val="single" w:sz="2" w:space="0" w:color="auto"/>
                  </w:divBdr>
                  <w:divsChild>
                    <w:div w:id="2102724280">
                      <w:marLeft w:val="0"/>
                      <w:marRight w:val="0"/>
                      <w:marTop w:val="0"/>
                      <w:marBottom w:val="0"/>
                      <w:divBdr>
                        <w:top w:val="none" w:sz="0" w:space="0" w:color="auto"/>
                        <w:left w:val="none" w:sz="0" w:space="0" w:color="auto"/>
                        <w:bottom w:val="none" w:sz="0" w:space="0" w:color="auto"/>
                        <w:right w:val="none" w:sz="0" w:space="0" w:color="auto"/>
                      </w:divBdr>
                    </w:div>
                    <w:div w:id="1790933580">
                      <w:marLeft w:val="240"/>
                      <w:marRight w:val="0"/>
                      <w:marTop w:val="0"/>
                      <w:marBottom w:val="0"/>
                      <w:divBdr>
                        <w:top w:val="single" w:sz="2" w:space="0" w:color="auto"/>
                        <w:left w:val="single" w:sz="2" w:space="0" w:color="auto"/>
                        <w:bottom w:val="single" w:sz="2" w:space="0" w:color="auto"/>
                        <w:right w:val="single" w:sz="2" w:space="0" w:color="auto"/>
                      </w:divBdr>
                      <w:divsChild>
                        <w:div w:id="341006145">
                          <w:marLeft w:val="0"/>
                          <w:marRight w:val="0"/>
                          <w:marTop w:val="0"/>
                          <w:marBottom w:val="0"/>
                          <w:divBdr>
                            <w:top w:val="single" w:sz="2" w:space="0" w:color="auto"/>
                            <w:left w:val="single" w:sz="2" w:space="0" w:color="auto"/>
                            <w:bottom w:val="single" w:sz="2" w:space="0" w:color="auto"/>
                            <w:right w:val="single" w:sz="2" w:space="0" w:color="auto"/>
                          </w:divBdr>
                          <w:divsChild>
                            <w:div w:id="777412412">
                              <w:marLeft w:val="0"/>
                              <w:marRight w:val="0"/>
                              <w:marTop w:val="0"/>
                              <w:marBottom w:val="0"/>
                              <w:divBdr>
                                <w:top w:val="single" w:sz="2" w:space="0" w:color="auto"/>
                                <w:left w:val="single" w:sz="2" w:space="0" w:color="auto"/>
                                <w:bottom w:val="single" w:sz="2" w:space="0" w:color="auto"/>
                                <w:right w:val="single" w:sz="2" w:space="0" w:color="auto"/>
                              </w:divBdr>
                              <w:divsChild>
                                <w:div w:id="1122575644">
                                  <w:marLeft w:val="0"/>
                                  <w:marRight w:val="0"/>
                                  <w:marTop w:val="0"/>
                                  <w:marBottom w:val="0"/>
                                  <w:divBdr>
                                    <w:top w:val="single" w:sz="2" w:space="0" w:color="auto"/>
                                    <w:left w:val="single" w:sz="2" w:space="0" w:color="auto"/>
                                    <w:bottom w:val="single" w:sz="2" w:space="0" w:color="auto"/>
                                    <w:right w:val="single" w:sz="2" w:space="0" w:color="auto"/>
                                  </w:divBdr>
                                  <w:divsChild>
                                    <w:div w:id="1471557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53585522">
              <w:marLeft w:val="0"/>
              <w:marRight w:val="0"/>
              <w:marTop w:val="0"/>
              <w:marBottom w:val="0"/>
              <w:divBdr>
                <w:top w:val="single" w:sz="2" w:space="0" w:color="auto"/>
                <w:left w:val="single" w:sz="2" w:space="0" w:color="auto"/>
                <w:bottom w:val="single" w:sz="2" w:space="0" w:color="auto"/>
                <w:right w:val="single" w:sz="2" w:space="0" w:color="auto"/>
              </w:divBdr>
              <w:divsChild>
                <w:div w:id="1119225051">
                  <w:marLeft w:val="0"/>
                  <w:marRight w:val="0"/>
                  <w:marTop w:val="240"/>
                  <w:marBottom w:val="0"/>
                  <w:divBdr>
                    <w:top w:val="single" w:sz="2" w:space="0" w:color="auto"/>
                    <w:left w:val="single" w:sz="2" w:space="0" w:color="auto"/>
                    <w:bottom w:val="single" w:sz="2" w:space="0" w:color="auto"/>
                    <w:right w:val="single" w:sz="2" w:space="0" w:color="auto"/>
                  </w:divBdr>
                  <w:divsChild>
                    <w:div w:id="1196425322">
                      <w:marLeft w:val="0"/>
                      <w:marRight w:val="0"/>
                      <w:marTop w:val="0"/>
                      <w:marBottom w:val="0"/>
                      <w:divBdr>
                        <w:top w:val="none" w:sz="0" w:space="0" w:color="auto"/>
                        <w:left w:val="none" w:sz="0" w:space="0" w:color="auto"/>
                        <w:bottom w:val="none" w:sz="0" w:space="0" w:color="auto"/>
                        <w:right w:val="none" w:sz="0" w:space="0" w:color="auto"/>
                      </w:divBdr>
                    </w:div>
                    <w:div w:id="1872104314">
                      <w:marLeft w:val="240"/>
                      <w:marRight w:val="0"/>
                      <w:marTop w:val="0"/>
                      <w:marBottom w:val="0"/>
                      <w:divBdr>
                        <w:top w:val="single" w:sz="2" w:space="0" w:color="auto"/>
                        <w:left w:val="single" w:sz="2" w:space="0" w:color="auto"/>
                        <w:bottom w:val="single" w:sz="2" w:space="0" w:color="auto"/>
                        <w:right w:val="single" w:sz="2" w:space="0" w:color="auto"/>
                      </w:divBdr>
                      <w:divsChild>
                        <w:div w:id="2045012645">
                          <w:marLeft w:val="0"/>
                          <w:marRight w:val="0"/>
                          <w:marTop w:val="0"/>
                          <w:marBottom w:val="0"/>
                          <w:divBdr>
                            <w:top w:val="single" w:sz="2" w:space="0" w:color="auto"/>
                            <w:left w:val="single" w:sz="2" w:space="0" w:color="auto"/>
                            <w:bottom w:val="single" w:sz="2" w:space="0" w:color="auto"/>
                            <w:right w:val="single" w:sz="2" w:space="0" w:color="auto"/>
                          </w:divBdr>
                          <w:divsChild>
                            <w:div w:id="1303660689">
                              <w:marLeft w:val="0"/>
                              <w:marRight w:val="0"/>
                              <w:marTop w:val="0"/>
                              <w:marBottom w:val="0"/>
                              <w:divBdr>
                                <w:top w:val="single" w:sz="2" w:space="0" w:color="auto"/>
                                <w:left w:val="single" w:sz="2" w:space="0" w:color="auto"/>
                                <w:bottom w:val="single" w:sz="2" w:space="0" w:color="auto"/>
                                <w:right w:val="single" w:sz="2" w:space="0" w:color="auto"/>
                              </w:divBdr>
                              <w:divsChild>
                                <w:div w:id="2137212001">
                                  <w:marLeft w:val="0"/>
                                  <w:marRight w:val="0"/>
                                  <w:marTop w:val="0"/>
                                  <w:marBottom w:val="0"/>
                                  <w:divBdr>
                                    <w:top w:val="single" w:sz="2" w:space="0" w:color="auto"/>
                                    <w:left w:val="single" w:sz="2" w:space="0" w:color="auto"/>
                                    <w:bottom w:val="single" w:sz="2" w:space="0" w:color="auto"/>
                                    <w:right w:val="single" w:sz="2" w:space="0" w:color="auto"/>
                                  </w:divBdr>
                                  <w:divsChild>
                                    <w:div w:id="1641837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4303013">
              <w:marLeft w:val="0"/>
              <w:marRight w:val="0"/>
              <w:marTop w:val="0"/>
              <w:marBottom w:val="0"/>
              <w:divBdr>
                <w:top w:val="single" w:sz="2" w:space="0" w:color="auto"/>
                <w:left w:val="single" w:sz="2" w:space="0" w:color="auto"/>
                <w:bottom w:val="single" w:sz="2" w:space="0" w:color="auto"/>
                <w:right w:val="single" w:sz="2" w:space="0" w:color="auto"/>
              </w:divBdr>
              <w:divsChild>
                <w:div w:id="1888182534">
                  <w:marLeft w:val="0"/>
                  <w:marRight w:val="0"/>
                  <w:marTop w:val="240"/>
                  <w:marBottom w:val="0"/>
                  <w:divBdr>
                    <w:top w:val="single" w:sz="2" w:space="0" w:color="auto"/>
                    <w:left w:val="single" w:sz="2" w:space="0" w:color="auto"/>
                    <w:bottom w:val="single" w:sz="2" w:space="0" w:color="auto"/>
                    <w:right w:val="single" w:sz="2" w:space="0" w:color="auto"/>
                  </w:divBdr>
                  <w:divsChild>
                    <w:div w:id="1380089810">
                      <w:marLeft w:val="0"/>
                      <w:marRight w:val="0"/>
                      <w:marTop w:val="0"/>
                      <w:marBottom w:val="0"/>
                      <w:divBdr>
                        <w:top w:val="none" w:sz="0" w:space="0" w:color="auto"/>
                        <w:left w:val="none" w:sz="0" w:space="0" w:color="auto"/>
                        <w:bottom w:val="none" w:sz="0" w:space="0" w:color="auto"/>
                        <w:right w:val="none" w:sz="0" w:space="0" w:color="auto"/>
                      </w:divBdr>
                    </w:div>
                    <w:div w:id="2020152431">
                      <w:marLeft w:val="240"/>
                      <w:marRight w:val="0"/>
                      <w:marTop w:val="0"/>
                      <w:marBottom w:val="0"/>
                      <w:divBdr>
                        <w:top w:val="single" w:sz="2" w:space="0" w:color="auto"/>
                        <w:left w:val="single" w:sz="2" w:space="0" w:color="auto"/>
                        <w:bottom w:val="single" w:sz="2" w:space="0" w:color="auto"/>
                        <w:right w:val="single" w:sz="2" w:space="0" w:color="auto"/>
                      </w:divBdr>
                      <w:divsChild>
                        <w:div w:id="1272207816">
                          <w:marLeft w:val="0"/>
                          <w:marRight w:val="0"/>
                          <w:marTop w:val="0"/>
                          <w:marBottom w:val="0"/>
                          <w:divBdr>
                            <w:top w:val="single" w:sz="2" w:space="0" w:color="auto"/>
                            <w:left w:val="single" w:sz="2" w:space="0" w:color="auto"/>
                            <w:bottom w:val="single" w:sz="2" w:space="0" w:color="auto"/>
                            <w:right w:val="single" w:sz="2" w:space="0" w:color="auto"/>
                          </w:divBdr>
                          <w:divsChild>
                            <w:div w:id="1766924102">
                              <w:marLeft w:val="0"/>
                              <w:marRight w:val="0"/>
                              <w:marTop w:val="0"/>
                              <w:marBottom w:val="0"/>
                              <w:divBdr>
                                <w:top w:val="single" w:sz="2" w:space="0" w:color="auto"/>
                                <w:left w:val="single" w:sz="2" w:space="0" w:color="auto"/>
                                <w:bottom w:val="single" w:sz="2" w:space="0" w:color="auto"/>
                                <w:right w:val="single" w:sz="2" w:space="0" w:color="auto"/>
                              </w:divBdr>
                              <w:divsChild>
                                <w:div w:id="140002388">
                                  <w:marLeft w:val="0"/>
                                  <w:marRight w:val="0"/>
                                  <w:marTop w:val="0"/>
                                  <w:marBottom w:val="0"/>
                                  <w:divBdr>
                                    <w:top w:val="single" w:sz="2" w:space="0" w:color="auto"/>
                                    <w:left w:val="single" w:sz="2" w:space="0" w:color="auto"/>
                                    <w:bottom w:val="single" w:sz="2" w:space="0" w:color="auto"/>
                                    <w:right w:val="single" w:sz="2" w:space="0" w:color="auto"/>
                                  </w:divBdr>
                                  <w:divsChild>
                                    <w:div w:id="1210144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79476898">
              <w:marLeft w:val="0"/>
              <w:marRight w:val="0"/>
              <w:marTop w:val="0"/>
              <w:marBottom w:val="0"/>
              <w:divBdr>
                <w:top w:val="single" w:sz="2" w:space="0" w:color="auto"/>
                <w:left w:val="single" w:sz="2" w:space="0" w:color="auto"/>
                <w:bottom w:val="single" w:sz="2" w:space="0" w:color="auto"/>
                <w:right w:val="single" w:sz="2" w:space="0" w:color="auto"/>
              </w:divBdr>
              <w:divsChild>
                <w:div w:id="1225876666">
                  <w:marLeft w:val="0"/>
                  <w:marRight w:val="0"/>
                  <w:marTop w:val="240"/>
                  <w:marBottom w:val="0"/>
                  <w:divBdr>
                    <w:top w:val="single" w:sz="2" w:space="0" w:color="auto"/>
                    <w:left w:val="single" w:sz="2" w:space="0" w:color="auto"/>
                    <w:bottom w:val="single" w:sz="2" w:space="0" w:color="auto"/>
                    <w:right w:val="single" w:sz="2" w:space="0" w:color="auto"/>
                  </w:divBdr>
                  <w:divsChild>
                    <w:div w:id="701133852">
                      <w:marLeft w:val="0"/>
                      <w:marRight w:val="0"/>
                      <w:marTop w:val="0"/>
                      <w:marBottom w:val="0"/>
                      <w:divBdr>
                        <w:top w:val="none" w:sz="0" w:space="0" w:color="auto"/>
                        <w:left w:val="none" w:sz="0" w:space="0" w:color="auto"/>
                        <w:bottom w:val="none" w:sz="0" w:space="0" w:color="auto"/>
                        <w:right w:val="none" w:sz="0" w:space="0" w:color="auto"/>
                      </w:divBdr>
                    </w:div>
                    <w:div w:id="835614563">
                      <w:marLeft w:val="240"/>
                      <w:marRight w:val="0"/>
                      <w:marTop w:val="0"/>
                      <w:marBottom w:val="0"/>
                      <w:divBdr>
                        <w:top w:val="single" w:sz="2" w:space="0" w:color="auto"/>
                        <w:left w:val="single" w:sz="2" w:space="0" w:color="auto"/>
                        <w:bottom w:val="single" w:sz="2" w:space="0" w:color="auto"/>
                        <w:right w:val="single" w:sz="2" w:space="0" w:color="auto"/>
                      </w:divBdr>
                      <w:divsChild>
                        <w:div w:id="1922251181">
                          <w:marLeft w:val="0"/>
                          <w:marRight w:val="0"/>
                          <w:marTop w:val="0"/>
                          <w:marBottom w:val="0"/>
                          <w:divBdr>
                            <w:top w:val="single" w:sz="2" w:space="0" w:color="auto"/>
                            <w:left w:val="single" w:sz="2" w:space="0" w:color="auto"/>
                            <w:bottom w:val="single" w:sz="2" w:space="0" w:color="auto"/>
                            <w:right w:val="single" w:sz="2" w:space="0" w:color="auto"/>
                          </w:divBdr>
                          <w:divsChild>
                            <w:div w:id="949581465">
                              <w:marLeft w:val="0"/>
                              <w:marRight w:val="0"/>
                              <w:marTop w:val="0"/>
                              <w:marBottom w:val="0"/>
                              <w:divBdr>
                                <w:top w:val="single" w:sz="2" w:space="0" w:color="auto"/>
                                <w:left w:val="single" w:sz="2" w:space="0" w:color="auto"/>
                                <w:bottom w:val="single" w:sz="2" w:space="0" w:color="auto"/>
                                <w:right w:val="single" w:sz="2" w:space="0" w:color="auto"/>
                              </w:divBdr>
                              <w:divsChild>
                                <w:div w:id="1814446066">
                                  <w:marLeft w:val="0"/>
                                  <w:marRight w:val="0"/>
                                  <w:marTop w:val="0"/>
                                  <w:marBottom w:val="0"/>
                                  <w:divBdr>
                                    <w:top w:val="single" w:sz="2" w:space="0" w:color="auto"/>
                                    <w:left w:val="single" w:sz="2" w:space="0" w:color="auto"/>
                                    <w:bottom w:val="single" w:sz="2" w:space="0" w:color="auto"/>
                                    <w:right w:val="single" w:sz="2" w:space="0" w:color="auto"/>
                                  </w:divBdr>
                                  <w:divsChild>
                                    <w:div w:id="5782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36733055">
              <w:marLeft w:val="0"/>
              <w:marRight w:val="0"/>
              <w:marTop w:val="0"/>
              <w:marBottom w:val="0"/>
              <w:divBdr>
                <w:top w:val="single" w:sz="2" w:space="0" w:color="auto"/>
                <w:left w:val="single" w:sz="2" w:space="0" w:color="auto"/>
                <w:bottom w:val="single" w:sz="2" w:space="0" w:color="auto"/>
                <w:right w:val="single" w:sz="2" w:space="0" w:color="auto"/>
              </w:divBdr>
              <w:divsChild>
                <w:div w:id="300886069">
                  <w:marLeft w:val="0"/>
                  <w:marRight w:val="0"/>
                  <w:marTop w:val="240"/>
                  <w:marBottom w:val="0"/>
                  <w:divBdr>
                    <w:top w:val="single" w:sz="2" w:space="0" w:color="auto"/>
                    <w:left w:val="single" w:sz="2" w:space="0" w:color="auto"/>
                    <w:bottom w:val="single" w:sz="2" w:space="0" w:color="auto"/>
                    <w:right w:val="single" w:sz="2" w:space="0" w:color="auto"/>
                  </w:divBdr>
                  <w:divsChild>
                    <w:div w:id="1517185406">
                      <w:marLeft w:val="0"/>
                      <w:marRight w:val="0"/>
                      <w:marTop w:val="0"/>
                      <w:marBottom w:val="0"/>
                      <w:divBdr>
                        <w:top w:val="none" w:sz="0" w:space="0" w:color="auto"/>
                        <w:left w:val="none" w:sz="0" w:space="0" w:color="auto"/>
                        <w:bottom w:val="none" w:sz="0" w:space="0" w:color="auto"/>
                        <w:right w:val="none" w:sz="0" w:space="0" w:color="auto"/>
                      </w:divBdr>
                    </w:div>
                    <w:div w:id="1815829287">
                      <w:marLeft w:val="240"/>
                      <w:marRight w:val="0"/>
                      <w:marTop w:val="0"/>
                      <w:marBottom w:val="0"/>
                      <w:divBdr>
                        <w:top w:val="single" w:sz="2" w:space="0" w:color="auto"/>
                        <w:left w:val="single" w:sz="2" w:space="0" w:color="auto"/>
                        <w:bottom w:val="single" w:sz="2" w:space="0" w:color="auto"/>
                        <w:right w:val="single" w:sz="2" w:space="0" w:color="auto"/>
                      </w:divBdr>
                      <w:divsChild>
                        <w:div w:id="656106516">
                          <w:marLeft w:val="0"/>
                          <w:marRight w:val="0"/>
                          <w:marTop w:val="0"/>
                          <w:marBottom w:val="0"/>
                          <w:divBdr>
                            <w:top w:val="single" w:sz="2" w:space="0" w:color="auto"/>
                            <w:left w:val="single" w:sz="2" w:space="0" w:color="auto"/>
                            <w:bottom w:val="single" w:sz="2" w:space="0" w:color="auto"/>
                            <w:right w:val="single" w:sz="2" w:space="0" w:color="auto"/>
                          </w:divBdr>
                          <w:divsChild>
                            <w:div w:id="1967812804">
                              <w:marLeft w:val="0"/>
                              <w:marRight w:val="0"/>
                              <w:marTop w:val="0"/>
                              <w:marBottom w:val="0"/>
                              <w:divBdr>
                                <w:top w:val="single" w:sz="2" w:space="0" w:color="auto"/>
                                <w:left w:val="single" w:sz="2" w:space="0" w:color="auto"/>
                                <w:bottom w:val="single" w:sz="2" w:space="0" w:color="auto"/>
                                <w:right w:val="single" w:sz="2" w:space="0" w:color="auto"/>
                              </w:divBdr>
                              <w:divsChild>
                                <w:div w:id="1517965577">
                                  <w:marLeft w:val="0"/>
                                  <w:marRight w:val="0"/>
                                  <w:marTop w:val="0"/>
                                  <w:marBottom w:val="0"/>
                                  <w:divBdr>
                                    <w:top w:val="single" w:sz="2" w:space="0" w:color="auto"/>
                                    <w:left w:val="single" w:sz="2" w:space="0" w:color="auto"/>
                                    <w:bottom w:val="single" w:sz="2" w:space="0" w:color="auto"/>
                                    <w:right w:val="single" w:sz="2" w:space="0" w:color="auto"/>
                                  </w:divBdr>
                                  <w:divsChild>
                                    <w:div w:id="749929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5653306">
      <w:bodyDiv w:val="1"/>
      <w:marLeft w:val="0"/>
      <w:marRight w:val="0"/>
      <w:marTop w:val="0"/>
      <w:marBottom w:val="0"/>
      <w:divBdr>
        <w:top w:val="none" w:sz="0" w:space="0" w:color="auto"/>
        <w:left w:val="none" w:sz="0" w:space="0" w:color="auto"/>
        <w:bottom w:val="none" w:sz="0" w:space="0" w:color="auto"/>
        <w:right w:val="none" w:sz="0" w:space="0" w:color="auto"/>
      </w:divBdr>
      <w:divsChild>
        <w:div w:id="1152331479">
          <w:marLeft w:val="0"/>
          <w:marRight w:val="0"/>
          <w:marTop w:val="0"/>
          <w:marBottom w:val="0"/>
          <w:divBdr>
            <w:top w:val="none" w:sz="0" w:space="0" w:color="auto"/>
            <w:left w:val="none" w:sz="0" w:space="0" w:color="auto"/>
            <w:bottom w:val="none" w:sz="0" w:space="0" w:color="auto"/>
            <w:right w:val="none" w:sz="0" w:space="0" w:color="auto"/>
          </w:divBdr>
        </w:div>
        <w:div w:id="804784553">
          <w:marLeft w:val="0"/>
          <w:marRight w:val="0"/>
          <w:marTop w:val="214"/>
          <w:marBottom w:val="171"/>
          <w:divBdr>
            <w:top w:val="none" w:sz="0" w:space="0" w:color="auto"/>
            <w:left w:val="none" w:sz="0" w:space="0" w:color="auto"/>
            <w:bottom w:val="none" w:sz="0" w:space="0" w:color="auto"/>
            <w:right w:val="none" w:sz="0" w:space="0" w:color="auto"/>
          </w:divBdr>
          <w:divsChild>
            <w:div w:id="1217474651">
              <w:marLeft w:val="0"/>
              <w:marRight w:val="0"/>
              <w:marTop w:val="0"/>
              <w:marBottom w:val="0"/>
              <w:divBdr>
                <w:top w:val="none" w:sz="0" w:space="0" w:color="auto"/>
                <w:left w:val="none" w:sz="0" w:space="0" w:color="auto"/>
                <w:bottom w:val="none" w:sz="0" w:space="0" w:color="auto"/>
                <w:right w:val="none" w:sz="0" w:space="0" w:color="auto"/>
              </w:divBdr>
              <w:divsChild>
                <w:div w:id="372003384">
                  <w:marLeft w:val="0"/>
                  <w:marRight w:val="0"/>
                  <w:marTop w:val="0"/>
                  <w:marBottom w:val="0"/>
                  <w:divBdr>
                    <w:top w:val="none" w:sz="0" w:space="0" w:color="auto"/>
                    <w:left w:val="none" w:sz="0" w:space="0" w:color="auto"/>
                    <w:bottom w:val="none" w:sz="0" w:space="0" w:color="auto"/>
                    <w:right w:val="none" w:sz="0" w:space="0" w:color="auto"/>
                  </w:divBdr>
                </w:div>
              </w:divsChild>
            </w:div>
            <w:div w:id="2025667584">
              <w:marLeft w:val="0"/>
              <w:marRight w:val="0"/>
              <w:marTop w:val="0"/>
              <w:marBottom w:val="0"/>
              <w:divBdr>
                <w:top w:val="none" w:sz="0" w:space="0" w:color="auto"/>
                <w:left w:val="none" w:sz="0" w:space="0" w:color="auto"/>
                <w:bottom w:val="none" w:sz="0" w:space="0" w:color="auto"/>
                <w:right w:val="none" w:sz="0" w:space="0" w:color="auto"/>
              </w:divBdr>
              <w:divsChild>
                <w:div w:id="690571719">
                  <w:marLeft w:val="0"/>
                  <w:marRight w:val="0"/>
                  <w:marTop w:val="0"/>
                  <w:marBottom w:val="0"/>
                  <w:divBdr>
                    <w:top w:val="none" w:sz="0" w:space="0" w:color="auto"/>
                    <w:left w:val="none" w:sz="0" w:space="0" w:color="auto"/>
                    <w:bottom w:val="none" w:sz="0" w:space="0" w:color="auto"/>
                    <w:right w:val="none" w:sz="0" w:space="0" w:color="auto"/>
                  </w:divBdr>
                </w:div>
              </w:divsChild>
            </w:div>
            <w:div w:id="1280255670">
              <w:marLeft w:val="0"/>
              <w:marRight w:val="0"/>
              <w:marTop w:val="0"/>
              <w:marBottom w:val="0"/>
              <w:divBdr>
                <w:top w:val="none" w:sz="0" w:space="0" w:color="auto"/>
                <w:left w:val="none" w:sz="0" w:space="0" w:color="auto"/>
                <w:bottom w:val="none" w:sz="0" w:space="0" w:color="auto"/>
                <w:right w:val="none" w:sz="0" w:space="0" w:color="auto"/>
              </w:divBdr>
              <w:divsChild>
                <w:div w:id="1626543478">
                  <w:marLeft w:val="0"/>
                  <w:marRight w:val="0"/>
                  <w:marTop w:val="0"/>
                  <w:marBottom w:val="0"/>
                  <w:divBdr>
                    <w:top w:val="none" w:sz="0" w:space="0" w:color="auto"/>
                    <w:left w:val="none" w:sz="0" w:space="0" w:color="auto"/>
                    <w:bottom w:val="none" w:sz="0" w:space="0" w:color="auto"/>
                    <w:right w:val="none" w:sz="0" w:space="0" w:color="auto"/>
                  </w:divBdr>
                </w:div>
              </w:divsChild>
            </w:div>
            <w:div w:id="1156923106">
              <w:marLeft w:val="0"/>
              <w:marRight w:val="0"/>
              <w:marTop w:val="0"/>
              <w:marBottom w:val="0"/>
              <w:divBdr>
                <w:top w:val="none" w:sz="0" w:space="0" w:color="auto"/>
                <w:left w:val="none" w:sz="0" w:space="0" w:color="auto"/>
                <w:bottom w:val="none" w:sz="0" w:space="0" w:color="auto"/>
                <w:right w:val="none" w:sz="0" w:space="0" w:color="auto"/>
              </w:divBdr>
              <w:divsChild>
                <w:div w:id="719981947">
                  <w:marLeft w:val="0"/>
                  <w:marRight w:val="0"/>
                  <w:marTop w:val="0"/>
                  <w:marBottom w:val="0"/>
                  <w:divBdr>
                    <w:top w:val="none" w:sz="0" w:space="0" w:color="auto"/>
                    <w:left w:val="none" w:sz="0" w:space="0" w:color="auto"/>
                    <w:bottom w:val="none" w:sz="0" w:space="0" w:color="auto"/>
                    <w:right w:val="none" w:sz="0" w:space="0" w:color="auto"/>
                  </w:divBdr>
                </w:div>
              </w:divsChild>
            </w:div>
            <w:div w:id="1940678371">
              <w:marLeft w:val="0"/>
              <w:marRight w:val="0"/>
              <w:marTop w:val="0"/>
              <w:marBottom w:val="0"/>
              <w:divBdr>
                <w:top w:val="none" w:sz="0" w:space="0" w:color="auto"/>
                <w:left w:val="none" w:sz="0" w:space="0" w:color="auto"/>
                <w:bottom w:val="none" w:sz="0" w:space="0" w:color="auto"/>
                <w:right w:val="none" w:sz="0" w:space="0" w:color="auto"/>
              </w:divBdr>
              <w:divsChild>
                <w:div w:id="21105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57984">
      <w:bodyDiv w:val="1"/>
      <w:marLeft w:val="0"/>
      <w:marRight w:val="0"/>
      <w:marTop w:val="0"/>
      <w:marBottom w:val="0"/>
      <w:divBdr>
        <w:top w:val="none" w:sz="0" w:space="0" w:color="auto"/>
        <w:left w:val="none" w:sz="0" w:space="0" w:color="auto"/>
        <w:bottom w:val="none" w:sz="0" w:space="0" w:color="auto"/>
        <w:right w:val="none" w:sz="0" w:space="0" w:color="auto"/>
      </w:divBdr>
      <w:divsChild>
        <w:div w:id="640354527">
          <w:marLeft w:val="0"/>
          <w:marRight w:val="0"/>
          <w:marTop w:val="0"/>
          <w:marBottom w:val="0"/>
          <w:divBdr>
            <w:top w:val="none" w:sz="0" w:space="0" w:color="auto"/>
            <w:left w:val="none" w:sz="0" w:space="0" w:color="auto"/>
            <w:bottom w:val="none" w:sz="0" w:space="0" w:color="auto"/>
            <w:right w:val="none" w:sz="0" w:space="0" w:color="auto"/>
          </w:divBdr>
          <w:divsChild>
            <w:div w:id="144858433">
              <w:marLeft w:val="0"/>
              <w:marRight w:val="0"/>
              <w:marTop w:val="0"/>
              <w:marBottom w:val="0"/>
              <w:divBdr>
                <w:top w:val="none" w:sz="0" w:space="0" w:color="auto"/>
                <w:left w:val="none" w:sz="0" w:space="0" w:color="auto"/>
                <w:bottom w:val="none" w:sz="0" w:space="0" w:color="auto"/>
                <w:right w:val="none" w:sz="0" w:space="0" w:color="auto"/>
              </w:divBdr>
            </w:div>
          </w:divsChild>
        </w:div>
        <w:div w:id="1831284387">
          <w:marLeft w:val="0"/>
          <w:marRight w:val="0"/>
          <w:marTop w:val="0"/>
          <w:marBottom w:val="0"/>
          <w:divBdr>
            <w:top w:val="none" w:sz="0" w:space="0" w:color="auto"/>
            <w:left w:val="none" w:sz="0" w:space="0" w:color="auto"/>
            <w:bottom w:val="none" w:sz="0" w:space="0" w:color="auto"/>
            <w:right w:val="none" w:sz="0" w:space="0" w:color="auto"/>
          </w:divBdr>
          <w:divsChild>
            <w:div w:id="756631810">
              <w:marLeft w:val="0"/>
              <w:marRight w:val="0"/>
              <w:marTop w:val="0"/>
              <w:marBottom w:val="129"/>
              <w:divBdr>
                <w:top w:val="none" w:sz="0" w:space="0" w:color="auto"/>
                <w:left w:val="none" w:sz="0" w:space="0" w:color="auto"/>
                <w:bottom w:val="none" w:sz="0" w:space="0" w:color="auto"/>
                <w:right w:val="none" w:sz="0" w:space="0" w:color="auto"/>
              </w:divBdr>
              <w:divsChild>
                <w:div w:id="1821847504">
                  <w:marLeft w:val="0"/>
                  <w:marRight w:val="0"/>
                  <w:marTop w:val="0"/>
                  <w:marBottom w:val="0"/>
                  <w:divBdr>
                    <w:top w:val="none" w:sz="0" w:space="0" w:color="auto"/>
                    <w:left w:val="none" w:sz="0" w:space="0" w:color="auto"/>
                    <w:bottom w:val="none" w:sz="0" w:space="0" w:color="auto"/>
                    <w:right w:val="none" w:sz="0" w:space="0" w:color="auto"/>
                  </w:divBdr>
                </w:div>
                <w:div w:id="1534223438">
                  <w:marLeft w:val="0"/>
                  <w:marRight w:val="0"/>
                  <w:marTop w:val="0"/>
                  <w:marBottom w:val="0"/>
                  <w:divBdr>
                    <w:top w:val="none" w:sz="0" w:space="0" w:color="auto"/>
                    <w:left w:val="none" w:sz="0" w:space="0" w:color="auto"/>
                    <w:bottom w:val="none" w:sz="0" w:space="0" w:color="auto"/>
                    <w:right w:val="none" w:sz="0" w:space="0" w:color="auto"/>
                  </w:divBdr>
                </w:div>
                <w:div w:id="824930244">
                  <w:marLeft w:val="0"/>
                  <w:marRight w:val="0"/>
                  <w:marTop w:val="0"/>
                  <w:marBottom w:val="0"/>
                  <w:divBdr>
                    <w:top w:val="none" w:sz="0" w:space="0" w:color="auto"/>
                    <w:left w:val="none" w:sz="0" w:space="0" w:color="auto"/>
                    <w:bottom w:val="none" w:sz="0" w:space="0" w:color="auto"/>
                    <w:right w:val="none" w:sz="0" w:space="0" w:color="auto"/>
                  </w:divBdr>
                </w:div>
                <w:div w:id="1706715953">
                  <w:marLeft w:val="0"/>
                  <w:marRight w:val="0"/>
                  <w:marTop w:val="0"/>
                  <w:marBottom w:val="0"/>
                  <w:divBdr>
                    <w:top w:val="none" w:sz="0" w:space="0" w:color="auto"/>
                    <w:left w:val="none" w:sz="0" w:space="0" w:color="auto"/>
                    <w:bottom w:val="none" w:sz="0" w:space="0" w:color="auto"/>
                    <w:right w:val="none" w:sz="0" w:space="0" w:color="auto"/>
                  </w:divBdr>
                </w:div>
                <w:div w:id="1303998907">
                  <w:marLeft w:val="0"/>
                  <w:marRight w:val="0"/>
                  <w:marTop w:val="0"/>
                  <w:marBottom w:val="0"/>
                  <w:divBdr>
                    <w:top w:val="none" w:sz="0" w:space="0" w:color="auto"/>
                    <w:left w:val="none" w:sz="0" w:space="0" w:color="auto"/>
                    <w:bottom w:val="none" w:sz="0" w:space="0" w:color="auto"/>
                    <w:right w:val="none" w:sz="0" w:space="0" w:color="auto"/>
                  </w:divBdr>
                </w:div>
                <w:div w:id="755127663">
                  <w:marLeft w:val="0"/>
                  <w:marRight w:val="0"/>
                  <w:marTop w:val="0"/>
                  <w:marBottom w:val="0"/>
                  <w:divBdr>
                    <w:top w:val="none" w:sz="0" w:space="0" w:color="auto"/>
                    <w:left w:val="none" w:sz="0" w:space="0" w:color="auto"/>
                    <w:bottom w:val="none" w:sz="0" w:space="0" w:color="auto"/>
                    <w:right w:val="none" w:sz="0" w:space="0" w:color="auto"/>
                  </w:divBdr>
                </w:div>
                <w:div w:id="707727152">
                  <w:marLeft w:val="0"/>
                  <w:marRight w:val="0"/>
                  <w:marTop w:val="0"/>
                  <w:marBottom w:val="0"/>
                  <w:divBdr>
                    <w:top w:val="none" w:sz="0" w:space="0" w:color="auto"/>
                    <w:left w:val="none" w:sz="0" w:space="0" w:color="auto"/>
                    <w:bottom w:val="none" w:sz="0" w:space="0" w:color="auto"/>
                    <w:right w:val="none" w:sz="0" w:space="0" w:color="auto"/>
                  </w:divBdr>
                </w:div>
                <w:div w:id="934243535">
                  <w:marLeft w:val="0"/>
                  <w:marRight w:val="0"/>
                  <w:marTop w:val="0"/>
                  <w:marBottom w:val="0"/>
                  <w:divBdr>
                    <w:top w:val="none" w:sz="0" w:space="0" w:color="auto"/>
                    <w:left w:val="none" w:sz="0" w:space="0" w:color="auto"/>
                    <w:bottom w:val="none" w:sz="0" w:space="0" w:color="auto"/>
                    <w:right w:val="none" w:sz="0" w:space="0" w:color="auto"/>
                  </w:divBdr>
                </w:div>
                <w:div w:id="1685084085">
                  <w:marLeft w:val="0"/>
                  <w:marRight w:val="0"/>
                  <w:marTop w:val="0"/>
                  <w:marBottom w:val="0"/>
                  <w:divBdr>
                    <w:top w:val="none" w:sz="0" w:space="0" w:color="auto"/>
                    <w:left w:val="none" w:sz="0" w:space="0" w:color="auto"/>
                    <w:bottom w:val="none" w:sz="0" w:space="0" w:color="auto"/>
                    <w:right w:val="none" w:sz="0" w:space="0" w:color="auto"/>
                  </w:divBdr>
                </w:div>
                <w:div w:id="18346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43306">
      <w:bodyDiv w:val="1"/>
      <w:marLeft w:val="0"/>
      <w:marRight w:val="0"/>
      <w:marTop w:val="0"/>
      <w:marBottom w:val="0"/>
      <w:divBdr>
        <w:top w:val="none" w:sz="0" w:space="0" w:color="auto"/>
        <w:left w:val="none" w:sz="0" w:space="0" w:color="auto"/>
        <w:bottom w:val="none" w:sz="0" w:space="0" w:color="auto"/>
        <w:right w:val="none" w:sz="0" w:space="0" w:color="auto"/>
      </w:divBdr>
    </w:div>
    <w:div w:id="943801899">
      <w:bodyDiv w:val="1"/>
      <w:marLeft w:val="0"/>
      <w:marRight w:val="0"/>
      <w:marTop w:val="0"/>
      <w:marBottom w:val="0"/>
      <w:divBdr>
        <w:top w:val="none" w:sz="0" w:space="0" w:color="auto"/>
        <w:left w:val="none" w:sz="0" w:space="0" w:color="auto"/>
        <w:bottom w:val="none" w:sz="0" w:space="0" w:color="auto"/>
        <w:right w:val="none" w:sz="0" w:space="0" w:color="auto"/>
      </w:divBdr>
    </w:div>
    <w:div w:id="1041251488">
      <w:bodyDiv w:val="1"/>
      <w:marLeft w:val="0"/>
      <w:marRight w:val="0"/>
      <w:marTop w:val="0"/>
      <w:marBottom w:val="0"/>
      <w:divBdr>
        <w:top w:val="none" w:sz="0" w:space="0" w:color="auto"/>
        <w:left w:val="none" w:sz="0" w:space="0" w:color="auto"/>
        <w:bottom w:val="none" w:sz="0" w:space="0" w:color="auto"/>
        <w:right w:val="none" w:sz="0" w:space="0" w:color="auto"/>
      </w:divBdr>
    </w:div>
    <w:div w:id="1042048965">
      <w:bodyDiv w:val="1"/>
      <w:marLeft w:val="0"/>
      <w:marRight w:val="0"/>
      <w:marTop w:val="0"/>
      <w:marBottom w:val="0"/>
      <w:divBdr>
        <w:top w:val="none" w:sz="0" w:space="0" w:color="auto"/>
        <w:left w:val="none" w:sz="0" w:space="0" w:color="auto"/>
        <w:bottom w:val="none" w:sz="0" w:space="0" w:color="auto"/>
        <w:right w:val="none" w:sz="0" w:space="0" w:color="auto"/>
      </w:divBdr>
      <w:divsChild>
        <w:div w:id="550069327">
          <w:marLeft w:val="0"/>
          <w:marRight w:val="0"/>
          <w:marTop w:val="0"/>
          <w:marBottom w:val="0"/>
          <w:divBdr>
            <w:top w:val="none" w:sz="0" w:space="0" w:color="31E0F6"/>
            <w:left w:val="none" w:sz="0" w:space="0" w:color="31E0F6"/>
            <w:bottom w:val="none" w:sz="0" w:space="0" w:color="31E0F6"/>
            <w:right w:val="none" w:sz="0" w:space="0" w:color="31E0F6"/>
          </w:divBdr>
          <w:divsChild>
            <w:div w:id="1412117855">
              <w:marLeft w:val="0"/>
              <w:marRight w:val="0"/>
              <w:marTop w:val="0"/>
              <w:marBottom w:val="0"/>
              <w:divBdr>
                <w:top w:val="single" w:sz="2" w:space="0" w:color="auto"/>
                <w:left w:val="single" w:sz="2" w:space="0" w:color="auto"/>
                <w:bottom w:val="single" w:sz="2" w:space="0" w:color="auto"/>
                <w:right w:val="single" w:sz="2" w:space="0" w:color="auto"/>
              </w:divBdr>
            </w:div>
          </w:divsChild>
        </w:div>
        <w:div w:id="1045717951">
          <w:marLeft w:val="0"/>
          <w:marRight w:val="0"/>
          <w:marTop w:val="0"/>
          <w:marBottom w:val="0"/>
          <w:divBdr>
            <w:top w:val="single" w:sz="2" w:space="0" w:color="auto"/>
            <w:left w:val="single" w:sz="2" w:space="0" w:color="auto"/>
            <w:bottom w:val="single" w:sz="2" w:space="0" w:color="auto"/>
            <w:right w:val="single" w:sz="2" w:space="0" w:color="auto"/>
          </w:divBdr>
          <w:divsChild>
            <w:div w:id="729306646">
              <w:marLeft w:val="0"/>
              <w:marRight w:val="0"/>
              <w:marTop w:val="0"/>
              <w:marBottom w:val="0"/>
              <w:divBdr>
                <w:top w:val="single" w:sz="2" w:space="0" w:color="auto"/>
                <w:left w:val="single" w:sz="2" w:space="0" w:color="auto"/>
                <w:bottom w:val="single" w:sz="2" w:space="0" w:color="auto"/>
                <w:right w:val="single" w:sz="2" w:space="0" w:color="auto"/>
              </w:divBdr>
              <w:divsChild>
                <w:div w:id="1367826389">
                  <w:marLeft w:val="0"/>
                  <w:marRight w:val="0"/>
                  <w:marTop w:val="0"/>
                  <w:marBottom w:val="0"/>
                  <w:divBdr>
                    <w:top w:val="none" w:sz="0" w:space="0" w:color="C4C4C4"/>
                    <w:left w:val="none" w:sz="0" w:space="0" w:color="C4C4C4"/>
                    <w:bottom w:val="none" w:sz="0" w:space="0" w:color="C4C4C4"/>
                    <w:right w:val="none" w:sz="0" w:space="0" w:color="C4C4C4"/>
                  </w:divBdr>
                </w:div>
                <w:div w:id="524367820">
                  <w:marLeft w:val="0"/>
                  <w:marRight w:val="0"/>
                  <w:marTop w:val="0"/>
                  <w:marBottom w:val="0"/>
                  <w:divBdr>
                    <w:top w:val="none" w:sz="0" w:space="0" w:color="C4C4C4"/>
                    <w:left w:val="none" w:sz="0" w:space="0" w:color="C4C4C4"/>
                    <w:bottom w:val="none" w:sz="0" w:space="0" w:color="C4C4C4"/>
                    <w:right w:val="none" w:sz="0" w:space="0" w:color="C4C4C4"/>
                  </w:divBdr>
                </w:div>
              </w:divsChild>
            </w:div>
            <w:div w:id="230846971">
              <w:marLeft w:val="0"/>
              <w:marRight w:val="0"/>
              <w:marTop w:val="0"/>
              <w:marBottom w:val="0"/>
              <w:divBdr>
                <w:top w:val="single" w:sz="2" w:space="0" w:color="auto"/>
                <w:left w:val="single" w:sz="2" w:space="0" w:color="auto"/>
                <w:bottom w:val="single" w:sz="2" w:space="0" w:color="auto"/>
                <w:right w:val="single" w:sz="2" w:space="0" w:color="auto"/>
              </w:divBdr>
              <w:divsChild>
                <w:div w:id="531505099">
                  <w:marLeft w:val="0"/>
                  <w:marRight w:val="0"/>
                  <w:marTop w:val="0"/>
                  <w:marBottom w:val="0"/>
                  <w:divBdr>
                    <w:top w:val="none" w:sz="0" w:space="0" w:color="C4C4C4"/>
                    <w:left w:val="none" w:sz="0" w:space="0" w:color="C4C4C4"/>
                    <w:bottom w:val="none" w:sz="0" w:space="0" w:color="C4C4C4"/>
                    <w:right w:val="none" w:sz="0" w:space="0" w:color="C4C4C4"/>
                  </w:divBdr>
                </w:div>
                <w:div w:id="1036001476">
                  <w:marLeft w:val="0"/>
                  <w:marRight w:val="0"/>
                  <w:marTop w:val="0"/>
                  <w:marBottom w:val="0"/>
                  <w:divBdr>
                    <w:top w:val="none" w:sz="0" w:space="0" w:color="C4C4C4"/>
                    <w:left w:val="none" w:sz="0" w:space="0" w:color="C4C4C4"/>
                    <w:bottom w:val="none" w:sz="0" w:space="0" w:color="C4C4C4"/>
                    <w:right w:val="none" w:sz="0" w:space="0" w:color="C4C4C4"/>
                  </w:divBdr>
                </w:div>
              </w:divsChild>
            </w:div>
            <w:div w:id="836845938">
              <w:marLeft w:val="0"/>
              <w:marRight w:val="0"/>
              <w:marTop w:val="0"/>
              <w:marBottom w:val="0"/>
              <w:divBdr>
                <w:top w:val="single" w:sz="2" w:space="0" w:color="auto"/>
                <w:left w:val="single" w:sz="2" w:space="0" w:color="auto"/>
                <w:bottom w:val="single" w:sz="2" w:space="0" w:color="auto"/>
                <w:right w:val="single" w:sz="2" w:space="0" w:color="auto"/>
              </w:divBdr>
              <w:divsChild>
                <w:div w:id="1439255300">
                  <w:marLeft w:val="0"/>
                  <w:marRight w:val="0"/>
                  <w:marTop w:val="0"/>
                  <w:marBottom w:val="0"/>
                  <w:divBdr>
                    <w:top w:val="none" w:sz="0" w:space="0" w:color="C4C4C4"/>
                    <w:left w:val="none" w:sz="0" w:space="0" w:color="C4C4C4"/>
                    <w:bottom w:val="none" w:sz="0" w:space="0" w:color="C4C4C4"/>
                    <w:right w:val="none" w:sz="0" w:space="0" w:color="C4C4C4"/>
                  </w:divBdr>
                </w:div>
                <w:div w:id="1963028386">
                  <w:marLeft w:val="0"/>
                  <w:marRight w:val="0"/>
                  <w:marTop w:val="0"/>
                  <w:marBottom w:val="0"/>
                  <w:divBdr>
                    <w:top w:val="none" w:sz="0" w:space="0" w:color="C4C4C4"/>
                    <w:left w:val="none" w:sz="0" w:space="0" w:color="C4C4C4"/>
                    <w:bottom w:val="none" w:sz="0" w:space="0" w:color="C4C4C4"/>
                    <w:right w:val="none" w:sz="0" w:space="0" w:color="C4C4C4"/>
                  </w:divBdr>
                </w:div>
              </w:divsChild>
            </w:div>
            <w:div w:id="1669822250">
              <w:marLeft w:val="0"/>
              <w:marRight w:val="0"/>
              <w:marTop w:val="0"/>
              <w:marBottom w:val="0"/>
              <w:divBdr>
                <w:top w:val="single" w:sz="2" w:space="0" w:color="auto"/>
                <w:left w:val="single" w:sz="2" w:space="0" w:color="auto"/>
                <w:bottom w:val="single" w:sz="2" w:space="0" w:color="auto"/>
                <w:right w:val="single" w:sz="2" w:space="0" w:color="auto"/>
              </w:divBdr>
              <w:divsChild>
                <w:div w:id="1151172536">
                  <w:marLeft w:val="0"/>
                  <w:marRight w:val="0"/>
                  <w:marTop w:val="0"/>
                  <w:marBottom w:val="0"/>
                  <w:divBdr>
                    <w:top w:val="none" w:sz="0" w:space="0" w:color="C4C4C4"/>
                    <w:left w:val="none" w:sz="0" w:space="0" w:color="C4C4C4"/>
                    <w:bottom w:val="none" w:sz="0" w:space="0" w:color="C4C4C4"/>
                    <w:right w:val="none" w:sz="0" w:space="0" w:color="C4C4C4"/>
                  </w:divBdr>
                </w:div>
                <w:div w:id="1820539474">
                  <w:marLeft w:val="0"/>
                  <w:marRight w:val="0"/>
                  <w:marTop w:val="0"/>
                  <w:marBottom w:val="0"/>
                  <w:divBdr>
                    <w:top w:val="none" w:sz="0" w:space="0" w:color="C4C4C4"/>
                    <w:left w:val="none" w:sz="0" w:space="0" w:color="C4C4C4"/>
                    <w:bottom w:val="none" w:sz="0" w:space="0" w:color="C4C4C4"/>
                    <w:right w:val="none" w:sz="0" w:space="0" w:color="C4C4C4"/>
                  </w:divBdr>
                </w:div>
              </w:divsChild>
            </w:div>
            <w:div w:id="667244492">
              <w:marLeft w:val="0"/>
              <w:marRight w:val="0"/>
              <w:marTop w:val="0"/>
              <w:marBottom w:val="0"/>
              <w:divBdr>
                <w:top w:val="single" w:sz="2" w:space="0" w:color="auto"/>
                <w:left w:val="single" w:sz="2" w:space="0" w:color="auto"/>
                <w:bottom w:val="single" w:sz="2" w:space="0" w:color="auto"/>
                <w:right w:val="single" w:sz="2" w:space="0" w:color="auto"/>
              </w:divBdr>
              <w:divsChild>
                <w:div w:id="585118815">
                  <w:marLeft w:val="0"/>
                  <w:marRight w:val="0"/>
                  <w:marTop w:val="0"/>
                  <w:marBottom w:val="0"/>
                  <w:divBdr>
                    <w:top w:val="none" w:sz="0" w:space="0" w:color="C4C4C4"/>
                    <w:left w:val="none" w:sz="0" w:space="0" w:color="C4C4C4"/>
                    <w:bottom w:val="none" w:sz="0" w:space="0" w:color="C4C4C4"/>
                    <w:right w:val="none" w:sz="0" w:space="0" w:color="C4C4C4"/>
                  </w:divBdr>
                </w:div>
                <w:div w:id="1109861193">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1096943636">
      <w:bodyDiv w:val="1"/>
      <w:marLeft w:val="0"/>
      <w:marRight w:val="0"/>
      <w:marTop w:val="0"/>
      <w:marBottom w:val="0"/>
      <w:divBdr>
        <w:top w:val="none" w:sz="0" w:space="0" w:color="auto"/>
        <w:left w:val="none" w:sz="0" w:space="0" w:color="auto"/>
        <w:bottom w:val="none" w:sz="0" w:space="0" w:color="auto"/>
        <w:right w:val="none" w:sz="0" w:space="0" w:color="auto"/>
      </w:divBdr>
    </w:div>
    <w:div w:id="1151678094">
      <w:bodyDiv w:val="1"/>
      <w:marLeft w:val="0"/>
      <w:marRight w:val="0"/>
      <w:marTop w:val="0"/>
      <w:marBottom w:val="0"/>
      <w:divBdr>
        <w:top w:val="none" w:sz="0" w:space="0" w:color="auto"/>
        <w:left w:val="none" w:sz="0" w:space="0" w:color="auto"/>
        <w:bottom w:val="none" w:sz="0" w:space="0" w:color="auto"/>
        <w:right w:val="none" w:sz="0" w:space="0" w:color="auto"/>
      </w:divBdr>
      <w:divsChild>
        <w:div w:id="1980332154">
          <w:marLeft w:val="0"/>
          <w:marRight w:val="0"/>
          <w:marTop w:val="0"/>
          <w:marBottom w:val="225"/>
          <w:divBdr>
            <w:top w:val="none" w:sz="0" w:space="0" w:color="auto"/>
            <w:left w:val="none" w:sz="0" w:space="0" w:color="auto"/>
            <w:bottom w:val="none" w:sz="0" w:space="0" w:color="auto"/>
            <w:right w:val="none" w:sz="0" w:space="0" w:color="auto"/>
          </w:divBdr>
          <w:divsChild>
            <w:div w:id="1556770059">
              <w:marLeft w:val="0"/>
              <w:marRight w:val="0"/>
              <w:marTop w:val="0"/>
              <w:marBottom w:val="225"/>
              <w:divBdr>
                <w:top w:val="none" w:sz="0" w:space="0" w:color="auto"/>
                <w:left w:val="none" w:sz="0" w:space="0" w:color="auto"/>
                <w:bottom w:val="none" w:sz="0" w:space="0" w:color="auto"/>
                <w:right w:val="none" w:sz="0" w:space="0" w:color="auto"/>
              </w:divBdr>
            </w:div>
          </w:divsChild>
        </w:div>
        <w:div w:id="1140463546">
          <w:marLeft w:val="0"/>
          <w:marRight w:val="0"/>
          <w:marTop w:val="300"/>
          <w:marBottom w:val="300"/>
          <w:divBdr>
            <w:top w:val="none" w:sz="0" w:space="0" w:color="auto"/>
            <w:left w:val="none" w:sz="0" w:space="0" w:color="auto"/>
            <w:bottom w:val="none" w:sz="0" w:space="0" w:color="auto"/>
            <w:right w:val="none" w:sz="0" w:space="0" w:color="auto"/>
          </w:divBdr>
          <w:divsChild>
            <w:div w:id="2079278016">
              <w:marLeft w:val="0"/>
              <w:marRight w:val="0"/>
              <w:marTop w:val="0"/>
              <w:marBottom w:val="225"/>
              <w:divBdr>
                <w:top w:val="none" w:sz="0" w:space="0" w:color="auto"/>
                <w:left w:val="none" w:sz="0" w:space="0" w:color="auto"/>
                <w:bottom w:val="none" w:sz="0" w:space="0" w:color="auto"/>
                <w:right w:val="none" w:sz="0" w:space="0" w:color="auto"/>
              </w:divBdr>
            </w:div>
            <w:div w:id="762922610">
              <w:marLeft w:val="0"/>
              <w:marRight w:val="0"/>
              <w:marTop w:val="0"/>
              <w:marBottom w:val="225"/>
              <w:divBdr>
                <w:top w:val="none" w:sz="0" w:space="0" w:color="auto"/>
                <w:left w:val="none" w:sz="0" w:space="0" w:color="auto"/>
                <w:bottom w:val="none" w:sz="0" w:space="0" w:color="auto"/>
                <w:right w:val="none" w:sz="0" w:space="0" w:color="auto"/>
              </w:divBdr>
            </w:div>
            <w:div w:id="810514560">
              <w:marLeft w:val="0"/>
              <w:marRight w:val="0"/>
              <w:marTop w:val="0"/>
              <w:marBottom w:val="225"/>
              <w:divBdr>
                <w:top w:val="none" w:sz="0" w:space="0" w:color="auto"/>
                <w:left w:val="none" w:sz="0" w:space="0" w:color="auto"/>
                <w:bottom w:val="none" w:sz="0" w:space="0" w:color="auto"/>
                <w:right w:val="none" w:sz="0" w:space="0" w:color="auto"/>
              </w:divBdr>
            </w:div>
            <w:div w:id="1953631166">
              <w:marLeft w:val="0"/>
              <w:marRight w:val="0"/>
              <w:marTop w:val="0"/>
              <w:marBottom w:val="225"/>
              <w:divBdr>
                <w:top w:val="none" w:sz="0" w:space="0" w:color="auto"/>
                <w:left w:val="none" w:sz="0" w:space="0" w:color="auto"/>
                <w:bottom w:val="none" w:sz="0" w:space="0" w:color="auto"/>
                <w:right w:val="none" w:sz="0" w:space="0" w:color="auto"/>
              </w:divBdr>
            </w:div>
            <w:div w:id="21372137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93835469">
      <w:bodyDiv w:val="1"/>
      <w:marLeft w:val="0"/>
      <w:marRight w:val="0"/>
      <w:marTop w:val="0"/>
      <w:marBottom w:val="0"/>
      <w:divBdr>
        <w:top w:val="none" w:sz="0" w:space="0" w:color="auto"/>
        <w:left w:val="none" w:sz="0" w:space="0" w:color="auto"/>
        <w:bottom w:val="none" w:sz="0" w:space="0" w:color="auto"/>
        <w:right w:val="none" w:sz="0" w:space="0" w:color="auto"/>
      </w:divBdr>
    </w:div>
    <w:div w:id="1210335056">
      <w:bodyDiv w:val="1"/>
      <w:marLeft w:val="0"/>
      <w:marRight w:val="0"/>
      <w:marTop w:val="0"/>
      <w:marBottom w:val="0"/>
      <w:divBdr>
        <w:top w:val="none" w:sz="0" w:space="0" w:color="auto"/>
        <w:left w:val="none" w:sz="0" w:space="0" w:color="auto"/>
        <w:bottom w:val="none" w:sz="0" w:space="0" w:color="auto"/>
        <w:right w:val="none" w:sz="0" w:space="0" w:color="auto"/>
      </w:divBdr>
      <w:divsChild>
        <w:div w:id="980497546">
          <w:marLeft w:val="0"/>
          <w:marRight w:val="0"/>
          <w:marTop w:val="0"/>
          <w:marBottom w:val="0"/>
          <w:divBdr>
            <w:top w:val="none" w:sz="0" w:space="0" w:color="auto"/>
            <w:left w:val="none" w:sz="0" w:space="0" w:color="auto"/>
            <w:bottom w:val="single" w:sz="6" w:space="5" w:color="auto"/>
            <w:right w:val="none" w:sz="0" w:space="0" w:color="auto"/>
          </w:divBdr>
        </w:div>
      </w:divsChild>
    </w:div>
    <w:div w:id="1246382350">
      <w:bodyDiv w:val="1"/>
      <w:marLeft w:val="0"/>
      <w:marRight w:val="0"/>
      <w:marTop w:val="0"/>
      <w:marBottom w:val="0"/>
      <w:divBdr>
        <w:top w:val="none" w:sz="0" w:space="0" w:color="auto"/>
        <w:left w:val="none" w:sz="0" w:space="0" w:color="auto"/>
        <w:bottom w:val="none" w:sz="0" w:space="0" w:color="auto"/>
        <w:right w:val="none" w:sz="0" w:space="0" w:color="auto"/>
      </w:divBdr>
    </w:div>
    <w:div w:id="1252809298">
      <w:bodyDiv w:val="1"/>
      <w:marLeft w:val="0"/>
      <w:marRight w:val="0"/>
      <w:marTop w:val="0"/>
      <w:marBottom w:val="0"/>
      <w:divBdr>
        <w:top w:val="none" w:sz="0" w:space="0" w:color="auto"/>
        <w:left w:val="none" w:sz="0" w:space="0" w:color="auto"/>
        <w:bottom w:val="none" w:sz="0" w:space="0" w:color="auto"/>
        <w:right w:val="none" w:sz="0" w:space="0" w:color="auto"/>
      </w:divBdr>
      <w:divsChild>
        <w:div w:id="1545099640">
          <w:marLeft w:val="0"/>
          <w:marRight w:val="0"/>
          <w:marTop w:val="86"/>
          <w:marBottom w:val="0"/>
          <w:divBdr>
            <w:top w:val="none" w:sz="0" w:space="0" w:color="auto"/>
            <w:left w:val="none" w:sz="0" w:space="0" w:color="auto"/>
            <w:bottom w:val="none" w:sz="0" w:space="0" w:color="auto"/>
            <w:right w:val="none" w:sz="0" w:space="0" w:color="auto"/>
          </w:divBdr>
        </w:div>
        <w:div w:id="1916822720">
          <w:marLeft w:val="0"/>
          <w:marRight w:val="0"/>
          <w:marTop w:val="0"/>
          <w:marBottom w:val="0"/>
          <w:divBdr>
            <w:top w:val="none" w:sz="0" w:space="0" w:color="auto"/>
            <w:left w:val="none" w:sz="0" w:space="0" w:color="auto"/>
            <w:bottom w:val="none" w:sz="0" w:space="0" w:color="auto"/>
            <w:right w:val="none" w:sz="0" w:space="0" w:color="auto"/>
          </w:divBdr>
        </w:div>
      </w:divsChild>
    </w:div>
    <w:div w:id="1328359834">
      <w:bodyDiv w:val="1"/>
      <w:marLeft w:val="0"/>
      <w:marRight w:val="0"/>
      <w:marTop w:val="0"/>
      <w:marBottom w:val="0"/>
      <w:divBdr>
        <w:top w:val="none" w:sz="0" w:space="0" w:color="auto"/>
        <w:left w:val="none" w:sz="0" w:space="0" w:color="auto"/>
        <w:bottom w:val="none" w:sz="0" w:space="0" w:color="auto"/>
        <w:right w:val="none" w:sz="0" w:space="0" w:color="auto"/>
      </w:divBdr>
      <w:divsChild>
        <w:div w:id="1035078791">
          <w:marLeft w:val="0"/>
          <w:marRight w:val="0"/>
          <w:marTop w:val="0"/>
          <w:marBottom w:val="0"/>
          <w:divBdr>
            <w:top w:val="none" w:sz="0" w:space="0" w:color="31E0F6"/>
            <w:left w:val="none" w:sz="0" w:space="0" w:color="31E0F6"/>
            <w:bottom w:val="none" w:sz="0" w:space="0" w:color="31E0F6"/>
            <w:right w:val="none" w:sz="0" w:space="0" w:color="31E0F6"/>
          </w:divBdr>
          <w:divsChild>
            <w:div w:id="467940567">
              <w:marLeft w:val="0"/>
              <w:marRight w:val="0"/>
              <w:marTop w:val="0"/>
              <w:marBottom w:val="0"/>
              <w:divBdr>
                <w:top w:val="single" w:sz="2" w:space="0" w:color="auto"/>
                <w:left w:val="single" w:sz="2" w:space="0" w:color="auto"/>
                <w:bottom w:val="single" w:sz="2" w:space="0" w:color="auto"/>
                <w:right w:val="single" w:sz="2" w:space="0" w:color="auto"/>
              </w:divBdr>
            </w:div>
          </w:divsChild>
        </w:div>
        <w:div w:id="1936281000">
          <w:marLeft w:val="0"/>
          <w:marRight w:val="0"/>
          <w:marTop w:val="0"/>
          <w:marBottom w:val="0"/>
          <w:divBdr>
            <w:top w:val="single" w:sz="2" w:space="0" w:color="auto"/>
            <w:left w:val="single" w:sz="2" w:space="0" w:color="auto"/>
            <w:bottom w:val="single" w:sz="2" w:space="0" w:color="auto"/>
            <w:right w:val="single" w:sz="2" w:space="0" w:color="auto"/>
          </w:divBdr>
          <w:divsChild>
            <w:div w:id="741756514">
              <w:marLeft w:val="0"/>
              <w:marRight w:val="0"/>
              <w:marTop w:val="0"/>
              <w:marBottom w:val="0"/>
              <w:divBdr>
                <w:top w:val="single" w:sz="2" w:space="0" w:color="auto"/>
                <w:left w:val="single" w:sz="2" w:space="0" w:color="auto"/>
                <w:bottom w:val="single" w:sz="2" w:space="0" w:color="auto"/>
                <w:right w:val="single" w:sz="2" w:space="0" w:color="auto"/>
              </w:divBdr>
              <w:divsChild>
                <w:div w:id="306588276">
                  <w:marLeft w:val="0"/>
                  <w:marRight w:val="0"/>
                  <w:marTop w:val="0"/>
                  <w:marBottom w:val="0"/>
                  <w:divBdr>
                    <w:top w:val="none" w:sz="0" w:space="0" w:color="C4C4C4"/>
                    <w:left w:val="none" w:sz="0" w:space="0" w:color="C4C4C4"/>
                    <w:bottom w:val="none" w:sz="0" w:space="0" w:color="C4C4C4"/>
                    <w:right w:val="none" w:sz="0" w:space="0" w:color="C4C4C4"/>
                  </w:divBdr>
                </w:div>
                <w:div w:id="1116171056">
                  <w:marLeft w:val="0"/>
                  <w:marRight w:val="0"/>
                  <w:marTop w:val="0"/>
                  <w:marBottom w:val="0"/>
                  <w:divBdr>
                    <w:top w:val="none" w:sz="0" w:space="0" w:color="C4C4C4"/>
                    <w:left w:val="none" w:sz="0" w:space="0" w:color="C4C4C4"/>
                    <w:bottom w:val="none" w:sz="0" w:space="0" w:color="C4C4C4"/>
                    <w:right w:val="none" w:sz="0" w:space="0" w:color="C4C4C4"/>
                  </w:divBdr>
                </w:div>
              </w:divsChild>
            </w:div>
            <w:div w:id="1271011135">
              <w:marLeft w:val="0"/>
              <w:marRight w:val="0"/>
              <w:marTop w:val="0"/>
              <w:marBottom w:val="0"/>
              <w:divBdr>
                <w:top w:val="single" w:sz="2" w:space="0" w:color="auto"/>
                <w:left w:val="single" w:sz="2" w:space="0" w:color="auto"/>
                <w:bottom w:val="single" w:sz="2" w:space="0" w:color="auto"/>
                <w:right w:val="single" w:sz="2" w:space="0" w:color="auto"/>
              </w:divBdr>
              <w:divsChild>
                <w:div w:id="709846649">
                  <w:marLeft w:val="0"/>
                  <w:marRight w:val="0"/>
                  <w:marTop w:val="0"/>
                  <w:marBottom w:val="0"/>
                  <w:divBdr>
                    <w:top w:val="none" w:sz="0" w:space="0" w:color="C4C4C4"/>
                    <w:left w:val="none" w:sz="0" w:space="0" w:color="C4C4C4"/>
                    <w:bottom w:val="none" w:sz="0" w:space="0" w:color="C4C4C4"/>
                    <w:right w:val="none" w:sz="0" w:space="0" w:color="C4C4C4"/>
                  </w:divBdr>
                </w:div>
                <w:div w:id="1770199277">
                  <w:marLeft w:val="0"/>
                  <w:marRight w:val="0"/>
                  <w:marTop w:val="0"/>
                  <w:marBottom w:val="0"/>
                  <w:divBdr>
                    <w:top w:val="none" w:sz="0" w:space="0" w:color="C4C4C4"/>
                    <w:left w:val="none" w:sz="0" w:space="0" w:color="C4C4C4"/>
                    <w:bottom w:val="none" w:sz="0" w:space="0" w:color="C4C4C4"/>
                    <w:right w:val="none" w:sz="0" w:space="0" w:color="C4C4C4"/>
                  </w:divBdr>
                </w:div>
              </w:divsChild>
            </w:div>
            <w:div w:id="456798315">
              <w:marLeft w:val="0"/>
              <w:marRight w:val="0"/>
              <w:marTop w:val="0"/>
              <w:marBottom w:val="0"/>
              <w:divBdr>
                <w:top w:val="single" w:sz="2" w:space="0" w:color="auto"/>
                <w:left w:val="single" w:sz="2" w:space="0" w:color="auto"/>
                <w:bottom w:val="single" w:sz="2" w:space="0" w:color="auto"/>
                <w:right w:val="single" w:sz="2" w:space="0" w:color="auto"/>
              </w:divBdr>
              <w:divsChild>
                <w:div w:id="1288273542">
                  <w:marLeft w:val="0"/>
                  <w:marRight w:val="0"/>
                  <w:marTop w:val="0"/>
                  <w:marBottom w:val="0"/>
                  <w:divBdr>
                    <w:top w:val="none" w:sz="0" w:space="0" w:color="C4C4C4"/>
                    <w:left w:val="none" w:sz="0" w:space="0" w:color="C4C4C4"/>
                    <w:bottom w:val="none" w:sz="0" w:space="0" w:color="C4C4C4"/>
                    <w:right w:val="none" w:sz="0" w:space="0" w:color="C4C4C4"/>
                  </w:divBdr>
                </w:div>
                <w:div w:id="282346168">
                  <w:marLeft w:val="0"/>
                  <w:marRight w:val="0"/>
                  <w:marTop w:val="0"/>
                  <w:marBottom w:val="0"/>
                  <w:divBdr>
                    <w:top w:val="none" w:sz="0" w:space="0" w:color="C4C4C4"/>
                    <w:left w:val="none" w:sz="0" w:space="0" w:color="C4C4C4"/>
                    <w:bottom w:val="none" w:sz="0" w:space="0" w:color="C4C4C4"/>
                    <w:right w:val="none" w:sz="0" w:space="0" w:color="C4C4C4"/>
                  </w:divBdr>
                </w:div>
              </w:divsChild>
            </w:div>
            <w:div w:id="1946113337">
              <w:marLeft w:val="0"/>
              <w:marRight w:val="0"/>
              <w:marTop w:val="0"/>
              <w:marBottom w:val="0"/>
              <w:divBdr>
                <w:top w:val="single" w:sz="2" w:space="0" w:color="auto"/>
                <w:left w:val="single" w:sz="2" w:space="0" w:color="auto"/>
                <w:bottom w:val="single" w:sz="2" w:space="0" w:color="auto"/>
                <w:right w:val="single" w:sz="2" w:space="0" w:color="auto"/>
              </w:divBdr>
              <w:divsChild>
                <w:div w:id="129908009">
                  <w:marLeft w:val="0"/>
                  <w:marRight w:val="0"/>
                  <w:marTop w:val="0"/>
                  <w:marBottom w:val="0"/>
                  <w:divBdr>
                    <w:top w:val="none" w:sz="0" w:space="0" w:color="C4C4C4"/>
                    <w:left w:val="none" w:sz="0" w:space="0" w:color="C4C4C4"/>
                    <w:bottom w:val="none" w:sz="0" w:space="0" w:color="C4C4C4"/>
                    <w:right w:val="none" w:sz="0" w:space="0" w:color="C4C4C4"/>
                  </w:divBdr>
                </w:div>
                <w:div w:id="1945796416">
                  <w:marLeft w:val="0"/>
                  <w:marRight w:val="0"/>
                  <w:marTop w:val="0"/>
                  <w:marBottom w:val="0"/>
                  <w:divBdr>
                    <w:top w:val="none" w:sz="0" w:space="0" w:color="C4C4C4"/>
                    <w:left w:val="none" w:sz="0" w:space="0" w:color="C4C4C4"/>
                    <w:bottom w:val="none" w:sz="0" w:space="0" w:color="C4C4C4"/>
                    <w:right w:val="none" w:sz="0" w:space="0" w:color="C4C4C4"/>
                  </w:divBdr>
                </w:div>
              </w:divsChild>
            </w:div>
            <w:div w:id="203296281">
              <w:marLeft w:val="0"/>
              <w:marRight w:val="0"/>
              <w:marTop w:val="0"/>
              <w:marBottom w:val="0"/>
              <w:divBdr>
                <w:top w:val="single" w:sz="2" w:space="0" w:color="auto"/>
                <w:left w:val="single" w:sz="2" w:space="0" w:color="auto"/>
                <w:bottom w:val="single" w:sz="2" w:space="0" w:color="auto"/>
                <w:right w:val="single" w:sz="2" w:space="0" w:color="auto"/>
              </w:divBdr>
              <w:divsChild>
                <w:div w:id="2111777055">
                  <w:marLeft w:val="0"/>
                  <w:marRight w:val="0"/>
                  <w:marTop w:val="0"/>
                  <w:marBottom w:val="0"/>
                  <w:divBdr>
                    <w:top w:val="none" w:sz="0" w:space="0" w:color="C4C4C4"/>
                    <w:left w:val="none" w:sz="0" w:space="0" w:color="C4C4C4"/>
                    <w:bottom w:val="none" w:sz="0" w:space="0" w:color="C4C4C4"/>
                    <w:right w:val="none" w:sz="0" w:space="0" w:color="C4C4C4"/>
                  </w:divBdr>
                </w:div>
                <w:div w:id="233513309">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1329207957">
      <w:bodyDiv w:val="1"/>
      <w:marLeft w:val="0"/>
      <w:marRight w:val="0"/>
      <w:marTop w:val="0"/>
      <w:marBottom w:val="0"/>
      <w:divBdr>
        <w:top w:val="none" w:sz="0" w:space="0" w:color="auto"/>
        <w:left w:val="none" w:sz="0" w:space="0" w:color="auto"/>
        <w:bottom w:val="none" w:sz="0" w:space="0" w:color="auto"/>
        <w:right w:val="none" w:sz="0" w:space="0" w:color="auto"/>
      </w:divBdr>
      <w:divsChild>
        <w:div w:id="1671443340">
          <w:marLeft w:val="0"/>
          <w:marRight w:val="0"/>
          <w:marTop w:val="0"/>
          <w:marBottom w:val="0"/>
          <w:divBdr>
            <w:top w:val="none" w:sz="0" w:space="0" w:color="auto"/>
            <w:left w:val="none" w:sz="0" w:space="0" w:color="auto"/>
            <w:bottom w:val="none" w:sz="0" w:space="0" w:color="auto"/>
            <w:right w:val="none" w:sz="0" w:space="0" w:color="auto"/>
          </w:divBdr>
        </w:div>
        <w:div w:id="102651508">
          <w:marLeft w:val="0"/>
          <w:marRight w:val="0"/>
          <w:marTop w:val="214"/>
          <w:marBottom w:val="171"/>
          <w:divBdr>
            <w:top w:val="none" w:sz="0" w:space="0" w:color="auto"/>
            <w:left w:val="none" w:sz="0" w:space="0" w:color="auto"/>
            <w:bottom w:val="none" w:sz="0" w:space="0" w:color="auto"/>
            <w:right w:val="none" w:sz="0" w:space="0" w:color="auto"/>
          </w:divBdr>
          <w:divsChild>
            <w:div w:id="1625574370">
              <w:marLeft w:val="0"/>
              <w:marRight w:val="0"/>
              <w:marTop w:val="0"/>
              <w:marBottom w:val="0"/>
              <w:divBdr>
                <w:top w:val="none" w:sz="0" w:space="0" w:color="auto"/>
                <w:left w:val="none" w:sz="0" w:space="0" w:color="auto"/>
                <w:bottom w:val="none" w:sz="0" w:space="0" w:color="auto"/>
                <w:right w:val="none" w:sz="0" w:space="0" w:color="auto"/>
              </w:divBdr>
              <w:divsChild>
                <w:div w:id="665596123">
                  <w:marLeft w:val="0"/>
                  <w:marRight w:val="0"/>
                  <w:marTop w:val="0"/>
                  <w:marBottom w:val="0"/>
                  <w:divBdr>
                    <w:top w:val="none" w:sz="0" w:space="0" w:color="auto"/>
                    <w:left w:val="none" w:sz="0" w:space="0" w:color="auto"/>
                    <w:bottom w:val="none" w:sz="0" w:space="0" w:color="auto"/>
                    <w:right w:val="none" w:sz="0" w:space="0" w:color="auto"/>
                  </w:divBdr>
                </w:div>
              </w:divsChild>
            </w:div>
            <w:div w:id="572590545">
              <w:marLeft w:val="0"/>
              <w:marRight w:val="0"/>
              <w:marTop w:val="0"/>
              <w:marBottom w:val="0"/>
              <w:divBdr>
                <w:top w:val="none" w:sz="0" w:space="0" w:color="auto"/>
                <w:left w:val="none" w:sz="0" w:space="0" w:color="auto"/>
                <w:bottom w:val="none" w:sz="0" w:space="0" w:color="auto"/>
                <w:right w:val="none" w:sz="0" w:space="0" w:color="auto"/>
              </w:divBdr>
              <w:divsChild>
                <w:div w:id="1078594401">
                  <w:marLeft w:val="0"/>
                  <w:marRight w:val="0"/>
                  <w:marTop w:val="0"/>
                  <w:marBottom w:val="0"/>
                  <w:divBdr>
                    <w:top w:val="none" w:sz="0" w:space="0" w:color="auto"/>
                    <w:left w:val="none" w:sz="0" w:space="0" w:color="auto"/>
                    <w:bottom w:val="none" w:sz="0" w:space="0" w:color="auto"/>
                    <w:right w:val="none" w:sz="0" w:space="0" w:color="auto"/>
                  </w:divBdr>
                </w:div>
              </w:divsChild>
            </w:div>
            <w:div w:id="827330010">
              <w:marLeft w:val="0"/>
              <w:marRight w:val="0"/>
              <w:marTop w:val="0"/>
              <w:marBottom w:val="0"/>
              <w:divBdr>
                <w:top w:val="none" w:sz="0" w:space="0" w:color="auto"/>
                <w:left w:val="none" w:sz="0" w:space="0" w:color="auto"/>
                <w:bottom w:val="none" w:sz="0" w:space="0" w:color="auto"/>
                <w:right w:val="none" w:sz="0" w:space="0" w:color="auto"/>
              </w:divBdr>
              <w:divsChild>
                <w:div w:id="303584810">
                  <w:marLeft w:val="0"/>
                  <w:marRight w:val="0"/>
                  <w:marTop w:val="0"/>
                  <w:marBottom w:val="0"/>
                  <w:divBdr>
                    <w:top w:val="none" w:sz="0" w:space="0" w:color="auto"/>
                    <w:left w:val="none" w:sz="0" w:space="0" w:color="auto"/>
                    <w:bottom w:val="none" w:sz="0" w:space="0" w:color="auto"/>
                    <w:right w:val="none" w:sz="0" w:space="0" w:color="auto"/>
                  </w:divBdr>
                </w:div>
              </w:divsChild>
            </w:div>
            <w:div w:id="233248582">
              <w:marLeft w:val="0"/>
              <w:marRight w:val="0"/>
              <w:marTop w:val="0"/>
              <w:marBottom w:val="0"/>
              <w:divBdr>
                <w:top w:val="none" w:sz="0" w:space="0" w:color="auto"/>
                <w:left w:val="none" w:sz="0" w:space="0" w:color="auto"/>
                <w:bottom w:val="none" w:sz="0" w:space="0" w:color="auto"/>
                <w:right w:val="none" w:sz="0" w:space="0" w:color="auto"/>
              </w:divBdr>
              <w:divsChild>
                <w:div w:id="2097172025">
                  <w:marLeft w:val="0"/>
                  <w:marRight w:val="0"/>
                  <w:marTop w:val="0"/>
                  <w:marBottom w:val="0"/>
                  <w:divBdr>
                    <w:top w:val="none" w:sz="0" w:space="0" w:color="auto"/>
                    <w:left w:val="none" w:sz="0" w:space="0" w:color="auto"/>
                    <w:bottom w:val="none" w:sz="0" w:space="0" w:color="auto"/>
                    <w:right w:val="none" w:sz="0" w:space="0" w:color="auto"/>
                  </w:divBdr>
                </w:div>
              </w:divsChild>
            </w:div>
            <w:div w:id="1898513865">
              <w:marLeft w:val="0"/>
              <w:marRight w:val="0"/>
              <w:marTop w:val="0"/>
              <w:marBottom w:val="0"/>
              <w:divBdr>
                <w:top w:val="none" w:sz="0" w:space="0" w:color="auto"/>
                <w:left w:val="none" w:sz="0" w:space="0" w:color="auto"/>
                <w:bottom w:val="none" w:sz="0" w:space="0" w:color="auto"/>
                <w:right w:val="none" w:sz="0" w:space="0" w:color="auto"/>
              </w:divBdr>
              <w:divsChild>
                <w:div w:id="14137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9775">
      <w:bodyDiv w:val="1"/>
      <w:marLeft w:val="0"/>
      <w:marRight w:val="0"/>
      <w:marTop w:val="0"/>
      <w:marBottom w:val="0"/>
      <w:divBdr>
        <w:top w:val="none" w:sz="0" w:space="0" w:color="auto"/>
        <w:left w:val="none" w:sz="0" w:space="0" w:color="auto"/>
        <w:bottom w:val="none" w:sz="0" w:space="0" w:color="auto"/>
        <w:right w:val="none" w:sz="0" w:space="0" w:color="auto"/>
      </w:divBdr>
    </w:div>
    <w:div w:id="1362710688">
      <w:bodyDiv w:val="1"/>
      <w:marLeft w:val="0"/>
      <w:marRight w:val="0"/>
      <w:marTop w:val="0"/>
      <w:marBottom w:val="0"/>
      <w:divBdr>
        <w:top w:val="none" w:sz="0" w:space="0" w:color="auto"/>
        <w:left w:val="none" w:sz="0" w:space="0" w:color="auto"/>
        <w:bottom w:val="none" w:sz="0" w:space="0" w:color="auto"/>
        <w:right w:val="none" w:sz="0" w:space="0" w:color="auto"/>
      </w:divBdr>
    </w:div>
    <w:div w:id="1366830485">
      <w:bodyDiv w:val="1"/>
      <w:marLeft w:val="0"/>
      <w:marRight w:val="0"/>
      <w:marTop w:val="0"/>
      <w:marBottom w:val="0"/>
      <w:divBdr>
        <w:top w:val="none" w:sz="0" w:space="0" w:color="auto"/>
        <w:left w:val="none" w:sz="0" w:space="0" w:color="auto"/>
        <w:bottom w:val="none" w:sz="0" w:space="0" w:color="auto"/>
        <w:right w:val="none" w:sz="0" w:space="0" w:color="auto"/>
      </w:divBdr>
      <w:divsChild>
        <w:div w:id="943656721">
          <w:marLeft w:val="0"/>
          <w:marRight w:val="0"/>
          <w:marTop w:val="0"/>
          <w:marBottom w:val="0"/>
          <w:divBdr>
            <w:top w:val="none" w:sz="0" w:space="0" w:color="auto"/>
            <w:left w:val="none" w:sz="0" w:space="0" w:color="auto"/>
            <w:bottom w:val="none" w:sz="0" w:space="0" w:color="auto"/>
            <w:right w:val="none" w:sz="0" w:space="0" w:color="auto"/>
          </w:divBdr>
          <w:divsChild>
            <w:div w:id="15427636">
              <w:marLeft w:val="0"/>
              <w:marRight w:val="0"/>
              <w:marTop w:val="0"/>
              <w:marBottom w:val="0"/>
              <w:divBdr>
                <w:top w:val="none" w:sz="0" w:space="0" w:color="auto"/>
                <w:left w:val="none" w:sz="0" w:space="0" w:color="auto"/>
                <w:bottom w:val="none" w:sz="0" w:space="0" w:color="auto"/>
                <w:right w:val="none" w:sz="0" w:space="0" w:color="auto"/>
              </w:divBdr>
            </w:div>
          </w:divsChild>
        </w:div>
        <w:div w:id="584195039">
          <w:marLeft w:val="103"/>
          <w:marRight w:val="171"/>
          <w:marTop w:val="0"/>
          <w:marBottom w:val="171"/>
          <w:divBdr>
            <w:top w:val="none" w:sz="0" w:space="0" w:color="auto"/>
            <w:left w:val="none" w:sz="0" w:space="0" w:color="auto"/>
            <w:bottom w:val="none" w:sz="0" w:space="0" w:color="auto"/>
            <w:right w:val="none" w:sz="0" w:space="0" w:color="auto"/>
          </w:divBdr>
          <w:divsChild>
            <w:div w:id="79910830">
              <w:marLeft w:val="0"/>
              <w:marRight w:val="0"/>
              <w:marTop w:val="0"/>
              <w:marBottom w:val="43"/>
              <w:divBdr>
                <w:top w:val="none" w:sz="0" w:space="0" w:color="auto"/>
                <w:left w:val="none" w:sz="0" w:space="0" w:color="auto"/>
                <w:bottom w:val="none" w:sz="0" w:space="0" w:color="auto"/>
                <w:right w:val="none" w:sz="0" w:space="0" w:color="auto"/>
              </w:divBdr>
              <w:divsChild>
                <w:div w:id="305865514">
                  <w:marLeft w:val="0"/>
                  <w:marRight w:val="0"/>
                  <w:marTop w:val="0"/>
                  <w:marBottom w:val="0"/>
                  <w:divBdr>
                    <w:top w:val="none" w:sz="0" w:space="0" w:color="auto"/>
                    <w:left w:val="none" w:sz="0" w:space="0" w:color="auto"/>
                    <w:bottom w:val="none" w:sz="0" w:space="0" w:color="auto"/>
                    <w:right w:val="none" w:sz="0" w:space="0" w:color="auto"/>
                  </w:divBdr>
                </w:div>
              </w:divsChild>
            </w:div>
            <w:div w:id="494104805">
              <w:marLeft w:val="0"/>
              <w:marRight w:val="0"/>
              <w:marTop w:val="0"/>
              <w:marBottom w:val="43"/>
              <w:divBdr>
                <w:top w:val="none" w:sz="0" w:space="0" w:color="auto"/>
                <w:left w:val="none" w:sz="0" w:space="0" w:color="auto"/>
                <w:bottom w:val="none" w:sz="0" w:space="0" w:color="auto"/>
                <w:right w:val="none" w:sz="0" w:space="0" w:color="auto"/>
              </w:divBdr>
              <w:divsChild>
                <w:div w:id="1346248407">
                  <w:marLeft w:val="0"/>
                  <w:marRight w:val="0"/>
                  <w:marTop w:val="0"/>
                  <w:marBottom w:val="0"/>
                  <w:divBdr>
                    <w:top w:val="none" w:sz="0" w:space="0" w:color="auto"/>
                    <w:left w:val="none" w:sz="0" w:space="0" w:color="auto"/>
                    <w:bottom w:val="none" w:sz="0" w:space="0" w:color="auto"/>
                    <w:right w:val="none" w:sz="0" w:space="0" w:color="auto"/>
                  </w:divBdr>
                </w:div>
              </w:divsChild>
            </w:div>
            <w:div w:id="237137739">
              <w:marLeft w:val="0"/>
              <w:marRight w:val="0"/>
              <w:marTop w:val="0"/>
              <w:marBottom w:val="43"/>
              <w:divBdr>
                <w:top w:val="none" w:sz="0" w:space="0" w:color="auto"/>
                <w:left w:val="none" w:sz="0" w:space="0" w:color="auto"/>
                <w:bottom w:val="none" w:sz="0" w:space="0" w:color="auto"/>
                <w:right w:val="none" w:sz="0" w:space="0" w:color="auto"/>
              </w:divBdr>
              <w:divsChild>
                <w:div w:id="444734987">
                  <w:marLeft w:val="0"/>
                  <w:marRight w:val="0"/>
                  <w:marTop w:val="0"/>
                  <w:marBottom w:val="0"/>
                  <w:divBdr>
                    <w:top w:val="none" w:sz="0" w:space="0" w:color="auto"/>
                    <w:left w:val="none" w:sz="0" w:space="0" w:color="auto"/>
                    <w:bottom w:val="none" w:sz="0" w:space="0" w:color="auto"/>
                    <w:right w:val="none" w:sz="0" w:space="0" w:color="auto"/>
                  </w:divBdr>
                </w:div>
              </w:divsChild>
            </w:div>
            <w:div w:id="734818544">
              <w:marLeft w:val="0"/>
              <w:marRight w:val="0"/>
              <w:marTop w:val="0"/>
              <w:marBottom w:val="43"/>
              <w:divBdr>
                <w:top w:val="none" w:sz="0" w:space="0" w:color="auto"/>
                <w:left w:val="none" w:sz="0" w:space="0" w:color="auto"/>
                <w:bottom w:val="none" w:sz="0" w:space="0" w:color="auto"/>
                <w:right w:val="none" w:sz="0" w:space="0" w:color="auto"/>
              </w:divBdr>
              <w:divsChild>
                <w:div w:id="1003897031">
                  <w:marLeft w:val="0"/>
                  <w:marRight w:val="0"/>
                  <w:marTop w:val="0"/>
                  <w:marBottom w:val="0"/>
                  <w:divBdr>
                    <w:top w:val="none" w:sz="0" w:space="0" w:color="auto"/>
                    <w:left w:val="none" w:sz="0" w:space="0" w:color="auto"/>
                    <w:bottom w:val="none" w:sz="0" w:space="0" w:color="auto"/>
                    <w:right w:val="none" w:sz="0" w:space="0" w:color="auto"/>
                  </w:divBdr>
                </w:div>
              </w:divsChild>
            </w:div>
            <w:div w:id="1898273255">
              <w:marLeft w:val="0"/>
              <w:marRight w:val="0"/>
              <w:marTop w:val="0"/>
              <w:marBottom w:val="0"/>
              <w:divBdr>
                <w:top w:val="none" w:sz="0" w:space="0" w:color="auto"/>
                <w:left w:val="none" w:sz="0" w:space="0" w:color="auto"/>
                <w:bottom w:val="none" w:sz="0" w:space="0" w:color="auto"/>
                <w:right w:val="none" w:sz="0" w:space="0" w:color="auto"/>
              </w:divBdr>
              <w:divsChild>
                <w:div w:id="11610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7824">
      <w:bodyDiv w:val="1"/>
      <w:marLeft w:val="0"/>
      <w:marRight w:val="0"/>
      <w:marTop w:val="0"/>
      <w:marBottom w:val="0"/>
      <w:divBdr>
        <w:top w:val="none" w:sz="0" w:space="0" w:color="auto"/>
        <w:left w:val="none" w:sz="0" w:space="0" w:color="auto"/>
        <w:bottom w:val="none" w:sz="0" w:space="0" w:color="auto"/>
        <w:right w:val="none" w:sz="0" w:space="0" w:color="auto"/>
      </w:divBdr>
    </w:div>
    <w:div w:id="1440107348">
      <w:bodyDiv w:val="1"/>
      <w:marLeft w:val="0"/>
      <w:marRight w:val="0"/>
      <w:marTop w:val="0"/>
      <w:marBottom w:val="0"/>
      <w:divBdr>
        <w:top w:val="none" w:sz="0" w:space="0" w:color="auto"/>
        <w:left w:val="none" w:sz="0" w:space="0" w:color="auto"/>
        <w:bottom w:val="none" w:sz="0" w:space="0" w:color="auto"/>
        <w:right w:val="none" w:sz="0" w:space="0" w:color="auto"/>
      </w:divBdr>
    </w:div>
    <w:div w:id="1490754442">
      <w:bodyDiv w:val="1"/>
      <w:marLeft w:val="0"/>
      <w:marRight w:val="0"/>
      <w:marTop w:val="0"/>
      <w:marBottom w:val="0"/>
      <w:divBdr>
        <w:top w:val="none" w:sz="0" w:space="0" w:color="auto"/>
        <w:left w:val="none" w:sz="0" w:space="0" w:color="auto"/>
        <w:bottom w:val="none" w:sz="0" w:space="0" w:color="auto"/>
        <w:right w:val="none" w:sz="0" w:space="0" w:color="auto"/>
      </w:divBdr>
      <w:divsChild>
        <w:div w:id="1217737829">
          <w:marLeft w:val="0"/>
          <w:marRight w:val="0"/>
          <w:marTop w:val="0"/>
          <w:marBottom w:val="0"/>
          <w:divBdr>
            <w:top w:val="none" w:sz="0" w:space="0" w:color="auto"/>
            <w:left w:val="none" w:sz="0" w:space="0" w:color="auto"/>
            <w:bottom w:val="none" w:sz="0" w:space="0" w:color="auto"/>
            <w:right w:val="none" w:sz="0" w:space="0" w:color="auto"/>
          </w:divBdr>
        </w:div>
        <w:div w:id="79495844">
          <w:marLeft w:val="0"/>
          <w:marRight w:val="0"/>
          <w:marTop w:val="214"/>
          <w:marBottom w:val="171"/>
          <w:divBdr>
            <w:top w:val="none" w:sz="0" w:space="0" w:color="auto"/>
            <w:left w:val="none" w:sz="0" w:space="0" w:color="auto"/>
            <w:bottom w:val="none" w:sz="0" w:space="0" w:color="auto"/>
            <w:right w:val="none" w:sz="0" w:space="0" w:color="auto"/>
          </w:divBdr>
          <w:divsChild>
            <w:div w:id="1852907847">
              <w:marLeft w:val="0"/>
              <w:marRight w:val="0"/>
              <w:marTop w:val="0"/>
              <w:marBottom w:val="0"/>
              <w:divBdr>
                <w:top w:val="none" w:sz="0" w:space="0" w:color="auto"/>
                <w:left w:val="none" w:sz="0" w:space="0" w:color="auto"/>
                <w:bottom w:val="none" w:sz="0" w:space="0" w:color="auto"/>
                <w:right w:val="none" w:sz="0" w:space="0" w:color="auto"/>
              </w:divBdr>
              <w:divsChild>
                <w:div w:id="455413757">
                  <w:marLeft w:val="0"/>
                  <w:marRight w:val="0"/>
                  <w:marTop w:val="0"/>
                  <w:marBottom w:val="0"/>
                  <w:divBdr>
                    <w:top w:val="none" w:sz="0" w:space="0" w:color="auto"/>
                    <w:left w:val="none" w:sz="0" w:space="0" w:color="auto"/>
                    <w:bottom w:val="none" w:sz="0" w:space="0" w:color="auto"/>
                    <w:right w:val="none" w:sz="0" w:space="0" w:color="auto"/>
                  </w:divBdr>
                </w:div>
              </w:divsChild>
            </w:div>
            <w:div w:id="637954432">
              <w:marLeft w:val="0"/>
              <w:marRight w:val="0"/>
              <w:marTop w:val="0"/>
              <w:marBottom w:val="0"/>
              <w:divBdr>
                <w:top w:val="none" w:sz="0" w:space="0" w:color="auto"/>
                <w:left w:val="none" w:sz="0" w:space="0" w:color="auto"/>
                <w:bottom w:val="none" w:sz="0" w:space="0" w:color="auto"/>
                <w:right w:val="none" w:sz="0" w:space="0" w:color="auto"/>
              </w:divBdr>
              <w:divsChild>
                <w:div w:id="1162163558">
                  <w:marLeft w:val="0"/>
                  <w:marRight w:val="0"/>
                  <w:marTop w:val="0"/>
                  <w:marBottom w:val="0"/>
                  <w:divBdr>
                    <w:top w:val="none" w:sz="0" w:space="0" w:color="auto"/>
                    <w:left w:val="none" w:sz="0" w:space="0" w:color="auto"/>
                    <w:bottom w:val="none" w:sz="0" w:space="0" w:color="auto"/>
                    <w:right w:val="none" w:sz="0" w:space="0" w:color="auto"/>
                  </w:divBdr>
                </w:div>
              </w:divsChild>
            </w:div>
            <w:div w:id="1290669559">
              <w:marLeft w:val="0"/>
              <w:marRight w:val="0"/>
              <w:marTop w:val="0"/>
              <w:marBottom w:val="0"/>
              <w:divBdr>
                <w:top w:val="none" w:sz="0" w:space="0" w:color="auto"/>
                <w:left w:val="none" w:sz="0" w:space="0" w:color="auto"/>
                <w:bottom w:val="none" w:sz="0" w:space="0" w:color="auto"/>
                <w:right w:val="none" w:sz="0" w:space="0" w:color="auto"/>
              </w:divBdr>
              <w:divsChild>
                <w:div w:id="1901088051">
                  <w:marLeft w:val="0"/>
                  <w:marRight w:val="0"/>
                  <w:marTop w:val="0"/>
                  <w:marBottom w:val="0"/>
                  <w:divBdr>
                    <w:top w:val="none" w:sz="0" w:space="0" w:color="auto"/>
                    <w:left w:val="none" w:sz="0" w:space="0" w:color="auto"/>
                    <w:bottom w:val="none" w:sz="0" w:space="0" w:color="auto"/>
                    <w:right w:val="none" w:sz="0" w:space="0" w:color="auto"/>
                  </w:divBdr>
                </w:div>
              </w:divsChild>
            </w:div>
            <w:div w:id="1970433224">
              <w:marLeft w:val="0"/>
              <w:marRight w:val="0"/>
              <w:marTop w:val="0"/>
              <w:marBottom w:val="0"/>
              <w:divBdr>
                <w:top w:val="none" w:sz="0" w:space="0" w:color="auto"/>
                <w:left w:val="none" w:sz="0" w:space="0" w:color="auto"/>
                <w:bottom w:val="none" w:sz="0" w:space="0" w:color="auto"/>
                <w:right w:val="none" w:sz="0" w:space="0" w:color="auto"/>
              </w:divBdr>
              <w:divsChild>
                <w:div w:id="1264999277">
                  <w:marLeft w:val="0"/>
                  <w:marRight w:val="0"/>
                  <w:marTop w:val="0"/>
                  <w:marBottom w:val="0"/>
                  <w:divBdr>
                    <w:top w:val="none" w:sz="0" w:space="0" w:color="auto"/>
                    <w:left w:val="none" w:sz="0" w:space="0" w:color="auto"/>
                    <w:bottom w:val="none" w:sz="0" w:space="0" w:color="auto"/>
                    <w:right w:val="none" w:sz="0" w:space="0" w:color="auto"/>
                  </w:divBdr>
                </w:div>
              </w:divsChild>
            </w:div>
            <w:div w:id="606428357">
              <w:marLeft w:val="0"/>
              <w:marRight w:val="0"/>
              <w:marTop w:val="0"/>
              <w:marBottom w:val="0"/>
              <w:divBdr>
                <w:top w:val="none" w:sz="0" w:space="0" w:color="auto"/>
                <w:left w:val="none" w:sz="0" w:space="0" w:color="auto"/>
                <w:bottom w:val="none" w:sz="0" w:space="0" w:color="auto"/>
                <w:right w:val="none" w:sz="0" w:space="0" w:color="auto"/>
              </w:divBdr>
              <w:divsChild>
                <w:div w:id="14941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336420">
      <w:bodyDiv w:val="1"/>
      <w:marLeft w:val="0"/>
      <w:marRight w:val="0"/>
      <w:marTop w:val="0"/>
      <w:marBottom w:val="0"/>
      <w:divBdr>
        <w:top w:val="none" w:sz="0" w:space="0" w:color="auto"/>
        <w:left w:val="none" w:sz="0" w:space="0" w:color="auto"/>
        <w:bottom w:val="none" w:sz="0" w:space="0" w:color="auto"/>
        <w:right w:val="none" w:sz="0" w:space="0" w:color="auto"/>
      </w:divBdr>
    </w:div>
    <w:div w:id="1511601253">
      <w:bodyDiv w:val="1"/>
      <w:marLeft w:val="0"/>
      <w:marRight w:val="0"/>
      <w:marTop w:val="0"/>
      <w:marBottom w:val="0"/>
      <w:divBdr>
        <w:top w:val="none" w:sz="0" w:space="0" w:color="auto"/>
        <w:left w:val="none" w:sz="0" w:space="0" w:color="auto"/>
        <w:bottom w:val="none" w:sz="0" w:space="0" w:color="auto"/>
        <w:right w:val="none" w:sz="0" w:space="0" w:color="auto"/>
      </w:divBdr>
      <w:divsChild>
        <w:div w:id="1743599122">
          <w:marLeft w:val="0"/>
          <w:marRight w:val="0"/>
          <w:marTop w:val="0"/>
          <w:marBottom w:val="0"/>
          <w:divBdr>
            <w:top w:val="none" w:sz="0" w:space="0" w:color="auto"/>
            <w:left w:val="none" w:sz="0" w:space="0" w:color="auto"/>
            <w:bottom w:val="none" w:sz="0" w:space="0" w:color="auto"/>
            <w:right w:val="none" w:sz="0" w:space="0" w:color="auto"/>
          </w:divBdr>
        </w:div>
        <w:div w:id="1977954967">
          <w:marLeft w:val="0"/>
          <w:marRight w:val="0"/>
          <w:marTop w:val="274"/>
          <w:marBottom w:val="0"/>
          <w:divBdr>
            <w:top w:val="none" w:sz="0" w:space="0" w:color="auto"/>
            <w:left w:val="none" w:sz="0" w:space="0" w:color="auto"/>
            <w:bottom w:val="none" w:sz="0" w:space="0" w:color="auto"/>
            <w:right w:val="none" w:sz="0" w:space="0" w:color="auto"/>
          </w:divBdr>
        </w:div>
      </w:divsChild>
    </w:div>
    <w:div w:id="1538852804">
      <w:bodyDiv w:val="1"/>
      <w:marLeft w:val="0"/>
      <w:marRight w:val="0"/>
      <w:marTop w:val="0"/>
      <w:marBottom w:val="0"/>
      <w:divBdr>
        <w:top w:val="none" w:sz="0" w:space="0" w:color="auto"/>
        <w:left w:val="none" w:sz="0" w:space="0" w:color="auto"/>
        <w:bottom w:val="none" w:sz="0" w:space="0" w:color="auto"/>
        <w:right w:val="none" w:sz="0" w:space="0" w:color="auto"/>
      </w:divBdr>
    </w:div>
    <w:div w:id="1582328336">
      <w:bodyDiv w:val="1"/>
      <w:marLeft w:val="0"/>
      <w:marRight w:val="0"/>
      <w:marTop w:val="0"/>
      <w:marBottom w:val="0"/>
      <w:divBdr>
        <w:top w:val="none" w:sz="0" w:space="0" w:color="auto"/>
        <w:left w:val="none" w:sz="0" w:space="0" w:color="auto"/>
        <w:bottom w:val="none" w:sz="0" w:space="0" w:color="auto"/>
        <w:right w:val="none" w:sz="0" w:space="0" w:color="auto"/>
      </w:divBdr>
    </w:div>
    <w:div w:id="1677460080">
      <w:bodyDiv w:val="1"/>
      <w:marLeft w:val="0"/>
      <w:marRight w:val="0"/>
      <w:marTop w:val="0"/>
      <w:marBottom w:val="0"/>
      <w:divBdr>
        <w:top w:val="none" w:sz="0" w:space="0" w:color="auto"/>
        <w:left w:val="none" w:sz="0" w:space="0" w:color="auto"/>
        <w:bottom w:val="none" w:sz="0" w:space="0" w:color="auto"/>
        <w:right w:val="none" w:sz="0" w:space="0" w:color="auto"/>
      </w:divBdr>
      <w:divsChild>
        <w:div w:id="1468933354">
          <w:marLeft w:val="0"/>
          <w:marRight w:val="0"/>
          <w:marTop w:val="0"/>
          <w:marBottom w:val="0"/>
          <w:divBdr>
            <w:top w:val="none" w:sz="0" w:space="0" w:color="auto"/>
            <w:left w:val="none" w:sz="0" w:space="0" w:color="auto"/>
            <w:bottom w:val="none" w:sz="0" w:space="0" w:color="auto"/>
            <w:right w:val="none" w:sz="0" w:space="0" w:color="auto"/>
          </w:divBdr>
        </w:div>
        <w:div w:id="1303343648">
          <w:marLeft w:val="0"/>
          <w:marRight w:val="0"/>
          <w:marTop w:val="214"/>
          <w:marBottom w:val="171"/>
          <w:divBdr>
            <w:top w:val="none" w:sz="0" w:space="0" w:color="auto"/>
            <w:left w:val="none" w:sz="0" w:space="0" w:color="auto"/>
            <w:bottom w:val="none" w:sz="0" w:space="0" w:color="auto"/>
            <w:right w:val="none" w:sz="0" w:space="0" w:color="auto"/>
          </w:divBdr>
          <w:divsChild>
            <w:div w:id="612597025">
              <w:marLeft w:val="0"/>
              <w:marRight w:val="0"/>
              <w:marTop w:val="0"/>
              <w:marBottom w:val="0"/>
              <w:divBdr>
                <w:top w:val="none" w:sz="0" w:space="0" w:color="auto"/>
                <w:left w:val="none" w:sz="0" w:space="0" w:color="auto"/>
                <w:bottom w:val="none" w:sz="0" w:space="0" w:color="auto"/>
                <w:right w:val="none" w:sz="0" w:space="0" w:color="auto"/>
              </w:divBdr>
              <w:divsChild>
                <w:div w:id="718093884">
                  <w:marLeft w:val="0"/>
                  <w:marRight w:val="0"/>
                  <w:marTop w:val="0"/>
                  <w:marBottom w:val="0"/>
                  <w:divBdr>
                    <w:top w:val="none" w:sz="0" w:space="0" w:color="auto"/>
                    <w:left w:val="none" w:sz="0" w:space="0" w:color="auto"/>
                    <w:bottom w:val="none" w:sz="0" w:space="0" w:color="auto"/>
                    <w:right w:val="none" w:sz="0" w:space="0" w:color="auto"/>
                  </w:divBdr>
                </w:div>
              </w:divsChild>
            </w:div>
            <w:div w:id="692153554">
              <w:marLeft w:val="0"/>
              <w:marRight w:val="0"/>
              <w:marTop w:val="0"/>
              <w:marBottom w:val="0"/>
              <w:divBdr>
                <w:top w:val="none" w:sz="0" w:space="0" w:color="auto"/>
                <w:left w:val="none" w:sz="0" w:space="0" w:color="auto"/>
                <w:bottom w:val="none" w:sz="0" w:space="0" w:color="auto"/>
                <w:right w:val="none" w:sz="0" w:space="0" w:color="auto"/>
              </w:divBdr>
              <w:divsChild>
                <w:div w:id="2088459318">
                  <w:marLeft w:val="0"/>
                  <w:marRight w:val="0"/>
                  <w:marTop w:val="0"/>
                  <w:marBottom w:val="0"/>
                  <w:divBdr>
                    <w:top w:val="none" w:sz="0" w:space="0" w:color="auto"/>
                    <w:left w:val="none" w:sz="0" w:space="0" w:color="auto"/>
                    <w:bottom w:val="none" w:sz="0" w:space="0" w:color="auto"/>
                    <w:right w:val="none" w:sz="0" w:space="0" w:color="auto"/>
                  </w:divBdr>
                </w:div>
              </w:divsChild>
            </w:div>
            <w:div w:id="1926839347">
              <w:marLeft w:val="0"/>
              <w:marRight w:val="0"/>
              <w:marTop w:val="0"/>
              <w:marBottom w:val="0"/>
              <w:divBdr>
                <w:top w:val="none" w:sz="0" w:space="0" w:color="auto"/>
                <w:left w:val="none" w:sz="0" w:space="0" w:color="auto"/>
                <w:bottom w:val="none" w:sz="0" w:space="0" w:color="auto"/>
                <w:right w:val="none" w:sz="0" w:space="0" w:color="auto"/>
              </w:divBdr>
              <w:divsChild>
                <w:div w:id="1359352459">
                  <w:marLeft w:val="0"/>
                  <w:marRight w:val="0"/>
                  <w:marTop w:val="0"/>
                  <w:marBottom w:val="0"/>
                  <w:divBdr>
                    <w:top w:val="none" w:sz="0" w:space="0" w:color="auto"/>
                    <w:left w:val="none" w:sz="0" w:space="0" w:color="auto"/>
                    <w:bottom w:val="none" w:sz="0" w:space="0" w:color="auto"/>
                    <w:right w:val="none" w:sz="0" w:space="0" w:color="auto"/>
                  </w:divBdr>
                </w:div>
              </w:divsChild>
            </w:div>
            <w:div w:id="839273819">
              <w:marLeft w:val="0"/>
              <w:marRight w:val="0"/>
              <w:marTop w:val="0"/>
              <w:marBottom w:val="0"/>
              <w:divBdr>
                <w:top w:val="none" w:sz="0" w:space="0" w:color="auto"/>
                <w:left w:val="none" w:sz="0" w:space="0" w:color="auto"/>
                <w:bottom w:val="none" w:sz="0" w:space="0" w:color="auto"/>
                <w:right w:val="none" w:sz="0" w:space="0" w:color="auto"/>
              </w:divBdr>
              <w:divsChild>
                <w:div w:id="391196203">
                  <w:marLeft w:val="0"/>
                  <w:marRight w:val="0"/>
                  <w:marTop w:val="0"/>
                  <w:marBottom w:val="0"/>
                  <w:divBdr>
                    <w:top w:val="none" w:sz="0" w:space="0" w:color="auto"/>
                    <w:left w:val="none" w:sz="0" w:space="0" w:color="auto"/>
                    <w:bottom w:val="none" w:sz="0" w:space="0" w:color="auto"/>
                    <w:right w:val="none" w:sz="0" w:space="0" w:color="auto"/>
                  </w:divBdr>
                </w:div>
              </w:divsChild>
            </w:div>
            <w:div w:id="1960791351">
              <w:marLeft w:val="0"/>
              <w:marRight w:val="0"/>
              <w:marTop w:val="0"/>
              <w:marBottom w:val="0"/>
              <w:divBdr>
                <w:top w:val="none" w:sz="0" w:space="0" w:color="auto"/>
                <w:left w:val="none" w:sz="0" w:space="0" w:color="auto"/>
                <w:bottom w:val="none" w:sz="0" w:space="0" w:color="auto"/>
                <w:right w:val="none" w:sz="0" w:space="0" w:color="auto"/>
              </w:divBdr>
              <w:divsChild>
                <w:div w:id="12589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7838">
      <w:bodyDiv w:val="1"/>
      <w:marLeft w:val="0"/>
      <w:marRight w:val="0"/>
      <w:marTop w:val="0"/>
      <w:marBottom w:val="0"/>
      <w:divBdr>
        <w:top w:val="none" w:sz="0" w:space="0" w:color="auto"/>
        <w:left w:val="none" w:sz="0" w:space="0" w:color="auto"/>
        <w:bottom w:val="none" w:sz="0" w:space="0" w:color="auto"/>
        <w:right w:val="none" w:sz="0" w:space="0" w:color="auto"/>
      </w:divBdr>
      <w:divsChild>
        <w:div w:id="445735530">
          <w:marLeft w:val="0"/>
          <w:marRight w:val="0"/>
          <w:marTop w:val="0"/>
          <w:marBottom w:val="0"/>
          <w:divBdr>
            <w:top w:val="none" w:sz="0" w:space="0" w:color="auto"/>
            <w:left w:val="none" w:sz="0" w:space="0" w:color="auto"/>
            <w:bottom w:val="none" w:sz="0" w:space="0" w:color="auto"/>
            <w:right w:val="none" w:sz="0" w:space="0" w:color="auto"/>
          </w:divBdr>
          <w:divsChild>
            <w:div w:id="398140649">
              <w:marLeft w:val="0"/>
              <w:marRight w:val="0"/>
              <w:marTop w:val="0"/>
              <w:marBottom w:val="0"/>
              <w:divBdr>
                <w:top w:val="none" w:sz="0" w:space="0" w:color="auto"/>
                <w:left w:val="none" w:sz="0" w:space="0" w:color="auto"/>
                <w:bottom w:val="none" w:sz="0" w:space="0" w:color="auto"/>
                <w:right w:val="none" w:sz="0" w:space="0" w:color="auto"/>
              </w:divBdr>
            </w:div>
          </w:divsChild>
        </w:div>
        <w:div w:id="1220440461">
          <w:marLeft w:val="103"/>
          <w:marRight w:val="171"/>
          <w:marTop w:val="0"/>
          <w:marBottom w:val="171"/>
          <w:divBdr>
            <w:top w:val="none" w:sz="0" w:space="0" w:color="auto"/>
            <w:left w:val="none" w:sz="0" w:space="0" w:color="auto"/>
            <w:bottom w:val="none" w:sz="0" w:space="0" w:color="auto"/>
            <w:right w:val="none" w:sz="0" w:space="0" w:color="auto"/>
          </w:divBdr>
          <w:divsChild>
            <w:div w:id="693724958">
              <w:marLeft w:val="0"/>
              <w:marRight w:val="0"/>
              <w:marTop w:val="0"/>
              <w:marBottom w:val="43"/>
              <w:divBdr>
                <w:top w:val="none" w:sz="0" w:space="0" w:color="auto"/>
                <w:left w:val="none" w:sz="0" w:space="0" w:color="auto"/>
                <w:bottom w:val="none" w:sz="0" w:space="0" w:color="auto"/>
                <w:right w:val="none" w:sz="0" w:space="0" w:color="auto"/>
              </w:divBdr>
              <w:divsChild>
                <w:div w:id="405033837">
                  <w:marLeft w:val="0"/>
                  <w:marRight w:val="0"/>
                  <w:marTop w:val="0"/>
                  <w:marBottom w:val="0"/>
                  <w:divBdr>
                    <w:top w:val="none" w:sz="0" w:space="0" w:color="auto"/>
                    <w:left w:val="none" w:sz="0" w:space="0" w:color="auto"/>
                    <w:bottom w:val="none" w:sz="0" w:space="0" w:color="auto"/>
                    <w:right w:val="none" w:sz="0" w:space="0" w:color="auto"/>
                  </w:divBdr>
                </w:div>
              </w:divsChild>
            </w:div>
            <w:div w:id="1657686579">
              <w:marLeft w:val="0"/>
              <w:marRight w:val="0"/>
              <w:marTop w:val="0"/>
              <w:marBottom w:val="43"/>
              <w:divBdr>
                <w:top w:val="none" w:sz="0" w:space="0" w:color="auto"/>
                <w:left w:val="none" w:sz="0" w:space="0" w:color="auto"/>
                <w:bottom w:val="none" w:sz="0" w:space="0" w:color="auto"/>
                <w:right w:val="none" w:sz="0" w:space="0" w:color="auto"/>
              </w:divBdr>
              <w:divsChild>
                <w:div w:id="324475908">
                  <w:marLeft w:val="0"/>
                  <w:marRight w:val="0"/>
                  <w:marTop w:val="0"/>
                  <w:marBottom w:val="0"/>
                  <w:divBdr>
                    <w:top w:val="none" w:sz="0" w:space="0" w:color="auto"/>
                    <w:left w:val="none" w:sz="0" w:space="0" w:color="auto"/>
                    <w:bottom w:val="none" w:sz="0" w:space="0" w:color="auto"/>
                    <w:right w:val="none" w:sz="0" w:space="0" w:color="auto"/>
                  </w:divBdr>
                </w:div>
              </w:divsChild>
            </w:div>
            <w:div w:id="1943226516">
              <w:marLeft w:val="0"/>
              <w:marRight w:val="0"/>
              <w:marTop w:val="0"/>
              <w:marBottom w:val="43"/>
              <w:divBdr>
                <w:top w:val="none" w:sz="0" w:space="0" w:color="auto"/>
                <w:left w:val="none" w:sz="0" w:space="0" w:color="auto"/>
                <w:bottom w:val="none" w:sz="0" w:space="0" w:color="auto"/>
                <w:right w:val="none" w:sz="0" w:space="0" w:color="auto"/>
              </w:divBdr>
              <w:divsChild>
                <w:div w:id="600719407">
                  <w:marLeft w:val="0"/>
                  <w:marRight w:val="0"/>
                  <w:marTop w:val="0"/>
                  <w:marBottom w:val="0"/>
                  <w:divBdr>
                    <w:top w:val="none" w:sz="0" w:space="0" w:color="auto"/>
                    <w:left w:val="none" w:sz="0" w:space="0" w:color="auto"/>
                    <w:bottom w:val="none" w:sz="0" w:space="0" w:color="auto"/>
                    <w:right w:val="none" w:sz="0" w:space="0" w:color="auto"/>
                  </w:divBdr>
                </w:div>
              </w:divsChild>
            </w:div>
            <w:div w:id="985747636">
              <w:marLeft w:val="0"/>
              <w:marRight w:val="0"/>
              <w:marTop w:val="0"/>
              <w:marBottom w:val="43"/>
              <w:divBdr>
                <w:top w:val="none" w:sz="0" w:space="0" w:color="auto"/>
                <w:left w:val="none" w:sz="0" w:space="0" w:color="auto"/>
                <w:bottom w:val="none" w:sz="0" w:space="0" w:color="auto"/>
                <w:right w:val="none" w:sz="0" w:space="0" w:color="auto"/>
              </w:divBdr>
              <w:divsChild>
                <w:div w:id="2094470203">
                  <w:marLeft w:val="0"/>
                  <w:marRight w:val="0"/>
                  <w:marTop w:val="0"/>
                  <w:marBottom w:val="0"/>
                  <w:divBdr>
                    <w:top w:val="none" w:sz="0" w:space="0" w:color="auto"/>
                    <w:left w:val="none" w:sz="0" w:space="0" w:color="auto"/>
                    <w:bottom w:val="none" w:sz="0" w:space="0" w:color="auto"/>
                    <w:right w:val="none" w:sz="0" w:space="0" w:color="auto"/>
                  </w:divBdr>
                </w:div>
              </w:divsChild>
            </w:div>
            <w:div w:id="796143538">
              <w:marLeft w:val="0"/>
              <w:marRight w:val="0"/>
              <w:marTop w:val="0"/>
              <w:marBottom w:val="0"/>
              <w:divBdr>
                <w:top w:val="none" w:sz="0" w:space="0" w:color="auto"/>
                <w:left w:val="none" w:sz="0" w:space="0" w:color="auto"/>
                <w:bottom w:val="none" w:sz="0" w:space="0" w:color="auto"/>
                <w:right w:val="none" w:sz="0" w:space="0" w:color="auto"/>
              </w:divBdr>
              <w:divsChild>
                <w:div w:id="9982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77793">
      <w:bodyDiv w:val="1"/>
      <w:marLeft w:val="0"/>
      <w:marRight w:val="0"/>
      <w:marTop w:val="0"/>
      <w:marBottom w:val="0"/>
      <w:divBdr>
        <w:top w:val="none" w:sz="0" w:space="0" w:color="auto"/>
        <w:left w:val="none" w:sz="0" w:space="0" w:color="auto"/>
        <w:bottom w:val="none" w:sz="0" w:space="0" w:color="auto"/>
        <w:right w:val="none" w:sz="0" w:space="0" w:color="auto"/>
      </w:divBdr>
    </w:div>
    <w:div w:id="1800613164">
      <w:bodyDiv w:val="1"/>
      <w:marLeft w:val="0"/>
      <w:marRight w:val="0"/>
      <w:marTop w:val="0"/>
      <w:marBottom w:val="0"/>
      <w:divBdr>
        <w:top w:val="none" w:sz="0" w:space="0" w:color="auto"/>
        <w:left w:val="none" w:sz="0" w:space="0" w:color="auto"/>
        <w:bottom w:val="none" w:sz="0" w:space="0" w:color="auto"/>
        <w:right w:val="none" w:sz="0" w:space="0" w:color="auto"/>
      </w:divBdr>
    </w:div>
    <w:div w:id="1840655620">
      <w:bodyDiv w:val="1"/>
      <w:marLeft w:val="0"/>
      <w:marRight w:val="0"/>
      <w:marTop w:val="0"/>
      <w:marBottom w:val="0"/>
      <w:divBdr>
        <w:top w:val="none" w:sz="0" w:space="0" w:color="auto"/>
        <w:left w:val="none" w:sz="0" w:space="0" w:color="auto"/>
        <w:bottom w:val="none" w:sz="0" w:space="0" w:color="auto"/>
        <w:right w:val="none" w:sz="0" w:space="0" w:color="auto"/>
      </w:divBdr>
    </w:div>
    <w:div w:id="1877501382">
      <w:bodyDiv w:val="1"/>
      <w:marLeft w:val="0"/>
      <w:marRight w:val="0"/>
      <w:marTop w:val="0"/>
      <w:marBottom w:val="0"/>
      <w:divBdr>
        <w:top w:val="none" w:sz="0" w:space="0" w:color="auto"/>
        <w:left w:val="none" w:sz="0" w:space="0" w:color="auto"/>
        <w:bottom w:val="none" w:sz="0" w:space="0" w:color="auto"/>
        <w:right w:val="none" w:sz="0" w:space="0" w:color="auto"/>
      </w:divBdr>
      <w:divsChild>
        <w:div w:id="219052352">
          <w:marLeft w:val="0"/>
          <w:marRight w:val="0"/>
          <w:marTop w:val="0"/>
          <w:marBottom w:val="0"/>
          <w:divBdr>
            <w:top w:val="none" w:sz="0" w:space="0" w:color="auto"/>
            <w:left w:val="none" w:sz="0" w:space="0" w:color="auto"/>
            <w:bottom w:val="none" w:sz="0" w:space="0" w:color="auto"/>
            <w:right w:val="none" w:sz="0" w:space="0" w:color="auto"/>
          </w:divBdr>
        </w:div>
        <w:div w:id="895355864">
          <w:marLeft w:val="0"/>
          <w:marRight w:val="0"/>
          <w:marTop w:val="256"/>
          <w:marBottom w:val="0"/>
          <w:divBdr>
            <w:top w:val="none" w:sz="0" w:space="0" w:color="auto"/>
            <w:left w:val="none" w:sz="0" w:space="0" w:color="auto"/>
            <w:bottom w:val="none" w:sz="0" w:space="0" w:color="auto"/>
            <w:right w:val="none" w:sz="0" w:space="0" w:color="auto"/>
          </w:divBdr>
        </w:div>
      </w:divsChild>
    </w:div>
    <w:div w:id="1962954898">
      <w:bodyDiv w:val="1"/>
      <w:marLeft w:val="0"/>
      <w:marRight w:val="0"/>
      <w:marTop w:val="0"/>
      <w:marBottom w:val="0"/>
      <w:divBdr>
        <w:top w:val="none" w:sz="0" w:space="0" w:color="auto"/>
        <w:left w:val="none" w:sz="0" w:space="0" w:color="auto"/>
        <w:bottom w:val="none" w:sz="0" w:space="0" w:color="auto"/>
        <w:right w:val="none" w:sz="0" w:space="0" w:color="auto"/>
      </w:divBdr>
    </w:div>
    <w:div w:id="207685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estadodaarte.estadao.com.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barbara.araujo\AppData\Local\Packages\Microsoft.Windows.Photos_8wekyb3d8bbwe\TempState\ShareServiceTempFolder\MENDEL-40%20ANOS-SELO_Original%20horizontal.jpeg" TargetMode="External"/><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F3467-0C0C-4831-B566-A9448FF1D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2906</TotalTime>
  <Pages>1</Pages>
  <Words>1720</Words>
  <Characters>9292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vagner.silva</dc:creator>
  <cp:lastModifiedBy>Willian Vieira Mathias de oliveira</cp:lastModifiedBy>
  <cp:revision>11</cp:revision>
  <cp:lastPrinted>2024-02-16T17:18:00Z</cp:lastPrinted>
  <dcterms:created xsi:type="dcterms:W3CDTF">2025-05-08T12:54:00Z</dcterms:created>
  <dcterms:modified xsi:type="dcterms:W3CDTF">2025-05-13T00:20:00Z</dcterms:modified>
</cp:coreProperties>
</file>