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068C7">
        <w:rPr>
          <w:rFonts w:ascii="Arial" w:hAnsi="Arial" w:cs="Arial"/>
          <w:b/>
          <w:sz w:val="24"/>
          <w:szCs w:val="24"/>
        </w:rPr>
        <w:t xml:space="preserve">PROVA DE </w:t>
      </w:r>
      <w:r>
        <w:rPr>
          <w:rFonts w:ascii="Arial" w:hAnsi="Arial" w:cs="Arial"/>
          <w:b/>
          <w:sz w:val="24"/>
          <w:szCs w:val="24"/>
        </w:rPr>
        <w:t>IF SOCIABILIDADES CONTEMPORÂNEAS</w:t>
      </w: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:rsidR="00EC5C18" w:rsidRPr="00B068C7" w:rsidRDefault="00A958EC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ETAPA: 2</w:t>
      </w:r>
      <w:r w:rsidR="003A73C8">
        <w:rPr>
          <w:rFonts w:ascii="Arial" w:hAnsi="Arial" w:cs="Arial"/>
          <w:b/>
          <w:sz w:val="24"/>
          <w:szCs w:val="24"/>
        </w:rPr>
        <w:t>ª / PERÍODO: 3</w:t>
      </w:r>
      <w:r w:rsidR="00EC5C18" w:rsidRPr="00B068C7">
        <w:rPr>
          <w:rFonts w:ascii="Arial" w:hAnsi="Arial" w:cs="Arial"/>
          <w:b/>
          <w:sz w:val="24"/>
          <w:szCs w:val="24"/>
        </w:rPr>
        <w:t xml:space="preserve">º / SÉRIE: </w:t>
      </w:r>
      <w:r w:rsidR="00EC5C18">
        <w:rPr>
          <w:rFonts w:ascii="Arial" w:hAnsi="Arial" w:cs="Arial"/>
          <w:b/>
          <w:sz w:val="24"/>
          <w:szCs w:val="24"/>
        </w:rPr>
        <w:t>2</w:t>
      </w:r>
      <w:r w:rsidR="00EC5C18" w:rsidRPr="00B068C7">
        <w:rPr>
          <w:rFonts w:ascii="Arial" w:hAnsi="Arial" w:cs="Arial"/>
          <w:b/>
          <w:sz w:val="24"/>
          <w:szCs w:val="24"/>
        </w:rPr>
        <w:t>ª</w:t>
      </w:r>
    </w:p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1E6A92" w:rsidRPr="00D94864" w:rsidRDefault="001E6A92" w:rsidP="001E6A9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B6437" w:rsidRPr="001D174F" w:rsidRDefault="001E6A92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6B6437">
        <w:rPr>
          <w:rFonts w:ascii="Arial" w:hAnsi="Arial" w:cs="Arial"/>
          <w:b/>
          <w:sz w:val="20"/>
          <w:szCs w:val="20"/>
        </w:rPr>
        <w:t>UECE - modificada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6B6437">
        <w:rPr>
          <w:rFonts w:ascii="Arial" w:hAnsi="Arial" w:cs="Arial"/>
          <w:b/>
          <w:sz w:val="20"/>
          <w:szCs w:val="20"/>
        </w:rPr>
        <w:t>Teorias Políticas e Estado Moderno: Liberalismo e Estado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6B6437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O liberalismo, em linhas gerais, defende as liberdades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individuais, a propriedade privada e um Estado regido por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leis e não por vontades pessoais ou privadas. Além disso, a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concepção liberal de Estado aponta que as atividades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econômicas devem ter a mínima intervenção estatal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possível para que possam se desenvolver a contento.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Contudo, para esta perspectiva política e econômica, o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Estado deve manter a ordem e a segurança do meio social,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sendo esta a tarefa em que este deve agir de modo firme e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preciso. Esses ideais liberais, em resumo, visam garantir a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prosperidade econômica de uma sociedade e o bom</w:t>
      </w:r>
      <w:r w:rsidR="006B6437">
        <w:rPr>
          <w:rFonts w:ascii="Arial" w:hAnsi="Arial" w:cs="Arial"/>
          <w:sz w:val="20"/>
          <w:szCs w:val="20"/>
        </w:rPr>
        <w:t xml:space="preserve"> </w:t>
      </w:r>
      <w:r w:rsidR="006B6437" w:rsidRPr="001D174F">
        <w:rPr>
          <w:rFonts w:ascii="Arial" w:hAnsi="Arial" w:cs="Arial"/>
          <w:sz w:val="20"/>
          <w:szCs w:val="20"/>
        </w:rPr>
        <w:t>convívio social entre seus membros.</w:t>
      </w:r>
    </w:p>
    <w:p w:rsidR="006B6437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6437" w:rsidRPr="001D174F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D174F">
        <w:rPr>
          <w:rFonts w:ascii="Arial" w:hAnsi="Arial" w:cs="Arial"/>
          <w:sz w:val="20"/>
          <w:szCs w:val="20"/>
        </w:rPr>
        <w:t>Partindo dessa compreensão sobre o liberalismo político,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assinale a afirmação verdadeira.</w:t>
      </w:r>
    </w:p>
    <w:p w:rsidR="006B6437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6437" w:rsidRPr="006B6437" w:rsidRDefault="006B6437" w:rsidP="006B6437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6B6437">
        <w:rPr>
          <w:rFonts w:ascii="Arial" w:hAnsi="Arial" w:cs="Arial"/>
          <w:b/>
          <w:color w:val="FF0000"/>
          <w:sz w:val="20"/>
          <w:szCs w:val="20"/>
        </w:rPr>
        <w:t>A)</w:t>
      </w:r>
      <w:r w:rsidRPr="006B6437">
        <w:rPr>
          <w:rFonts w:ascii="Arial" w:hAnsi="Arial" w:cs="Arial"/>
          <w:color w:val="FF0000"/>
          <w:sz w:val="20"/>
          <w:szCs w:val="20"/>
        </w:rPr>
        <w:t xml:space="preserve"> O Estado liberal deve evitar a regulação excessiva e cobrar menos impostos de todos que produzem e comercializam.</w:t>
      </w:r>
    </w:p>
    <w:p w:rsidR="006B6437" w:rsidRPr="001D174F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6437">
        <w:rPr>
          <w:rFonts w:ascii="Arial" w:hAnsi="Arial" w:cs="Arial"/>
          <w:b/>
          <w:sz w:val="20"/>
          <w:szCs w:val="20"/>
        </w:rPr>
        <w:t>B)</w:t>
      </w:r>
      <w:r w:rsidRPr="001D174F">
        <w:rPr>
          <w:rFonts w:ascii="Arial" w:hAnsi="Arial" w:cs="Arial"/>
          <w:sz w:val="20"/>
          <w:szCs w:val="20"/>
        </w:rPr>
        <w:t xml:space="preserve"> A propriedade privada no Estado liberal deve ser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assegurada pelos próprios indivíduos nas suas relações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econômicas.</w:t>
      </w:r>
    </w:p>
    <w:p w:rsidR="006B6437" w:rsidRPr="001D174F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6437">
        <w:rPr>
          <w:rFonts w:ascii="Arial" w:hAnsi="Arial" w:cs="Arial"/>
          <w:b/>
          <w:sz w:val="20"/>
          <w:szCs w:val="20"/>
        </w:rPr>
        <w:t>C)</w:t>
      </w:r>
      <w:r w:rsidRPr="001D174F">
        <w:rPr>
          <w:rFonts w:ascii="Arial" w:hAnsi="Arial" w:cs="Arial"/>
          <w:sz w:val="20"/>
          <w:szCs w:val="20"/>
        </w:rPr>
        <w:t xml:space="preserve"> O liberalismo estabelece a mescla entre as esferas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pública e privada, fazendo com que todos se sintam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responsáveis.</w:t>
      </w:r>
    </w:p>
    <w:p w:rsidR="006B6437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6437">
        <w:rPr>
          <w:rFonts w:ascii="Arial" w:hAnsi="Arial" w:cs="Arial"/>
          <w:b/>
          <w:sz w:val="20"/>
          <w:szCs w:val="20"/>
        </w:rPr>
        <w:t>D)</w:t>
      </w:r>
      <w:r w:rsidRPr="001D174F">
        <w:rPr>
          <w:rFonts w:ascii="Arial" w:hAnsi="Arial" w:cs="Arial"/>
          <w:sz w:val="20"/>
          <w:szCs w:val="20"/>
        </w:rPr>
        <w:t xml:space="preserve"> A propriedade coletiva dos meios de produção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possibilita a ordenação de livres mercados e, assim, dos</w:t>
      </w:r>
      <w:r>
        <w:rPr>
          <w:rFonts w:ascii="Arial" w:hAnsi="Arial" w:cs="Arial"/>
          <w:sz w:val="20"/>
          <w:szCs w:val="20"/>
        </w:rPr>
        <w:t xml:space="preserve"> </w:t>
      </w:r>
      <w:r w:rsidRPr="001D174F">
        <w:rPr>
          <w:rFonts w:ascii="Arial" w:hAnsi="Arial" w:cs="Arial"/>
          <w:sz w:val="20"/>
          <w:szCs w:val="20"/>
        </w:rPr>
        <w:t>bons negócios</w:t>
      </w:r>
      <w:r>
        <w:rPr>
          <w:rFonts w:ascii="Arial" w:hAnsi="Arial" w:cs="Arial"/>
          <w:sz w:val="20"/>
          <w:szCs w:val="20"/>
        </w:rPr>
        <w:t>.</w:t>
      </w:r>
    </w:p>
    <w:p w:rsidR="006B6437" w:rsidRPr="001D174F" w:rsidRDefault="006B6437" w:rsidP="006B64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6437">
        <w:rPr>
          <w:rFonts w:ascii="Arial" w:hAnsi="Arial" w:cs="Arial"/>
          <w:b/>
          <w:sz w:val="20"/>
          <w:szCs w:val="20"/>
        </w:rPr>
        <w:t>E)</w:t>
      </w:r>
      <w:r w:rsidRPr="006B6437">
        <w:rPr>
          <w:rFonts w:ascii="Arial" w:hAnsi="Arial" w:cs="Arial"/>
          <w:sz w:val="20"/>
          <w:szCs w:val="20"/>
        </w:rPr>
        <w:t xml:space="preserve"> O Estado liberal defende que a proteção da propriedade privada é secundária à distribuição de renda.</w:t>
      </w:r>
    </w:p>
    <w:p w:rsidR="00D40E8E" w:rsidRDefault="00D40E8E" w:rsidP="00D40E8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730B7" w:rsidRPr="00081716" w:rsidRDefault="001E6A92" w:rsidP="009730B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AA4D37">
        <w:rPr>
          <w:rFonts w:ascii="Arial" w:hAnsi="Arial" w:cs="Arial"/>
          <w:b/>
          <w:sz w:val="20"/>
          <w:szCs w:val="20"/>
        </w:rPr>
        <w:t>U</w:t>
      </w:r>
      <w:r w:rsidR="00081716">
        <w:rPr>
          <w:rFonts w:ascii="Arial" w:hAnsi="Arial" w:cs="Arial"/>
          <w:b/>
          <w:sz w:val="20"/>
          <w:szCs w:val="20"/>
        </w:rPr>
        <w:t>NIOESTE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445AF8">
        <w:rPr>
          <w:rFonts w:ascii="Arial" w:hAnsi="Arial" w:cs="Arial"/>
          <w:b/>
          <w:sz w:val="20"/>
          <w:szCs w:val="20"/>
        </w:rPr>
        <w:t>Teorias Políticas e Estado Moderno</w:t>
      </w:r>
      <w:r w:rsidR="009730B7">
        <w:rPr>
          <w:rFonts w:ascii="Arial" w:hAnsi="Arial" w:cs="Arial"/>
          <w:b/>
          <w:sz w:val="20"/>
          <w:szCs w:val="20"/>
        </w:rPr>
        <w:t>: Locke e os Direitos Naturais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AF36EC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="009730B7" w:rsidRPr="009730B7">
        <w:rPr>
          <w:rFonts w:ascii="Arial" w:hAnsi="Arial" w:cs="Arial"/>
          <w:bCs/>
          <w:sz w:val="20"/>
          <w:szCs w:val="20"/>
        </w:rPr>
        <w:t>A concepção de uma lei da natureza é parte indispensável das doutrinas éticas e políticas de John Locke.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O reconhecimento de um fundamento racional para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a moralidade fez dele um dos inspiradores de uma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tradição que culminou com a promulgação da Declaração universal dos direitos humanos. É sobre esse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fundamento que se assenta qualquer conf</w:t>
      </w:r>
      <w:r w:rsidR="009730B7">
        <w:rPr>
          <w:rFonts w:ascii="Arial" w:hAnsi="Arial" w:cs="Arial"/>
          <w:bCs/>
          <w:sz w:val="20"/>
          <w:szCs w:val="20"/>
        </w:rPr>
        <w:t>i</w:t>
      </w:r>
      <w:r w:rsidR="009730B7" w:rsidRPr="009730B7">
        <w:rPr>
          <w:rFonts w:ascii="Arial" w:hAnsi="Arial" w:cs="Arial"/>
          <w:bCs/>
          <w:sz w:val="20"/>
          <w:szCs w:val="20"/>
        </w:rPr>
        <w:t>guração de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vida em sociedade politicamente organizada. Segundo Locke, a sociedade é fundada para que se evite a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inimizade e destruição características de um estado</w:t>
      </w:r>
      <w:r w:rsidR="009730B7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de guerra que é a perversão manifesta da justiça e a</w:t>
      </w:r>
      <w:r w:rsidR="00081716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adulteração da lei da natureza. Eis um trecho de sua</w:t>
      </w:r>
      <w:r w:rsidR="00081716">
        <w:rPr>
          <w:rFonts w:ascii="Arial" w:hAnsi="Arial" w:cs="Arial"/>
          <w:b/>
          <w:sz w:val="20"/>
          <w:szCs w:val="20"/>
        </w:rPr>
        <w:t xml:space="preserve"> </w:t>
      </w:r>
      <w:r w:rsidR="009730B7" w:rsidRPr="009730B7">
        <w:rPr>
          <w:rFonts w:ascii="Arial" w:hAnsi="Arial" w:cs="Arial"/>
          <w:bCs/>
          <w:sz w:val="20"/>
          <w:szCs w:val="20"/>
        </w:rPr>
        <w:t>autoria:</w:t>
      </w:r>
    </w:p>
    <w:p w:rsidR="00081716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9730B7" w:rsidRPr="009730B7" w:rsidRDefault="009730B7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9730B7">
        <w:rPr>
          <w:rFonts w:ascii="Arial" w:hAnsi="Arial" w:cs="Arial"/>
          <w:bCs/>
          <w:sz w:val="20"/>
          <w:szCs w:val="20"/>
        </w:rPr>
        <w:t>Não sendo escrita a lei da natureza, não se podendo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encontrá-la em outro qualquer lugar senão no espírito dos homens, os que a citarem erroneamente ou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a aplicarem mal por paixão ou interesse, não podem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tão facilmente ser convencidos do erro se não existe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juiz autorizado; e assim sendo, não se presta como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devia para determinar os direitos e limitar as propriedades dos que sob ela vivem, especialmente quando todos são juízes, executores e intérpretes dela, e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tudo isso nos seus próprios casos; e aquele que tiver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o direito de seu lado não possuindo ordinariamente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senão a própria força isolada, não possui o suf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ciente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para se defender de danos ou castigar delinquentes. A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m de evitar esses inconvenientes que perturbam as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propriedades dos homens no estado de natureza, estes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se unem em sociedade para que disponham da força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reunida da sociedade inteira para garantir-lhes e assegurar-lhes a propriedade, e par</w:t>
      </w:r>
      <w:r w:rsidR="00081716">
        <w:rPr>
          <w:rFonts w:ascii="Arial" w:hAnsi="Arial" w:cs="Arial"/>
          <w:bCs/>
          <w:sz w:val="20"/>
          <w:szCs w:val="20"/>
        </w:rPr>
        <w:t xml:space="preserve">a que </w:t>
      </w:r>
      <w:r w:rsidRPr="009730B7">
        <w:rPr>
          <w:rFonts w:ascii="Arial" w:hAnsi="Arial" w:cs="Arial"/>
          <w:bCs/>
          <w:sz w:val="20"/>
          <w:szCs w:val="20"/>
        </w:rPr>
        <w:t>gozem de leis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xas que a limitem, por meio das quais todos saibam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o que lhes pertence. É para esse 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m que os homens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 xml:space="preserve">transferem todo poder natural que possuem </w:t>
      </w:r>
      <w:proofErr w:type="gramStart"/>
      <w:r w:rsidRPr="009730B7">
        <w:rPr>
          <w:rFonts w:ascii="Arial" w:hAnsi="Arial" w:cs="Arial"/>
          <w:bCs/>
          <w:sz w:val="20"/>
          <w:szCs w:val="20"/>
        </w:rPr>
        <w:t>à</w:t>
      </w:r>
      <w:proofErr w:type="gramEnd"/>
      <w:r w:rsidRPr="009730B7">
        <w:rPr>
          <w:rFonts w:ascii="Arial" w:hAnsi="Arial" w:cs="Arial"/>
          <w:bCs/>
          <w:sz w:val="20"/>
          <w:szCs w:val="20"/>
        </w:rPr>
        <w:t xml:space="preserve"> sociedade para a qual entram, e a comunidade põe o poder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legislativo nas mãos que julga mais convenientes para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esse encargo, a 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m de que sejam governados por leis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declaradas, senão ainda 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carão na mesma incerteza a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paz, a propriedade e a tranquilidade, como se encontravam no estado de natureza.</w:t>
      </w:r>
    </w:p>
    <w:p w:rsidR="009730B7" w:rsidRPr="00081716" w:rsidRDefault="009730B7" w:rsidP="00081716">
      <w:pPr>
        <w:pStyle w:val="SemEspaamento"/>
        <w:jc w:val="right"/>
        <w:rPr>
          <w:rFonts w:ascii="Arial" w:hAnsi="Arial" w:cs="Arial"/>
          <w:b/>
          <w:bCs/>
          <w:sz w:val="16"/>
          <w:szCs w:val="16"/>
        </w:rPr>
      </w:pPr>
      <w:r w:rsidRPr="00081716">
        <w:rPr>
          <w:rFonts w:ascii="Arial" w:hAnsi="Arial" w:cs="Arial"/>
          <w:b/>
          <w:bCs/>
          <w:sz w:val="16"/>
          <w:szCs w:val="16"/>
        </w:rPr>
        <w:t>LOCKE, John. Segundo tratado de governo civil, §136.</w:t>
      </w:r>
    </w:p>
    <w:p w:rsidR="00081716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9730B7" w:rsidRPr="009730B7" w:rsidRDefault="009730B7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9730B7">
        <w:rPr>
          <w:rFonts w:ascii="Arial" w:hAnsi="Arial" w:cs="Arial"/>
          <w:bCs/>
          <w:sz w:val="20"/>
          <w:szCs w:val="20"/>
        </w:rPr>
        <w:t>Com base nos textos acima e em seus conhecimentos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sobre o tema, considere as af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rmações abaixo e, em seguida,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marque a alternativa que CORRETAMENTE indica seus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valores de verdade.</w:t>
      </w:r>
    </w:p>
    <w:p w:rsidR="00081716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9730B7" w:rsidRPr="009730B7" w:rsidRDefault="009730B7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9730B7">
        <w:rPr>
          <w:rFonts w:ascii="Arial" w:hAnsi="Arial" w:cs="Arial"/>
          <w:bCs/>
          <w:sz w:val="20"/>
          <w:szCs w:val="20"/>
        </w:rPr>
        <w:t>I</w:t>
      </w:r>
      <w:r w:rsidR="00081716">
        <w:rPr>
          <w:rFonts w:ascii="Arial" w:hAnsi="Arial" w:cs="Arial"/>
          <w:bCs/>
          <w:sz w:val="20"/>
          <w:szCs w:val="20"/>
        </w:rPr>
        <w:t>.</w:t>
      </w:r>
      <w:r w:rsidRPr="009730B7">
        <w:rPr>
          <w:rFonts w:ascii="Arial" w:hAnsi="Arial" w:cs="Arial"/>
          <w:bCs/>
          <w:sz w:val="20"/>
          <w:szCs w:val="20"/>
        </w:rPr>
        <w:t xml:space="preserve"> Para Locke, a lei da natureza é uma referência universal de justiça, anterior seja à lei p</w:t>
      </w:r>
      <w:r w:rsidR="00081716">
        <w:rPr>
          <w:rFonts w:ascii="Arial" w:hAnsi="Arial" w:cs="Arial"/>
          <w:bCs/>
          <w:sz w:val="20"/>
          <w:szCs w:val="20"/>
        </w:rPr>
        <w:t>ositiva, à voluntariedade de u</w:t>
      </w:r>
      <w:r w:rsidR="00A958EC">
        <w:rPr>
          <w:rFonts w:ascii="Arial" w:hAnsi="Arial" w:cs="Arial"/>
          <w:bCs/>
          <w:sz w:val="20"/>
          <w:szCs w:val="20"/>
        </w:rPr>
        <w:t>m</w:t>
      </w:r>
      <w:r w:rsidR="00081716">
        <w:rPr>
          <w:rFonts w:ascii="Arial" w:hAnsi="Arial" w:cs="Arial"/>
          <w:bCs/>
          <w:sz w:val="20"/>
          <w:szCs w:val="20"/>
        </w:rPr>
        <w:t xml:space="preserve"> rei </w:t>
      </w:r>
      <w:r w:rsidRPr="009730B7">
        <w:rPr>
          <w:rFonts w:ascii="Arial" w:hAnsi="Arial" w:cs="Arial"/>
          <w:bCs/>
          <w:sz w:val="20"/>
          <w:szCs w:val="20"/>
        </w:rPr>
        <w:t>soberano, ou à autoridade de uma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instituição religiosa.</w:t>
      </w:r>
    </w:p>
    <w:p w:rsidR="009730B7" w:rsidRPr="009730B7" w:rsidRDefault="009730B7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9730B7">
        <w:rPr>
          <w:rFonts w:ascii="Arial" w:hAnsi="Arial" w:cs="Arial"/>
          <w:bCs/>
          <w:sz w:val="20"/>
          <w:szCs w:val="20"/>
        </w:rPr>
        <w:lastRenderedPageBreak/>
        <w:t>II</w:t>
      </w:r>
      <w:r w:rsidR="00081716">
        <w:rPr>
          <w:rFonts w:ascii="Arial" w:hAnsi="Arial" w:cs="Arial"/>
          <w:bCs/>
          <w:sz w:val="20"/>
          <w:szCs w:val="20"/>
        </w:rPr>
        <w:t>.</w:t>
      </w:r>
      <w:r w:rsidRPr="009730B7">
        <w:rPr>
          <w:rFonts w:ascii="Arial" w:hAnsi="Arial" w:cs="Arial"/>
          <w:bCs/>
          <w:sz w:val="20"/>
          <w:szCs w:val="20"/>
        </w:rPr>
        <w:t xml:space="preserve"> Para Locke, ao desrespeitar os acordos coletivos expressos em leis positivas, um indivíduo perde sua condição de membro da sociedade, não sendo mais sujeito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dos direitos naturais.</w:t>
      </w:r>
    </w:p>
    <w:p w:rsidR="009730B7" w:rsidRPr="009730B7" w:rsidRDefault="009730B7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9730B7">
        <w:rPr>
          <w:rFonts w:ascii="Arial" w:hAnsi="Arial" w:cs="Arial"/>
          <w:bCs/>
          <w:sz w:val="20"/>
          <w:szCs w:val="20"/>
        </w:rPr>
        <w:t>III</w:t>
      </w:r>
      <w:r w:rsidR="00081716">
        <w:rPr>
          <w:rFonts w:ascii="Arial" w:hAnsi="Arial" w:cs="Arial"/>
          <w:bCs/>
          <w:sz w:val="20"/>
          <w:szCs w:val="20"/>
        </w:rPr>
        <w:t>.</w:t>
      </w:r>
      <w:r w:rsidRPr="009730B7">
        <w:rPr>
          <w:rFonts w:ascii="Arial" w:hAnsi="Arial" w:cs="Arial"/>
          <w:bCs/>
          <w:sz w:val="20"/>
          <w:szCs w:val="20"/>
        </w:rPr>
        <w:t xml:space="preserve"> Para Locke, como a lei da natureza advém da racionalidade, cabe ao indivíduo encontrá-la em si e agir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segundo sua convicção a f</w:t>
      </w:r>
      <w:r w:rsidR="00081716">
        <w:rPr>
          <w:rFonts w:ascii="Arial" w:hAnsi="Arial" w:cs="Arial"/>
          <w:bCs/>
          <w:sz w:val="20"/>
          <w:szCs w:val="20"/>
        </w:rPr>
        <w:t>i</w:t>
      </w:r>
      <w:r w:rsidRPr="009730B7">
        <w:rPr>
          <w:rFonts w:ascii="Arial" w:hAnsi="Arial" w:cs="Arial"/>
          <w:bCs/>
          <w:sz w:val="20"/>
          <w:szCs w:val="20"/>
        </w:rPr>
        <w:t>m de defender seus direitos</w:t>
      </w:r>
      <w:r w:rsidR="00081716">
        <w:rPr>
          <w:rFonts w:ascii="Arial" w:hAnsi="Arial" w:cs="Arial"/>
          <w:bCs/>
          <w:sz w:val="20"/>
          <w:szCs w:val="20"/>
        </w:rPr>
        <w:t xml:space="preserve"> </w:t>
      </w:r>
      <w:r w:rsidRPr="009730B7">
        <w:rPr>
          <w:rFonts w:ascii="Arial" w:hAnsi="Arial" w:cs="Arial"/>
          <w:bCs/>
          <w:sz w:val="20"/>
          <w:szCs w:val="20"/>
        </w:rPr>
        <w:t>na sociedade.</w:t>
      </w:r>
    </w:p>
    <w:p w:rsidR="00081716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9730B7" w:rsidRPr="009730B7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081716">
        <w:rPr>
          <w:rFonts w:ascii="Arial" w:hAnsi="Arial" w:cs="Arial"/>
          <w:b/>
          <w:bCs/>
          <w:sz w:val="20"/>
          <w:szCs w:val="20"/>
        </w:rPr>
        <w:t>A</w:t>
      </w:r>
      <w:r w:rsidR="009730B7" w:rsidRPr="00081716">
        <w:rPr>
          <w:rFonts w:ascii="Arial" w:hAnsi="Arial" w:cs="Arial"/>
          <w:b/>
          <w:bCs/>
          <w:sz w:val="20"/>
          <w:szCs w:val="20"/>
        </w:rPr>
        <w:t>)</w:t>
      </w:r>
      <w:r w:rsidR="009730B7" w:rsidRPr="009730B7">
        <w:rPr>
          <w:rFonts w:ascii="Arial" w:hAnsi="Arial" w:cs="Arial"/>
          <w:bCs/>
          <w:sz w:val="20"/>
          <w:szCs w:val="20"/>
        </w:rPr>
        <w:t xml:space="preserve"> As af</w:t>
      </w:r>
      <w:r>
        <w:rPr>
          <w:rFonts w:ascii="Arial" w:hAnsi="Arial" w:cs="Arial"/>
          <w:bCs/>
          <w:sz w:val="20"/>
          <w:szCs w:val="20"/>
        </w:rPr>
        <w:t>i</w:t>
      </w:r>
      <w:r w:rsidR="009730B7" w:rsidRPr="009730B7">
        <w:rPr>
          <w:rFonts w:ascii="Arial" w:hAnsi="Arial" w:cs="Arial"/>
          <w:bCs/>
          <w:sz w:val="20"/>
          <w:szCs w:val="20"/>
        </w:rPr>
        <w:t>rmações I, II e III são verdadeiras.</w:t>
      </w:r>
    </w:p>
    <w:p w:rsidR="009730B7" w:rsidRPr="009730B7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081716">
        <w:rPr>
          <w:rFonts w:ascii="Arial" w:hAnsi="Arial" w:cs="Arial"/>
          <w:b/>
          <w:bCs/>
          <w:sz w:val="20"/>
          <w:szCs w:val="20"/>
        </w:rPr>
        <w:t>B</w:t>
      </w:r>
      <w:r w:rsidR="009730B7" w:rsidRPr="00081716">
        <w:rPr>
          <w:rFonts w:ascii="Arial" w:hAnsi="Arial" w:cs="Arial"/>
          <w:b/>
          <w:bCs/>
          <w:sz w:val="20"/>
          <w:szCs w:val="20"/>
        </w:rPr>
        <w:t>)</w:t>
      </w:r>
      <w:r w:rsidR="009730B7" w:rsidRPr="009730B7">
        <w:rPr>
          <w:rFonts w:ascii="Arial" w:hAnsi="Arial" w:cs="Arial"/>
          <w:bCs/>
          <w:sz w:val="20"/>
          <w:szCs w:val="20"/>
        </w:rPr>
        <w:t xml:space="preserve"> Apenas as af</w:t>
      </w:r>
      <w:r>
        <w:rPr>
          <w:rFonts w:ascii="Arial" w:hAnsi="Arial" w:cs="Arial"/>
          <w:bCs/>
          <w:sz w:val="20"/>
          <w:szCs w:val="20"/>
        </w:rPr>
        <w:t>i</w:t>
      </w:r>
      <w:r w:rsidR="009730B7" w:rsidRPr="009730B7">
        <w:rPr>
          <w:rFonts w:ascii="Arial" w:hAnsi="Arial" w:cs="Arial"/>
          <w:bCs/>
          <w:sz w:val="20"/>
          <w:szCs w:val="20"/>
        </w:rPr>
        <w:t>rmações I e II são verdadeiras.</w:t>
      </w:r>
    </w:p>
    <w:p w:rsidR="009730B7" w:rsidRPr="00A958EC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A958EC">
        <w:rPr>
          <w:rFonts w:ascii="Arial" w:hAnsi="Arial" w:cs="Arial"/>
          <w:b/>
          <w:bCs/>
          <w:sz w:val="20"/>
          <w:szCs w:val="20"/>
        </w:rPr>
        <w:t>C</w:t>
      </w:r>
      <w:r w:rsidR="009730B7" w:rsidRPr="00A958EC">
        <w:rPr>
          <w:rFonts w:ascii="Arial" w:hAnsi="Arial" w:cs="Arial"/>
          <w:b/>
          <w:bCs/>
          <w:sz w:val="20"/>
          <w:szCs w:val="20"/>
        </w:rPr>
        <w:t>)</w:t>
      </w:r>
      <w:r w:rsidR="009730B7" w:rsidRPr="00A958EC">
        <w:rPr>
          <w:rFonts w:ascii="Arial" w:hAnsi="Arial" w:cs="Arial"/>
          <w:bCs/>
          <w:sz w:val="20"/>
          <w:szCs w:val="20"/>
        </w:rPr>
        <w:t xml:space="preserve"> Apenas as af</w:t>
      </w:r>
      <w:r w:rsidRPr="00A958EC">
        <w:rPr>
          <w:rFonts w:ascii="Arial" w:hAnsi="Arial" w:cs="Arial"/>
          <w:bCs/>
          <w:sz w:val="20"/>
          <w:szCs w:val="20"/>
        </w:rPr>
        <w:t>i</w:t>
      </w:r>
      <w:r w:rsidR="009730B7" w:rsidRPr="00A958EC">
        <w:rPr>
          <w:rFonts w:ascii="Arial" w:hAnsi="Arial" w:cs="Arial"/>
          <w:bCs/>
          <w:sz w:val="20"/>
          <w:szCs w:val="20"/>
        </w:rPr>
        <w:t>rmações I e III são verdadeiras.</w:t>
      </w:r>
    </w:p>
    <w:p w:rsidR="009730B7" w:rsidRPr="009730B7" w:rsidRDefault="00081716" w:rsidP="009730B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081716">
        <w:rPr>
          <w:rFonts w:ascii="Arial" w:hAnsi="Arial" w:cs="Arial"/>
          <w:b/>
          <w:bCs/>
          <w:sz w:val="20"/>
          <w:szCs w:val="20"/>
        </w:rPr>
        <w:t>D</w:t>
      </w:r>
      <w:r w:rsidR="009730B7" w:rsidRPr="00081716">
        <w:rPr>
          <w:rFonts w:ascii="Arial" w:hAnsi="Arial" w:cs="Arial"/>
          <w:b/>
          <w:bCs/>
          <w:sz w:val="20"/>
          <w:szCs w:val="20"/>
        </w:rPr>
        <w:t>)</w:t>
      </w:r>
      <w:r w:rsidR="009730B7" w:rsidRPr="009730B7">
        <w:rPr>
          <w:rFonts w:ascii="Arial" w:hAnsi="Arial" w:cs="Arial"/>
          <w:bCs/>
          <w:sz w:val="20"/>
          <w:szCs w:val="20"/>
        </w:rPr>
        <w:t xml:space="preserve"> Apenas as af</w:t>
      </w:r>
      <w:r>
        <w:rPr>
          <w:rFonts w:ascii="Arial" w:hAnsi="Arial" w:cs="Arial"/>
          <w:bCs/>
          <w:sz w:val="20"/>
          <w:szCs w:val="20"/>
        </w:rPr>
        <w:t>i</w:t>
      </w:r>
      <w:r w:rsidR="009730B7" w:rsidRPr="009730B7">
        <w:rPr>
          <w:rFonts w:ascii="Arial" w:hAnsi="Arial" w:cs="Arial"/>
          <w:bCs/>
          <w:sz w:val="20"/>
          <w:szCs w:val="20"/>
        </w:rPr>
        <w:t>rmações II e III são verdadeiras.</w:t>
      </w:r>
    </w:p>
    <w:p w:rsidR="002B13C6" w:rsidRPr="00A958EC" w:rsidRDefault="00081716" w:rsidP="009730B7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A958EC">
        <w:rPr>
          <w:rFonts w:ascii="Arial" w:hAnsi="Arial" w:cs="Arial"/>
          <w:b/>
          <w:bCs/>
          <w:color w:val="FF0000"/>
          <w:sz w:val="20"/>
          <w:szCs w:val="20"/>
        </w:rPr>
        <w:t>E</w:t>
      </w:r>
      <w:r w:rsidR="009730B7" w:rsidRPr="00A958EC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="009730B7" w:rsidRPr="00A958EC">
        <w:rPr>
          <w:rFonts w:ascii="Arial" w:hAnsi="Arial" w:cs="Arial"/>
          <w:bCs/>
          <w:color w:val="FF0000"/>
          <w:sz w:val="20"/>
          <w:szCs w:val="20"/>
        </w:rPr>
        <w:t xml:space="preserve"> Apenas a af</w:t>
      </w:r>
      <w:r w:rsidRPr="00A958EC">
        <w:rPr>
          <w:rFonts w:ascii="Arial" w:hAnsi="Arial" w:cs="Arial"/>
          <w:bCs/>
          <w:color w:val="FF0000"/>
          <w:sz w:val="20"/>
          <w:szCs w:val="20"/>
        </w:rPr>
        <w:t>i</w:t>
      </w:r>
      <w:r w:rsidR="009730B7" w:rsidRPr="00A958EC">
        <w:rPr>
          <w:rFonts w:ascii="Arial" w:hAnsi="Arial" w:cs="Arial"/>
          <w:bCs/>
          <w:color w:val="FF0000"/>
          <w:sz w:val="20"/>
          <w:szCs w:val="20"/>
        </w:rPr>
        <w:t>rmação I é verdadeira</w:t>
      </w:r>
    </w:p>
    <w:p w:rsidR="007E2ACC" w:rsidRDefault="007E2ACC" w:rsidP="00354EA6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08613E" w:rsidRDefault="001E6A92" w:rsidP="00354EA6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 xml:space="preserve">T3.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08613E">
        <w:rPr>
          <w:rFonts w:ascii="Arial" w:hAnsi="Arial" w:cs="Arial"/>
          <w:b/>
          <w:sz w:val="20"/>
          <w:szCs w:val="20"/>
        </w:rPr>
        <w:t>ENEM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AF36EC">
        <w:rPr>
          <w:rFonts w:ascii="Arial" w:hAnsi="Arial" w:cs="Arial"/>
          <w:b/>
          <w:sz w:val="20"/>
          <w:szCs w:val="20"/>
        </w:rPr>
        <w:t>Poder e Dominação</w:t>
      </w:r>
      <w:r w:rsidR="00A127C9">
        <w:rPr>
          <w:rFonts w:ascii="Arial" w:hAnsi="Arial" w:cs="Arial"/>
          <w:b/>
          <w:sz w:val="20"/>
          <w:szCs w:val="20"/>
        </w:rPr>
        <w:t xml:space="preserve">: </w:t>
      </w:r>
      <w:r w:rsidR="00AF36EC">
        <w:rPr>
          <w:rFonts w:ascii="Arial" w:hAnsi="Arial" w:cs="Arial"/>
          <w:b/>
          <w:sz w:val="20"/>
          <w:szCs w:val="20"/>
        </w:rPr>
        <w:t>O que é Política</w:t>
      </w:r>
      <w:r w:rsidR="00A127C9">
        <w:rPr>
          <w:rFonts w:ascii="Arial" w:hAnsi="Arial" w:cs="Arial"/>
          <w:b/>
          <w:sz w:val="20"/>
          <w:szCs w:val="20"/>
        </w:rPr>
        <w:t>)</w:t>
      </w:r>
      <w:r w:rsidR="00A127C9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5B41BB">
        <w:rPr>
          <w:rFonts w:ascii="Arial" w:hAnsi="Arial" w:cs="Arial"/>
          <w:b/>
          <w:sz w:val="20"/>
          <w:szCs w:val="20"/>
        </w:rPr>
        <w:t>f</w:t>
      </w:r>
      <w:r w:rsidRPr="00855651">
        <w:rPr>
          <w:rFonts w:ascii="Arial" w:hAnsi="Arial" w:cs="Arial"/>
          <w:b/>
          <w:sz w:val="20"/>
          <w:szCs w:val="20"/>
        </w:rPr>
        <w:t>ácil</w:t>
      </w:r>
      <w:r w:rsidR="00A127C9">
        <w:rPr>
          <w:rFonts w:ascii="Arial" w:hAnsi="Arial" w:cs="Arial"/>
          <w:b/>
          <w:sz w:val="20"/>
          <w:szCs w:val="20"/>
        </w:rPr>
        <w:t>)</w:t>
      </w: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sz w:val="20"/>
          <w:szCs w:val="20"/>
        </w:rPr>
        <w:t>A política foi, inicialmente, a arte de impedir as pessoas de se ocuparem do que lhes diz respeito. Posteriormente, passou a ser a arte de compelir as pessoas a decidirem sobre aquilo de que nada entendem.</w:t>
      </w:r>
    </w:p>
    <w:p w:rsidR="00AF36EC" w:rsidRPr="00AF36EC" w:rsidRDefault="00AF36EC" w:rsidP="00AF36EC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AF36EC">
        <w:rPr>
          <w:rFonts w:ascii="Arial" w:hAnsi="Arial" w:cs="Arial"/>
          <w:b/>
          <w:sz w:val="16"/>
          <w:szCs w:val="16"/>
        </w:rPr>
        <w:t>VALÉRY, P. Cadernos. Apud BENEVIDES, M. V. M. A cidadania ativa. São Paulo: Ática, 1996.</w:t>
      </w: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C629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sz w:val="20"/>
          <w:szCs w:val="20"/>
        </w:rPr>
        <w:t xml:space="preserve">Nessa definição o autor entende que a história da política está dividida em dois momentos principais: um primeiro, marcado pelo autoritarismo excludente, e um segundo, caracterizado por uma democracia incompleta. </w:t>
      </w:r>
    </w:p>
    <w:p w:rsidR="00C629EC" w:rsidRDefault="00C629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sz w:val="20"/>
          <w:szCs w:val="20"/>
        </w:rPr>
        <w:t>Considerando o texto, qual é o elemento comum a esses dois momentos da história política?</w:t>
      </w: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AF36EC">
        <w:rPr>
          <w:rFonts w:ascii="Arial" w:hAnsi="Arial" w:cs="Arial"/>
          <w:sz w:val="20"/>
          <w:szCs w:val="20"/>
        </w:rPr>
        <w:t>A distribuição equilibrada do poder</w:t>
      </w: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AF36EC">
        <w:rPr>
          <w:rFonts w:ascii="Arial" w:hAnsi="Arial" w:cs="Arial"/>
          <w:sz w:val="20"/>
          <w:szCs w:val="20"/>
        </w:rPr>
        <w:t>O impedimento da participação popular</w:t>
      </w: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F36EC">
        <w:rPr>
          <w:rFonts w:ascii="Arial" w:hAnsi="Arial" w:cs="Arial"/>
          <w:b/>
          <w:color w:val="FF0000"/>
          <w:sz w:val="20"/>
          <w:szCs w:val="20"/>
        </w:rPr>
        <w:t>C)</w:t>
      </w:r>
      <w:r w:rsidRPr="00AF36EC">
        <w:rPr>
          <w:rFonts w:ascii="Arial" w:hAnsi="Arial" w:cs="Arial"/>
          <w:color w:val="FF0000"/>
          <w:sz w:val="20"/>
          <w:szCs w:val="20"/>
        </w:rPr>
        <w:t xml:space="preserve"> O controle das decisões por uma minoria</w:t>
      </w:r>
    </w:p>
    <w:p w:rsidR="00AF36EC" w:rsidRPr="00AF36EC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AF36EC">
        <w:rPr>
          <w:rFonts w:ascii="Arial" w:hAnsi="Arial" w:cs="Arial"/>
          <w:sz w:val="20"/>
          <w:szCs w:val="20"/>
        </w:rPr>
        <w:t>A valorização das opiniões mais competentes</w:t>
      </w:r>
    </w:p>
    <w:p w:rsidR="0008613E" w:rsidRPr="002E3D28" w:rsidRDefault="00AF36EC" w:rsidP="00AF36E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F36EC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AF36EC">
        <w:rPr>
          <w:rFonts w:ascii="Arial" w:hAnsi="Arial" w:cs="Arial"/>
          <w:sz w:val="20"/>
          <w:szCs w:val="20"/>
        </w:rPr>
        <w:t>A sistematização dos processos decisórios</w:t>
      </w:r>
    </w:p>
    <w:p w:rsidR="00AF36EC" w:rsidRDefault="00AF36EC" w:rsidP="007E2ACC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6C066A" w:rsidRDefault="001E6A92" w:rsidP="006C066A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 xml:space="preserve">T4. </w:t>
      </w:r>
      <w:r w:rsidR="00354EA6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6C066A">
        <w:rPr>
          <w:rFonts w:ascii="Arial" w:hAnsi="Arial" w:cs="Arial"/>
          <w:b/>
          <w:sz w:val="20"/>
          <w:szCs w:val="20"/>
        </w:rPr>
        <w:t>ENADE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6C066A">
        <w:rPr>
          <w:rFonts w:ascii="Arial" w:hAnsi="Arial" w:cs="Arial"/>
          <w:b/>
          <w:sz w:val="20"/>
          <w:szCs w:val="20"/>
        </w:rPr>
        <w:t>Teorias Políticas e Estado Moderno: Rousseau</w:t>
      </w:r>
      <w:r w:rsidR="0009239A">
        <w:rPr>
          <w:rFonts w:ascii="Arial" w:hAnsi="Arial" w:cs="Arial"/>
          <w:b/>
          <w:sz w:val="20"/>
          <w:szCs w:val="20"/>
        </w:rPr>
        <w:t>) (</w:t>
      </w:r>
      <w:r w:rsidR="00087D5A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noProof/>
          <w:sz w:val="20"/>
          <w:szCs w:val="20"/>
        </w:rPr>
        <w:t xml:space="preserve">O verdadeiro fundador da sociedade civil foi o primeiro que, tendo cercado um terreno, lembrou−se de dizer </w:t>
      </w:r>
      <w:r>
        <w:rPr>
          <w:rFonts w:ascii="Arial" w:hAnsi="Arial" w:cs="Arial"/>
          <w:noProof/>
          <w:sz w:val="20"/>
          <w:szCs w:val="20"/>
        </w:rPr>
        <w:t>“</w:t>
      </w:r>
      <w:r w:rsidRPr="006C066A">
        <w:rPr>
          <w:rFonts w:ascii="Arial" w:hAnsi="Arial" w:cs="Arial"/>
          <w:noProof/>
          <w:sz w:val="20"/>
          <w:szCs w:val="20"/>
        </w:rPr>
        <w:t xml:space="preserve">isto é meu” e encontrou pessoas suficientemente simples para acreditá−lo. </w:t>
      </w:r>
      <w:r>
        <w:rPr>
          <w:rFonts w:ascii="Arial" w:hAnsi="Arial" w:cs="Arial"/>
          <w:noProof/>
          <w:sz w:val="20"/>
          <w:szCs w:val="20"/>
        </w:rPr>
        <w:t>Q</w:t>
      </w:r>
      <w:r w:rsidRPr="006C066A">
        <w:rPr>
          <w:rFonts w:ascii="Arial" w:hAnsi="Arial" w:cs="Arial"/>
          <w:noProof/>
          <w:sz w:val="20"/>
          <w:szCs w:val="20"/>
        </w:rPr>
        <w:t xml:space="preserve">uantos crimes, guerras, assassínios, misérias e horrores não pouparia ao gênero humano aquele que, arrancando as estacas ou enchendo o fosso, tivesse gritado a seus semelhantes: </w:t>
      </w:r>
      <w:r>
        <w:rPr>
          <w:rFonts w:ascii="Arial" w:hAnsi="Arial" w:cs="Arial"/>
          <w:noProof/>
          <w:sz w:val="20"/>
          <w:szCs w:val="20"/>
        </w:rPr>
        <w:t>“</w:t>
      </w:r>
      <w:r w:rsidRPr="006C066A">
        <w:rPr>
          <w:rFonts w:ascii="Arial" w:hAnsi="Arial" w:cs="Arial"/>
          <w:noProof/>
          <w:sz w:val="20"/>
          <w:szCs w:val="20"/>
        </w:rPr>
        <w:t>Defendei− vos de ouvir esse impostor; estareis perdidos se esquecerdes que os frutos são de todos e que a terra não pertence a ningué</w:t>
      </w:r>
      <w:r>
        <w:rPr>
          <w:rFonts w:ascii="Arial" w:hAnsi="Arial" w:cs="Arial"/>
          <w:noProof/>
          <w:sz w:val="20"/>
          <w:szCs w:val="20"/>
        </w:rPr>
        <w:t>m</w:t>
      </w:r>
      <w:r w:rsidRPr="006C066A">
        <w:rPr>
          <w:rFonts w:ascii="Arial" w:hAnsi="Arial" w:cs="Arial"/>
          <w:noProof/>
          <w:sz w:val="20"/>
          <w:szCs w:val="20"/>
        </w:rPr>
        <w:t>”. Grande é a possibilidade, porém, de que as coisas já então tivessem chegado ao ponto de não poder mais permanecer como eram. Foi preciso fazer−se muitos progressos, adquirir−se muita indústria e luzes, transmiti−las e aumentá−las de geração para geração, antes de chegar a esse último termo do estado de natureza.</w:t>
      </w:r>
    </w:p>
    <w:p w:rsidR="006C066A" w:rsidRPr="006C066A" w:rsidRDefault="006C066A" w:rsidP="006C066A">
      <w:pPr>
        <w:pStyle w:val="SemEspaamento"/>
        <w:jc w:val="right"/>
        <w:rPr>
          <w:rFonts w:ascii="Arial" w:hAnsi="Arial" w:cs="Arial"/>
          <w:b/>
          <w:noProof/>
          <w:sz w:val="16"/>
          <w:szCs w:val="16"/>
        </w:rPr>
      </w:pPr>
      <w:r w:rsidRPr="006C066A">
        <w:rPr>
          <w:rFonts w:ascii="Arial" w:hAnsi="Arial" w:cs="Arial"/>
          <w:b/>
          <w:noProof/>
          <w:sz w:val="16"/>
          <w:szCs w:val="16"/>
        </w:rPr>
        <w:t>ROUSSEAU, J. J. Discurso sobre a origem e os fundamentos da desigualdade entre os homens. In: Os Pensadores. São Paulo: Abril Cultural, 1979 (adaptado).</w:t>
      </w:r>
    </w:p>
    <w:p w:rsid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noProof/>
          <w:sz w:val="20"/>
          <w:szCs w:val="20"/>
        </w:rPr>
        <w:t>Considerando o texto, avalie as afirmações a seguir com base nas ideias de Rousseau.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I. </w:t>
      </w:r>
      <w:r w:rsidRPr="006C066A">
        <w:rPr>
          <w:rFonts w:ascii="Arial" w:hAnsi="Arial" w:cs="Arial"/>
          <w:noProof/>
          <w:sz w:val="20"/>
          <w:szCs w:val="20"/>
        </w:rPr>
        <w:t>A desigualdade moral ou política depende de uma convenção entre os homens.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noProof/>
          <w:sz w:val="20"/>
          <w:szCs w:val="20"/>
        </w:rPr>
        <w:t>II</w:t>
      </w:r>
      <w:r>
        <w:rPr>
          <w:rFonts w:ascii="Arial" w:hAnsi="Arial" w:cs="Arial"/>
          <w:noProof/>
          <w:sz w:val="20"/>
          <w:szCs w:val="20"/>
        </w:rPr>
        <w:t xml:space="preserve">. </w:t>
      </w:r>
      <w:r w:rsidRPr="006C066A">
        <w:rPr>
          <w:rFonts w:ascii="Arial" w:hAnsi="Arial" w:cs="Arial"/>
          <w:noProof/>
          <w:sz w:val="20"/>
          <w:szCs w:val="20"/>
        </w:rPr>
        <w:t>Há privilégios de que alguns homens gozam em prejuízo de outros homens.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III. A ideia de propriedade se </w:t>
      </w:r>
      <w:r w:rsidRPr="006C066A">
        <w:rPr>
          <w:rFonts w:ascii="Arial" w:hAnsi="Arial" w:cs="Arial"/>
          <w:noProof/>
          <w:sz w:val="20"/>
          <w:szCs w:val="20"/>
        </w:rPr>
        <w:t>formou repentinamente no espírito humano.</w:t>
      </w:r>
    </w:p>
    <w:p w:rsid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noProof/>
          <w:sz w:val="20"/>
          <w:szCs w:val="20"/>
        </w:rPr>
        <w:t>É correto o que se afirma em</w:t>
      </w:r>
    </w:p>
    <w:p w:rsidR="006C066A" w:rsidRDefault="006C066A" w:rsidP="006C066A">
      <w:pPr>
        <w:pStyle w:val="SemEspaamento"/>
        <w:ind w:left="48"/>
        <w:jc w:val="both"/>
        <w:rPr>
          <w:rFonts w:ascii="Arial" w:hAnsi="Arial" w:cs="Arial"/>
          <w:noProof/>
          <w:sz w:val="20"/>
          <w:szCs w:val="20"/>
        </w:rPr>
      </w:pP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b/>
          <w:noProof/>
          <w:sz w:val="20"/>
          <w:szCs w:val="20"/>
        </w:rPr>
        <w:t>A)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6C066A">
        <w:rPr>
          <w:rFonts w:ascii="Arial" w:hAnsi="Arial" w:cs="Arial"/>
          <w:noProof/>
          <w:sz w:val="20"/>
          <w:szCs w:val="20"/>
        </w:rPr>
        <w:t>I, apenas.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b/>
          <w:noProof/>
          <w:sz w:val="20"/>
          <w:szCs w:val="20"/>
        </w:rPr>
        <w:t>B)</w:t>
      </w:r>
      <w:r w:rsidRPr="006C066A">
        <w:rPr>
          <w:rFonts w:ascii="Arial" w:hAnsi="Arial" w:cs="Arial"/>
          <w:noProof/>
          <w:sz w:val="20"/>
          <w:szCs w:val="20"/>
        </w:rPr>
        <w:t xml:space="preserve"> III, apenas.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color w:val="FF0000"/>
          <w:sz w:val="20"/>
          <w:szCs w:val="20"/>
        </w:rPr>
      </w:pPr>
      <w:r w:rsidRPr="006C066A">
        <w:rPr>
          <w:rFonts w:ascii="Arial" w:hAnsi="Arial" w:cs="Arial"/>
          <w:b/>
          <w:noProof/>
          <w:color w:val="FF0000"/>
          <w:sz w:val="20"/>
          <w:szCs w:val="20"/>
        </w:rPr>
        <w:t>C)</w:t>
      </w:r>
      <w:r w:rsidRPr="006C066A">
        <w:rPr>
          <w:rFonts w:ascii="Arial" w:hAnsi="Arial" w:cs="Arial"/>
          <w:noProof/>
          <w:color w:val="FF0000"/>
          <w:sz w:val="20"/>
          <w:szCs w:val="20"/>
        </w:rPr>
        <w:t xml:space="preserve"> I e II, apenas.</w:t>
      </w:r>
    </w:p>
    <w:p w:rsidR="006C066A" w:rsidRPr="006C066A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b/>
          <w:noProof/>
          <w:sz w:val="20"/>
          <w:szCs w:val="20"/>
        </w:rPr>
        <w:t>D)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6C066A">
        <w:rPr>
          <w:rFonts w:ascii="Arial" w:hAnsi="Arial" w:cs="Arial"/>
          <w:noProof/>
          <w:sz w:val="20"/>
          <w:szCs w:val="20"/>
        </w:rPr>
        <w:t>II e III, apenas.</w:t>
      </w:r>
    </w:p>
    <w:p w:rsidR="00B40820" w:rsidRDefault="006C066A" w:rsidP="006C066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6C066A">
        <w:rPr>
          <w:rFonts w:ascii="Arial" w:hAnsi="Arial" w:cs="Arial"/>
          <w:b/>
          <w:noProof/>
          <w:sz w:val="20"/>
          <w:szCs w:val="20"/>
        </w:rPr>
        <w:t>E)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6C066A">
        <w:rPr>
          <w:rFonts w:ascii="Arial" w:hAnsi="Arial" w:cs="Arial"/>
          <w:noProof/>
          <w:sz w:val="20"/>
          <w:szCs w:val="20"/>
        </w:rPr>
        <w:t>I, II e III.</w:t>
      </w:r>
    </w:p>
    <w:p w:rsidR="00C629EC" w:rsidRDefault="00C629EC" w:rsidP="006C066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C5C18" w:rsidRPr="00B068C7" w:rsidRDefault="00EC5C18" w:rsidP="0054589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lastRenderedPageBreak/>
        <w:t>[</w:t>
      </w:r>
      <w:r>
        <w:rPr>
          <w:rFonts w:ascii="Arial" w:hAnsi="Arial" w:cs="Arial"/>
          <w:b/>
          <w:sz w:val="20"/>
          <w:szCs w:val="20"/>
        </w:rPr>
        <w:t>DISSERTATIVAS</w:t>
      </w:r>
      <w:r w:rsidRPr="00B068C7">
        <w:rPr>
          <w:rFonts w:ascii="Arial" w:hAnsi="Arial" w:cs="Arial"/>
          <w:b/>
          <w:sz w:val="20"/>
          <w:szCs w:val="20"/>
        </w:rPr>
        <w:t>]</w:t>
      </w:r>
    </w:p>
    <w:p w:rsidR="001E6A92" w:rsidRPr="00D94864" w:rsidRDefault="001E6A92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E6305" w:rsidRDefault="001E6A92" w:rsidP="00545898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Q1</w:t>
      </w:r>
      <w:r w:rsidR="00C55324">
        <w:rPr>
          <w:rFonts w:ascii="Arial" w:hAnsi="Arial" w:cs="Arial"/>
          <w:b/>
          <w:sz w:val="20"/>
          <w:szCs w:val="20"/>
        </w:rPr>
        <w:t>.</w:t>
      </w:r>
      <w:r w:rsidRPr="0005418E">
        <w:rPr>
          <w:rFonts w:ascii="Arial" w:hAnsi="Arial" w:cs="Arial"/>
          <w:b/>
          <w:sz w:val="20"/>
          <w:szCs w:val="20"/>
        </w:rPr>
        <w:t xml:space="preserve"> </w:t>
      </w:r>
      <w:r w:rsidR="007E2ACC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05418E">
        <w:rPr>
          <w:rFonts w:ascii="Arial" w:hAnsi="Arial" w:cs="Arial"/>
          <w:b/>
          <w:sz w:val="20"/>
          <w:szCs w:val="20"/>
        </w:rPr>
        <w:t>(</w:t>
      </w:r>
      <w:r w:rsidR="0007564F">
        <w:rPr>
          <w:rFonts w:ascii="Arial" w:hAnsi="Arial" w:cs="Arial"/>
          <w:b/>
          <w:sz w:val="20"/>
          <w:szCs w:val="20"/>
        </w:rPr>
        <w:t>UNESP - modificada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7E2ACC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="0007564F">
        <w:rPr>
          <w:rFonts w:ascii="Arial" w:hAnsi="Arial" w:cs="Arial"/>
          <w:b/>
          <w:sz w:val="20"/>
          <w:szCs w:val="20"/>
        </w:rPr>
        <w:t>Locke e os Direitos Naturais + Rousseau e a Vontade Geral</w:t>
      </w:r>
      <w:r w:rsidR="00FD34C1">
        <w:rPr>
          <w:rFonts w:ascii="Arial" w:hAnsi="Arial" w:cs="Arial"/>
          <w:b/>
          <w:sz w:val="20"/>
          <w:szCs w:val="20"/>
        </w:rPr>
        <w:t>)</w:t>
      </w:r>
      <w:r w:rsidR="008A7BF4">
        <w:rPr>
          <w:rFonts w:ascii="Arial" w:hAnsi="Arial" w:cs="Arial"/>
          <w:b/>
          <w:sz w:val="20"/>
          <w:szCs w:val="20"/>
        </w:rPr>
        <w:t xml:space="preserve"> (</w:t>
      </w:r>
      <w:r w:rsidR="0007564F">
        <w:rPr>
          <w:rFonts w:ascii="Arial" w:hAnsi="Arial" w:cs="Arial"/>
          <w:b/>
          <w:sz w:val="20"/>
          <w:szCs w:val="20"/>
        </w:rPr>
        <w:t>médio</w:t>
      </w:r>
      <w:r w:rsidR="008A7BF4">
        <w:rPr>
          <w:rFonts w:ascii="Arial" w:hAnsi="Arial" w:cs="Arial"/>
          <w:b/>
          <w:sz w:val="20"/>
          <w:szCs w:val="20"/>
        </w:rPr>
        <w:t>)</w:t>
      </w:r>
    </w:p>
    <w:p w:rsidR="00EE6305" w:rsidRDefault="00EE6305" w:rsidP="00EE6305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7564F" w:rsidRPr="00B756A8" w:rsidRDefault="0007564F" w:rsidP="0007564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7564F">
        <w:rPr>
          <w:rFonts w:ascii="Arial" w:hAnsi="Arial" w:cs="Arial"/>
          <w:b/>
          <w:sz w:val="20"/>
          <w:szCs w:val="20"/>
        </w:rPr>
        <w:t>Texto 1 -</w:t>
      </w:r>
      <w:r>
        <w:rPr>
          <w:rFonts w:ascii="Arial" w:hAnsi="Arial" w:cs="Arial"/>
          <w:sz w:val="20"/>
          <w:szCs w:val="20"/>
        </w:rPr>
        <w:t xml:space="preserve"> </w:t>
      </w:r>
      <w:r w:rsidRPr="00B756A8">
        <w:rPr>
          <w:rFonts w:ascii="Arial" w:hAnsi="Arial" w:cs="Arial"/>
          <w:sz w:val="20"/>
          <w:szCs w:val="20"/>
        </w:rPr>
        <w:t>Entre os que se consideram a parte civilizada da Humanidade, que fizeram e multiplicaram leis positivas para a determinação da propriedade, ainda vigora esta lei original da natureza e, em virtude dessa lei, o peixe que alguém apanha no oceano torna-se propriedade daquele que teve o trabalho de apanhá-lo, pelo esforço que o retira daquele estado comum em que natureza o deixou. Deus, ao dar o mundo em comum a todos os homens, ordenou-lhes também que trabalhassem. Aquele que, em obediência a esta ordem de Deus, dominou, lavrou e semeou parte da terra, anexou-lhe por esse meio algo que lhe pertencia, a que nenhum outro tinha direito.</w:t>
      </w:r>
    </w:p>
    <w:p w:rsidR="0007564F" w:rsidRPr="0007564F" w:rsidRDefault="0007564F" w:rsidP="0007564F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07564F">
        <w:rPr>
          <w:rFonts w:ascii="Arial" w:hAnsi="Arial" w:cs="Arial"/>
          <w:b/>
          <w:sz w:val="16"/>
          <w:szCs w:val="16"/>
        </w:rPr>
        <w:t>Locke. Ensaio acerca do entendimento humano, 1991. Adaptado.</w:t>
      </w:r>
    </w:p>
    <w:p w:rsidR="0007564F" w:rsidRPr="00B756A8" w:rsidRDefault="0007564F" w:rsidP="0007564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7564F" w:rsidRPr="00B756A8" w:rsidRDefault="0007564F" w:rsidP="0007564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7564F">
        <w:rPr>
          <w:rFonts w:ascii="Arial" w:hAnsi="Arial" w:cs="Arial"/>
          <w:b/>
          <w:sz w:val="20"/>
          <w:szCs w:val="20"/>
        </w:rPr>
        <w:t>Texto 2 -</w:t>
      </w:r>
      <w:r>
        <w:rPr>
          <w:rFonts w:ascii="Arial" w:hAnsi="Arial" w:cs="Arial"/>
          <w:sz w:val="20"/>
          <w:szCs w:val="20"/>
        </w:rPr>
        <w:t xml:space="preserve"> </w:t>
      </w:r>
      <w:r w:rsidRPr="00B756A8">
        <w:rPr>
          <w:rFonts w:ascii="Arial" w:hAnsi="Arial" w:cs="Arial"/>
          <w:sz w:val="20"/>
          <w:szCs w:val="20"/>
        </w:rPr>
        <w:t>Ora, nada é mais meigo do que o homem em seu estado primitivo, quando, colocado pela natureza a igual distância da estupidez dos brutos e das luzes funestas do homem civil, é impedido pela piedade natural de fazer mal a alguém. Mas, desde o instante em que se percebeu ser útil a um só contar com provisões para dois, desapareceu a igualdade, introduziu-se a propriedade, o trabalho tornou-se necessário e as vastas florestas transformaram-se em campos que se impôs regar com o suor dos homens e nos quais logo se viu a escravidão e a miséria germinarem e crescerem com as colheitas.</w:t>
      </w:r>
    </w:p>
    <w:p w:rsidR="0007564F" w:rsidRPr="0007564F" w:rsidRDefault="0007564F" w:rsidP="0007564F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07564F">
        <w:rPr>
          <w:rFonts w:ascii="Arial" w:hAnsi="Arial" w:cs="Arial"/>
          <w:b/>
          <w:sz w:val="16"/>
          <w:szCs w:val="16"/>
        </w:rPr>
        <w:t>Rousseau. Discurso sobre a origem e os fundamentos da desigualdade entre os homens, 1991. Adaptado.</w:t>
      </w:r>
    </w:p>
    <w:p w:rsidR="0007564F" w:rsidRPr="00B756A8" w:rsidRDefault="0007564F" w:rsidP="0007564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7564F" w:rsidRPr="00FD34C1" w:rsidRDefault="00E9628C" w:rsidP="0007564F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Apresente </w:t>
      </w:r>
      <w:r w:rsidR="0007564F" w:rsidRPr="00B756A8">
        <w:rPr>
          <w:rFonts w:ascii="Arial" w:hAnsi="Arial" w:cs="Arial"/>
          <w:sz w:val="20"/>
          <w:szCs w:val="20"/>
        </w:rPr>
        <w:t xml:space="preserve">a diferença entre os dois textos no tocante à </w:t>
      </w:r>
      <w:r>
        <w:rPr>
          <w:rFonts w:ascii="Arial" w:hAnsi="Arial" w:cs="Arial"/>
          <w:sz w:val="20"/>
          <w:szCs w:val="20"/>
        </w:rPr>
        <w:t>origem do direito à propriedade.</w:t>
      </w:r>
      <w:r w:rsidR="0007564F" w:rsidRPr="00B756A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Em seguida, j</w:t>
      </w:r>
      <w:r w:rsidR="0007564F">
        <w:rPr>
          <w:rFonts w:ascii="Arial" w:hAnsi="Arial" w:cs="Arial"/>
          <w:sz w:val="20"/>
          <w:szCs w:val="20"/>
        </w:rPr>
        <w:t>ustifique</w:t>
      </w:r>
      <w:r w:rsidR="0007564F" w:rsidRPr="00B756A8">
        <w:rPr>
          <w:rFonts w:ascii="Arial" w:hAnsi="Arial" w:cs="Arial"/>
          <w:sz w:val="20"/>
          <w:szCs w:val="20"/>
        </w:rPr>
        <w:t xml:space="preserve"> </w:t>
      </w:r>
      <w:r w:rsidR="0007564F">
        <w:rPr>
          <w:rFonts w:ascii="Arial" w:hAnsi="Arial" w:cs="Arial"/>
          <w:sz w:val="20"/>
          <w:szCs w:val="20"/>
        </w:rPr>
        <w:t>qual d</w:t>
      </w:r>
      <w:r w:rsidR="00A958EC">
        <w:rPr>
          <w:rFonts w:ascii="Arial" w:hAnsi="Arial" w:cs="Arial"/>
          <w:sz w:val="20"/>
          <w:szCs w:val="20"/>
        </w:rPr>
        <w:t>os textos</w:t>
      </w:r>
      <w:r w:rsidR="0007564F" w:rsidRPr="00B756A8">
        <w:rPr>
          <w:rFonts w:ascii="Arial" w:hAnsi="Arial" w:cs="Arial"/>
          <w:sz w:val="20"/>
          <w:szCs w:val="20"/>
        </w:rPr>
        <w:t xml:space="preserve"> influencia</w:t>
      </w:r>
      <w:r w:rsidR="0007564F">
        <w:rPr>
          <w:rFonts w:ascii="Arial" w:hAnsi="Arial" w:cs="Arial"/>
          <w:sz w:val="20"/>
          <w:szCs w:val="20"/>
        </w:rPr>
        <w:t>rá</w:t>
      </w:r>
      <w:r w:rsidR="0007564F" w:rsidRPr="00B756A8">
        <w:rPr>
          <w:rFonts w:ascii="Arial" w:hAnsi="Arial" w:cs="Arial"/>
          <w:sz w:val="20"/>
          <w:szCs w:val="20"/>
        </w:rPr>
        <w:t xml:space="preserve"> o desenvolvimento do pensamento liberal.</w:t>
      </w:r>
      <w:r w:rsidR="0007564F">
        <w:rPr>
          <w:rFonts w:ascii="Arial" w:hAnsi="Arial" w:cs="Arial"/>
          <w:sz w:val="20"/>
          <w:szCs w:val="20"/>
        </w:rPr>
        <w:t xml:space="preserve"> </w:t>
      </w:r>
      <w:r w:rsidR="0007564F" w:rsidRPr="001948B1">
        <w:rPr>
          <w:rFonts w:ascii="Arial" w:hAnsi="Arial" w:cs="Arial"/>
          <w:b/>
          <w:sz w:val="20"/>
          <w:szCs w:val="20"/>
        </w:rPr>
        <w:t>(1,0</w:t>
      </w:r>
      <w:r w:rsidR="0007564F">
        <w:rPr>
          <w:rFonts w:ascii="Arial" w:hAnsi="Arial" w:cs="Arial"/>
          <w:b/>
          <w:sz w:val="20"/>
          <w:szCs w:val="20"/>
        </w:rPr>
        <w:t xml:space="preserve"> ponto</w:t>
      </w:r>
      <w:r w:rsidR="0007564F" w:rsidRPr="001948B1">
        <w:rPr>
          <w:rFonts w:ascii="Arial" w:hAnsi="Arial" w:cs="Arial"/>
          <w:b/>
          <w:sz w:val="20"/>
          <w:szCs w:val="20"/>
        </w:rPr>
        <w:t>)</w:t>
      </w:r>
      <w:r w:rsidR="0007564F">
        <w:rPr>
          <w:rFonts w:ascii="Arial" w:hAnsi="Arial" w:cs="Arial"/>
          <w:sz w:val="20"/>
          <w:szCs w:val="20"/>
        </w:rPr>
        <w:t xml:space="preserve"> </w:t>
      </w:r>
      <w:r w:rsidR="0007564F">
        <w:rPr>
          <w:rFonts w:ascii="Arial" w:hAnsi="Arial" w:cs="Arial"/>
          <w:b/>
          <w:sz w:val="20"/>
          <w:szCs w:val="20"/>
        </w:rPr>
        <w:t>(</w:t>
      </w:r>
      <w:proofErr w:type="gramStart"/>
      <w:r w:rsidR="0007564F">
        <w:rPr>
          <w:rFonts w:ascii="Arial" w:hAnsi="Arial" w:cs="Arial"/>
          <w:b/>
          <w:sz w:val="20"/>
          <w:szCs w:val="20"/>
        </w:rPr>
        <w:t>6</w:t>
      </w:r>
      <w:proofErr w:type="gramEnd"/>
      <w:r w:rsidR="0007564F">
        <w:rPr>
          <w:rFonts w:ascii="Arial" w:hAnsi="Arial" w:cs="Arial"/>
          <w:b/>
          <w:sz w:val="20"/>
          <w:szCs w:val="20"/>
        </w:rPr>
        <w:t xml:space="preserve"> </w:t>
      </w:r>
      <w:r w:rsidR="0007564F" w:rsidRPr="00D11069">
        <w:rPr>
          <w:rFonts w:ascii="Arial" w:hAnsi="Arial" w:cs="Arial"/>
          <w:b/>
          <w:sz w:val="20"/>
          <w:szCs w:val="20"/>
        </w:rPr>
        <w:t>linhas</w:t>
      </w:r>
      <w:r w:rsidR="0007564F">
        <w:rPr>
          <w:rFonts w:ascii="Arial" w:hAnsi="Arial" w:cs="Arial"/>
          <w:b/>
          <w:sz w:val="20"/>
          <w:szCs w:val="20"/>
        </w:rPr>
        <w:t>)</w:t>
      </w:r>
    </w:p>
    <w:p w:rsidR="0007564F" w:rsidRPr="0007564F" w:rsidRDefault="0007564F" w:rsidP="0007564F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07564F">
        <w:rPr>
          <w:rFonts w:ascii="Arial" w:hAnsi="Arial" w:cs="Arial"/>
          <w:b/>
          <w:color w:val="FF0000"/>
          <w:sz w:val="20"/>
          <w:szCs w:val="20"/>
        </w:rPr>
        <w:t>Expectativa de Resposta:</w:t>
      </w:r>
    </w:p>
    <w:p w:rsidR="0007564F" w:rsidRPr="0007564F" w:rsidRDefault="0007564F" w:rsidP="0007564F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07564F">
        <w:rPr>
          <w:rFonts w:ascii="Arial" w:hAnsi="Arial" w:cs="Arial"/>
          <w:color w:val="FF0000"/>
          <w:sz w:val="20"/>
          <w:szCs w:val="20"/>
        </w:rPr>
        <w:t xml:space="preserve">Para Locke, o direito à propriedade privada constituiria um direito de ordem natural, legitimado pelo trabalho, sendo a instituição da sociedade civil o meio para assegurar a garantia desse direito. </w:t>
      </w:r>
      <w:r w:rsidRPr="0007564F">
        <w:rPr>
          <w:rFonts w:ascii="Arial" w:hAnsi="Arial" w:cs="Arial"/>
          <w:b/>
          <w:color w:val="FF0000"/>
          <w:sz w:val="20"/>
          <w:szCs w:val="20"/>
        </w:rPr>
        <w:t xml:space="preserve">(0,25) </w:t>
      </w:r>
      <w:r w:rsidRPr="0007564F">
        <w:rPr>
          <w:rFonts w:ascii="Arial" w:hAnsi="Arial" w:cs="Arial"/>
          <w:color w:val="FF0000"/>
          <w:sz w:val="20"/>
          <w:szCs w:val="20"/>
        </w:rPr>
        <w:t xml:space="preserve">Já para Rousseau, a propriedade privada, originada a partir do estabelecimento da vida em sociedade, é entendida como origem da escravização e da desigualdade social entre os indivíduos. </w:t>
      </w:r>
      <w:r w:rsidRPr="0007564F">
        <w:rPr>
          <w:rFonts w:ascii="Arial" w:hAnsi="Arial" w:cs="Arial"/>
          <w:b/>
          <w:color w:val="FF0000"/>
          <w:sz w:val="20"/>
          <w:szCs w:val="20"/>
        </w:rPr>
        <w:t>(0,25)</w:t>
      </w:r>
      <w:r w:rsidRPr="0007564F">
        <w:rPr>
          <w:rFonts w:ascii="Arial" w:hAnsi="Arial" w:cs="Arial"/>
          <w:color w:val="FF0000"/>
          <w:sz w:val="20"/>
          <w:szCs w:val="20"/>
        </w:rPr>
        <w:t xml:space="preserve"> A interpretação de Locke (texto 1) acerca da propriedade privada fundamenta o pensamento liberal, </w:t>
      </w:r>
      <w:r w:rsidRPr="0007564F">
        <w:rPr>
          <w:rFonts w:ascii="Arial" w:hAnsi="Arial" w:cs="Arial"/>
          <w:b/>
          <w:color w:val="FF0000"/>
          <w:sz w:val="20"/>
          <w:szCs w:val="20"/>
        </w:rPr>
        <w:t>(0,25)</w:t>
      </w:r>
      <w:r w:rsidRPr="0007564F">
        <w:rPr>
          <w:rFonts w:ascii="Arial" w:hAnsi="Arial" w:cs="Arial"/>
          <w:color w:val="FF0000"/>
          <w:sz w:val="20"/>
          <w:szCs w:val="20"/>
        </w:rPr>
        <w:t xml:space="preserve"> segundo o qual o direito à propriedade privada, sendo natural, seria por consequência inviolável, cabendo ao Estado proteger e assegurar esse direito aos cidadãos. </w:t>
      </w:r>
      <w:r w:rsidRPr="0007564F">
        <w:rPr>
          <w:rFonts w:ascii="Arial" w:hAnsi="Arial" w:cs="Arial"/>
          <w:b/>
          <w:color w:val="FF0000"/>
          <w:sz w:val="20"/>
          <w:szCs w:val="20"/>
        </w:rPr>
        <w:t>(0,25)</w:t>
      </w:r>
    </w:p>
    <w:p w:rsidR="00DA30ED" w:rsidRDefault="00DA30ED" w:rsidP="00FD34C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261A04" w:rsidRDefault="001E6A92" w:rsidP="009B552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t>Q2</w:t>
      </w:r>
      <w:r w:rsidR="00C55324">
        <w:rPr>
          <w:rFonts w:ascii="Arial" w:hAnsi="Arial" w:cs="Arial"/>
          <w:b/>
          <w:sz w:val="20"/>
          <w:szCs w:val="20"/>
        </w:rPr>
        <w:t xml:space="preserve">. </w:t>
      </w:r>
      <w:r w:rsidR="00CE4155">
        <w:rPr>
          <w:rFonts w:ascii="Arial" w:hAnsi="Arial" w:cs="Arial"/>
          <w:b/>
          <w:sz w:val="20"/>
          <w:szCs w:val="20"/>
        </w:rPr>
        <w:t>(Sociabilidades Contemporâneas)</w:t>
      </w:r>
      <w:r w:rsidR="009B552E">
        <w:rPr>
          <w:rFonts w:ascii="Arial" w:hAnsi="Arial" w:cs="Arial"/>
          <w:b/>
          <w:sz w:val="20"/>
          <w:szCs w:val="20"/>
        </w:rPr>
        <w:t xml:space="preserve"> (Autoral) (Teorias Políticas e Estado Moderno: Rousseau e a Vontade Geral)</w:t>
      </w:r>
      <w:r w:rsidR="00CE4155">
        <w:rPr>
          <w:rFonts w:ascii="Arial" w:hAnsi="Arial" w:cs="Arial"/>
          <w:b/>
          <w:sz w:val="20"/>
          <w:szCs w:val="20"/>
        </w:rPr>
        <w:t xml:space="preserve"> </w:t>
      </w:r>
    </w:p>
    <w:p w:rsidR="009B552E" w:rsidRPr="009B552E" w:rsidRDefault="009B552E" w:rsidP="009B552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B552E">
        <w:rPr>
          <w:rFonts w:ascii="Arial" w:hAnsi="Arial" w:cs="Arial"/>
          <w:b/>
          <w:sz w:val="20"/>
          <w:szCs w:val="20"/>
        </w:rPr>
        <w:t>TEXTO I</w:t>
      </w:r>
      <w:r>
        <w:rPr>
          <w:rFonts w:ascii="Arial" w:hAnsi="Arial" w:cs="Arial"/>
          <w:sz w:val="20"/>
          <w:szCs w:val="20"/>
        </w:rPr>
        <w:t xml:space="preserve"> - </w:t>
      </w:r>
      <w:r w:rsidRPr="009B552E">
        <w:rPr>
          <w:rFonts w:ascii="Arial" w:hAnsi="Arial" w:cs="Arial"/>
          <w:sz w:val="20"/>
          <w:szCs w:val="20"/>
        </w:rPr>
        <w:t>“Os compromissos que nos ligam ao corpo social são obrigatórios por serem mútuos, e tal é sua natureza, que, ao cumpri-los, não se pode trabalhar por outrem sem também trabalhar por si mesmo”.</w:t>
      </w:r>
    </w:p>
    <w:p w:rsidR="00F13249" w:rsidRPr="009B552E" w:rsidRDefault="009B552E" w:rsidP="009B552E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9B552E">
        <w:rPr>
          <w:rFonts w:ascii="Arial" w:hAnsi="Arial" w:cs="Arial"/>
          <w:b/>
          <w:sz w:val="16"/>
          <w:szCs w:val="16"/>
        </w:rPr>
        <w:t xml:space="preserve">ROUSSEAU, J. J. Do contrato social. Tradução de Lourdes Santos Machado. </w:t>
      </w:r>
      <w:proofErr w:type="spellStart"/>
      <w:proofErr w:type="gramStart"/>
      <w:r w:rsidRPr="009B552E">
        <w:rPr>
          <w:rFonts w:ascii="Arial" w:hAnsi="Arial" w:cs="Arial"/>
          <w:b/>
          <w:sz w:val="16"/>
          <w:szCs w:val="16"/>
        </w:rPr>
        <w:t>ln</w:t>
      </w:r>
      <w:proofErr w:type="spellEnd"/>
      <w:proofErr w:type="gramEnd"/>
      <w:r w:rsidRPr="009B552E">
        <w:rPr>
          <w:rFonts w:ascii="Arial" w:hAnsi="Arial" w:cs="Arial"/>
          <w:b/>
          <w:sz w:val="16"/>
          <w:szCs w:val="16"/>
        </w:rPr>
        <w:t xml:space="preserve">: __ . Jean Jacques Rousseau. 3. </w:t>
      </w:r>
      <w:proofErr w:type="gramStart"/>
      <w:r w:rsidRPr="009B552E">
        <w:rPr>
          <w:rFonts w:ascii="Arial" w:hAnsi="Arial" w:cs="Arial"/>
          <w:b/>
          <w:sz w:val="16"/>
          <w:szCs w:val="16"/>
        </w:rPr>
        <w:t>ed.</w:t>
      </w:r>
      <w:proofErr w:type="gramEnd"/>
      <w:r w:rsidRPr="009B552E">
        <w:rPr>
          <w:rFonts w:ascii="Arial" w:hAnsi="Arial" w:cs="Arial"/>
          <w:b/>
          <w:sz w:val="16"/>
          <w:szCs w:val="16"/>
        </w:rPr>
        <w:t xml:space="preserve"> São Paulo: Abril Cultural, 1983. </w:t>
      </w:r>
      <w:proofErr w:type="gramStart"/>
      <w:r w:rsidRPr="009B552E">
        <w:rPr>
          <w:rFonts w:ascii="Arial" w:hAnsi="Arial" w:cs="Arial"/>
          <w:b/>
          <w:sz w:val="16"/>
          <w:szCs w:val="16"/>
        </w:rPr>
        <w:t>p.</w:t>
      </w:r>
      <w:proofErr w:type="gramEnd"/>
      <w:r w:rsidRPr="009B552E">
        <w:rPr>
          <w:rFonts w:ascii="Arial" w:hAnsi="Arial" w:cs="Arial"/>
          <w:b/>
          <w:sz w:val="16"/>
          <w:szCs w:val="16"/>
        </w:rPr>
        <w:t xml:space="preserve"> 15-145. </w:t>
      </w:r>
      <w:proofErr w:type="gramStart"/>
      <w:r w:rsidRPr="009B552E">
        <w:rPr>
          <w:rFonts w:ascii="Arial" w:hAnsi="Arial" w:cs="Arial"/>
          <w:b/>
          <w:sz w:val="16"/>
          <w:szCs w:val="16"/>
        </w:rPr>
        <w:t>p.</w:t>
      </w:r>
      <w:proofErr w:type="gramEnd"/>
      <w:r w:rsidRPr="009B552E">
        <w:rPr>
          <w:rFonts w:ascii="Arial" w:hAnsi="Arial" w:cs="Arial"/>
          <w:b/>
          <w:sz w:val="16"/>
          <w:szCs w:val="16"/>
        </w:rPr>
        <w:t xml:space="preserve"> 49.</w:t>
      </w:r>
    </w:p>
    <w:p w:rsidR="009B552E" w:rsidRDefault="009B552E" w:rsidP="009B552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9B552E" w:rsidRDefault="009B552E" w:rsidP="009B552E">
      <w:pPr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</w:rPr>
      </w:pPr>
      <w:r w:rsidRPr="009B552E">
        <w:rPr>
          <w:rFonts w:ascii="Arial" w:eastAsiaTheme="minorHAnsi" w:hAnsi="Arial" w:cs="Arial"/>
          <w:b/>
          <w:sz w:val="20"/>
          <w:szCs w:val="20"/>
          <w:lang w:eastAsia="en-US"/>
        </w:rPr>
        <w:t>TEXTO II</w:t>
      </w:r>
      <w:r>
        <w:rPr>
          <w:rFonts w:ascii="Arial" w:eastAsiaTheme="minorHAnsi" w:hAnsi="Arial" w:cs="Arial"/>
          <w:sz w:val="20"/>
          <w:szCs w:val="20"/>
          <w:lang w:eastAsia="en-US"/>
        </w:rPr>
        <w:t xml:space="preserve"> - </w:t>
      </w:r>
      <w:r w:rsidRPr="009B552E">
        <w:rPr>
          <w:rFonts w:ascii="Arial" w:eastAsiaTheme="minorHAnsi" w:hAnsi="Arial" w:cs="Arial"/>
          <w:sz w:val="20"/>
          <w:szCs w:val="20"/>
          <w:lang w:eastAsia="en-US"/>
        </w:rPr>
        <w:t>“Proponho-me a investigar se pode haver na ordem civil uma regra de adminis</w:t>
      </w:r>
      <w:r>
        <w:rPr>
          <w:rFonts w:ascii="Arial" w:eastAsiaTheme="minorHAnsi" w:hAnsi="Arial" w:cs="Arial"/>
          <w:sz w:val="20"/>
          <w:szCs w:val="20"/>
          <w:lang w:eastAsia="en-US"/>
        </w:rPr>
        <w:t xml:space="preserve">tração legítima e confiável que </w:t>
      </w:r>
      <w:r w:rsidRPr="009B552E">
        <w:rPr>
          <w:rFonts w:ascii="Arial" w:eastAsiaTheme="minorHAnsi" w:hAnsi="Arial" w:cs="Arial"/>
          <w:sz w:val="20"/>
          <w:szCs w:val="20"/>
          <w:lang w:eastAsia="en-US"/>
        </w:rPr>
        <w:t>tome os homens tais como são e as leis tais como podem ser. Tentarei sempre c</w:t>
      </w:r>
      <w:r>
        <w:rPr>
          <w:rFonts w:ascii="Arial" w:eastAsiaTheme="minorHAnsi" w:hAnsi="Arial" w:cs="Arial"/>
          <w:sz w:val="20"/>
          <w:szCs w:val="20"/>
          <w:lang w:eastAsia="en-US"/>
        </w:rPr>
        <w:t xml:space="preserve">onciliar nesta pesquisa o que é </w:t>
      </w:r>
      <w:r w:rsidRPr="009B552E">
        <w:rPr>
          <w:rFonts w:ascii="Arial" w:eastAsiaTheme="minorHAnsi" w:hAnsi="Arial" w:cs="Arial"/>
          <w:sz w:val="20"/>
          <w:szCs w:val="20"/>
          <w:lang w:eastAsia="en-US"/>
        </w:rPr>
        <w:t>permitido pelo direito com o que é prescrito pelo interesse, a fim de que a justiça e a utilidade não fiquem em desarmonia”.</w:t>
      </w:r>
    </w:p>
    <w:p w:rsidR="009B552E" w:rsidRPr="009B552E" w:rsidRDefault="009B552E" w:rsidP="009B552E">
      <w:pPr>
        <w:spacing w:after="0" w:line="240" w:lineRule="auto"/>
        <w:jc w:val="right"/>
        <w:rPr>
          <w:rFonts w:ascii="Arial" w:eastAsiaTheme="minorHAnsi" w:hAnsi="Arial" w:cs="Arial"/>
          <w:b/>
          <w:sz w:val="16"/>
          <w:szCs w:val="16"/>
          <w:lang w:eastAsia="en-US"/>
        </w:rPr>
      </w:pPr>
      <w:r w:rsidRPr="009B552E">
        <w:rPr>
          <w:rFonts w:ascii="Arial" w:eastAsiaTheme="minorHAnsi" w:hAnsi="Arial" w:cs="Arial"/>
          <w:b/>
          <w:sz w:val="16"/>
          <w:szCs w:val="16"/>
          <w:lang w:eastAsia="en-US"/>
        </w:rPr>
        <w:t xml:space="preserve">Fonte: ROUSSEAU, J-J. Do contrato social, apud. RAWLS, J. Conferencias sobre a história da filosofia política. São Paulo: Martins Fontes, 2012, p. </w:t>
      </w:r>
      <w:proofErr w:type="gramStart"/>
      <w:r w:rsidRPr="009B552E">
        <w:rPr>
          <w:rFonts w:ascii="Arial" w:eastAsiaTheme="minorHAnsi" w:hAnsi="Arial" w:cs="Arial"/>
          <w:b/>
          <w:sz w:val="16"/>
          <w:szCs w:val="16"/>
          <w:lang w:eastAsia="en-US"/>
        </w:rPr>
        <w:t>233</w:t>
      </w:r>
      <w:proofErr w:type="gramEnd"/>
    </w:p>
    <w:p w:rsidR="009B552E" w:rsidRPr="009B552E" w:rsidRDefault="009B552E" w:rsidP="009B552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B552E" w:rsidRPr="009B552E" w:rsidRDefault="009B552E" w:rsidP="009B552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B552E">
        <w:rPr>
          <w:rFonts w:ascii="Arial" w:hAnsi="Arial" w:cs="Arial"/>
          <w:sz w:val="20"/>
          <w:szCs w:val="20"/>
        </w:rPr>
        <w:t>A partir da</w:t>
      </w:r>
      <w:r>
        <w:rPr>
          <w:rFonts w:ascii="Arial" w:hAnsi="Arial" w:cs="Arial"/>
          <w:sz w:val="20"/>
          <w:szCs w:val="20"/>
        </w:rPr>
        <w:t>s</w:t>
      </w:r>
      <w:r w:rsidRPr="009B552E">
        <w:rPr>
          <w:rFonts w:ascii="Arial" w:hAnsi="Arial" w:cs="Arial"/>
          <w:sz w:val="20"/>
          <w:szCs w:val="20"/>
        </w:rPr>
        <w:t xml:space="preserve"> cita</w:t>
      </w:r>
      <w:r>
        <w:rPr>
          <w:rFonts w:ascii="Arial" w:hAnsi="Arial" w:cs="Arial"/>
          <w:sz w:val="20"/>
          <w:szCs w:val="20"/>
        </w:rPr>
        <w:t>ções</w:t>
      </w:r>
      <w:r w:rsidRPr="009B552E">
        <w:rPr>
          <w:rFonts w:ascii="Arial" w:hAnsi="Arial" w:cs="Arial"/>
          <w:sz w:val="20"/>
          <w:szCs w:val="20"/>
        </w:rPr>
        <w:t xml:space="preserve"> e de seus conhecimentos sobre o assunto, responda:</w:t>
      </w:r>
    </w:p>
    <w:p w:rsidR="009B552E" w:rsidRDefault="009B552E" w:rsidP="009B552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B552E">
        <w:rPr>
          <w:rFonts w:ascii="Arial" w:hAnsi="Arial" w:cs="Arial"/>
          <w:sz w:val="20"/>
          <w:szCs w:val="20"/>
        </w:rPr>
        <w:t xml:space="preserve"> </w:t>
      </w:r>
    </w:p>
    <w:p w:rsidR="00F7517D" w:rsidRPr="002045A1" w:rsidRDefault="009B552E" w:rsidP="00F751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96E2C">
        <w:rPr>
          <w:rFonts w:ascii="Arial" w:hAnsi="Arial" w:cs="Arial"/>
          <w:b/>
          <w:sz w:val="20"/>
          <w:szCs w:val="20"/>
        </w:rPr>
        <w:t>a) (difícil)</w:t>
      </w:r>
      <w:r>
        <w:rPr>
          <w:rFonts w:ascii="Arial" w:hAnsi="Arial" w:cs="Arial"/>
          <w:sz w:val="20"/>
          <w:szCs w:val="20"/>
        </w:rPr>
        <w:t xml:space="preserve"> </w:t>
      </w:r>
      <w:r w:rsidRPr="009B552E">
        <w:rPr>
          <w:rFonts w:ascii="Arial" w:hAnsi="Arial" w:cs="Arial"/>
          <w:sz w:val="20"/>
          <w:szCs w:val="20"/>
        </w:rPr>
        <w:t>A</w:t>
      </w:r>
      <w:r w:rsidR="003E2A59">
        <w:rPr>
          <w:rFonts w:ascii="Arial" w:hAnsi="Arial" w:cs="Arial"/>
          <w:sz w:val="20"/>
          <w:szCs w:val="20"/>
        </w:rPr>
        <w:t>s</w:t>
      </w:r>
      <w:r w:rsidRPr="009B552E">
        <w:rPr>
          <w:rFonts w:ascii="Arial" w:hAnsi="Arial" w:cs="Arial"/>
          <w:sz w:val="20"/>
          <w:szCs w:val="20"/>
        </w:rPr>
        <w:t xml:space="preserve"> afirmaç</w:t>
      </w:r>
      <w:r w:rsidR="003E2A59">
        <w:rPr>
          <w:rFonts w:ascii="Arial" w:hAnsi="Arial" w:cs="Arial"/>
          <w:sz w:val="20"/>
          <w:szCs w:val="20"/>
        </w:rPr>
        <w:t>ões</w:t>
      </w:r>
      <w:r w:rsidRPr="009B552E">
        <w:rPr>
          <w:rFonts w:ascii="Arial" w:hAnsi="Arial" w:cs="Arial"/>
          <w:sz w:val="20"/>
          <w:szCs w:val="20"/>
        </w:rPr>
        <w:t xml:space="preserve"> de Rousseau justifica</w:t>
      </w:r>
      <w:r w:rsidR="003E2A59">
        <w:rPr>
          <w:rFonts w:ascii="Arial" w:hAnsi="Arial" w:cs="Arial"/>
          <w:sz w:val="20"/>
          <w:szCs w:val="20"/>
        </w:rPr>
        <w:t>m</w:t>
      </w:r>
      <w:r w:rsidRPr="009B552E">
        <w:rPr>
          <w:rFonts w:ascii="Arial" w:hAnsi="Arial" w:cs="Arial"/>
          <w:sz w:val="20"/>
          <w:szCs w:val="20"/>
        </w:rPr>
        <w:t xml:space="preserve"> a importância da sua ideia de soberania. Em</w:t>
      </w:r>
      <w:r>
        <w:rPr>
          <w:rFonts w:ascii="Arial" w:hAnsi="Arial" w:cs="Arial"/>
          <w:sz w:val="20"/>
          <w:szCs w:val="20"/>
        </w:rPr>
        <w:t xml:space="preserve"> </w:t>
      </w:r>
      <w:r w:rsidRPr="009B552E">
        <w:rPr>
          <w:rFonts w:ascii="Arial" w:hAnsi="Arial" w:cs="Arial"/>
          <w:sz w:val="20"/>
          <w:szCs w:val="20"/>
        </w:rPr>
        <w:t xml:space="preserve">que consiste a soberania inalienável </w:t>
      </w:r>
      <w:r w:rsidR="00A958EC">
        <w:rPr>
          <w:rFonts w:ascii="Arial" w:hAnsi="Arial" w:cs="Arial"/>
          <w:sz w:val="20"/>
          <w:szCs w:val="20"/>
        </w:rPr>
        <w:t>na teoria política do autor</w:t>
      </w:r>
      <w:r w:rsidRPr="009B552E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</w:t>
      </w:r>
      <w:r w:rsidRPr="009B552E">
        <w:rPr>
          <w:rFonts w:ascii="Arial" w:hAnsi="Arial" w:cs="Arial"/>
          <w:sz w:val="20"/>
          <w:szCs w:val="20"/>
        </w:rPr>
        <w:t xml:space="preserve">Qual é a finalidade do exercício da soberania segundo </w:t>
      </w:r>
      <w:r w:rsidR="00285F86">
        <w:rPr>
          <w:rFonts w:ascii="Arial" w:hAnsi="Arial" w:cs="Arial"/>
          <w:sz w:val="20"/>
          <w:szCs w:val="20"/>
        </w:rPr>
        <w:t>seu argumento</w:t>
      </w:r>
      <w:r w:rsidRPr="009B552E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</w:t>
      </w:r>
      <w:r w:rsidR="00F7517D" w:rsidRPr="001948B1">
        <w:rPr>
          <w:rFonts w:ascii="Arial" w:hAnsi="Arial" w:cs="Arial"/>
          <w:b/>
          <w:sz w:val="20"/>
          <w:szCs w:val="20"/>
        </w:rPr>
        <w:t>(</w:t>
      </w:r>
      <w:r w:rsidR="00696E2C">
        <w:rPr>
          <w:rFonts w:ascii="Arial" w:hAnsi="Arial" w:cs="Arial"/>
          <w:b/>
          <w:sz w:val="20"/>
          <w:szCs w:val="20"/>
        </w:rPr>
        <w:t>1,0</w:t>
      </w:r>
      <w:r w:rsidR="00F7517D" w:rsidRPr="001948B1">
        <w:rPr>
          <w:rFonts w:ascii="Arial" w:hAnsi="Arial" w:cs="Arial"/>
          <w:b/>
          <w:sz w:val="20"/>
          <w:szCs w:val="20"/>
        </w:rPr>
        <w:t xml:space="preserve"> ponto)</w:t>
      </w:r>
      <w:r w:rsidR="00F7517D">
        <w:rPr>
          <w:rFonts w:ascii="Arial" w:hAnsi="Arial" w:cs="Arial"/>
          <w:sz w:val="20"/>
          <w:szCs w:val="20"/>
        </w:rPr>
        <w:t xml:space="preserve"> </w:t>
      </w:r>
      <w:r w:rsidR="00F7517D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696E2C">
        <w:rPr>
          <w:rFonts w:ascii="Arial" w:hAnsi="Arial" w:cs="Arial"/>
          <w:b/>
          <w:sz w:val="20"/>
          <w:szCs w:val="20"/>
        </w:rPr>
        <w:t>7</w:t>
      </w:r>
      <w:proofErr w:type="gramEnd"/>
      <w:r w:rsidR="00F7517D">
        <w:rPr>
          <w:rFonts w:ascii="Arial" w:hAnsi="Arial" w:cs="Arial"/>
          <w:b/>
          <w:sz w:val="20"/>
          <w:szCs w:val="20"/>
        </w:rPr>
        <w:t xml:space="preserve"> linha</w:t>
      </w:r>
      <w:r w:rsidR="00696E2C">
        <w:rPr>
          <w:rFonts w:ascii="Arial" w:hAnsi="Arial" w:cs="Arial"/>
          <w:b/>
          <w:sz w:val="20"/>
          <w:szCs w:val="20"/>
        </w:rPr>
        <w:t>s</w:t>
      </w:r>
      <w:r w:rsidR="00F7517D" w:rsidRPr="00AE2D35">
        <w:rPr>
          <w:rFonts w:ascii="Arial" w:hAnsi="Arial" w:cs="Arial"/>
          <w:b/>
          <w:sz w:val="20"/>
          <w:szCs w:val="20"/>
        </w:rPr>
        <w:t>)</w:t>
      </w:r>
    </w:p>
    <w:p w:rsidR="00F7517D" w:rsidRDefault="001948B1" w:rsidP="009B552E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934AB">
        <w:rPr>
          <w:rFonts w:ascii="Arial" w:hAnsi="Arial" w:cs="Arial"/>
          <w:b/>
          <w:color w:val="FF0000"/>
          <w:sz w:val="20"/>
          <w:szCs w:val="20"/>
        </w:rPr>
        <w:t>Resposta esperada</w:t>
      </w:r>
    </w:p>
    <w:p w:rsidR="00F7517D" w:rsidRDefault="00F7517D" w:rsidP="00F7517D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F7517D">
        <w:rPr>
          <w:rFonts w:ascii="Arial" w:hAnsi="Arial" w:cs="Arial"/>
          <w:color w:val="FF0000"/>
          <w:sz w:val="20"/>
          <w:szCs w:val="20"/>
        </w:rPr>
        <w:t>Para Rousseau, a soberania é inalienável haja vista que ela não pode ser transferida do povo para o governante. Assim, o povo é súdito e soberano ao mesmo tempo, súdito porque obedece a lei e, soberano, pois quando obedece à lei, obedece a si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F7517D">
        <w:rPr>
          <w:rFonts w:ascii="Arial" w:hAnsi="Arial" w:cs="Arial"/>
          <w:color w:val="FF0000"/>
          <w:sz w:val="20"/>
          <w:szCs w:val="20"/>
        </w:rPr>
        <w:t>próprio. Outro motivo pelo qual a soberania é inalienável é a natureza do contrato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F7517D">
        <w:rPr>
          <w:rFonts w:ascii="Arial" w:hAnsi="Arial" w:cs="Arial"/>
          <w:color w:val="FF0000"/>
          <w:sz w:val="20"/>
          <w:szCs w:val="20"/>
        </w:rPr>
        <w:t xml:space="preserve">social, a partir do qual há </w:t>
      </w:r>
      <w:r w:rsidRPr="00F7517D">
        <w:rPr>
          <w:rFonts w:ascii="Arial" w:hAnsi="Arial" w:cs="Arial"/>
          <w:color w:val="FF0000"/>
          <w:sz w:val="20"/>
          <w:szCs w:val="20"/>
        </w:rPr>
        <w:lastRenderedPageBreak/>
        <w:t xml:space="preserve">uma troca mútua de poderes e deveres, o que faz com que o poder soberano é essencialmente do povo e o governo não é senão depositário desse poder: um corpo de funcionários públicos encarregado de zelar pelo cumprimento das leis. </w:t>
      </w:r>
      <w:r w:rsidRPr="00F7517D">
        <w:rPr>
          <w:rFonts w:ascii="Arial" w:hAnsi="Arial" w:cs="Arial"/>
          <w:b/>
          <w:color w:val="FF0000"/>
          <w:sz w:val="20"/>
          <w:szCs w:val="20"/>
        </w:rPr>
        <w:t>(0,5)</w:t>
      </w:r>
      <w:r>
        <w:rPr>
          <w:rFonts w:ascii="Arial" w:hAnsi="Arial" w:cs="Arial"/>
          <w:color w:val="FF0000"/>
          <w:sz w:val="20"/>
          <w:szCs w:val="20"/>
        </w:rPr>
        <w:t xml:space="preserve"> A </w:t>
      </w:r>
      <w:r w:rsidRPr="00F7517D">
        <w:rPr>
          <w:rFonts w:ascii="Arial" w:hAnsi="Arial" w:cs="Arial"/>
          <w:color w:val="FF0000"/>
          <w:sz w:val="20"/>
          <w:szCs w:val="20"/>
        </w:rPr>
        <w:t xml:space="preserve">finalidade do exercício da soberania é a manutenção do direito fundamental do soberano, o povo, que é o de ter a sua vida preservada, bem como a garantia da liberdade civil, para atingir em última instância, </w:t>
      </w:r>
      <w:r>
        <w:rPr>
          <w:rFonts w:ascii="Arial" w:hAnsi="Arial" w:cs="Arial"/>
          <w:color w:val="FF0000"/>
          <w:sz w:val="20"/>
          <w:szCs w:val="20"/>
        </w:rPr>
        <w:t xml:space="preserve">a </w:t>
      </w:r>
      <w:r w:rsidRPr="00F7517D">
        <w:rPr>
          <w:rFonts w:ascii="Arial" w:hAnsi="Arial" w:cs="Arial"/>
          <w:color w:val="FF0000"/>
          <w:sz w:val="20"/>
          <w:szCs w:val="20"/>
        </w:rPr>
        <w:t>vontade geral.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F7517D">
        <w:rPr>
          <w:rFonts w:ascii="Arial" w:hAnsi="Arial" w:cs="Arial"/>
          <w:b/>
          <w:color w:val="FF0000"/>
          <w:sz w:val="20"/>
          <w:szCs w:val="20"/>
        </w:rPr>
        <w:t>(0,5)</w:t>
      </w:r>
    </w:p>
    <w:p w:rsidR="00C629EC" w:rsidRPr="00F7517D" w:rsidRDefault="00C629EC" w:rsidP="00F7517D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</w:p>
    <w:p w:rsidR="00383FC1" w:rsidRPr="00383FC1" w:rsidRDefault="00383FC1" w:rsidP="009B552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05116">
        <w:rPr>
          <w:rFonts w:ascii="Arial" w:hAnsi="Arial" w:cs="Arial"/>
          <w:b/>
          <w:sz w:val="20"/>
          <w:szCs w:val="20"/>
        </w:rPr>
        <w:t>b) (</w:t>
      </w:r>
      <w:r w:rsidR="00F7517D">
        <w:rPr>
          <w:rFonts w:ascii="Arial" w:hAnsi="Arial" w:cs="Arial"/>
          <w:b/>
          <w:sz w:val="20"/>
          <w:szCs w:val="20"/>
        </w:rPr>
        <w:t>fácil</w:t>
      </w:r>
      <w:r w:rsidRPr="00705116">
        <w:rPr>
          <w:rFonts w:ascii="Arial" w:hAnsi="Arial" w:cs="Arial"/>
          <w:b/>
          <w:sz w:val="20"/>
          <w:szCs w:val="20"/>
        </w:rPr>
        <w:t>)</w:t>
      </w:r>
      <w:r w:rsidR="00F7517D">
        <w:rPr>
          <w:rFonts w:ascii="Arial" w:hAnsi="Arial" w:cs="Arial"/>
          <w:sz w:val="20"/>
          <w:szCs w:val="20"/>
        </w:rPr>
        <w:t xml:space="preserve"> </w:t>
      </w:r>
      <w:r w:rsidR="00E9628C">
        <w:rPr>
          <w:rFonts w:ascii="Arial" w:hAnsi="Arial" w:cs="Arial"/>
          <w:sz w:val="20"/>
          <w:szCs w:val="20"/>
        </w:rPr>
        <w:t xml:space="preserve">Identifique </w:t>
      </w:r>
      <w:r w:rsidR="00285F86">
        <w:rPr>
          <w:rFonts w:ascii="Arial" w:hAnsi="Arial" w:cs="Arial"/>
          <w:sz w:val="20"/>
          <w:szCs w:val="20"/>
        </w:rPr>
        <w:t xml:space="preserve">a forma de </w:t>
      </w:r>
      <w:r w:rsidR="00F7517D">
        <w:rPr>
          <w:rFonts w:ascii="Arial" w:hAnsi="Arial" w:cs="Arial"/>
          <w:sz w:val="20"/>
          <w:szCs w:val="20"/>
        </w:rPr>
        <w:t xml:space="preserve">Estado </w:t>
      </w:r>
      <w:r w:rsidR="00696E2C">
        <w:rPr>
          <w:rFonts w:ascii="Arial" w:hAnsi="Arial" w:cs="Arial"/>
          <w:sz w:val="20"/>
          <w:szCs w:val="20"/>
        </w:rPr>
        <w:t>e</w:t>
      </w:r>
      <w:r w:rsidR="00E9628C">
        <w:rPr>
          <w:rFonts w:ascii="Arial" w:hAnsi="Arial" w:cs="Arial"/>
          <w:sz w:val="20"/>
          <w:szCs w:val="20"/>
        </w:rPr>
        <w:t xml:space="preserve"> indique </w:t>
      </w:r>
      <w:r w:rsidR="00285F86">
        <w:rPr>
          <w:rFonts w:ascii="Arial" w:hAnsi="Arial" w:cs="Arial"/>
          <w:sz w:val="20"/>
          <w:szCs w:val="20"/>
        </w:rPr>
        <w:t xml:space="preserve">qual o </w:t>
      </w:r>
      <w:r w:rsidR="00696E2C">
        <w:rPr>
          <w:rFonts w:ascii="Arial" w:hAnsi="Arial" w:cs="Arial"/>
          <w:sz w:val="20"/>
          <w:szCs w:val="20"/>
        </w:rPr>
        <w:t>procedimento de tomada de decisão pública são exigidos para esse tipo de soberania?</w:t>
      </w:r>
      <w:r w:rsidR="00F7517D">
        <w:rPr>
          <w:rFonts w:ascii="Arial" w:hAnsi="Arial" w:cs="Arial"/>
          <w:sz w:val="20"/>
          <w:szCs w:val="20"/>
        </w:rPr>
        <w:t xml:space="preserve"> </w:t>
      </w:r>
      <w:r w:rsidR="00D934AB" w:rsidRPr="00D934AB">
        <w:rPr>
          <w:rFonts w:ascii="Arial" w:hAnsi="Arial" w:cs="Arial"/>
          <w:b/>
          <w:sz w:val="20"/>
          <w:szCs w:val="20"/>
        </w:rPr>
        <w:t>(</w:t>
      </w:r>
      <w:r w:rsidR="00696E2C">
        <w:rPr>
          <w:rFonts w:ascii="Arial" w:hAnsi="Arial" w:cs="Arial"/>
          <w:b/>
          <w:sz w:val="20"/>
          <w:szCs w:val="20"/>
        </w:rPr>
        <w:t>0,5 ponto</w:t>
      </w:r>
      <w:r w:rsidR="00D934AB" w:rsidRPr="00D934AB">
        <w:rPr>
          <w:rFonts w:ascii="Arial" w:hAnsi="Arial" w:cs="Arial"/>
          <w:b/>
          <w:sz w:val="20"/>
          <w:szCs w:val="20"/>
        </w:rPr>
        <w:t>)</w:t>
      </w:r>
      <w:r w:rsidR="00696E2C">
        <w:rPr>
          <w:rFonts w:ascii="Arial" w:hAnsi="Arial" w:cs="Arial"/>
          <w:b/>
          <w:sz w:val="20"/>
          <w:szCs w:val="20"/>
        </w:rPr>
        <w:t xml:space="preserve"> (</w:t>
      </w:r>
      <w:proofErr w:type="gramStart"/>
      <w:r w:rsidR="00696E2C">
        <w:rPr>
          <w:rFonts w:ascii="Arial" w:hAnsi="Arial" w:cs="Arial"/>
          <w:b/>
          <w:sz w:val="20"/>
          <w:szCs w:val="20"/>
        </w:rPr>
        <w:t>1</w:t>
      </w:r>
      <w:proofErr w:type="gramEnd"/>
      <w:r w:rsidR="00696E2C">
        <w:rPr>
          <w:rFonts w:ascii="Arial" w:hAnsi="Arial" w:cs="Arial"/>
          <w:b/>
          <w:sz w:val="20"/>
          <w:szCs w:val="20"/>
        </w:rPr>
        <w:t xml:space="preserve"> linha</w:t>
      </w:r>
      <w:r w:rsidR="00412FFA">
        <w:rPr>
          <w:rFonts w:ascii="Arial" w:hAnsi="Arial" w:cs="Arial"/>
          <w:b/>
          <w:sz w:val="20"/>
          <w:szCs w:val="20"/>
        </w:rPr>
        <w:t>)</w:t>
      </w:r>
    </w:p>
    <w:p w:rsidR="00D934AB" w:rsidRDefault="001E6A92" w:rsidP="009B552E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1E6A92" w:rsidRPr="00383FC1" w:rsidRDefault="00696E2C" w:rsidP="009B552E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Estado democrático </w:t>
      </w:r>
      <w:r w:rsidR="00674D26" w:rsidRPr="00674D26">
        <w:rPr>
          <w:rFonts w:ascii="Arial" w:hAnsi="Arial" w:cs="Arial"/>
          <w:b/>
          <w:color w:val="FF0000"/>
          <w:sz w:val="20"/>
          <w:szCs w:val="20"/>
        </w:rPr>
        <w:t>(0,</w:t>
      </w:r>
      <w:r>
        <w:rPr>
          <w:rFonts w:ascii="Arial" w:hAnsi="Arial" w:cs="Arial"/>
          <w:b/>
          <w:color w:val="FF0000"/>
          <w:sz w:val="20"/>
          <w:szCs w:val="20"/>
        </w:rPr>
        <w:t>2</w:t>
      </w:r>
      <w:r w:rsidR="00674D26" w:rsidRPr="00674D26">
        <w:rPr>
          <w:rFonts w:ascii="Arial" w:hAnsi="Arial" w:cs="Arial"/>
          <w:b/>
          <w:color w:val="FF0000"/>
          <w:sz w:val="20"/>
          <w:szCs w:val="20"/>
        </w:rPr>
        <w:t>5)</w:t>
      </w:r>
      <w:r w:rsidR="00674D26">
        <w:rPr>
          <w:rFonts w:ascii="Arial" w:hAnsi="Arial" w:cs="Arial"/>
          <w:color w:val="FF0000"/>
          <w:sz w:val="20"/>
          <w:szCs w:val="20"/>
        </w:rPr>
        <w:t xml:space="preserve"> </w:t>
      </w:r>
      <w:r>
        <w:rPr>
          <w:rFonts w:ascii="Arial" w:hAnsi="Arial" w:cs="Arial"/>
          <w:color w:val="FF0000"/>
          <w:sz w:val="20"/>
          <w:szCs w:val="20"/>
        </w:rPr>
        <w:t>com democracia direta</w:t>
      </w:r>
      <w:r w:rsidR="00C629EC">
        <w:rPr>
          <w:rFonts w:ascii="Arial" w:hAnsi="Arial" w:cs="Arial"/>
          <w:color w:val="FF0000"/>
          <w:sz w:val="20"/>
          <w:szCs w:val="20"/>
        </w:rPr>
        <w:t>,</w:t>
      </w:r>
      <w:r>
        <w:rPr>
          <w:rFonts w:ascii="Arial" w:hAnsi="Arial" w:cs="Arial"/>
          <w:color w:val="FF0000"/>
          <w:sz w:val="20"/>
          <w:szCs w:val="20"/>
        </w:rPr>
        <w:t xml:space="preserve"> na qual o povo soberano decide através de consensos (unanimidade)</w:t>
      </w:r>
      <w:r w:rsidR="00CE4155" w:rsidRPr="00CE4155">
        <w:rPr>
          <w:rFonts w:ascii="Arial" w:hAnsi="Arial" w:cs="Arial"/>
          <w:color w:val="FF0000"/>
          <w:sz w:val="20"/>
          <w:szCs w:val="20"/>
        </w:rPr>
        <w:t xml:space="preserve">. </w:t>
      </w:r>
      <w:r w:rsidR="00D934AB" w:rsidRPr="00674D26">
        <w:rPr>
          <w:rFonts w:ascii="Arial" w:hAnsi="Arial" w:cs="Arial"/>
          <w:b/>
          <w:color w:val="FF0000"/>
          <w:sz w:val="20"/>
          <w:szCs w:val="20"/>
        </w:rPr>
        <w:t>(0,</w:t>
      </w:r>
      <w:r>
        <w:rPr>
          <w:rFonts w:ascii="Arial" w:hAnsi="Arial" w:cs="Arial"/>
          <w:b/>
          <w:color w:val="FF0000"/>
          <w:sz w:val="20"/>
          <w:szCs w:val="20"/>
        </w:rPr>
        <w:t>2</w:t>
      </w:r>
      <w:r w:rsidR="00D934AB" w:rsidRPr="00674D26">
        <w:rPr>
          <w:rFonts w:ascii="Arial" w:hAnsi="Arial" w:cs="Arial"/>
          <w:b/>
          <w:color w:val="FF0000"/>
          <w:sz w:val="20"/>
          <w:szCs w:val="20"/>
        </w:rPr>
        <w:t>5)</w:t>
      </w:r>
    </w:p>
    <w:p w:rsidR="001E6A92" w:rsidRDefault="001E6A92" w:rsidP="009B552E">
      <w:pPr>
        <w:pStyle w:val="SemEspaamento"/>
        <w:rPr>
          <w:rFonts w:ascii="Arial" w:hAnsi="Arial" w:cs="Arial"/>
          <w:sz w:val="20"/>
          <w:szCs w:val="20"/>
        </w:rPr>
      </w:pPr>
    </w:p>
    <w:p w:rsidR="001E6A92" w:rsidRDefault="001E6A92" w:rsidP="001E6A92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1E6A92" w:rsidRPr="002E3D28" w:rsidRDefault="001E6A92" w:rsidP="001E6A92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E6A92" w:rsidRDefault="001E6A92" w:rsidP="001E6A92">
      <w:pPr>
        <w:pStyle w:val="Cabealho"/>
        <w:jc w:val="center"/>
        <w:rPr>
          <w:b/>
          <w:sz w:val="28"/>
        </w:rPr>
      </w:pPr>
    </w:p>
    <w:p w:rsidR="001E6A92" w:rsidRPr="003B26C8" w:rsidRDefault="001E6A92" w:rsidP="001E6A92">
      <w:pPr>
        <w:pStyle w:val="Cabealho"/>
        <w:jc w:val="center"/>
        <w:rPr>
          <w:b/>
          <w:sz w:val="28"/>
        </w:rPr>
      </w:pPr>
    </w:p>
    <w:p w:rsidR="001E6A92" w:rsidRPr="00853353" w:rsidRDefault="001E6A92" w:rsidP="001E6A92"/>
    <w:p w:rsidR="0079105D" w:rsidRPr="001E6A92" w:rsidRDefault="0079105D" w:rsidP="001E6A92"/>
    <w:sectPr w:rsidR="0079105D" w:rsidRPr="001E6A92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3832" w:rsidRDefault="006D3832" w:rsidP="000E21C3">
      <w:pPr>
        <w:spacing w:after="0" w:line="240" w:lineRule="auto"/>
      </w:pPr>
      <w:r>
        <w:separator/>
      </w:r>
    </w:p>
  </w:endnote>
  <w:endnote w:type="continuationSeparator" w:id="0">
    <w:p w:rsidR="006D3832" w:rsidRDefault="006D3832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3832" w:rsidRDefault="006D3832" w:rsidP="000E21C3">
      <w:pPr>
        <w:spacing w:after="0" w:line="240" w:lineRule="auto"/>
      </w:pPr>
      <w:r>
        <w:separator/>
      </w:r>
    </w:p>
  </w:footnote>
  <w:footnote w:type="continuationSeparator" w:id="0">
    <w:p w:rsidR="006D3832" w:rsidRDefault="006D3832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44D" w:rsidRDefault="00C7444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1910B6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1" o:spid="_x0000_s1025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xIVAIAALIEAAAOAAAAZHJzL2Uyb0RvYy54bWysVO9v0zAQ/Y7E/2D5O0ubNdsaLZ1GxxDS&#10;+CENxGfXcRILx2fObpPx13N2uq4wxAdEKlm+2Hl37967Xl6NvWE7hV6Drfj8ZMaZshJqbduKf/l8&#10;++qCMx+ErYUBqyr+oDy/Wr18cTm4UuXQgakVMgKxvhxcxbsQXJllXnaqF/4EnLJ02AD2IlCIbVaj&#10;GAi9N1k+m51lA2DtEKTynt7eTId8lfCbRsnwsWm8CsxUnGoLacW0buKarS5F2aJwnZb7MsQ/VNEL&#10;bSnpAepGBMG2qJ9B9VoieGjCiYQ+g6bRUiUOxGY++43NfSecSlyoOd4d2uT/H6z8sLt3n5CF8TWM&#10;JGAi4d0dyG+eWVh3wrbqGhGGTomaEs9jy7LB+XL/aWy1L30E2QzvoSaRxTZAAhob7GNXiCcjdBLg&#10;4dB0NQYm6eXZ+TIvlgVnks7mxelpkRcphygfP3fow1sFPYubiiOpmuDF7s6HWI4oH6/EbB6Mrm+1&#10;MSnAdrM2yHaCHHCbnj36L9eMZUPFlzH33yFm6fkTRK8DWdnovuIXh0uijH17Y+tktCC0mfZUsrEx&#10;k0omJR4xgC1B3Hf1wGodmZ4Wy3zOKSDH5ucTKBOmpVGTATlDCF916JJPYmOfEb6Yxd++2gN66thR&#10;4iRnVHDSMoybkcqNsm6gfiBhKU9SjwadNh3gD84GGpqK++9bgYoz886SOZbzxSJOWQoWxXlOAR6f&#10;bI5PhJUEVfHA2bRdh2kytw5121GmyY4WrslQjU5SP1W1tyENRuKzH+I4ecdxuvX0V7P6CQAA//8D&#10;AFBLAwQUAAYACAAAACEAGdHeuuQAAAAOAQAADwAAAGRycy9kb3ducmV2LnhtbEyPQU/DMAyF70j8&#10;h8hIXBBLVworXdMJATtOiMEkuKWN11ZrnKrJtu7fzzvBxdLTZz+/ly9G24kDDr51pGA6iUAgVc60&#10;VCv4/lrepyB80GR05wgVnNDDori+ynVm3JE+8bAOtWAT8plW0ITQZ1L6qkGr/cT1SMy2brA6sBxq&#10;aQZ9ZHPbyTiKnqTVLfGHRvf42mC1W++tgrv2tKmT3fKn+k03plxNP95Xs61Stzfj25zHyxxEwDH8&#10;XcClA+eHgoOVbk/Gi471Y8ybCh5mIC44SpNnEKWCOGEii1z+r1GcAQAA//8DAFBLAQItABQABgAI&#10;AAAAIQC2gziS/gAAAOEBAAATAAAAAAAAAAAAAAAAAAAAAABbQ29udGVudF9UeXBlc10ueG1sUEsB&#10;Ai0AFAAGAAgAAAAhADj9If/WAAAAlAEAAAsAAAAAAAAAAAAAAAAALwEAAF9yZWxzLy5yZWxzUEsB&#10;Ai0AFAAGAAgAAAAhAAotjEhUAgAAsgQAAA4AAAAAAAAAAAAAAAAALgIAAGRycy9lMm9Eb2MueG1s&#10;UEsBAi0AFAAGAAgAAAAhABnR3rrkAAAADgEAAA8AAAAAAAAAAAAAAAAArgQAAGRycy9kb3ducmV2&#10;LnhtbFBLBQYAAAAABAAEAPMAAAC/BQAAAABBQUFBQUFBQUFBQXJnUUFBR1J5Y1==&#10;">
          <v:shadow on="t"/>
          <v:textbox style="mso-next-textbox:#Caixa de Texto 1">
            <w:txbxContent>
              <w:p w:rsidR="00C7444D" w:rsidRPr="003B26C8" w:rsidRDefault="00C7444D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Pr="00853353" w:rsidRDefault="00C7444D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B34F4"/>
    <w:multiLevelType w:val="multilevel"/>
    <w:tmpl w:val="81E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66DDD"/>
    <w:multiLevelType w:val="multilevel"/>
    <w:tmpl w:val="F4C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B557F5"/>
    <w:multiLevelType w:val="hybridMultilevel"/>
    <w:tmpl w:val="20084818"/>
    <w:lvl w:ilvl="0" w:tplc="B6625562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4344FC"/>
    <w:multiLevelType w:val="multilevel"/>
    <w:tmpl w:val="71A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23"/>
  </w:num>
  <w:num w:numId="4">
    <w:abstractNumId w:val="1"/>
  </w:num>
  <w:num w:numId="5">
    <w:abstractNumId w:val="20"/>
  </w:num>
  <w:num w:numId="6">
    <w:abstractNumId w:val="12"/>
  </w:num>
  <w:num w:numId="7">
    <w:abstractNumId w:val="0"/>
  </w:num>
  <w:num w:numId="8">
    <w:abstractNumId w:val="3"/>
  </w:num>
  <w:num w:numId="9">
    <w:abstractNumId w:val="13"/>
  </w:num>
  <w:num w:numId="10">
    <w:abstractNumId w:val="7"/>
  </w:num>
  <w:num w:numId="11">
    <w:abstractNumId w:val="14"/>
  </w:num>
  <w:num w:numId="12">
    <w:abstractNumId w:val="17"/>
  </w:num>
  <w:num w:numId="13">
    <w:abstractNumId w:val="4"/>
  </w:num>
  <w:num w:numId="14">
    <w:abstractNumId w:val="19"/>
  </w:num>
  <w:num w:numId="15">
    <w:abstractNumId w:val="6"/>
  </w:num>
  <w:num w:numId="16">
    <w:abstractNumId w:val="18"/>
  </w:num>
  <w:num w:numId="17">
    <w:abstractNumId w:val="22"/>
  </w:num>
  <w:num w:numId="18">
    <w:abstractNumId w:val="11"/>
  </w:num>
  <w:num w:numId="19">
    <w:abstractNumId w:val="10"/>
  </w:num>
  <w:num w:numId="20">
    <w:abstractNumId w:val="5"/>
  </w:num>
  <w:num w:numId="21">
    <w:abstractNumId w:val="9"/>
  </w:num>
  <w:num w:numId="22">
    <w:abstractNumId w:val="2"/>
  </w:num>
  <w:num w:numId="23">
    <w:abstractNumId w:val="21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07385"/>
    <w:rsid w:val="0000742A"/>
    <w:rsid w:val="00015DEE"/>
    <w:rsid w:val="00030D7E"/>
    <w:rsid w:val="00034639"/>
    <w:rsid w:val="00041CA7"/>
    <w:rsid w:val="00042434"/>
    <w:rsid w:val="00046842"/>
    <w:rsid w:val="00047D00"/>
    <w:rsid w:val="0005418E"/>
    <w:rsid w:val="000648F8"/>
    <w:rsid w:val="00071C7E"/>
    <w:rsid w:val="0007564F"/>
    <w:rsid w:val="00081716"/>
    <w:rsid w:val="000851A7"/>
    <w:rsid w:val="0008613E"/>
    <w:rsid w:val="00087D5A"/>
    <w:rsid w:val="00087F99"/>
    <w:rsid w:val="000917B8"/>
    <w:rsid w:val="0009239A"/>
    <w:rsid w:val="00092C4D"/>
    <w:rsid w:val="000963CE"/>
    <w:rsid w:val="000B0B48"/>
    <w:rsid w:val="000B27F6"/>
    <w:rsid w:val="000B45A7"/>
    <w:rsid w:val="000B6DD8"/>
    <w:rsid w:val="000D3A6B"/>
    <w:rsid w:val="000E071F"/>
    <w:rsid w:val="000E1265"/>
    <w:rsid w:val="000E21C3"/>
    <w:rsid w:val="000E5059"/>
    <w:rsid w:val="000E58B4"/>
    <w:rsid w:val="0010176D"/>
    <w:rsid w:val="001044C9"/>
    <w:rsid w:val="0010705F"/>
    <w:rsid w:val="00120434"/>
    <w:rsid w:val="001272AD"/>
    <w:rsid w:val="00133DDC"/>
    <w:rsid w:val="00146A38"/>
    <w:rsid w:val="00147F14"/>
    <w:rsid w:val="00151FAD"/>
    <w:rsid w:val="00171E8A"/>
    <w:rsid w:val="00173084"/>
    <w:rsid w:val="00173DD0"/>
    <w:rsid w:val="00176694"/>
    <w:rsid w:val="001910B6"/>
    <w:rsid w:val="001948B1"/>
    <w:rsid w:val="001A76D3"/>
    <w:rsid w:val="001C0795"/>
    <w:rsid w:val="001D24D6"/>
    <w:rsid w:val="001D2D1C"/>
    <w:rsid w:val="001D2F7F"/>
    <w:rsid w:val="001E53F2"/>
    <w:rsid w:val="001E6A92"/>
    <w:rsid w:val="002045A1"/>
    <w:rsid w:val="0020515E"/>
    <w:rsid w:val="002120E1"/>
    <w:rsid w:val="0021364A"/>
    <w:rsid w:val="002172F0"/>
    <w:rsid w:val="002262A9"/>
    <w:rsid w:val="0023363F"/>
    <w:rsid w:val="002348F0"/>
    <w:rsid w:val="00234C98"/>
    <w:rsid w:val="00247658"/>
    <w:rsid w:val="0025112F"/>
    <w:rsid w:val="00260985"/>
    <w:rsid w:val="00261A04"/>
    <w:rsid w:val="00262E00"/>
    <w:rsid w:val="00271C9F"/>
    <w:rsid w:val="00284766"/>
    <w:rsid w:val="00285F86"/>
    <w:rsid w:val="002866C1"/>
    <w:rsid w:val="00286B5A"/>
    <w:rsid w:val="002917A0"/>
    <w:rsid w:val="00293839"/>
    <w:rsid w:val="00294504"/>
    <w:rsid w:val="00295040"/>
    <w:rsid w:val="002961AD"/>
    <w:rsid w:val="002A5458"/>
    <w:rsid w:val="002A6033"/>
    <w:rsid w:val="002B13C6"/>
    <w:rsid w:val="002B39B4"/>
    <w:rsid w:val="002C4378"/>
    <w:rsid w:val="002C74DE"/>
    <w:rsid w:val="002D2BE0"/>
    <w:rsid w:val="002E3D28"/>
    <w:rsid w:val="002E71DD"/>
    <w:rsid w:val="00304185"/>
    <w:rsid w:val="0030503A"/>
    <w:rsid w:val="00316088"/>
    <w:rsid w:val="003242AE"/>
    <w:rsid w:val="00324E75"/>
    <w:rsid w:val="00331C2B"/>
    <w:rsid w:val="00342C4E"/>
    <w:rsid w:val="00342C5C"/>
    <w:rsid w:val="0034621D"/>
    <w:rsid w:val="00354EA6"/>
    <w:rsid w:val="003570C0"/>
    <w:rsid w:val="00361AB4"/>
    <w:rsid w:val="00366A1D"/>
    <w:rsid w:val="00372CC1"/>
    <w:rsid w:val="003735E1"/>
    <w:rsid w:val="00383AD5"/>
    <w:rsid w:val="00383FC1"/>
    <w:rsid w:val="003876F7"/>
    <w:rsid w:val="00391902"/>
    <w:rsid w:val="003A19DE"/>
    <w:rsid w:val="003A73C8"/>
    <w:rsid w:val="003B18EA"/>
    <w:rsid w:val="003B26C8"/>
    <w:rsid w:val="003D57D6"/>
    <w:rsid w:val="003E2A59"/>
    <w:rsid w:val="003E4555"/>
    <w:rsid w:val="003F6ACA"/>
    <w:rsid w:val="004037DE"/>
    <w:rsid w:val="00404805"/>
    <w:rsid w:val="00411E7A"/>
    <w:rsid w:val="00412EA8"/>
    <w:rsid w:val="00412FFA"/>
    <w:rsid w:val="004266C5"/>
    <w:rsid w:val="00427DB7"/>
    <w:rsid w:val="004361E4"/>
    <w:rsid w:val="00445AF8"/>
    <w:rsid w:val="00451A87"/>
    <w:rsid w:val="00454806"/>
    <w:rsid w:val="00462F06"/>
    <w:rsid w:val="00470A16"/>
    <w:rsid w:val="004718A2"/>
    <w:rsid w:val="00473229"/>
    <w:rsid w:val="004733F1"/>
    <w:rsid w:val="004741E4"/>
    <w:rsid w:val="00481054"/>
    <w:rsid w:val="00490391"/>
    <w:rsid w:val="004A299A"/>
    <w:rsid w:val="004A3035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61C8"/>
    <w:rsid w:val="0053102C"/>
    <w:rsid w:val="00532538"/>
    <w:rsid w:val="0053262A"/>
    <w:rsid w:val="0053400D"/>
    <w:rsid w:val="00544D2A"/>
    <w:rsid w:val="00545898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27B8"/>
    <w:rsid w:val="005A4BAF"/>
    <w:rsid w:val="005B0964"/>
    <w:rsid w:val="005B41BB"/>
    <w:rsid w:val="005B65FE"/>
    <w:rsid w:val="005C17B5"/>
    <w:rsid w:val="005C789F"/>
    <w:rsid w:val="005D47ED"/>
    <w:rsid w:val="005D4BEE"/>
    <w:rsid w:val="005E0F39"/>
    <w:rsid w:val="005E1CE5"/>
    <w:rsid w:val="005E4ADA"/>
    <w:rsid w:val="005F6888"/>
    <w:rsid w:val="00601066"/>
    <w:rsid w:val="00601BE4"/>
    <w:rsid w:val="00602FD3"/>
    <w:rsid w:val="00605DEE"/>
    <w:rsid w:val="00610A66"/>
    <w:rsid w:val="006116C1"/>
    <w:rsid w:val="006139FA"/>
    <w:rsid w:val="00615964"/>
    <w:rsid w:val="0061765D"/>
    <w:rsid w:val="00620F1F"/>
    <w:rsid w:val="00623512"/>
    <w:rsid w:val="00632667"/>
    <w:rsid w:val="00634062"/>
    <w:rsid w:val="00636144"/>
    <w:rsid w:val="00655B83"/>
    <w:rsid w:val="00656F5B"/>
    <w:rsid w:val="00664D62"/>
    <w:rsid w:val="006741AB"/>
    <w:rsid w:val="00674823"/>
    <w:rsid w:val="00674D26"/>
    <w:rsid w:val="00675F5A"/>
    <w:rsid w:val="00682449"/>
    <w:rsid w:val="006830A2"/>
    <w:rsid w:val="00685A81"/>
    <w:rsid w:val="00695EA9"/>
    <w:rsid w:val="00696E2C"/>
    <w:rsid w:val="0069730B"/>
    <w:rsid w:val="006A0DF7"/>
    <w:rsid w:val="006B0A23"/>
    <w:rsid w:val="006B6437"/>
    <w:rsid w:val="006C066A"/>
    <w:rsid w:val="006D199F"/>
    <w:rsid w:val="006D3832"/>
    <w:rsid w:val="006E469D"/>
    <w:rsid w:val="006F0369"/>
    <w:rsid w:val="006F7E27"/>
    <w:rsid w:val="00705116"/>
    <w:rsid w:val="00710725"/>
    <w:rsid w:val="0071277E"/>
    <w:rsid w:val="00716BFE"/>
    <w:rsid w:val="007329D7"/>
    <w:rsid w:val="0073399F"/>
    <w:rsid w:val="00740081"/>
    <w:rsid w:val="00746503"/>
    <w:rsid w:val="00746E4C"/>
    <w:rsid w:val="00747B29"/>
    <w:rsid w:val="0075147A"/>
    <w:rsid w:val="00757F6E"/>
    <w:rsid w:val="007619DE"/>
    <w:rsid w:val="0076502C"/>
    <w:rsid w:val="0077139F"/>
    <w:rsid w:val="00781BBC"/>
    <w:rsid w:val="00785B23"/>
    <w:rsid w:val="007860B2"/>
    <w:rsid w:val="0079105D"/>
    <w:rsid w:val="00794C8C"/>
    <w:rsid w:val="007977C8"/>
    <w:rsid w:val="007A6E48"/>
    <w:rsid w:val="007B2BA5"/>
    <w:rsid w:val="007E2ACC"/>
    <w:rsid w:val="007F2E53"/>
    <w:rsid w:val="007F7DA8"/>
    <w:rsid w:val="00800794"/>
    <w:rsid w:val="00801C4F"/>
    <w:rsid w:val="0080680E"/>
    <w:rsid w:val="008135F9"/>
    <w:rsid w:val="00832E0E"/>
    <w:rsid w:val="008356DF"/>
    <w:rsid w:val="00843688"/>
    <w:rsid w:val="008466DA"/>
    <w:rsid w:val="00852ADE"/>
    <w:rsid w:val="00853353"/>
    <w:rsid w:val="00855651"/>
    <w:rsid w:val="00856857"/>
    <w:rsid w:val="00862FDB"/>
    <w:rsid w:val="008644AE"/>
    <w:rsid w:val="00872F6F"/>
    <w:rsid w:val="00887A17"/>
    <w:rsid w:val="00891549"/>
    <w:rsid w:val="0089458B"/>
    <w:rsid w:val="008A46A4"/>
    <w:rsid w:val="008A7138"/>
    <w:rsid w:val="008A7BF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60440"/>
    <w:rsid w:val="009620D5"/>
    <w:rsid w:val="0097067A"/>
    <w:rsid w:val="009730B7"/>
    <w:rsid w:val="009771A2"/>
    <w:rsid w:val="00991DD0"/>
    <w:rsid w:val="00996122"/>
    <w:rsid w:val="009A0703"/>
    <w:rsid w:val="009B552E"/>
    <w:rsid w:val="009B7336"/>
    <w:rsid w:val="009B7F5C"/>
    <w:rsid w:val="009C3F90"/>
    <w:rsid w:val="009C5E3D"/>
    <w:rsid w:val="00A127C9"/>
    <w:rsid w:val="00A1794E"/>
    <w:rsid w:val="00A20939"/>
    <w:rsid w:val="00A224A3"/>
    <w:rsid w:val="00A23F43"/>
    <w:rsid w:val="00A3702B"/>
    <w:rsid w:val="00A44DF2"/>
    <w:rsid w:val="00A514B6"/>
    <w:rsid w:val="00A645B9"/>
    <w:rsid w:val="00A831F3"/>
    <w:rsid w:val="00A85F0F"/>
    <w:rsid w:val="00A87772"/>
    <w:rsid w:val="00A958EC"/>
    <w:rsid w:val="00AA3B26"/>
    <w:rsid w:val="00AA4D37"/>
    <w:rsid w:val="00AC3C34"/>
    <w:rsid w:val="00AE2D35"/>
    <w:rsid w:val="00AF01E9"/>
    <w:rsid w:val="00AF36EC"/>
    <w:rsid w:val="00AF5110"/>
    <w:rsid w:val="00AF6C3F"/>
    <w:rsid w:val="00B0049E"/>
    <w:rsid w:val="00B10982"/>
    <w:rsid w:val="00B31778"/>
    <w:rsid w:val="00B3566A"/>
    <w:rsid w:val="00B40820"/>
    <w:rsid w:val="00B40E42"/>
    <w:rsid w:val="00B44F0C"/>
    <w:rsid w:val="00B46C7A"/>
    <w:rsid w:val="00B50FA9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B6A01"/>
    <w:rsid w:val="00BD0C0F"/>
    <w:rsid w:val="00BD179F"/>
    <w:rsid w:val="00BD580F"/>
    <w:rsid w:val="00BE1A4E"/>
    <w:rsid w:val="00BE3830"/>
    <w:rsid w:val="00BE50CD"/>
    <w:rsid w:val="00BF574E"/>
    <w:rsid w:val="00BF693C"/>
    <w:rsid w:val="00C011EB"/>
    <w:rsid w:val="00C04B5F"/>
    <w:rsid w:val="00C11330"/>
    <w:rsid w:val="00C164D2"/>
    <w:rsid w:val="00C23C8A"/>
    <w:rsid w:val="00C3378B"/>
    <w:rsid w:val="00C4183D"/>
    <w:rsid w:val="00C43585"/>
    <w:rsid w:val="00C53EDA"/>
    <w:rsid w:val="00C55324"/>
    <w:rsid w:val="00C629EC"/>
    <w:rsid w:val="00C7444D"/>
    <w:rsid w:val="00C757FB"/>
    <w:rsid w:val="00C91990"/>
    <w:rsid w:val="00CA41D7"/>
    <w:rsid w:val="00CB3B98"/>
    <w:rsid w:val="00CB4F32"/>
    <w:rsid w:val="00CC6D91"/>
    <w:rsid w:val="00CD19AE"/>
    <w:rsid w:val="00CD2662"/>
    <w:rsid w:val="00CE23E4"/>
    <w:rsid w:val="00CE2E31"/>
    <w:rsid w:val="00CE329D"/>
    <w:rsid w:val="00CE4155"/>
    <w:rsid w:val="00CE5612"/>
    <w:rsid w:val="00D020BC"/>
    <w:rsid w:val="00D03A03"/>
    <w:rsid w:val="00D07FB3"/>
    <w:rsid w:val="00D11069"/>
    <w:rsid w:val="00D111BE"/>
    <w:rsid w:val="00D12570"/>
    <w:rsid w:val="00D1473A"/>
    <w:rsid w:val="00D1661C"/>
    <w:rsid w:val="00D21AC7"/>
    <w:rsid w:val="00D22902"/>
    <w:rsid w:val="00D24C3B"/>
    <w:rsid w:val="00D373D8"/>
    <w:rsid w:val="00D40E8E"/>
    <w:rsid w:val="00D435A3"/>
    <w:rsid w:val="00D504A0"/>
    <w:rsid w:val="00D558EA"/>
    <w:rsid w:val="00D64545"/>
    <w:rsid w:val="00D66C0B"/>
    <w:rsid w:val="00D67E87"/>
    <w:rsid w:val="00D70174"/>
    <w:rsid w:val="00D741F5"/>
    <w:rsid w:val="00D812B9"/>
    <w:rsid w:val="00D818EE"/>
    <w:rsid w:val="00D83B99"/>
    <w:rsid w:val="00D92D79"/>
    <w:rsid w:val="00D934AB"/>
    <w:rsid w:val="00D962A6"/>
    <w:rsid w:val="00D97484"/>
    <w:rsid w:val="00DA0FC9"/>
    <w:rsid w:val="00DA12F4"/>
    <w:rsid w:val="00DA30ED"/>
    <w:rsid w:val="00DA626A"/>
    <w:rsid w:val="00DB1419"/>
    <w:rsid w:val="00DB4ACC"/>
    <w:rsid w:val="00DC35DD"/>
    <w:rsid w:val="00DC7CA1"/>
    <w:rsid w:val="00DE4572"/>
    <w:rsid w:val="00DF365D"/>
    <w:rsid w:val="00DF682E"/>
    <w:rsid w:val="00E00732"/>
    <w:rsid w:val="00E00D9E"/>
    <w:rsid w:val="00E1254D"/>
    <w:rsid w:val="00E1362A"/>
    <w:rsid w:val="00E169F1"/>
    <w:rsid w:val="00E21148"/>
    <w:rsid w:val="00E23037"/>
    <w:rsid w:val="00E3010F"/>
    <w:rsid w:val="00E465A7"/>
    <w:rsid w:val="00E54D3B"/>
    <w:rsid w:val="00E55612"/>
    <w:rsid w:val="00E5777F"/>
    <w:rsid w:val="00E64A6A"/>
    <w:rsid w:val="00E71531"/>
    <w:rsid w:val="00E739F8"/>
    <w:rsid w:val="00E81247"/>
    <w:rsid w:val="00E90E31"/>
    <w:rsid w:val="00E92FCF"/>
    <w:rsid w:val="00E9628C"/>
    <w:rsid w:val="00EA1ED2"/>
    <w:rsid w:val="00EA6DE5"/>
    <w:rsid w:val="00EB19D6"/>
    <w:rsid w:val="00EB3DB1"/>
    <w:rsid w:val="00EC370A"/>
    <w:rsid w:val="00EC4CAF"/>
    <w:rsid w:val="00EC5C18"/>
    <w:rsid w:val="00ED5546"/>
    <w:rsid w:val="00ED6838"/>
    <w:rsid w:val="00EE6305"/>
    <w:rsid w:val="00EE7C41"/>
    <w:rsid w:val="00EF21F7"/>
    <w:rsid w:val="00EF2648"/>
    <w:rsid w:val="00F017AC"/>
    <w:rsid w:val="00F01C8D"/>
    <w:rsid w:val="00F0397D"/>
    <w:rsid w:val="00F13249"/>
    <w:rsid w:val="00F15535"/>
    <w:rsid w:val="00F23E5E"/>
    <w:rsid w:val="00F25DFC"/>
    <w:rsid w:val="00F46971"/>
    <w:rsid w:val="00F47DF9"/>
    <w:rsid w:val="00F55ABA"/>
    <w:rsid w:val="00F57903"/>
    <w:rsid w:val="00F70825"/>
    <w:rsid w:val="00F7517D"/>
    <w:rsid w:val="00F838B5"/>
    <w:rsid w:val="00F84ACA"/>
    <w:rsid w:val="00F868D0"/>
    <w:rsid w:val="00F9104A"/>
    <w:rsid w:val="00FB170D"/>
    <w:rsid w:val="00FD2AB5"/>
    <w:rsid w:val="00FD34C1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2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14058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269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742721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37346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401445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60179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8636404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506601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16267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48789567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29518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024343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378405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134011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29634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1424337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22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71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0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5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811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26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30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917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38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8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0063">
                      <w:marLeft w:val="0"/>
                      <w:marRight w:val="0"/>
                      <w:marTop w:val="8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0503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01129469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591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50918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2446476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17651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5908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9334377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1802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45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54043455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9527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551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2672023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7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648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12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144736">
                  <w:marLeft w:val="0"/>
                  <w:marRight w:val="0"/>
                  <w:marTop w:val="0"/>
                  <w:marBottom w:val="12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50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924234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6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64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51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12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80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865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762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8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023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52640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7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358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10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741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25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15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585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25051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64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431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50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6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72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8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303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818253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0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243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22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9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00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01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476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87666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11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456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2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5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4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733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88606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1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2928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1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8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79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99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455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3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41211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71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30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782638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52436782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30846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50509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0360014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36845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25530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6302838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669822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17253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820539474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667244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11881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0986119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2463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6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791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467940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28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756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5882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1617105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271011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8466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77019927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456798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8273542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234616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946113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080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4579641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03296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77705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335133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039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830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04805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773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818544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967">
          <w:marLeft w:val="0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364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461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958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657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651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763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864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A9037-3865-4595-87F0-B0C0B619F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1878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10</cp:revision>
  <cp:lastPrinted>2024-02-16T17:18:00Z</cp:lastPrinted>
  <dcterms:created xsi:type="dcterms:W3CDTF">2025-09-08T11:37:00Z</dcterms:created>
  <dcterms:modified xsi:type="dcterms:W3CDTF">2025-09-16T22:19:00Z</dcterms:modified>
</cp:coreProperties>
</file>