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68F" w:rsidRDefault="00403D23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Componente Curricular: </w:t>
      </w:r>
      <w:r w:rsidR="00052261">
        <w:rPr>
          <w:rFonts w:ascii="Calibri" w:eastAsia="Calibri" w:hAnsi="Calibri" w:cs="Calibri"/>
          <w:b/>
          <w:color w:val="000000"/>
          <w:sz w:val="24"/>
          <w:szCs w:val="24"/>
        </w:rPr>
        <w:t xml:space="preserve">Genética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</w:t>
      </w:r>
      <w:r w:rsidR="00052261"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 w:rsidR="00F802FF">
        <w:rPr>
          <w:rFonts w:ascii="Calibri" w:eastAsia="Calibri" w:hAnsi="Calibri" w:cs="Calibri"/>
          <w:b/>
          <w:color w:val="000000"/>
          <w:sz w:val="24"/>
          <w:szCs w:val="24"/>
        </w:rPr>
        <w:t>Data:</w:t>
      </w:r>
      <w:proofErr w:type="gramStart"/>
      <w:r w:rsidR="00F802FF"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F802FF">
        <w:rPr>
          <w:rFonts w:ascii="Calibri" w:eastAsia="Calibri" w:hAnsi="Calibri" w:cs="Calibri"/>
          <w:b/>
          <w:color w:val="000000"/>
          <w:sz w:val="24"/>
          <w:szCs w:val="24"/>
        </w:rPr>
        <w:t>Outubro/2026</w:t>
      </w:r>
    </w:p>
    <w:p w:rsidR="0037668F" w:rsidRDefault="00052261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Professores: Ismael e Murilo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Série: 2ª</w:t>
      </w:r>
    </w:p>
    <w:p w:rsidR="0037668F" w:rsidRDefault="000522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Assunto: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73314C">
        <w:rPr>
          <w:rFonts w:ascii="Calibri" w:eastAsia="Calibri" w:hAnsi="Calibri" w:cs="Calibri"/>
          <w:b/>
          <w:sz w:val="24"/>
          <w:szCs w:val="24"/>
        </w:rPr>
        <w:t>Herança dos cromossomos sexuais</w:t>
      </w:r>
    </w:p>
    <w:p w:rsidR="0037668F" w:rsidRDefault="00052261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l="0" t="0" r="0" b="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A72A0" w:rsidRDefault="00FA72A0" w:rsidP="00FA72A0">
      <w:pPr>
        <w:autoSpaceDE w:val="0"/>
        <w:autoSpaceDN w:val="0"/>
        <w:adjustRightInd w:val="0"/>
        <w:rPr>
          <w:sz w:val="20"/>
          <w:lang w:eastAsia="zh-CN"/>
        </w:rPr>
        <w:sectPr w:rsidR="00FA72A0" w:rsidSect="00786B84">
          <w:footerReference w:type="default" r:id="rId14"/>
          <w:type w:val="continuous"/>
          <w:pgSz w:w="11907" w:h="16840" w:code="9"/>
          <w:pgMar w:top="709" w:right="850" w:bottom="709" w:left="851" w:header="720" w:footer="720" w:gutter="0"/>
          <w:pgBorders w:offsetFrom="page">
            <w:top w:val="single" w:sz="4" w:space="30" w:color="auto"/>
            <w:left w:val="single" w:sz="4" w:space="30" w:color="auto"/>
            <w:bottom w:val="single" w:sz="4" w:space="30" w:color="auto"/>
            <w:right w:val="single" w:sz="4" w:space="30" w:color="auto"/>
          </w:pgBorders>
          <w:cols w:space="720"/>
        </w:sectPr>
      </w:pPr>
    </w:p>
    <w:p w:rsidR="00575D26" w:rsidRPr="000706A4" w:rsidRDefault="00575D26" w:rsidP="00575D26">
      <w:pPr>
        <w:spacing w:line="360" w:lineRule="auto"/>
        <w:jc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lastRenderedPageBreak/>
        <w:t>RESPOSTAS ESPERADAS</w:t>
      </w:r>
    </w:p>
    <w:p w:rsidR="00575D26" w:rsidRDefault="00575D26" w:rsidP="00FA72A0">
      <w:pPr>
        <w:autoSpaceDE w:val="0"/>
        <w:autoSpaceDN w:val="0"/>
        <w:adjustRightInd w:val="0"/>
        <w:rPr>
          <w:sz w:val="20"/>
          <w:lang w:eastAsia="zh-CN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  <w:lang w:eastAsia="zh-CN"/>
        </w:rPr>
        <w:t>1</w:t>
      </w:r>
      <w:r w:rsidRPr="00A64766">
        <w:rPr>
          <w:b/>
          <w:sz w:val="20"/>
          <w:lang w:eastAsia="zh-CN"/>
        </w:rPr>
        <w:t>.</w:t>
      </w:r>
      <w:r w:rsidRPr="00A64766">
        <w:rPr>
          <w:sz w:val="20"/>
          <w:lang w:eastAsia="zh-CN"/>
        </w:rPr>
        <w:t xml:space="preserve"> (</w:t>
      </w:r>
      <w:proofErr w:type="gramStart"/>
      <w:r w:rsidRPr="00A64766">
        <w:rPr>
          <w:sz w:val="20"/>
          <w:lang w:eastAsia="zh-CN"/>
        </w:rPr>
        <w:t>Fuvest</w:t>
      </w:r>
      <w:proofErr w:type="gramEnd"/>
      <w:r w:rsidRPr="00A64766">
        <w:rPr>
          <w:sz w:val="20"/>
          <w:lang w:eastAsia="zh-CN"/>
        </w:rPr>
        <w:t xml:space="preserve">) </w:t>
      </w:r>
      <w:r w:rsidRPr="00A64766">
        <w:rPr>
          <w:sz w:val="20"/>
        </w:rPr>
        <w:t xml:space="preserve">A figura </w:t>
      </w:r>
      <w:r w:rsidRPr="00A64766">
        <w:rPr>
          <w:b/>
          <w:bCs/>
          <w:sz w:val="20"/>
        </w:rPr>
        <w:t xml:space="preserve">A </w:t>
      </w:r>
      <w:r w:rsidRPr="00A64766">
        <w:rPr>
          <w:sz w:val="20"/>
        </w:rPr>
        <w:t>abaixo mostra o par de cromossomos sexuais humanos X e Y. Esses cromossomos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proofErr w:type="gramStart"/>
      <w:r w:rsidRPr="00A64766">
        <w:rPr>
          <w:sz w:val="20"/>
        </w:rPr>
        <w:t>emparelham</w:t>
      </w:r>
      <w:proofErr w:type="gramEnd"/>
      <w:r w:rsidRPr="00A64766">
        <w:rPr>
          <w:sz w:val="20"/>
        </w:rPr>
        <w:t>-se na meiose, apenas pelos segmentos homólogos que possuem nas extremidades de seus braços curtos. Ocorre permuta entre esses segmentos.</w:t>
      </w:r>
    </w:p>
    <w:p w:rsidR="00FA72A0" w:rsidRPr="00A64766" w:rsidRDefault="00FA72A0" w:rsidP="00FA72A0">
      <w:pPr>
        <w:widowControl w:val="0"/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widowControl w:val="0"/>
        <w:autoSpaceDE w:val="0"/>
        <w:autoSpaceDN w:val="0"/>
        <w:adjustRightInd w:val="0"/>
        <w:rPr>
          <w:sz w:val="20"/>
        </w:rPr>
      </w:pPr>
      <w:r w:rsidRPr="00A64766">
        <w:rPr>
          <w:noProof/>
          <w:sz w:val="20"/>
        </w:rPr>
        <w:drawing>
          <wp:inline distT="0" distB="0" distL="0" distR="0" wp14:anchorId="698CFE99" wp14:editId="61101F54">
            <wp:extent cx="2276475" cy="130492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766">
        <w:rPr>
          <w:sz w:val="20"/>
        </w:rPr>
        <w:t xml:space="preserve">    </w:t>
      </w:r>
      <w:r w:rsidRPr="00A64766">
        <w:rPr>
          <w:noProof/>
          <w:sz w:val="20"/>
        </w:rPr>
        <w:t xml:space="preserve">                            </w:t>
      </w:r>
      <w:r w:rsidRPr="00A64766">
        <w:rPr>
          <w:noProof/>
          <w:sz w:val="20"/>
        </w:rPr>
        <w:drawing>
          <wp:inline distT="0" distB="0" distL="0" distR="0" wp14:anchorId="428EBAFF" wp14:editId="78A8AE89">
            <wp:extent cx="2393622" cy="1276598"/>
            <wp:effectExtent l="0" t="0" r="698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50" cy="127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766">
        <w:rPr>
          <w:sz w:val="20"/>
        </w:rPr>
        <w:t xml:space="preserve">    </w:t>
      </w:r>
    </w:p>
    <w:p w:rsidR="00FA72A0" w:rsidRPr="00A64766" w:rsidRDefault="00FA72A0" w:rsidP="00FA72A0">
      <w:pPr>
        <w:widowControl w:val="0"/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 xml:space="preserve">No </w:t>
      </w:r>
      <w:proofErr w:type="spellStart"/>
      <w:r w:rsidRPr="00A64766">
        <w:rPr>
          <w:sz w:val="20"/>
        </w:rPr>
        <w:t>heredograma</w:t>
      </w:r>
      <w:proofErr w:type="spellEnd"/>
      <w:r w:rsidRPr="00A64766">
        <w:rPr>
          <w:sz w:val="20"/>
        </w:rPr>
        <w:t xml:space="preserve"> (figura </w:t>
      </w:r>
      <w:r w:rsidRPr="00A64766">
        <w:rPr>
          <w:b/>
          <w:bCs/>
          <w:sz w:val="20"/>
        </w:rPr>
        <w:t>B</w:t>
      </w:r>
      <w:r w:rsidRPr="00A64766">
        <w:rPr>
          <w:sz w:val="20"/>
        </w:rPr>
        <w:t>), os indivíduos I-1 e II-2 são afetados por uma doença que tem herança dominante ligada ao X.</w:t>
      </w: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a) Desenhe os cromossomos sexuais de I-1 e II-2, representando-os como aparecem na figura </w:t>
      </w:r>
      <w:r w:rsidRPr="00A64766">
        <w:rPr>
          <w:b/>
          <w:bCs/>
          <w:sz w:val="20"/>
        </w:rPr>
        <w:t>A</w:t>
      </w:r>
      <w:r w:rsidRPr="00A64766">
        <w:rPr>
          <w:sz w:val="20"/>
        </w:rPr>
        <w:t>.</w:t>
      </w:r>
    </w:p>
    <w:p w:rsidR="00FA72A0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>b) Indique os genótipos de I-1 e II-2, localizando, nos cromossomos desenhados, o alelo (</w:t>
      </w:r>
      <w:r w:rsidRPr="00A64766">
        <w:rPr>
          <w:b/>
          <w:bCs/>
          <w:sz w:val="20"/>
        </w:rPr>
        <w:t>d</w:t>
      </w:r>
      <w:r w:rsidRPr="00A64766">
        <w:rPr>
          <w:sz w:val="20"/>
        </w:rPr>
        <w:t>) normal e o alelo (</w:t>
      </w:r>
      <w:r w:rsidRPr="00A64766">
        <w:rPr>
          <w:b/>
          <w:bCs/>
          <w:sz w:val="20"/>
        </w:rPr>
        <w:t>D</w:t>
      </w:r>
      <w:r w:rsidRPr="00A64766">
        <w:rPr>
          <w:sz w:val="20"/>
        </w:rPr>
        <w:t xml:space="preserve">) determinante da doença. </w:t>
      </w:r>
    </w:p>
    <w:p w:rsidR="00575D26" w:rsidRDefault="00575D26" w:rsidP="00FA72A0">
      <w:pPr>
        <w:autoSpaceDE w:val="0"/>
        <w:autoSpaceDN w:val="0"/>
        <w:adjustRightInd w:val="0"/>
        <w:ind w:left="227" w:hanging="227"/>
        <w:rPr>
          <w:sz w:val="20"/>
        </w:rPr>
      </w:pPr>
    </w:p>
    <w:p w:rsidR="00575D26" w:rsidRPr="009C55B0" w:rsidRDefault="00575D26" w:rsidP="00575D26">
      <w:pPr>
        <w:autoSpaceDE w:val="0"/>
        <w:autoSpaceDN w:val="0"/>
        <w:adjustRightInd w:val="0"/>
        <w:ind w:left="227" w:hanging="227"/>
      </w:pPr>
      <w:proofErr w:type="gramStart"/>
      <w:r>
        <w:rPr>
          <w:sz w:val="21"/>
          <w:szCs w:val="21"/>
        </w:rPr>
        <w:t>1</w:t>
      </w:r>
      <w:proofErr w:type="gramEnd"/>
      <w:r>
        <w:rPr>
          <w:sz w:val="21"/>
          <w:szCs w:val="21"/>
        </w:rPr>
        <w:t xml:space="preserve">) </w:t>
      </w:r>
      <w:r>
        <w:t xml:space="preserve">Resposta </w:t>
      </w:r>
    </w:p>
    <w:p w:rsidR="00575D26" w:rsidRDefault="00575D26" w:rsidP="00575D26">
      <w:pPr>
        <w:autoSpaceDE w:val="0"/>
        <w:autoSpaceDN w:val="0"/>
        <w:adjustRightInd w:val="0"/>
        <w:ind w:left="227" w:hanging="227"/>
      </w:pPr>
    </w:p>
    <w:p w:rsidR="00575D26" w:rsidRPr="009C55B0" w:rsidRDefault="00575D26" w:rsidP="00575D26">
      <w:pPr>
        <w:autoSpaceDE w:val="0"/>
        <w:autoSpaceDN w:val="0"/>
        <w:adjustRightInd w:val="0"/>
        <w:ind w:left="227" w:hanging="227"/>
        <w:rPr>
          <w:lang w:eastAsia="zh-CN"/>
        </w:rPr>
      </w:pPr>
      <w:r w:rsidRPr="00894AA3">
        <w:rPr>
          <w:noProof/>
        </w:rPr>
        <w:drawing>
          <wp:inline distT="0" distB="0" distL="0" distR="0" wp14:anchorId="5B1A2563" wp14:editId="1519265A">
            <wp:extent cx="3125337" cy="263421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947" cy="26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AA3">
        <w:rPr>
          <w:noProof/>
        </w:rPr>
        <w:drawing>
          <wp:inline distT="0" distB="0" distL="0" distR="0" wp14:anchorId="00E106F1" wp14:editId="53D40086">
            <wp:extent cx="2219635" cy="2857899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5B0">
        <w:rPr>
          <w:lang w:eastAsia="zh-CN"/>
        </w:rPr>
        <w:t xml:space="preserve"> </w:t>
      </w:r>
    </w:p>
    <w:p w:rsidR="00575D26" w:rsidRPr="00A64766" w:rsidRDefault="00575D26" w:rsidP="00FA72A0">
      <w:pPr>
        <w:autoSpaceDE w:val="0"/>
        <w:autoSpaceDN w:val="0"/>
        <w:adjustRightInd w:val="0"/>
        <w:ind w:left="227" w:hanging="227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12"/>
          <w:szCs w:val="16"/>
        </w:rPr>
      </w:pPr>
    </w:p>
    <w:p w:rsidR="00FA72A0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>
        <w:rPr>
          <w:sz w:val="20"/>
          <w:szCs w:val="20"/>
        </w:rPr>
        <w:t>2. UNESP 2024</w:t>
      </w:r>
    </w:p>
    <w:p w:rsidR="00143038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proofErr w:type="gramStart"/>
      <w:r w:rsidRPr="00143038">
        <w:rPr>
          <w:sz w:val="20"/>
          <w:szCs w:val="20"/>
        </w:rPr>
        <w:t xml:space="preserve">Os alelos responsáveis pela determinação genética dos antígenos do sistema </w:t>
      </w:r>
      <w:r>
        <w:rPr>
          <w:sz w:val="20"/>
          <w:szCs w:val="20"/>
        </w:rPr>
        <w:t>sanguíneo ABO</w:t>
      </w:r>
      <w:proofErr w:type="gramEnd"/>
      <w:r>
        <w:rPr>
          <w:sz w:val="20"/>
          <w:szCs w:val="20"/>
        </w:rPr>
        <w:t xml:space="preserve"> estão localizados</w:t>
      </w:r>
    </w:p>
    <w:p w:rsidR="00143038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proofErr w:type="gramStart"/>
      <w:r w:rsidRPr="00143038">
        <w:rPr>
          <w:sz w:val="20"/>
          <w:szCs w:val="20"/>
        </w:rPr>
        <w:t>em</w:t>
      </w:r>
      <w:proofErr w:type="gramEnd"/>
      <w:r w:rsidRPr="00143038">
        <w:rPr>
          <w:sz w:val="20"/>
          <w:szCs w:val="20"/>
        </w:rPr>
        <w:t xml:space="preserve"> um lócus do cromossomo 9. Já o gene para um tipo de daltonismo está loca</w:t>
      </w:r>
      <w:r>
        <w:rPr>
          <w:sz w:val="20"/>
          <w:szCs w:val="20"/>
        </w:rPr>
        <w:t>lizado em uma região específica</w:t>
      </w:r>
    </w:p>
    <w:p w:rsidR="00143038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proofErr w:type="gramStart"/>
      <w:r w:rsidRPr="00143038">
        <w:rPr>
          <w:sz w:val="20"/>
          <w:szCs w:val="20"/>
        </w:rPr>
        <w:t>do</w:t>
      </w:r>
      <w:proofErr w:type="gramEnd"/>
      <w:r w:rsidRPr="00143038">
        <w:rPr>
          <w:sz w:val="20"/>
          <w:szCs w:val="20"/>
        </w:rPr>
        <w:t xml:space="preserve"> cromossomo sexual X. A imagem a seguir ilustra os dois pares de crom</w:t>
      </w:r>
      <w:r>
        <w:rPr>
          <w:sz w:val="20"/>
          <w:szCs w:val="20"/>
        </w:rPr>
        <w:t>ossomos de uma mulher que estão</w:t>
      </w:r>
    </w:p>
    <w:p w:rsidR="00143038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proofErr w:type="gramStart"/>
      <w:r w:rsidRPr="00143038">
        <w:rPr>
          <w:sz w:val="20"/>
          <w:szCs w:val="20"/>
        </w:rPr>
        <w:t>relacionados</w:t>
      </w:r>
      <w:proofErr w:type="gramEnd"/>
      <w:r w:rsidRPr="00143038">
        <w:rPr>
          <w:sz w:val="20"/>
          <w:szCs w:val="20"/>
        </w:rPr>
        <w:t xml:space="preserve"> aos referidos genes.</w:t>
      </w:r>
    </w:p>
    <w:p w:rsidR="00143038" w:rsidRDefault="00143038" w:rsidP="00FA72A0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2980003" cy="1881655"/>
            <wp:effectExtent l="0" t="0" r="0" b="4445"/>
            <wp:docPr id="10" name="Imagem 10" descr="https://anglo.plurall.net/sites/default/files/imagens/compartilhadas/questoes/unesp/2024/11752790_01_24_325454_11752870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nglo.plurall.net/sites/default/files/imagens/compartilhadas/questoes/unesp/2024/11752790_01_24_325454_11752870_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249" cy="18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038" w:rsidRPr="00143038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143038">
        <w:rPr>
          <w:sz w:val="20"/>
          <w:szCs w:val="20"/>
        </w:rPr>
        <w:t xml:space="preserve">Caso essa mulher se case com um homem do grupo sanguíneo O e não daltônico, a probabilidade de </w:t>
      </w:r>
      <w:proofErr w:type="gramStart"/>
      <w:r w:rsidRPr="00143038">
        <w:rPr>
          <w:sz w:val="20"/>
          <w:szCs w:val="20"/>
        </w:rPr>
        <w:t>gerarem</w:t>
      </w:r>
      <w:proofErr w:type="gramEnd"/>
    </w:p>
    <w:p w:rsidR="00143038" w:rsidRPr="00143038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143038">
        <w:rPr>
          <w:sz w:val="20"/>
          <w:szCs w:val="20"/>
        </w:rPr>
        <w:t>a</w:t>
      </w:r>
      <w:r>
        <w:rPr>
          <w:sz w:val="20"/>
          <w:szCs w:val="20"/>
        </w:rPr>
        <w:t xml:space="preserve">) </w:t>
      </w:r>
      <w:r w:rsidRPr="00143038">
        <w:rPr>
          <w:sz w:val="20"/>
          <w:szCs w:val="20"/>
        </w:rPr>
        <w:t xml:space="preserve">um menino daltônico e do grupo sanguíneo O é 75%. </w:t>
      </w:r>
    </w:p>
    <w:p w:rsidR="00143038" w:rsidRPr="00575D26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color w:val="FF0000"/>
          <w:sz w:val="20"/>
          <w:szCs w:val="20"/>
        </w:rPr>
      </w:pPr>
      <w:r w:rsidRPr="00575D26">
        <w:rPr>
          <w:color w:val="FF0000"/>
          <w:sz w:val="20"/>
          <w:szCs w:val="20"/>
        </w:rPr>
        <w:t xml:space="preserve">b) uma criança daltônica é 25%. </w:t>
      </w:r>
    </w:p>
    <w:p w:rsidR="00143038" w:rsidRPr="00143038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143038">
        <w:rPr>
          <w:sz w:val="20"/>
          <w:szCs w:val="20"/>
        </w:rPr>
        <w:t>c</w:t>
      </w:r>
      <w:r>
        <w:rPr>
          <w:sz w:val="20"/>
          <w:szCs w:val="20"/>
        </w:rPr>
        <w:t xml:space="preserve">) </w:t>
      </w:r>
      <w:r w:rsidRPr="00143038">
        <w:rPr>
          <w:sz w:val="20"/>
          <w:szCs w:val="20"/>
        </w:rPr>
        <w:t xml:space="preserve">uma menina do grupo sanguíneo A é 50%. </w:t>
      </w:r>
    </w:p>
    <w:p w:rsidR="00143038" w:rsidRPr="00143038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143038">
        <w:rPr>
          <w:sz w:val="20"/>
          <w:szCs w:val="20"/>
        </w:rPr>
        <w:t>d</w:t>
      </w:r>
      <w:r>
        <w:rPr>
          <w:sz w:val="20"/>
          <w:szCs w:val="20"/>
        </w:rPr>
        <w:t xml:space="preserve">) </w:t>
      </w:r>
      <w:r w:rsidRPr="00143038">
        <w:rPr>
          <w:sz w:val="20"/>
          <w:szCs w:val="20"/>
        </w:rPr>
        <w:t xml:space="preserve">uma criança do grupo sanguíneo O é zero. </w:t>
      </w:r>
    </w:p>
    <w:p w:rsidR="00143038" w:rsidRDefault="00143038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  <w:r w:rsidRPr="00143038">
        <w:rPr>
          <w:sz w:val="20"/>
          <w:szCs w:val="20"/>
        </w:rPr>
        <w:t>e</w:t>
      </w:r>
      <w:r>
        <w:rPr>
          <w:sz w:val="20"/>
          <w:szCs w:val="20"/>
        </w:rPr>
        <w:t xml:space="preserve">) </w:t>
      </w:r>
      <w:r w:rsidRPr="00143038">
        <w:rPr>
          <w:sz w:val="20"/>
          <w:szCs w:val="20"/>
        </w:rPr>
        <w:t>uma menina daltônica e do grupo sanguíneo A é 25%.</w:t>
      </w:r>
    </w:p>
    <w:p w:rsidR="00575D26" w:rsidRDefault="00575D26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</w:p>
    <w:p w:rsidR="00575D26" w:rsidRDefault="00575D26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color w:val="FF0000"/>
          <w:sz w:val="20"/>
          <w:szCs w:val="20"/>
          <w:shd w:val="clear" w:color="auto" w:fill="FFFFFF"/>
        </w:rPr>
      </w:pPr>
      <w:r w:rsidRPr="00575D26">
        <w:rPr>
          <w:color w:val="FF0000"/>
          <w:sz w:val="20"/>
          <w:szCs w:val="20"/>
          <w:shd w:val="clear" w:color="auto" w:fill="FFFFFF"/>
        </w:rPr>
        <w:t>Caso uma mulher não daltônica portadora do alelo para daltonismo </w:t>
      </w:r>
      <w:r>
        <w:rPr>
          <w:color w:val="FF0000"/>
          <w:sz w:val="20"/>
          <w:szCs w:val="20"/>
          <w:shd w:val="clear" w:color="auto" w:fill="FFFFFF"/>
        </w:rPr>
        <w:t>(</w:t>
      </w:r>
      <w:proofErr w:type="spellStart"/>
      <w:proofErr w:type="gramStart"/>
      <w:r>
        <w:rPr>
          <w:color w:val="FF0000"/>
          <w:sz w:val="20"/>
          <w:szCs w:val="20"/>
          <w:shd w:val="clear" w:color="auto" w:fill="FFFFFF"/>
        </w:rPr>
        <w:t>X</w:t>
      </w:r>
      <w:r>
        <w:rPr>
          <w:color w:val="FF0000"/>
          <w:sz w:val="20"/>
          <w:szCs w:val="20"/>
          <w:shd w:val="clear" w:color="auto" w:fill="FFFFFF"/>
          <w:vertAlign w:val="superscript"/>
        </w:rPr>
        <w:t>D</w:t>
      </w:r>
      <w:r>
        <w:rPr>
          <w:color w:val="FF0000"/>
          <w:sz w:val="20"/>
          <w:szCs w:val="20"/>
          <w:shd w:val="clear" w:color="auto" w:fill="FFFFFF"/>
        </w:rPr>
        <w:t>X</w:t>
      </w:r>
      <w:r>
        <w:rPr>
          <w:color w:val="FF0000"/>
          <w:sz w:val="20"/>
          <w:szCs w:val="20"/>
          <w:shd w:val="clear" w:color="auto" w:fill="FFFFFF"/>
          <w:vertAlign w:val="superscript"/>
        </w:rPr>
        <w:t>d</w:t>
      </w:r>
      <w:proofErr w:type="spellEnd"/>
      <w:proofErr w:type="gramEnd"/>
      <w:r>
        <w:rPr>
          <w:color w:val="FF0000"/>
          <w:sz w:val="20"/>
          <w:szCs w:val="20"/>
          <w:shd w:val="clear" w:color="auto" w:fill="FFFFFF"/>
        </w:rPr>
        <w:t>)</w:t>
      </w:r>
      <w:r w:rsidRPr="00575D26">
        <w:rPr>
          <w:color w:val="FF0000"/>
          <w:sz w:val="20"/>
          <w:szCs w:val="20"/>
          <w:shd w:val="clear" w:color="auto" w:fill="FFFFFF"/>
        </w:rPr>
        <w:t> se case com um homem não daltônico</w:t>
      </w:r>
      <w:r>
        <w:rPr>
          <w:color w:val="FF0000"/>
          <w:sz w:val="20"/>
          <w:szCs w:val="20"/>
          <w:shd w:val="clear" w:color="auto" w:fill="FFFFFF"/>
        </w:rPr>
        <w:t xml:space="preserve"> (X</w:t>
      </w:r>
      <w:r>
        <w:rPr>
          <w:color w:val="FF0000"/>
          <w:sz w:val="20"/>
          <w:szCs w:val="20"/>
          <w:shd w:val="clear" w:color="auto" w:fill="FFFFFF"/>
          <w:vertAlign w:val="superscript"/>
        </w:rPr>
        <w:t>D</w:t>
      </w:r>
      <w:r>
        <w:rPr>
          <w:color w:val="FF0000"/>
          <w:sz w:val="20"/>
          <w:szCs w:val="20"/>
          <w:shd w:val="clear" w:color="auto" w:fill="FFFFFF"/>
        </w:rPr>
        <w:t>Y)</w:t>
      </w:r>
      <w:r w:rsidRPr="00575D26">
        <w:rPr>
          <w:color w:val="FF0000"/>
          <w:sz w:val="20"/>
          <w:szCs w:val="20"/>
          <w:shd w:val="clear" w:color="auto" w:fill="FFFFFF"/>
        </w:rPr>
        <w:t>, a chance de gerarem uma criança daltônica é de 25% ou ¼. </w:t>
      </w:r>
    </w:p>
    <w:p w:rsidR="00575D26" w:rsidRPr="00575D26" w:rsidRDefault="00575D26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color w:val="FF0000"/>
          <w:sz w:val="20"/>
          <w:szCs w:val="20"/>
        </w:rPr>
      </w:pPr>
      <w:r>
        <w:rPr>
          <w:noProof/>
        </w:rPr>
        <w:drawing>
          <wp:inline distT="0" distB="0" distL="0" distR="0">
            <wp:extent cx="2093077" cy="1069010"/>
            <wp:effectExtent l="0" t="0" r="2540" b="0"/>
            <wp:docPr id="17" name="Imagem 17" descr="https://anglo.plurall.net/sites/default/files/imagens/compartilhadas/questoes/unesp/2024/ilustra67_866706_1175287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nglo.plurall.net/sites/default/files/imagens/compartilhadas/questoes/unesp/2024/ilustra67_866706_11752870_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404" cy="106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D26" w:rsidRDefault="00575D26" w:rsidP="00143038">
      <w:pPr>
        <w:widowControl w:val="0"/>
        <w:autoSpaceDE w:val="0"/>
        <w:autoSpaceDN w:val="0"/>
        <w:adjustRightInd w:val="0"/>
        <w:spacing w:after="40" w:line="252" w:lineRule="auto"/>
        <w:ind w:left="227" w:hanging="227"/>
        <w:rPr>
          <w:sz w:val="20"/>
          <w:szCs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  <w:lang w:eastAsia="zh-CN"/>
        </w:rPr>
        <w:t>3</w:t>
      </w:r>
      <w:r w:rsidRPr="00A64766">
        <w:rPr>
          <w:b/>
          <w:sz w:val="20"/>
          <w:lang w:eastAsia="zh-CN"/>
        </w:rPr>
        <w:t>.</w:t>
      </w:r>
      <w:r w:rsidRPr="00A64766">
        <w:rPr>
          <w:sz w:val="20"/>
          <w:lang w:eastAsia="zh-CN"/>
        </w:rPr>
        <w:t xml:space="preserve"> (</w:t>
      </w:r>
      <w:proofErr w:type="gramStart"/>
      <w:r w:rsidRPr="00A64766">
        <w:rPr>
          <w:sz w:val="20"/>
          <w:lang w:eastAsia="zh-CN"/>
        </w:rPr>
        <w:t>Fuvest</w:t>
      </w:r>
      <w:proofErr w:type="gramEnd"/>
      <w:r w:rsidRPr="00A64766">
        <w:rPr>
          <w:sz w:val="20"/>
          <w:lang w:eastAsia="zh-CN"/>
        </w:rPr>
        <w:t xml:space="preserve">) </w:t>
      </w:r>
      <w:r w:rsidRPr="00A64766">
        <w:rPr>
          <w:sz w:val="20"/>
        </w:rPr>
        <w:t xml:space="preserve">No </w:t>
      </w:r>
      <w:proofErr w:type="spellStart"/>
      <w:r w:rsidRPr="00A64766">
        <w:rPr>
          <w:sz w:val="20"/>
        </w:rPr>
        <w:t>heredograma</w:t>
      </w:r>
      <w:proofErr w:type="spellEnd"/>
      <w:r w:rsidRPr="00A64766">
        <w:rPr>
          <w:sz w:val="20"/>
        </w:rPr>
        <w:t xml:space="preserve"> abaixo, o símbolo </w:t>
      </w:r>
      <w:r w:rsidRPr="00A64766">
        <w:rPr>
          <w:noProof/>
          <w:sz w:val="20"/>
        </w:rPr>
        <w:drawing>
          <wp:inline distT="0" distB="0" distL="0" distR="0" wp14:anchorId="7A3CBF2B" wp14:editId="077EC923">
            <wp:extent cx="133350" cy="133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766">
        <w:rPr>
          <w:sz w:val="20"/>
        </w:rPr>
        <w:t xml:space="preserve"> representa um homem afetado por uma doença genética rara, causada por mutação num gene localizado no cromossomo X. Os demais indivíduos são clinicamente normais.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noProof/>
          <w:sz w:val="20"/>
        </w:rPr>
        <w:drawing>
          <wp:inline distT="0" distB="0" distL="0" distR="0" wp14:anchorId="25F70893" wp14:editId="1110C679">
            <wp:extent cx="3362325" cy="15049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2A0" w:rsidRDefault="00FA72A0" w:rsidP="00FA72A0">
      <w:pPr>
        <w:autoSpaceDE w:val="0"/>
        <w:autoSpaceDN w:val="0"/>
        <w:adjustRightInd w:val="0"/>
        <w:rPr>
          <w:sz w:val="20"/>
        </w:rPr>
        <w:sectPr w:rsidR="00FA72A0" w:rsidSect="00FA72A0">
          <w:type w:val="continuous"/>
          <w:pgSz w:w="11907" w:h="16840" w:code="9"/>
          <w:pgMar w:top="709" w:right="850" w:bottom="709" w:left="851" w:header="720" w:footer="720" w:gutter="0"/>
          <w:pgBorders w:offsetFrom="page">
            <w:top w:val="single" w:sz="4" w:space="30" w:color="auto"/>
            <w:left w:val="single" w:sz="4" w:space="30" w:color="auto"/>
            <w:bottom w:val="single" w:sz="4" w:space="30" w:color="auto"/>
            <w:right w:val="single" w:sz="4" w:space="30" w:color="auto"/>
          </w:pgBorders>
          <w:cols w:space="720"/>
        </w:sect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lastRenderedPageBreak/>
        <w:t xml:space="preserve">As probabilidades de os indivíduos 7, 12 e 13 serem portadores do alelo mutante são, respectivamente, </w:t>
      </w:r>
    </w:p>
    <w:p w:rsidR="00FA72A0" w:rsidRDefault="00FA72A0" w:rsidP="00FA72A0">
      <w:pPr>
        <w:rPr>
          <w:sz w:val="20"/>
          <w:lang w:eastAsia="zh-CN"/>
        </w:rPr>
      </w:pPr>
    </w:p>
    <w:p w:rsidR="00FA72A0" w:rsidRPr="00A64766" w:rsidRDefault="00FA72A0" w:rsidP="00FA72A0">
      <w:pPr>
        <w:rPr>
          <w:sz w:val="20"/>
          <w:lang w:eastAsia="zh-CN"/>
        </w:rPr>
      </w:pPr>
      <w:r w:rsidRPr="00A64766">
        <w:rPr>
          <w:sz w:val="20"/>
          <w:lang w:eastAsia="zh-CN"/>
        </w:rPr>
        <w:t xml:space="preserve">a) </w:t>
      </w:r>
      <w:r w:rsidRPr="00A64766">
        <w:rPr>
          <w:sz w:val="20"/>
        </w:rPr>
        <w:t xml:space="preserve">0,5; 0,25 e 0,25. </w:t>
      </w:r>
      <w:r w:rsidRPr="00A64766">
        <w:rPr>
          <w:sz w:val="20"/>
          <w:lang w:eastAsia="zh-CN"/>
        </w:rPr>
        <w:t xml:space="preserve">  </w:t>
      </w:r>
    </w:p>
    <w:p w:rsidR="00FA72A0" w:rsidRPr="00A64766" w:rsidRDefault="00FA72A0" w:rsidP="00FA72A0">
      <w:pPr>
        <w:ind w:left="227" w:hanging="227"/>
        <w:rPr>
          <w:sz w:val="20"/>
          <w:lang w:eastAsia="zh-CN"/>
        </w:rPr>
      </w:pPr>
      <w:r w:rsidRPr="00A64766">
        <w:rPr>
          <w:sz w:val="20"/>
          <w:lang w:eastAsia="zh-CN"/>
        </w:rPr>
        <w:t xml:space="preserve">b) </w:t>
      </w:r>
      <w:r w:rsidRPr="00A64766">
        <w:rPr>
          <w:sz w:val="20"/>
        </w:rPr>
        <w:t xml:space="preserve">0,5; 0,25 e 0. </w:t>
      </w:r>
      <w:r w:rsidRPr="00A64766">
        <w:rPr>
          <w:sz w:val="20"/>
          <w:lang w:eastAsia="zh-CN"/>
        </w:rPr>
        <w:t xml:space="preserve">  </w:t>
      </w:r>
    </w:p>
    <w:p w:rsidR="00FA72A0" w:rsidRPr="00A64766" w:rsidRDefault="00FA72A0" w:rsidP="00FA72A0">
      <w:pPr>
        <w:ind w:left="227" w:hanging="227"/>
        <w:rPr>
          <w:sz w:val="20"/>
          <w:lang w:eastAsia="zh-CN"/>
        </w:rPr>
      </w:pPr>
      <w:r w:rsidRPr="00A64766">
        <w:rPr>
          <w:sz w:val="20"/>
          <w:lang w:eastAsia="zh-CN"/>
        </w:rPr>
        <w:t xml:space="preserve">c) </w:t>
      </w:r>
      <w:proofErr w:type="gramStart"/>
      <w:r w:rsidRPr="00A64766">
        <w:rPr>
          <w:sz w:val="20"/>
        </w:rPr>
        <w:t>1</w:t>
      </w:r>
      <w:proofErr w:type="gramEnd"/>
      <w:r w:rsidRPr="00A64766">
        <w:rPr>
          <w:sz w:val="20"/>
        </w:rPr>
        <w:t xml:space="preserve">; 0,5 e 0,5. </w:t>
      </w:r>
      <w:r w:rsidRPr="00A64766">
        <w:rPr>
          <w:sz w:val="20"/>
          <w:lang w:eastAsia="zh-CN"/>
        </w:rPr>
        <w:t xml:space="preserve">  </w:t>
      </w:r>
    </w:p>
    <w:p w:rsidR="00FA72A0" w:rsidRPr="00575D26" w:rsidRDefault="00FA72A0" w:rsidP="00FA72A0">
      <w:pPr>
        <w:ind w:left="227" w:hanging="227"/>
        <w:rPr>
          <w:color w:val="FF0000"/>
          <w:sz w:val="20"/>
          <w:lang w:eastAsia="zh-CN"/>
        </w:rPr>
      </w:pPr>
      <w:r w:rsidRPr="00575D26">
        <w:rPr>
          <w:color w:val="FF0000"/>
          <w:sz w:val="20"/>
          <w:lang w:eastAsia="zh-CN"/>
        </w:rPr>
        <w:t xml:space="preserve">d) </w:t>
      </w:r>
      <w:proofErr w:type="gramStart"/>
      <w:r w:rsidRPr="00575D26">
        <w:rPr>
          <w:color w:val="FF0000"/>
          <w:sz w:val="20"/>
        </w:rPr>
        <w:t>1</w:t>
      </w:r>
      <w:proofErr w:type="gramEnd"/>
      <w:r w:rsidRPr="00575D26">
        <w:rPr>
          <w:color w:val="FF0000"/>
          <w:sz w:val="20"/>
        </w:rPr>
        <w:t xml:space="preserve">; 0,5 e 0. </w:t>
      </w:r>
      <w:r w:rsidRPr="00575D26">
        <w:rPr>
          <w:color w:val="FF0000"/>
          <w:sz w:val="20"/>
          <w:lang w:eastAsia="zh-CN"/>
        </w:rPr>
        <w:t xml:space="preserve">  </w:t>
      </w:r>
    </w:p>
    <w:p w:rsidR="00FA72A0" w:rsidRDefault="00FA72A0" w:rsidP="00FA72A0">
      <w:pPr>
        <w:ind w:left="227" w:hanging="227"/>
        <w:rPr>
          <w:sz w:val="20"/>
          <w:lang w:eastAsia="zh-CN"/>
        </w:rPr>
      </w:pPr>
      <w:r w:rsidRPr="00A64766">
        <w:rPr>
          <w:sz w:val="20"/>
          <w:lang w:eastAsia="zh-CN"/>
        </w:rPr>
        <w:t xml:space="preserve">e) </w:t>
      </w:r>
      <w:proofErr w:type="gramStart"/>
      <w:r w:rsidRPr="00A64766">
        <w:rPr>
          <w:sz w:val="20"/>
        </w:rPr>
        <w:t>0</w:t>
      </w:r>
      <w:proofErr w:type="gramEnd"/>
      <w:r w:rsidRPr="00A64766">
        <w:rPr>
          <w:sz w:val="20"/>
        </w:rPr>
        <w:t>; 0 e 0</w:t>
      </w:r>
      <w:r w:rsidRPr="00A64766">
        <w:rPr>
          <w:sz w:val="20"/>
          <w:lang w:eastAsia="zh-CN"/>
        </w:rPr>
        <w:t xml:space="preserve"> </w:t>
      </w:r>
    </w:p>
    <w:p w:rsidR="00575D26" w:rsidRDefault="00575D26" w:rsidP="00FA72A0">
      <w:pPr>
        <w:ind w:left="227" w:hanging="227"/>
        <w:rPr>
          <w:sz w:val="20"/>
          <w:lang w:eastAsia="zh-CN"/>
        </w:rPr>
      </w:pPr>
    </w:p>
    <w:p w:rsidR="00575D26" w:rsidRPr="00575D26" w:rsidRDefault="00575D26" w:rsidP="00575D26">
      <w:pPr>
        <w:ind w:left="227" w:hanging="227"/>
        <w:rPr>
          <w:color w:val="FF0000"/>
          <w:lang w:eastAsia="zh-CN"/>
        </w:rPr>
      </w:pPr>
      <w:r w:rsidRPr="00575D26">
        <w:rPr>
          <w:color w:val="FF0000"/>
        </w:rPr>
        <w:t xml:space="preserve">Resolução: A análise da genealogia mostra que o alelo para a doença em questão é recessivo — se fosse dominante, todas as filhas do homem no </w:t>
      </w:r>
      <w:proofErr w:type="gramStart"/>
      <w:r w:rsidRPr="00575D26">
        <w:rPr>
          <w:color w:val="FF0000"/>
        </w:rPr>
        <w:t>1</w:t>
      </w:r>
      <w:proofErr w:type="gramEnd"/>
      <w:r w:rsidRPr="00575D26">
        <w:rPr>
          <w:color w:val="FF0000"/>
        </w:rPr>
        <w:t xml:space="preserve"> seriam afetadas pela mesma doença. O homem no </w:t>
      </w:r>
      <w:proofErr w:type="gramStart"/>
      <w:r w:rsidRPr="00575D26">
        <w:rPr>
          <w:color w:val="FF0000"/>
        </w:rPr>
        <w:t>1</w:t>
      </w:r>
      <w:proofErr w:type="gramEnd"/>
      <w:r w:rsidRPr="00575D26">
        <w:rPr>
          <w:color w:val="FF0000"/>
        </w:rPr>
        <w:t xml:space="preserve"> é, portanto, de genótipo </w:t>
      </w:r>
      <w:proofErr w:type="spellStart"/>
      <w:r w:rsidRPr="00575D26">
        <w:rPr>
          <w:color w:val="FF0000"/>
        </w:rPr>
        <w:t>XaY</w:t>
      </w:r>
      <w:proofErr w:type="spellEnd"/>
      <w:r w:rsidRPr="00575D26">
        <w:rPr>
          <w:color w:val="FF0000"/>
        </w:rPr>
        <w:t>, e sua filha, a mulher no 7, é obrigatoriamente heterozigota (</w:t>
      </w:r>
      <w:proofErr w:type="spellStart"/>
      <w:r w:rsidRPr="00575D26">
        <w:rPr>
          <w:color w:val="FF0000"/>
        </w:rPr>
        <w:t>XAXa</w:t>
      </w:r>
      <w:proofErr w:type="spellEnd"/>
      <w:r w:rsidRPr="00575D26">
        <w:rPr>
          <w:color w:val="FF0000"/>
        </w:rPr>
        <w:t xml:space="preserve">). A mulher </w:t>
      </w:r>
      <w:proofErr w:type="gramStart"/>
      <w:r w:rsidRPr="00575D26">
        <w:rPr>
          <w:color w:val="FF0000"/>
        </w:rPr>
        <w:t>no 12</w:t>
      </w:r>
      <w:proofErr w:type="gramEnd"/>
      <w:r w:rsidRPr="00575D26">
        <w:rPr>
          <w:color w:val="FF0000"/>
        </w:rPr>
        <w:t xml:space="preserve"> tem, portanto, 50% de chance de receber de sua mãe o cromossomo portador do alelo a. Já quanto ao indivíduo no 13, de fenótipo normal (XAY), a probabilidade de possuir o alelo mutante é zero.</w:t>
      </w:r>
    </w:p>
    <w:p w:rsidR="00575D26" w:rsidRPr="00A64766" w:rsidRDefault="00575D26" w:rsidP="00FA72A0">
      <w:pPr>
        <w:ind w:left="227" w:hanging="227"/>
        <w:rPr>
          <w:sz w:val="20"/>
          <w:lang w:eastAsia="zh-CN"/>
        </w:rPr>
      </w:pPr>
    </w:p>
    <w:p w:rsidR="003F7A6D" w:rsidRDefault="003F7A6D" w:rsidP="00FA72A0">
      <w:pPr>
        <w:autoSpaceDE w:val="0"/>
        <w:autoSpaceDN w:val="0"/>
        <w:adjustRightInd w:val="0"/>
        <w:rPr>
          <w:sz w:val="20"/>
          <w:lang w:eastAsia="zh-CN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  <w:lang w:eastAsia="zh-CN"/>
        </w:rPr>
        <w:t>4</w:t>
      </w:r>
      <w:r w:rsidRPr="00A64766">
        <w:rPr>
          <w:b/>
          <w:sz w:val="20"/>
          <w:lang w:eastAsia="zh-CN"/>
        </w:rPr>
        <w:t>.</w:t>
      </w:r>
      <w:r w:rsidRPr="00A64766">
        <w:rPr>
          <w:sz w:val="20"/>
          <w:lang w:eastAsia="zh-CN"/>
        </w:rPr>
        <w:t xml:space="preserve"> (</w:t>
      </w:r>
      <w:proofErr w:type="gramStart"/>
      <w:r w:rsidRPr="00A64766">
        <w:rPr>
          <w:sz w:val="20"/>
          <w:lang w:eastAsia="zh-CN"/>
        </w:rPr>
        <w:t>Fuvest</w:t>
      </w:r>
      <w:proofErr w:type="gramEnd"/>
      <w:r w:rsidRPr="00A64766">
        <w:rPr>
          <w:sz w:val="20"/>
          <w:lang w:eastAsia="zh-CN"/>
        </w:rPr>
        <w:t xml:space="preserve">) </w:t>
      </w:r>
      <w:r w:rsidRPr="00A64766">
        <w:rPr>
          <w:sz w:val="20"/>
        </w:rPr>
        <w:t xml:space="preserve">O </w:t>
      </w:r>
      <w:proofErr w:type="spellStart"/>
      <w:r w:rsidRPr="00A64766">
        <w:rPr>
          <w:sz w:val="20"/>
        </w:rPr>
        <w:t>heredograma</w:t>
      </w:r>
      <w:proofErr w:type="spellEnd"/>
      <w:r w:rsidRPr="00A64766">
        <w:rPr>
          <w:sz w:val="20"/>
        </w:rPr>
        <w:t xml:space="preserve"> a seguir mostra homens afetados por uma doença causada por um gene mutado que está localizado no cromossomo </w:t>
      </w:r>
      <w:r w:rsidRPr="00A64766">
        <w:rPr>
          <w:position w:val="-4"/>
          <w:sz w:val="20"/>
        </w:rPr>
        <w:object w:dxaOrig="26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05pt;height:12.05pt" o:ole="">
            <v:imagedata r:id="rId23" o:title=""/>
          </v:shape>
          <o:OLEObject Type="Embed" ProgID="Equation.DSMT4" ShapeID="_x0000_i1025" DrawAspect="Content" ObjectID="_1853517575" r:id="rId24"/>
        </w:objec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noProof/>
          <w:sz w:val="20"/>
        </w:rPr>
        <w:lastRenderedPageBreak/>
        <w:drawing>
          <wp:inline distT="0" distB="0" distL="0" distR="0" wp14:anchorId="0F7D121E" wp14:editId="4C2CCC1C">
            <wp:extent cx="2990850" cy="147637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>Considere as afirmações: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ind w:left="170" w:hanging="170"/>
        <w:rPr>
          <w:sz w:val="20"/>
        </w:rPr>
      </w:pPr>
      <w:r w:rsidRPr="00A64766">
        <w:rPr>
          <w:sz w:val="20"/>
        </w:rPr>
        <w:t>I. Os indivíduos 1, 6 e 9 são certamente portadores do gene mutado.</w:t>
      </w: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II. Os indivíduos </w:t>
      </w:r>
      <w:proofErr w:type="gramStart"/>
      <w:r w:rsidRPr="00A64766">
        <w:rPr>
          <w:sz w:val="20"/>
        </w:rPr>
        <w:t>9</w:t>
      </w:r>
      <w:proofErr w:type="gramEnd"/>
      <w:r w:rsidRPr="00A64766">
        <w:rPr>
          <w:sz w:val="20"/>
        </w:rPr>
        <w:t xml:space="preserve"> e 10 têm a mesma probabilidade de ter herdado o gene mutado.</w:t>
      </w:r>
    </w:p>
    <w:p w:rsidR="00FA72A0" w:rsidRPr="00A64766" w:rsidRDefault="00FA72A0" w:rsidP="00FA72A0">
      <w:pPr>
        <w:autoSpaceDE w:val="0"/>
        <w:autoSpaceDN w:val="0"/>
        <w:adjustRightInd w:val="0"/>
        <w:ind w:left="284" w:hanging="284"/>
        <w:rPr>
          <w:sz w:val="20"/>
        </w:rPr>
      </w:pPr>
      <w:r w:rsidRPr="00A64766">
        <w:rPr>
          <w:sz w:val="20"/>
        </w:rPr>
        <w:t>III. Os casais 3-4 e 5-6 têm a mesma probabilidade de ter criança afetada pela doença.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 xml:space="preserve">Está correto apenas o que se afirma em </w:t>
      </w:r>
    </w:p>
    <w:p w:rsidR="00FA72A0" w:rsidRPr="00575D26" w:rsidRDefault="00FA72A0" w:rsidP="00FA72A0">
      <w:pPr>
        <w:rPr>
          <w:color w:val="FF0000"/>
          <w:sz w:val="20"/>
          <w:lang w:eastAsia="zh-CN"/>
        </w:rPr>
      </w:pPr>
      <w:r w:rsidRPr="00575D26">
        <w:rPr>
          <w:color w:val="FF0000"/>
          <w:sz w:val="20"/>
          <w:lang w:eastAsia="zh-CN"/>
        </w:rPr>
        <w:t xml:space="preserve">a) </w:t>
      </w:r>
      <w:r w:rsidRPr="00575D26">
        <w:rPr>
          <w:color w:val="FF0000"/>
          <w:sz w:val="20"/>
        </w:rPr>
        <w:t>I</w:t>
      </w:r>
      <w:proofErr w:type="gramStart"/>
      <w:r w:rsidRPr="00575D26">
        <w:rPr>
          <w:color w:val="FF0000"/>
          <w:sz w:val="20"/>
        </w:rPr>
        <w:t xml:space="preserve"> </w:t>
      </w:r>
      <w:r w:rsidRPr="00575D26">
        <w:rPr>
          <w:color w:val="FF0000"/>
          <w:sz w:val="20"/>
          <w:lang w:eastAsia="zh-CN"/>
        </w:rPr>
        <w:t xml:space="preserve">  </w:t>
      </w:r>
    </w:p>
    <w:p w:rsidR="00FA72A0" w:rsidRPr="00A64766" w:rsidRDefault="00FA72A0" w:rsidP="00FA72A0">
      <w:pPr>
        <w:ind w:left="227" w:hanging="227"/>
        <w:rPr>
          <w:sz w:val="20"/>
          <w:lang w:eastAsia="zh-CN"/>
        </w:rPr>
      </w:pPr>
      <w:proofErr w:type="gramEnd"/>
      <w:r w:rsidRPr="00A64766">
        <w:rPr>
          <w:sz w:val="20"/>
          <w:lang w:eastAsia="zh-CN"/>
        </w:rPr>
        <w:t xml:space="preserve">b) </w:t>
      </w:r>
      <w:r w:rsidRPr="00A64766">
        <w:rPr>
          <w:sz w:val="20"/>
        </w:rPr>
        <w:t>II</w:t>
      </w:r>
      <w:proofErr w:type="gramStart"/>
      <w:r w:rsidRPr="00A64766">
        <w:rPr>
          <w:sz w:val="20"/>
        </w:rPr>
        <w:t xml:space="preserve"> </w:t>
      </w:r>
      <w:r w:rsidRPr="00A64766">
        <w:rPr>
          <w:sz w:val="20"/>
          <w:lang w:eastAsia="zh-CN"/>
        </w:rPr>
        <w:t xml:space="preserve">  </w:t>
      </w:r>
    </w:p>
    <w:p w:rsidR="00FA72A0" w:rsidRPr="00A64766" w:rsidRDefault="00FA72A0" w:rsidP="00FA72A0">
      <w:pPr>
        <w:ind w:left="227" w:hanging="227"/>
        <w:rPr>
          <w:sz w:val="20"/>
          <w:lang w:eastAsia="zh-CN"/>
        </w:rPr>
      </w:pPr>
      <w:proofErr w:type="gramEnd"/>
      <w:r w:rsidRPr="00A64766">
        <w:rPr>
          <w:sz w:val="20"/>
          <w:lang w:eastAsia="zh-CN"/>
        </w:rPr>
        <w:t xml:space="preserve">c) </w:t>
      </w:r>
      <w:r w:rsidRPr="00A64766">
        <w:rPr>
          <w:sz w:val="20"/>
        </w:rPr>
        <w:t>III</w:t>
      </w:r>
      <w:proofErr w:type="gramStart"/>
      <w:r w:rsidRPr="00A64766">
        <w:rPr>
          <w:sz w:val="20"/>
        </w:rPr>
        <w:t xml:space="preserve"> </w:t>
      </w:r>
      <w:r w:rsidRPr="00A64766">
        <w:rPr>
          <w:sz w:val="20"/>
          <w:lang w:eastAsia="zh-CN"/>
        </w:rPr>
        <w:t xml:space="preserve">  </w:t>
      </w:r>
    </w:p>
    <w:p w:rsidR="00FA72A0" w:rsidRPr="00A64766" w:rsidRDefault="00FA72A0" w:rsidP="00FA72A0">
      <w:pPr>
        <w:ind w:left="227" w:hanging="227"/>
        <w:rPr>
          <w:sz w:val="20"/>
          <w:lang w:eastAsia="zh-CN"/>
        </w:rPr>
      </w:pPr>
      <w:proofErr w:type="gramEnd"/>
      <w:r w:rsidRPr="00A64766">
        <w:rPr>
          <w:sz w:val="20"/>
          <w:lang w:eastAsia="zh-CN"/>
        </w:rPr>
        <w:t xml:space="preserve">d) </w:t>
      </w:r>
      <w:r w:rsidRPr="00A64766">
        <w:rPr>
          <w:sz w:val="20"/>
        </w:rPr>
        <w:t>I e II</w:t>
      </w:r>
      <w:proofErr w:type="gramStart"/>
      <w:r w:rsidRPr="00A64766">
        <w:rPr>
          <w:sz w:val="20"/>
        </w:rPr>
        <w:t xml:space="preserve"> </w:t>
      </w:r>
      <w:r w:rsidRPr="00A64766">
        <w:rPr>
          <w:sz w:val="20"/>
          <w:lang w:eastAsia="zh-CN"/>
        </w:rPr>
        <w:t xml:space="preserve">  </w:t>
      </w:r>
    </w:p>
    <w:p w:rsidR="00FA72A0" w:rsidRDefault="00FA72A0" w:rsidP="00FA72A0">
      <w:pPr>
        <w:ind w:left="227" w:hanging="227"/>
        <w:rPr>
          <w:sz w:val="20"/>
        </w:rPr>
      </w:pPr>
      <w:proofErr w:type="gramEnd"/>
      <w:r w:rsidRPr="00A64766">
        <w:rPr>
          <w:sz w:val="20"/>
          <w:lang w:eastAsia="zh-CN"/>
        </w:rPr>
        <w:t xml:space="preserve">e) </w:t>
      </w:r>
      <w:r w:rsidRPr="00A64766">
        <w:rPr>
          <w:sz w:val="20"/>
        </w:rPr>
        <w:t xml:space="preserve">II e III </w:t>
      </w:r>
    </w:p>
    <w:p w:rsidR="003F7A6D" w:rsidRDefault="003F7A6D" w:rsidP="00FA72A0">
      <w:pPr>
        <w:rPr>
          <w:sz w:val="20"/>
          <w:lang w:eastAsia="zh-CN"/>
        </w:rPr>
      </w:pPr>
    </w:p>
    <w:p w:rsidR="00FA72A0" w:rsidRPr="00A64766" w:rsidRDefault="00FA72A0" w:rsidP="00FA72A0">
      <w:pPr>
        <w:rPr>
          <w:sz w:val="20"/>
        </w:rPr>
      </w:pPr>
      <w:r w:rsidRPr="00A64766">
        <w:rPr>
          <w:sz w:val="20"/>
          <w:lang w:eastAsia="zh-CN"/>
        </w:rPr>
        <w:t>5</w:t>
      </w:r>
      <w:r w:rsidRPr="00A64766">
        <w:rPr>
          <w:b/>
          <w:sz w:val="20"/>
          <w:lang w:eastAsia="zh-CN"/>
        </w:rPr>
        <w:t>.</w:t>
      </w:r>
      <w:r w:rsidRPr="00A64766">
        <w:rPr>
          <w:sz w:val="20"/>
          <w:lang w:eastAsia="zh-CN"/>
        </w:rPr>
        <w:t xml:space="preserve"> (</w:t>
      </w:r>
      <w:proofErr w:type="gramStart"/>
      <w:r w:rsidRPr="00A64766">
        <w:rPr>
          <w:sz w:val="20"/>
          <w:lang w:eastAsia="zh-CN"/>
        </w:rPr>
        <w:t>Fuvest</w:t>
      </w:r>
      <w:proofErr w:type="gramEnd"/>
      <w:r w:rsidRPr="00A64766">
        <w:rPr>
          <w:sz w:val="20"/>
          <w:lang w:eastAsia="zh-CN"/>
        </w:rPr>
        <w:t xml:space="preserve">) </w:t>
      </w:r>
      <w:r w:rsidRPr="00A64766">
        <w:rPr>
          <w:sz w:val="20"/>
        </w:rPr>
        <w:t>Os genes que condicionam a visão para cores e a síntese da enzima G6PD (</w:t>
      </w:r>
      <w:proofErr w:type="spellStart"/>
      <w:r w:rsidRPr="00A64766">
        <w:rPr>
          <w:sz w:val="20"/>
        </w:rPr>
        <w:t>desidrogenase</w:t>
      </w:r>
      <w:proofErr w:type="spellEnd"/>
      <w:r w:rsidRPr="00A64766">
        <w:rPr>
          <w:sz w:val="20"/>
        </w:rPr>
        <w:t xml:space="preserve"> da glicose</w:t>
      </w:r>
      <w:r w:rsidRPr="00A64766">
        <w:rPr>
          <w:rFonts w:ascii="Cambria Math" w:hAnsi="Cambria Math" w:cs="Cambria Math"/>
          <w:sz w:val="20"/>
        </w:rPr>
        <w:t>‐</w:t>
      </w:r>
      <w:r w:rsidRPr="00A64766">
        <w:rPr>
          <w:sz w:val="20"/>
        </w:rPr>
        <w:t>6</w:t>
      </w:r>
      <w:r w:rsidRPr="00A64766">
        <w:rPr>
          <w:rFonts w:ascii="Cambria Math" w:hAnsi="Cambria Math" w:cs="Cambria Math"/>
          <w:sz w:val="20"/>
        </w:rPr>
        <w:t>‐</w:t>
      </w:r>
      <w:r w:rsidRPr="00A64766">
        <w:rPr>
          <w:sz w:val="20"/>
        </w:rPr>
        <w:t xml:space="preserve">fosfato) estão localizados no cromossomo X humano. O alelo recessivo </w:t>
      </w:r>
      <w:r w:rsidRPr="00A64766">
        <w:rPr>
          <w:b/>
          <w:bCs/>
          <w:sz w:val="20"/>
        </w:rPr>
        <w:t xml:space="preserve">d </w:t>
      </w:r>
      <w:r w:rsidRPr="00A64766">
        <w:rPr>
          <w:sz w:val="20"/>
        </w:rPr>
        <w:t xml:space="preserve">determina o daltonismo e o alelo recessivo </w:t>
      </w:r>
      <w:r w:rsidRPr="00A64766">
        <w:rPr>
          <w:b/>
          <w:bCs/>
          <w:sz w:val="20"/>
        </w:rPr>
        <w:t>g</w:t>
      </w:r>
      <w:r w:rsidRPr="00A64766">
        <w:rPr>
          <w:sz w:val="20"/>
        </w:rPr>
        <w:t>, a deficiência da enzima G6PD.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 xml:space="preserve">No </w:t>
      </w:r>
      <w:proofErr w:type="spellStart"/>
      <w:r w:rsidRPr="00A64766">
        <w:rPr>
          <w:sz w:val="20"/>
        </w:rPr>
        <w:t>heredograma</w:t>
      </w:r>
      <w:proofErr w:type="spellEnd"/>
      <w:r w:rsidRPr="00A64766">
        <w:rPr>
          <w:sz w:val="20"/>
        </w:rPr>
        <w:t xml:space="preserve"> abaixo, o homem </w:t>
      </w:r>
      <w:r w:rsidRPr="00A64766">
        <w:rPr>
          <w:b/>
          <w:bCs/>
          <w:sz w:val="20"/>
        </w:rPr>
        <w:t>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1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 xml:space="preserve">é daltônico e tem também deficiência da enzima G6PD. 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</w:p>
    <w:p w:rsidR="00FA72A0" w:rsidRDefault="00FA72A0" w:rsidP="00FA72A0">
      <w:pPr>
        <w:autoSpaceDE w:val="0"/>
        <w:autoSpaceDN w:val="0"/>
        <w:adjustRightInd w:val="0"/>
        <w:rPr>
          <w:sz w:val="20"/>
        </w:rPr>
        <w:sectPr w:rsidR="00FA72A0" w:rsidSect="00FA72A0">
          <w:headerReference w:type="even" r:id="rId26"/>
          <w:headerReference w:type="default" r:id="rId27"/>
          <w:headerReference w:type="first" r:id="rId28"/>
          <w:type w:val="continuous"/>
          <w:pgSz w:w="11907" w:h="16840"/>
          <w:pgMar w:top="1701" w:right="907" w:bottom="907" w:left="907" w:header="851" w:footer="737" w:gutter="0"/>
          <w:cols w:space="720"/>
        </w:sect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noProof/>
          <w:sz w:val="20"/>
        </w:rPr>
        <w:lastRenderedPageBreak/>
        <w:drawing>
          <wp:inline distT="0" distB="0" distL="0" distR="0" wp14:anchorId="6D9F2563" wp14:editId="0D6A314B">
            <wp:extent cx="2228850" cy="153352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 xml:space="preserve">Sua mulher </w:t>
      </w:r>
      <w:r w:rsidRPr="00A64766">
        <w:rPr>
          <w:b/>
          <w:bCs/>
          <w:sz w:val="20"/>
        </w:rPr>
        <w:t>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2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 xml:space="preserve">é </w:t>
      </w:r>
      <w:proofErr w:type="spellStart"/>
      <w:r w:rsidRPr="00A64766">
        <w:rPr>
          <w:sz w:val="20"/>
        </w:rPr>
        <w:t>homozigótica</w:t>
      </w:r>
      <w:proofErr w:type="spellEnd"/>
      <w:r w:rsidRPr="00A64766">
        <w:rPr>
          <w:sz w:val="20"/>
        </w:rPr>
        <w:t xml:space="preserve">, com visão normal para cores, não tendo deficiência de G6PD. A filha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1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>desse casal casou</w:t>
      </w:r>
      <w:r w:rsidRPr="00A64766">
        <w:rPr>
          <w:rFonts w:ascii="Cambria Math" w:hAnsi="Cambria Math" w:cs="Cambria Math"/>
          <w:sz w:val="20"/>
        </w:rPr>
        <w:t>‐</w:t>
      </w:r>
      <w:r w:rsidRPr="00A64766">
        <w:rPr>
          <w:sz w:val="20"/>
        </w:rPr>
        <w:t xml:space="preserve">se com o homem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>2</w:t>
      </w:r>
      <w:r w:rsidRPr="00A64766">
        <w:rPr>
          <w:sz w:val="20"/>
        </w:rPr>
        <w:t>, que possui visão normal para cores e não tem deficiência de G6PD. Os quatro filhos desse casal (</w:t>
      </w:r>
      <w:r w:rsidRPr="00A64766">
        <w:rPr>
          <w:b/>
          <w:bCs/>
          <w:sz w:val="20"/>
        </w:rPr>
        <w:t>III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>1</w:t>
      </w:r>
      <w:r w:rsidRPr="00A64766">
        <w:rPr>
          <w:sz w:val="20"/>
        </w:rPr>
        <w:t xml:space="preserve">, </w:t>
      </w:r>
      <w:r w:rsidRPr="00A64766">
        <w:rPr>
          <w:b/>
          <w:bCs/>
          <w:sz w:val="20"/>
        </w:rPr>
        <w:t>2</w:t>
      </w:r>
      <w:r w:rsidRPr="00A64766">
        <w:rPr>
          <w:sz w:val="20"/>
        </w:rPr>
        <w:t xml:space="preserve">, </w:t>
      </w:r>
      <w:r w:rsidRPr="00A64766">
        <w:rPr>
          <w:b/>
          <w:bCs/>
          <w:sz w:val="20"/>
        </w:rPr>
        <w:t xml:space="preserve">3 </w:t>
      </w:r>
      <w:r w:rsidRPr="00A64766">
        <w:rPr>
          <w:sz w:val="20"/>
        </w:rPr>
        <w:t xml:space="preserve">e </w:t>
      </w:r>
      <w:r w:rsidRPr="00A64766">
        <w:rPr>
          <w:b/>
          <w:bCs/>
          <w:sz w:val="20"/>
        </w:rPr>
        <w:t>4</w:t>
      </w:r>
      <w:r w:rsidRPr="00A64766">
        <w:rPr>
          <w:sz w:val="20"/>
        </w:rPr>
        <w:t>) diferem entre si quanto aos fenótipos em relação à visão para cores e à síntese de G6PD.</w:t>
      </w:r>
    </w:p>
    <w:p w:rsidR="00FA72A0" w:rsidRPr="00A64766" w:rsidRDefault="00FA72A0" w:rsidP="00FA72A0">
      <w:pPr>
        <w:autoSpaceDE w:val="0"/>
        <w:autoSpaceDN w:val="0"/>
        <w:adjustRightInd w:val="0"/>
        <w:rPr>
          <w:sz w:val="20"/>
        </w:rPr>
      </w:pPr>
      <w:r w:rsidRPr="00A64766">
        <w:rPr>
          <w:sz w:val="20"/>
        </w:rPr>
        <w:t>Com relação a essas características,</w:t>
      </w: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a) quais são os genótipos de </w:t>
      </w:r>
      <w:r w:rsidRPr="00A64766">
        <w:rPr>
          <w:b/>
          <w:bCs/>
          <w:sz w:val="20"/>
        </w:rPr>
        <w:t>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1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 xml:space="preserve">e </w:t>
      </w:r>
      <w:r w:rsidRPr="00A64766">
        <w:rPr>
          <w:b/>
          <w:bCs/>
          <w:sz w:val="20"/>
        </w:rPr>
        <w:t>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>2</w:t>
      </w:r>
      <w:r w:rsidRPr="00A64766">
        <w:rPr>
          <w:sz w:val="20"/>
        </w:rPr>
        <w:t>?</w:t>
      </w: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b) quais são os genótipos de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1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 xml:space="preserve">e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>2</w:t>
      </w:r>
      <w:r w:rsidRPr="00A64766">
        <w:rPr>
          <w:sz w:val="20"/>
        </w:rPr>
        <w:t>?</w:t>
      </w:r>
    </w:p>
    <w:p w:rsidR="00FA72A0" w:rsidRPr="00A64766" w:rsidRDefault="00FA72A0" w:rsidP="00FA72A0">
      <w:pPr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c) que fenótipos e respectivos genótipos os filhos de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proofErr w:type="gramStart"/>
      <w:r w:rsidRPr="00A64766">
        <w:rPr>
          <w:b/>
          <w:bCs/>
          <w:sz w:val="20"/>
        </w:rPr>
        <w:t>1</w:t>
      </w:r>
      <w:proofErr w:type="gramEnd"/>
      <w:r w:rsidRPr="00A64766">
        <w:rPr>
          <w:b/>
          <w:bCs/>
          <w:sz w:val="20"/>
        </w:rPr>
        <w:t xml:space="preserve"> </w:t>
      </w:r>
      <w:r w:rsidRPr="00A64766">
        <w:rPr>
          <w:sz w:val="20"/>
        </w:rPr>
        <w:t xml:space="preserve">e </w:t>
      </w:r>
      <w:r w:rsidRPr="00A64766">
        <w:rPr>
          <w:b/>
          <w:bCs/>
          <w:sz w:val="20"/>
        </w:rPr>
        <w:t>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 xml:space="preserve">2 </w:t>
      </w:r>
      <w:r w:rsidRPr="00A64766">
        <w:rPr>
          <w:sz w:val="20"/>
        </w:rPr>
        <w:t>podem ter?</w:t>
      </w:r>
    </w:p>
    <w:p w:rsidR="00FA72A0" w:rsidRPr="00A64766" w:rsidRDefault="00FA72A0" w:rsidP="00FA72A0">
      <w:pPr>
        <w:widowControl w:val="0"/>
        <w:autoSpaceDE w:val="0"/>
        <w:autoSpaceDN w:val="0"/>
        <w:adjustRightInd w:val="0"/>
        <w:ind w:left="227" w:hanging="227"/>
        <w:rPr>
          <w:sz w:val="20"/>
        </w:rPr>
      </w:pPr>
      <w:r w:rsidRPr="00A64766">
        <w:rPr>
          <w:sz w:val="20"/>
        </w:rPr>
        <w:t xml:space="preserve">d) explique como </w:t>
      </w:r>
      <w:r w:rsidRPr="00A64766">
        <w:rPr>
          <w:b/>
          <w:bCs/>
          <w:sz w:val="20"/>
        </w:rPr>
        <w:t>III</w:t>
      </w:r>
      <w:r w:rsidRPr="00A64766">
        <w:rPr>
          <w:rFonts w:ascii="Cambria Math" w:hAnsi="Cambria Math" w:cs="Cambria Math"/>
          <w:b/>
          <w:bCs/>
          <w:sz w:val="20"/>
        </w:rPr>
        <w:t>‐</w:t>
      </w:r>
      <w:r w:rsidRPr="00A64766">
        <w:rPr>
          <w:b/>
          <w:bCs/>
          <w:sz w:val="20"/>
        </w:rPr>
        <w:t>1</w:t>
      </w:r>
      <w:r w:rsidRPr="00A64766">
        <w:rPr>
          <w:sz w:val="20"/>
        </w:rPr>
        <w:t xml:space="preserve">, </w:t>
      </w:r>
      <w:r w:rsidRPr="00A64766">
        <w:rPr>
          <w:b/>
          <w:bCs/>
          <w:sz w:val="20"/>
        </w:rPr>
        <w:t>2</w:t>
      </w:r>
      <w:r w:rsidRPr="00A64766">
        <w:rPr>
          <w:sz w:val="20"/>
        </w:rPr>
        <w:t xml:space="preserve">, </w:t>
      </w:r>
      <w:r w:rsidRPr="00A64766">
        <w:rPr>
          <w:b/>
          <w:bCs/>
          <w:sz w:val="20"/>
        </w:rPr>
        <w:t xml:space="preserve">3 </w:t>
      </w:r>
      <w:r w:rsidRPr="00A64766">
        <w:rPr>
          <w:sz w:val="20"/>
        </w:rPr>
        <w:t xml:space="preserve">e </w:t>
      </w:r>
      <w:r w:rsidRPr="00A64766">
        <w:rPr>
          <w:b/>
          <w:bCs/>
          <w:sz w:val="20"/>
        </w:rPr>
        <w:t xml:space="preserve">4 </w:t>
      </w:r>
      <w:r w:rsidRPr="00A64766">
        <w:rPr>
          <w:sz w:val="20"/>
        </w:rPr>
        <w:t xml:space="preserve">podem ter herdado genótipos diferentes. </w:t>
      </w:r>
    </w:p>
    <w:p w:rsidR="00FA72A0" w:rsidRDefault="00FA72A0">
      <w:pPr>
        <w:spacing w:line="360" w:lineRule="auto"/>
        <w:rPr>
          <w:sz w:val="21"/>
          <w:szCs w:val="21"/>
        </w:rPr>
      </w:pPr>
    </w:p>
    <w:p w:rsidR="00575D26" w:rsidRDefault="00575D26">
      <w:pPr>
        <w:spacing w:line="360" w:lineRule="auto"/>
        <w:rPr>
          <w:sz w:val="21"/>
          <w:szCs w:val="21"/>
        </w:rPr>
      </w:pPr>
      <w:r w:rsidRPr="00630EF5">
        <w:rPr>
          <w:noProof/>
        </w:rPr>
        <w:lastRenderedPageBreak/>
        <w:drawing>
          <wp:inline distT="0" distB="0" distL="0" distR="0" wp14:anchorId="7F78E713" wp14:editId="5C45BAE3">
            <wp:extent cx="3286584" cy="3010320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26" w:rsidRDefault="00575D26">
      <w:pPr>
        <w:spacing w:line="360" w:lineRule="auto"/>
        <w:rPr>
          <w:sz w:val="21"/>
          <w:szCs w:val="21"/>
        </w:rPr>
      </w:pPr>
      <w:r w:rsidRPr="00630EF5">
        <w:rPr>
          <w:noProof/>
        </w:rPr>
        <w:drawing>
          <wp:inline distT="0" distB="0" distL="0" distR="0" wp14:anchorId="70CE8B18" wp14:editId="3EBB0471">
            <wp:extent cx="3248478" cy="2124371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26" w:rsidRDefault="00575D26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As filhas seriam todas normais</w:t>
      </w:r>
    </w:p>
    <w:p w:rsidR="00575D26" w:rsidRPr="009C55B0" w:rsidRDefault="00575D26" w:rsidP="00575D26">
      <w:pPr>
        <w:widowControl w:val="0"/>
        <w:autoSpaceDE w:val="0"/>
        <w:autoSpaceDN w:val="0"/>
        <w:adjustRightInd w:val="0"/>
        <w:ind w:left="227" w:hanging="227"/>
      </w:pPr>
      <w:r w:rsidRPr="007A03CD">
        <w:t>d) Os filhos de II-1 e II-2 podem ter herdado</w:t>
      </w:r>
      <w:r>
        <w:t xml:space="preserve"> </w:t>
      </w:r>
      <w:r w:rsidRPr="007A03CD">
        <w:t>genótipos diferentes devido à ocorrência de</w:t>
      </w:r>
      <w:r>
        <w:t xml:space="preserve"> “</w:t>
      </w:r>
      <w:r w:rsidRPr="007A03CD">
        <w:rPr>
          <w:i/>
          <w:iCs/>
        </w:rPr>
        <w:t>crossing-over</w:t>
      </w:r>
      <w:r>
        <w:rPr>
          <w:i/>
          <w:iCs/>
        </w:rPr>
        <w:t>”</w:t>
      </w:r>
      <w:r w:rsidRPr="007A03CD">
        <w:t xml:space="preserve"> (recombinação gênica) durante a </w:t>
      </w:r>
      <w:proofErr w:type="spellStart"/>
      <w:r w:rsidRPr="007A03CD">
        <w:t>ovulogênese</w:t>
      </w:r>
      <w:proofErr w:type="spellEnd"/>
      <w:r w:rsidRPr="007A03CD">
        <w:t xml:space="preserve"> da mãe</w:t>
      </w:r>
      <w:r>
        <w:t xml:space="preserve"> </w:t>
      </w:r>
      <w:r w:rsidRPr="007A03CD">
        <w:rPr>
          <w:noProof/>
        </w:rPr>
        <w:drawing>
          <wp:inline distT="0" distB="0" distL="0" distR="0" wp14:anchorId="1477391E" wp14:editId="3CD6F7C9">
            <wp:extent cx="650205" cy="301276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5768" cy="32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26" w:rsidRDefault="00575D26">
      <w:pPr>
        <w:spacing w:line="360" w:lineRule="auto"/>
        <w:rPr>
          <w:sz w:val="21"/>
          <w:szCs w:val="21"/>
        </w:rPr>
      </w:pPr>
    </w:p>
    <w:p w:rsidR="000706A4" w:rsidRPr="009C55B0" w:rsidRDefault="000706A4" w:rsidP="000706A4">
      <w:pPr>
        <w:rPr>
          <w:lang w:eastAsia="zh-CN"/>
        </w:rPr>
      </w:pPr>
    </w:p>
    <w:p w:rsidR="000706A4" w:rsidRPr="009C55B0" w:rsidRDefault="000706A4" w:rsidP="000706A4">
      <w:pPr>
        <w:rPr>
          <w:lang w:eastAsia="zh-CN"/>
        </w:rPr>
      </w:pPr>
    </w:p>
    <w:p w:rsidR="000706A4" w:rsidRDefault="00F802FF">
      <w:pPr>
        <w:spacing w:line="360" w:lineRule="auto"/>
        <w:rPr>
          <w:sz w:val="21"/>
          <w:szCs w:val="21"/>
        </w:rPr>
      </w:pPr>
      <w:proofErr w:type="gramStart"/>
      <w:r>
        <w:rPr>
          <w:sz w:val="21"/>
          <w:szCs w:val="21"/>
        </w:rPr>
        <w:t>6</w:t>
      </w:r>
      <w:proofErr w:type="gramEnd"/>
      <w:r>
        <w:rPr>
          <w:sz w:val="21"/>
          <w:szCs w:val="21"/>
        </w:rPr>
        <w:t>) FUVEST 2021</w:t>
      </w:r>
    </w:p>
    <w:p w:rsidR="00F802FF" w:rsidRDefault="00F802FF">
      <w:pPr>
        <w:spacing w:line="360" w:lineRule="auto"/>
        <w:rPr>
          <w:sz w:val="21"/>
          <w:szCs w:val="21"/>
        </w:rPr>
      </w:pPr>
      <w:r w:rsidRPr="00F802FF">
        <w:rPr>
          <w:sz w:val="21"/>
          <w:szCs w:val="21"/>
        </w:rPr>
        <w:t xml:space="preserve">A genealogia a seguir representa uma família em que aparecem pessoas afetadas por </w:t>
      </w:r>
      <w:proofErr w:type="spellStart"/>
      <w:r w:rsidRPr="00F802FF">
        <w:rPr>
          <w:sz w:val="21"/>
          <w:szCs w:val="21"/>
        </w:rPr>
        <w:t>adrenoleucodistrofia</w:t>
      </w:r>
      <w:proofErr w:type="spellEnd"/>
      <w:r w:rsidRPr="00F802FF">
        <w:rPr>
          <w:sz w:val="21"/>
          <w:szCs w:val="21"/>
        </w:rPr>
        <w:t xml:space="preserve">. A mulher </w:t>
      </w:r>
      <w:proofErr w:type="gramStart"/>
      <w:r w:rsidRPr="00F802FF">
        <w:rPr>
          <w:sz w:val="21"/>
          <w:szCs w:val="21"/>
        </w:rPr>
        <w:t>III.</w:t>
      </w:r>
      <w:proofErr w:type="gramEnd"/>
      <w:r w:rsidRPr="00F802FF">
        <w:rPr>
          <w:sz w:val="21"/>
          <w:szCs w:val="21"/>
        </w:rPr>
        <w:t>2 está grávida e ainda não sabe o sexo do bebê.</w:t>
      </w:r>
    </w:p>
    <w:p w:rsidR="00F802FF" w:rsidRDefault="00647BCE">
      <w:pPr>
        <w:spacing w:line="360" w:lineRule="auto"/>
        <w:rPr>
          <w:sz w:val="21"/>
          <w:szCs w:val="21"/>
        </w:rPr>
      </w:pPr>
      <w:r w:rsidRPr="00647BCE">
        <w:rPr>
          <w:sz w:val="21"/>
          <w:szCs w:val="21"/>
        </w:rPr>
        <w:lastRenderedPageBreak/>
        <w:drawing>
          <wp:inline distT="0" distB="0" distL="0" distR="0" wp14:anchorId="12BAB2BD" wp14:editId="685E5A91">
            <wp:extent cx="4791744" cy="1962424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BCE" w:rsidRDefault="00647BCE">
      <w:pPr>
        <w:spacing w:line="360" w:lineRule="auto"/>
        <w:rPr>
          <w:sz w:val="21"/>
          <w:szCs w:val="21"/>
        </w:rPr>
      </w:pPr>
      <w:r w:rsidRPr="00647BCE">
        <w:rPr>
          <w:sz w:val="21"/>
          <w:szCs w:val="21"/>
        </w:rPr>
        <w:t xml:space="preserve">A relação correta entre o padrão de herança desta forma de </w:t>
      </w:r>
      <w:proofErr w:type="spellStart"/>
      <w:r w:rsidRPr="00647BCE">
        <w:rPr>
          <w:sz w:val="21"/>
          <w:szCs w:val="21"/>
        </w:rPr>
        <w:t>adrenoleucodistrofia</w:t>
      </w:r>
      <w:proofErr w:type="spellEnd"/>
      <w:r w:rsidRPr="00647BCE">
        <w:rPr>
          <w:sz w:val="21"/>
          <w:szCs w:val="21"/>
        </w:rPr>
        <w:t xml:space="preserve"> e a probabilidade de que a criança seja afetada é:</w:t>
      </w:r>
    </w:p>
    <w:p w:rsidR="00647BCE" w:rsidRDefault="00647BCE">
      <w:pPr>
        <w:spacing w:line="360" w:lineRule="auto"/>
        <w:rPr>
          <w:sz w:val="21"/>
          <w:szCs w:val="21"/>
        </w:rPr>
      </w:pPr>
      <w:bookmarkStart w:id="0" w:name="_GoBack"/>
      <w:r w:rsidRPr="00647BCE">
        <w:rPr>
          <w:sz w:val="21"/>
          <w:szCs w:val="21"/>
        </w:rPr>
        <w:drawing>
          <wp:inline distT="0" distB="0" distL="0" distR="0" wp14:anchorId="30EA659F" wp14:editId="3899AD4D">
            <wp:extent cx="4064587" cy="183586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4283" cy="183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47BCE" w:rsidRDefault="00647BCE" w:rsidP="00647BCE">
      <w:pPr>
        <w:pStyle w:val="rtejustify"/>
        <w:shd w:val="clear" w:color="auto" w:fill="FFFFFF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Alternativa B</w:t>
      </w:r>
    </w:p>
    <w:p w:rsidR="00647BCE" w:rsidRDefault="00647BCE" w:rsidP="00647BCE">
      <w:pPr>
        <w:pStyle w:val="rtejustify"/>
        <w:shd w:val="clear" w:color="auto" w:fill="FFFFFF"/>
        <w:rPr>
          <w:rFonts w:ascii="Arial" w:hAnsi="Arial" w:cs="Arial"/>
          <w:color w:val="FF0000"/>
        </w:rPr>
      </w:pPr>
      <w:r w:rsidRPr="00647BCE">
        <w:rPr>
          <w:rFonts w:ascii="Arial" w:hAnsi="Arial" w:cs="Arial"/>
          <w:color w:val="FF0000"/>
        </w:rPr>
        <w:drawing>
          <wp:inline distT="0" distB="0" distL="0" distR="0" wp14:anchorId="70DD8C05" wp14:editId="64DB3907">
            <wp:extent cx="5612130" cy="1795145"/>
            <wp:effectExtent l="0" t="0" r="762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BCE" w:rsidRPr="00647BCE" w:rsidRDefault="00647BCE" w:rsidP="00647BCE">
      <w:pPr>
        <w:pStyle w:val="rtejustify"/>
        <w:shd w:val="clear" w:color="auto" w:fill="FFFFFF"/>
        <w:rPr>
          <w:rFonts w:ascii="Arial" w:hAnsi="Arial" w:cs="Arial"/>
          <w:color w:val="FF0000"/>
        </w:rPr>
      </w:pPr>
      <w:r w:rsidRPr="00647BCE">
        <w:rPr>
          <w:rFonts w:ascii="Arial" w:hAnsi="Arial" w:cs="Arial"/>
          <w:color w:val="FF0000"/>
        </w:rPr>
        <w:t>A presença de filhos afetados vindos de pais normais mostra que se trata de uma doença de herança recessiva.</w:t>
      </w:r>
    </w:p>
    <w:p w:rsidR="00647BCE" w:rsidRPr="00647BCE" w:rsidRDefault="00647BCE" w:rsidP="00647BCE">
      <w:pPr>
        <w:pStyle w:val="rtejustify"/>
        <w:shd w:val="clear" w:color="auto" w:fill="FFFFFF"/>
        <w:rPr>
          <w:rFonts w:ascii="Arial" w:hAnsi="Arial" w:cs="Arial"/>
          <w:color w:val="FF0000"/>
        </w:rPr>
      </w:pPr>
      <w:r w:rsidRPr="00647BCE">
        <w:rPr>
          <w:rFonts w:ascii="Arial" w:hAnsi="Arial" w:cs="Arial"/>
          <w:color w:val="FF0000"/>
        </w:rPr>
        <w:t xml:space="preserve">Se a herança fosse do </w:t>
      </w:r>
      <w:proofErr w:type="gramStart"/>
      <w:r w:rsidRPr="00647BCE">
        <w:rPr>
          <w:rFonts w:ascii="Arial" w:hAnsi="Arial" w:cs="Arial"/>
          <w:color w:val="FF0000"/>
        </w:rPr>
        <w:t>tipo autossômica recessiva</w:t>
      </w:r>
      <w:proofErr w:type="gramEnd"/>
      <w:r w:rsidRPr="00647BCE">
        <w:rPr>
          <w:rFonts w:ascii="Arial" w:hAnsi="Arial" w:cs="Arial"/>
          <w:color w:val="FF0000"/>
        </w:rPr>
        <w:t>, o resultado seria dependente do genótipo do pai (III-3), podendo, por exemplo, ser igual a 0% no caso de ele ser homozigoto dominante. Não é possível definir, portanto, uma porcentagem válida para qualquer caso.</w:t>
      </w:r>
    </w:p>
    <w:p w:rsidR="00647BCE" w:rsidRPr="00647BCE" w:rsidRDefault="00647BCE" w:rsidP="00647BCE">
      <w:pPr>
        <w:pStyle w:val="rtejustify"/>
        <w:shd w:val="clear" w:color="auto" w:fill="FFFFFF"/>
        <w:rPr>
          <w:rFonts w:ascii="Arial" w:hAnsi="Arial" w:cs="Arial"/>
          <w:color w:val="FF0000"/>
        </w:rPr>
      </w:pPr>
      <w:r w:rsidRPr="00647BCE">
        <w:rPr>
          <w:rFonts w:ascii="Arial" w:hAnsi="Arial" w:cs="Arial"/>
          <w:color w:val="FF0000"/>
        </w:rPr>
        <w:lastRenderedPageBreak/>
        <w:t xml:space="preserve">Admitindo-se que se trata de herança ligada ao cromossomo X, a mulher II-2 seria </w:t>
      </w:r>
      <w:proofErr w:type="spellStart"/>
      <w:proofErr w:type="gramStart"/>
      <w:r w:rsidRPr="00647BCE">
        <w:rPr>
          <w:rFonts w:ascii="Arial" w:hAnsi="Arial" w:cs="Arial"/>
          <w:color w:val="FF0000"/>
        </w:rPr>
        <w:t>X</w:t>
      </w:r>
      <w:r w:rsidRPr="00647BCE">
        <w:rPr>
          <w:rFonts w:ascii="Arial" w:hAnsi="Arial" w:cs="Arial"/>
          <w:color w:val="FF0000"/>
          <w:vertAlign w:val="superscript"/>
        </w:rPr>
        <w:t>A</w:t>
      </w:r>
      <w:r w:rsidRPr="00647BCE">
        <w:rPr>
          <w:rFonts w:ascii="Arial" w:hAnsi="Arial" w:cs="Arial"/>
          <w:color w:val="FF0000"/>
        </w:rPr>
        <w:t>X</w:t>
      </w:r>
      <w:r w:rsidRPr="00647BCE">
        <w:rPr>
          <w:rFonts w:ascii="Arial" w:hAnsi="Arial" w:cs="Arial"/>
          <w:color w:val="FF0000"/>
          <w:vertAlign w:val="superscript"/>
        </w:rPr>
        <w:t>a</w:t>
      </w:r>
      <w:proofErr w:type="spellEnd"/>
      <w:proofErr w:type="gramEnd"/>
      <w:r w:rsidRPr="00647BCE">
        <w:rPr>
          <w:rFonts w:ascii="Arial" w:hAnsi="Arial" w:cs="Arial"/>
          <w:color w:val="FF0000"/>
        </w:rPr>
        <w:t>, por possuir um filho afetado (III-1). Ela tem 50% de chance de transmitir esse gene recessivo para sua filha III-2, que recebeu o gene dominante de seu pai.</w:t>
      </w:r>
    </w:p>
    <w:p w:rsidR="00647BCE" w:rsidRPr="00647BCE" w:rsidRDefault="00647BCE" w:rsidP="00647BCE">
      <w:pPr>
        <w:pStyle w:val="rtejustify"/>
        <w:shd w:val="clear" w:color="auto" w:fill="FFFFFF"/>
        <w:rPr>
          <w:rFonts w:ascii="Arial" w:hAnsi="Arial" w:cs="Arial"/>
          <w:color w:val="FF0000"/>
        </w:rPr>
      </w:pPr>
      <w:r w:rsidRPr="00647BCE">
        <w:rPr>
          <w:rFonts w:ascii="Arial" w:hAnsi="Arial" w:cs="Arial"/>
          <w:color w:val="FF0000"/>
        </w:rPr>
        <w:t xml:space="preserve">A mulher III-2 também tem 50% de chance de enviar o gene recessivo a qualquer um de seus descendentes. Caso o descendente seja do sexo masculino e herde o cromossomo </w:t>
      </w:r>
      <w:proofErr w:type="spellStart"/>
      <w:r w:rsidRPr="00647BCE">
        <w:rPr>
          <w:rFonts w:ascii="Arial" w:hAnsi="Arial" w:cs="Arial"/>
          <w:color w:val="FF0000"/>
        </w:rPr>
        <w:t>X</w:t>
      </w:r>
      <w:r w:rsidRPr="00647BCE">
        <w:rPr>
          <w:rFonts w:ascii="Arial" w:hAnsi="Arial" w:cs="Arial"/>
          <w:color w:val="FF0000"/>
          <w:vertAlign w:val="superscript"/>
        </w:rPr>
        <w:t>a</w:t>
      </w:r>
      <w:proofErr w:type="spellEnd"/>
      <w:r w:rsidRPr="00647BCE">
        <w:rPr>
          <w:rFonts w:ascii="Arial" w:hAnsi="Arial" w:cs="Arial"/>
          <w:color w:val="FF0000"/>
        </w:rPr>
        <w:t>, este certamente será afetado.</w:t>
      </w:r>
    </w:p>
    <w:p w:rsidR="00647BCE" w:rsidRPr="00647BCE" w:rsidRDefault="00647BCE" w:rsidP="00647BCE">
      <w:pPr>
        <w:pStyle w:val="rtejustify"/>
        <w:shd w:val="clear" w:color="auto" w:fill="FFFFFF"/>
        <w:rPr>
          <w:rFonts w:ascii="Arial" w:hAnsi="Arial" w:cs="Arial"/>
          <w:color w:val="FF0000"/>
        </w:rPr>
      </w:pPr>
      <w:r w:rsidRPr="00647BCE">
        <w:rPr>
          <w:rFonts w:ascii="Arial" w:hAnsi="Arial" w:cs="Arial"/>
          <w:color w:val="FF0000"/>
        </w:rPr>
        <w:t xml:space="preserve">Assim, a probabilidade é 50% de ela ser portadora do </w:t>
      </w:r>
      <w:proofErr w:type="spellStart"/>
      <w:r w:rsidRPr="00647BCE">
        <w:rPr>
          <w:rFonts w:ascii="Arial" w:hAnsi="Arial" w:cs="Arial"/>
          <w:color w:val="FF0000"/>
        </w:rPr>
        <w:t>X</w:t>
      </w:r>
      <w:r w:rsidRPr="00647BCE">
        <w:rPr>
          <w:rFonts w:ascii="Arial" w:hAnsi="Arial" w:cs="Arial"/>
          <w:color w:val="FF0000"/>
          <w:vertAlign w:val="superscript"/>
        </w:rPr>
        <w:t>a</w:t>
      </w:r>
      <w:proofErr w:type="spellEnd"/>
      <w:r w:rsidRPr="00647BCE">
        <w:rPr>
          <w:rFonts w:ascii="Arial" w:hAnsi="Arial" w:cs="Arial"/>
          <w:color w:val="FF0000"/>
        </w:rPr>
        <w:t xml:space="preserve"> e 50% de chance de transmiti-lo para um menino, totalizando 25% de ter uma criança afetada que seja do sexo masculino.</w:t>
      </w:r>
    </w:p>
    <w:p w:rsidR="00647BCE" w:rsidRPr="00647BCE" w:rsidRDefault="00647BCE">
      <w:pPr>
        <w:spacing w:line="360" w:lineRule="auto"/>
        <w:rPr>
          <w:color w:val="FF0000"/>
          <w:sz w:val="24"/>
          <w:szCs w:val="24"/>
        </w:rPr>
      </w:pPr>
    </w:p>
    <w:sectPr w:rsidR="00647BCE" w:rsidRPr="00647BCE" w:rsidSect="00FA72A0"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84C" w:rsidRDefault="0064084C">
      <w:r>
        <w:separator/>
      </w:r>
    </w:p>
  </w:endnote>
  <w:endnote w:type="continuationSeparator" w:id="0">
    <w:p w:rsidR="0064084C" w:rsidRDefault="0064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Std Medium">
    <w:altName w:val="Futura Std Medium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2A0" w:rsidRPr="00713F13" w:rsidRDefault="00FA72A0">
    <w:pPr>
      <w:pStyle w:val="Rodap"/>
      <w:jc w:val="right"/>
      <w:rPr>
        <w:rFonts w:ascii="Futura Std Medium" w:hAnsi="Futura Std Medium"/>
        <w:b/>
        <w:sz w:val="20"/>
      </w:rPr>
    </w:pPr>
    <w:r w:rsidRPr="00713F13">
      <w:rPr>
        <w:rFonts w:ascii="Futura Std Medium" w:hAnsi="Futura Std Medium"/>
        <w:b/>
        <w:sz w:val="20"/>
      </w:rPr>
      <w:fldChar w:fldCharType="begin"/>
    </w:r>
    <w:r w:rsidRPr="00713F13">
      <w:rPr>
        <w:rFonts w:ascii="Futura Std Medium" w:hAnsi="Futura Std Medium"/>
        <w:b/>
        <w:sz w:val="20"/>
      </w:rPr>
      <w:instrText>PAGE   \* MERGEFORMAT</w:instrText>
    </w:r>
    <w:r w:rsidRPr="00713F13">
      <w:rPr>
        <w:rFonts w:ascii="Futura Std Medium" w:hAnsi="Futura Std Medium"/>
        <w:b/>
        <w:sz w:val="20"/>
      </w:rPr>
      <w:fldChar w:fldCharType="separate"/>
    </w:r>
    <w:r w:rsidR="005E0B55">
      <w:rPr>
        <w:rFonts w:ascii="Futura Std Medium" w:hAnsi="Futura Std Medium"/>
        <w:b/>
        <w:noProof/>
        <w:sz w:val="20"/>
      </w:rPr>
      <w:t>5</w:t>
    </w:r>
    <w:r w:rsidRPr="00713F13">
      <w:rPr>
        <w:rFonts w:ascii="Futura Std Medium" w:hAnsi="Futura Std Medium"/>
        <w:b/>
        <w:sz w:val="20"/>
      </w:rPr>
      <w:fldChar w:fldCharType="end"/>
    </w:r>
  </w:p>
  <w:p w:rsidR="00FA72A0" w:rsidRDefault="00FA72A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84C" w:rsidRDefault="0064084C">
      <w:r>
        <w:separator/>
      </w:r>
    </w:p>
  </w:footnote>
  <w:footnote w:type="continuationSeparator" w:id="0">
    <w:p w:rsidR="0064084C" w:rsidRDefault="006408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16667E4B" wp14:editId="7507CE52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9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37668F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37668F" w:rsidRDefault="0037668F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:rsidR="0037668F" w:rsidRDefault="0064084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2050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8" o:spid="_x0000_s2049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 wp14:anchorId="47832024" wp14:editId="0C74E4C4">
          <wp:simplePos x="0" y="0"/>
          <wp:positionH relativeFrom="column">
            <wp:posOffset>4818380</wp:posOffset>
          </wp:positionH>
          <wp:positionV relativeFrom="paragraph">
            <wp:posOffset>-275589</wp:posOffset>
          </wp:positionV>
          <wp:extent cx="1811655" cy="941705"/>
          <wp:effectExtent l="0" t="0" r="0" b="0"/>
          <wp:wrapNone/>
          <wp:docPr id="8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37668F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:rsidR="0037668F" w:rsidRDefault="0064084C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" o:spid="_x0000_s2053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1" o:spid="_x0000_s2052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64084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2051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hyphenationZone w:val="425"/>
  <w:evenAndOddHeaders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7668F"/>
    <w:rsid w:val="00052261"/>
    <w:rsid w:val="000706A4"/>
    <w:rsid w:val="00083A28"/>
    <w:rsid w:val="00143038"/>
    <w:rsid w:val="00151CE0"/>
    <w:rsid w:val="0037668F"/>
    <w:rsid w:val="003C0602"/>
    <w:rsid w:val="003F7A6D"/>
    <w:rsid w:val="00403D23"/>
    <w:rsid w:val="00561E28"/>
    <w:rsid w:val="00575D26"/>
    <w:rsid w:val="005E0B55"/>
    <w:rsid w:val="0064084C"/>
    <w:rsid w:val="00647BCE"/>
    <w:rsid w:val="0073314C"/>
    <w:rsid w:val="007E4C9D"/>
    <w:rsid w:val="00B02FFB"/>
    <w:rsid w:val="00B121D3"/>
    <w:rsid w:val="00CC7C3B"/>
    <w:rsid w:val="00DD34C0"/>
    <w:rsid w:val="00F802FF"/>
    <w:rsid w:val="00FA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1E2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E28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nhideWhenUsed/>
    <w:rsid w:val="00FA72A0"/>
    <w:pPr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rsid w:val="00FA72A0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rtejustify">
    <w:name w:val="rtejustify"/>
    <w:basedOn w:val="Normal"/>
    <w:rsid w:val="00647BC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1E2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E28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nhideWhenUsed/>
    <w:rsid w:val="00FA72A0"/>
    <w:pPr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rsid w:val="00FA72A0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rtejustify">
    <w:name w:val="rtejustify"/>
    <w:basedOn w:val="Normal"/>
    <w:rsid w:val="00647BC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4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34" Type="http://schemas.openxmlformats.org/officeDocument/2006/relationships/image" Target="media/image18.png"/><Relationship Id="rId17" Type="http://schemas.openxmlformats.org/officeDocument/2006/relationships/image" Target="media/image3.png"/><Relationship Id="rId25" Type="http://schemas.openxmlformats.org/officeDocument/2006/relationships/image" Target="media/image10.wmf"/><Relationship Id="rId33" Type="http://schemas.openxmlformats.org/officeDocument/2006/relationships/image" Target="media/image17.png"/><Relationship Id="rId2" Type="http://schemas.microsoft.com/office/2007/relationships/stylesWithEffects" Target="stylesWithEffects.xml"/><Relationship Id="rId16" Type="http://schemas.openxmlformats.org/officeDocument/2006/relationships/image" Target="media/image2.wmf"/><Relationship Id="rId20" Type="http://schemas.openxmlformats.org/officeDocument/2006/relationships/image" Target="media/image6.jpeg"/><Relationship Id="rId29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oleObject" Target="embeddings/oleObject1.bin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.wmf"/><Relationship Id="rId23" Type="http://schemas.openxmlformats.org/officeDocument/2006/relationships/image" Target="media/image9.wmf"/><Relationship Id="rId28" Type="http://schemas.openxmlformats.org/officeDocument/2006/relationships/header" Target="header3.xml"/><Relationship Id="rId36" Type="http://schemas.openxmlformats.org/officeDocument/2006/relationships/fontTable" Target="fontTable.xml"/><Relationship Id="rId19" Type="http://schemas.openxmlformats.org/officeDocument/2006/relationships/image" Target="media/image5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8.wmf"/><Relationship Id="rId27" Type="http://schemas.openxmlformats.org/officeDocument/2006/relationships/header" Target="header2.xml"/><Relationship Id="rId30" Type="http://schemas.openxmlformats.org/officeDocument/2006/relationships/image" Target="media/image14.png"/><Relationship Id="rId35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895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</dc:creator>
  <cp:lastModifiedBy>ISMAEL</cp:lastModifiedBy>
  <cp:revision>4</cp:revision>
  <dcterms:created xsi:type="dcterms:W3CDTF">2026-10-14T23:59:00Z</dcterms:created>
  <dcterms:modified xsi:type="dcterms:W3CDTF">2026-10-15T00:13:00Z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