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2741" w14:textId="0DC148DC" w:rsidR="00232587" w:rsidRDefault="00F0446A">
      <w:r>
        <w:t>Gabarito de Recuperação- dia 13/05/2026</w:t>
      </w:r>
    </w:p>
    <w:p w14:paraId="777AB32F" w14:textId="77777777" w:rsidR="00F0446A" w:rsidRDefault="00F0446A"/>
    <w:p w14:paraId="5A90C15E" w14:textId="55AA0B54" w:rsidR="00F0446A" w:rsidRDefault="00F0446A" w:rsidP="00F0446A">
      <w:pPr>
        <w:pStyle w:val="PargrafodaLista"/>
        <w:numPr>
          <w:ilvl w:val="0"/>
          <w:numId w:val="1"/>
        </w:numPr>
      </w:pPr>
      <w:r>
        <w:t>D.</w:t>
      </w:r>
    </w:p>
    <w:p w14:paraId="3DE9ED17" w14:textId="7E1D0A25" w:rsidR="00F0446A" w:rsidRDefault="00F0446A" w:rsidP="00F0446A">
      <w:pPr>
        <w:pStyle w:val="PargrafodaLista"/>
        <w:numPr>
          <w:ilvl w:val="0"/>
          <w:numId w:val="1"/>
        </w:numPr>
      </w:pPr>
      <w:r>
        <w:t>A.</w:t>
      </w:r>
    </w:p>
    <w:p w14:paraId="1B1AB70E" w14:textId="2E4EF4EC" w:rsidR="00F0446A" w:rsidRDefault="00F0446A" w:rsidP="00F0446A">
      <w:pPr>
        <w:pStyle w:val="PargrafodaLista"/>
        <w:numPr>
          <w:ilvl w:val="0"/>
          <w:numId w:val="1"/>
        </w:numPr>
      </w:pPr>
      <w:r>
        <w:t>B.</w:t>
      </w:r>
    </w:p>
    <w:p w14:paraId="541AFD48" w14:textId="378FECF6" w:rsidR="00F0446A" w:rsidRDefault="00F0446A" w:rsidP="00F0446A">
      <w:pPr>
        <w:pStyle w:val="PargrafodaLista"/>
        <w:numPr>
          <w:ilvl w:val="0"/>
          <w:numId w:val="1"/>
        </w:numPr>
      </w:pPr>
      <w:r>
        <w:t>Realismo e Naturalismo. O Positivismo, o Darwinismo, o Determinismo.</w:t>
      </w:r>
    </w:p>
    <w:p w14:paraId="52DB064E" w14:textId="52C2A950" w:rsidR="00F0446A" w:rsidRDefault="00F0446A" w:rsidP="00F0446A">
      <w:pPr>
        <w:pStyle w:val="PargrafodaLista"/>
        <w:numPr>
          <w:ilvl w:val="0"/>
          <w:numId w:val="1"/>
        </w:numPr>
      </w:pPr>
      <w:r>
        <w:t>C.</w:t>
      </w:r>
    </w:p>
    <w:p w14:paraId="6BF0DA73" w14:textId="6F8FD4C1" w:rsidR="00F0446A" w:rsidRDefault="00F0446A" w:rsidP="00F0446A">
      <w:pPr>
        <w:pStyle w:val="PargrafodaLista"/>
        <w:numPr>
          <w:ilvl w:val="0"/>
          <w:numId w:val="1"/>
        </w:numPr>
      </w:pPr>
      <w:r>
        <w:t>A.</w:t>
      </w:r>
    </w:p>
    <w:p w14:paraId="2468B536" w14:textId="796BA5CC" w:rsidR="00F0446A" w:rsidRDefault="00F0446A" w:rsidP="00F0446A">
      <w:pPr>
        <w:pStyle w:val="PargrafodaLista"/>
        <w:numPr>
          <w:ilvl w:val="0"/>
          <w:numId w:val="1"/>
        </w:numPr>
      </w:pPr>
      <w:r>
        <w:t>B.</w:t>
      </w:r>
    </w:p>
    <w:p w14:paraId="5A75AB3D" w14:textId="1F49FED2" w:rsidR="00F0446A" w:rsidRDefault="00F0446A" w:rsidP="00F0446A">
      <w:pPr>
        <w:pStyle w:val="PargrafodaLista"/>
        <w:numPr>
          <w:ilvl w:val="0"/>
          <w:numId w:val="1"/>
        </w:numPr>
      </w:pPr>
      <w:r>
        <w:t>Não. Eça foca na crítica à Burguesia e sua hipocrisia.</w:t>
      </w:r>
    </w:p>
    <w:p w14:paraId="566514A2" w14:textId="5B091188" w:rsidR="00F0446A" w:rsidRDefault="00F0446A" w:rsidP="00F0446A">
      <w:pPr>
        <w:pStyle w:val="PargrafodaLista"/>
        <w:numPr>
          <w:ilvl w:val="0"/>
          <w:numId w:val="1"/>
        </w:numPr>
      </w:pPr>
      <w:r>
        <w:t>E.</w:t>
      </w:r>
    </w:p>
    <w:p w14:paraId="4316E236" w14:textId="79C84623" w:rsidR="00F0446A" w:rsidRDefault="00F0446A" w:rsidP="00F0446A">
      <w:pPr>
        <w:pStyle w:val="PargrafodaLista"/>
        <w:numPr>
          <w:ilvl w:val="0"/>
          <w:numId w:val="1"/>
        </w:numPr>
      </w:pPr>
      <w:r>
        <w:t>B.</w:t>
      </w:r>
    </w:p>
    <w:p w14:paraId="5C97675C" w14:textId="293CB724" w:rsidR="00F0446A" w:rsidRPr="00F0446A" w:rsidRDefault="00F0446A" w:rsidP="00F0446A">
      <w:pPr>
        <w:pStyle w:val="Pargrafoda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0446A">
        <w:rPr>
          <w:rFonts w:ascii="Arial" w:hAnsi="Arial" w:cs="Arial"/>
          <w:sz w:val="20"/>
          <w:szCs w:val="20"/>
        </w:rPr>
        <w:t xml:space="preserve"> O Crime do Padre Amaro, O Primo Basílio, Os Maias. Analisam a pequena e média burguesia de Lisboa, bem como as influências do clero.</w:t>
      </w:r>
    </w:p>
    <w:p w14:paraId="5698EBA8" w14:textId="52EC3ADE" w:rsidR="00F0446A" w:rsidRDefault="00F0446A" w:rsidP="00F0446A">
      <w:pPr>
        <w:pStyle w:val="PargrafodaLista"/>
        <w:numPr>
          <w:ilvl w:val="0"/>
          <w:numId w:val="1"/>
        </w:numPr>
      </w:pPr>
      <w:r>
        <w:t>A.</w:t>
      </w:r>
    </w:p>
    <w:sectPr w:rsidR="00F04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F0B83"/>
    <w:multiLevelType w:val="hybridMultilevel"/>
    <w:tmpl w:val="7A7413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6A"/>
    <w:rsid w:val="00232587"/>
    <w:rsid w:val="0042684E"/>
    <w:rsid w:val="00F0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0CEB9"/>
  <w15:chartTrackingRefBased/>
  <w15:docId w15:val="{9EBEFEAD-7F1B-4158-BA80-D050C336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4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4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4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4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44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4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44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4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4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44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44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44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44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4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Odete Rodrigues Macedo</dc:creator>
  <cp:keywords/>
  <dc:description/>
  <cp:lastModifiedBy>Maria Odete Rodrigues Macedo</cp:lastModifiedBy>
  <cp:revision>1</cp:revision>
  <dcterms:created xsi:type="dcterms:W3CDTF">2026-05-11T11:23:00Z</dcterms:created>
  <dcterms:modified xsi:type="dcterms:W3CDTF">2026-05-11T11:30:00Z</dcterms:modified>
</cp:coreProperties>
</file>