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C03C73" w:rsidRDefault="00C03C73" w14:paraId="672A6659" wp14:textId="77777777">
      <w:pPr>
        <w:widowControl w:val="0"/>
        <w:pBdr>
          <w:top w:val="nil"/>
          <w:left w:val="nil"/>
          <w:bottom w:val="nil"/>
          <w:right w:val="nil"/>
          <w:between w:val="nil"/>
        </w:pBdr>
        <w:spacing w:line="276" w:lineRule="auto"/>
        <w:jc w:val="left"/>
      </w:pPr>
    </w:p>
    <w:p xmlns:wp14="http://schemas.microsoft.com/office/word/2010/wordml" w:rsidR="00C03C73" w:rsidRDefault="00DE7DB0" w14:paraId="24C4C0CF" wp14:textId="77777777">
      <w:pPr>
        <w:jc w:val="left"/>
      </w:pPr>
      <w:r>
        <w:rPr>
          <w:b/>
          <w:bCs/>
        </w:rPr>
        <w:t>Componente Curricular: Redação</w:t>
      </w:r>
    </w:p>
    <w:p xmlns:wp14="http://schemas.microsoft.com/office/word/2010/wordml" w:rsidR="00C03C73" w:rsidRDefault="00DE7DB0" w14:paraId="21590EDB" wp14:textId="77777777">
      <w:pPr>
        <w:jc w:val="left"/>
      </w:pPr>
      <w:r>
        <w:rPr>
          <w:b/>
          <w:bCs/>
        </w:rPr>
        <w:t>Série: 2.a</w:t>
      </w:r>
    </w:p>
    <w:p xmlns:wp14="http://schemas.microsoft.com/office/word/2010/wordml" w:rsidR="00C03C73" w:rsidRDefault="00DE7DB0" w14:paraId="19B89CEB" wp14:textId="77777777">
      <w:pPr>
        <w:jc w:val="left"/>
        <w:rPr>
          <w:b/>
          <w:bCs/>
        </w:rPr>
      </w:pPr>
      <w:r>
        <w:rPr>
          <w:b/>
          <w:bCs/>
        </w:rPr>
        <w:t>Professores: Camila e Renata</w:t>
      </w:r>
    </w:p>
    <w:p xmlns:wp14="http://schemas.microsoft.com/office/word/2010/wordml" w:rsidR="00C03C73" w:rsidRDefault="00DE7DB0" w14:paraId="36489018" wp14:textId="77777777">
      <w:pPr>
        <w:rPr>
          <w:b/>
          <w:bCs/>
        </w:rPr>
      </w:pPr>
      <w:bookmarkStart w:name="_heading=h.eusn0aoaz5s4" w:colFirst="0" w:colLast="0" w:id="0"/>
      <w:bookmarkEnd w:id="0"/>
      <w:r>
        <w:rPr>
          <w:b/>
          <w:bCs/>
        </w:rPr>
        <w:t>Assunto (s): resenha crítica - exemplos</w:t>
      </w:r>
    </w:p>
    <w:p xmlns:wp14="http://schemas.microsoft.com/office/word/2010/wordml" w:rsidR="00C03C73" w:rsidRDefault="00C03C73" w14:paraId="0A37501D" wp14:textId="77777777">
      <w:pPr>
        <w:rPr>
          <w:rFonts w:ascii="Calibri" w:hAnsi="Calibri" w:eastAsia="Calibri" w:cs="Calibri"/>
          <w:b/>
          <w:bCs/>
        </w:rPr>
      </w:pPr>
      <w:bookmarkStart w:name="_heading=h.zfxvr5datibp" w:colFirst="0" w:colLast="0" w:id="1"/>
      <w:bookmarkEnd w:id="1"/>
    </w:p>
    <w:p xmlns:wp14="http://schemas.microsoft.com/office/word/2010/wordml" w:rsidR="00C03C73" w:rsidRDefault="00C03C73" w14:paraId="5DAB6C7B" wp14:textId="77777777">
      <w:pPr>
        <w:spacing w:line="276" w:lineRule="auto"/>
        <w:jc w:val="left"/>
        <w:rPr>
          <w:b/>
          <w:bCs/>
        </w:rPr>
      </w:pPr>
    </w:p>
    <w:p xmlns:wp14="http://schemas.microsoft.com/office/word/2010/wordml" w:rsidR="00C03C73" w:rsidRDefault="00DE7DB0" w14:paraId="41FE6C3B" wp14:textId="77777777">
      <w:pPr>
        <w:spacing w:after="140" w:line="288" w:lineRule="auto"/>
        <w:jc w:val="left"/>
        <w:rPr>
          <w:b/>
          <w:bCs/>
        </w:rPr>
      </w:pPr>
      <w:r>
        <w:rPr>
          <w:b/>
          <w:bCs/>
        </w:rPr>
        <w:t>Exemplo 1</w:t>
      </w:r>
    </w:p>
    <w:p xmlns:wp14="http://schemas.microsoft.com/office/word/2010/wordml" w:rsidR="00C03C73" w:rsidRDefault="00DE7DB0" w14:paraId="121B4FE7" wp14:textId="77777777">
      <w:pPr>
        <w:spacing w:after="140" w:line="288" w:lineRule="auto"/>
        <w:jc w:val="left"/>
      </w:pPr>
      <w:r>
        <w:rPr>
          <w:i/>
          <w:iCs/>
        </w:rPr>
        <w:t xml:space="preserve">Solitária, </w:t>
      </w:r>
      <w:r>
        <w:t>de Eliana Alves Cruz</w:t>
      </w:r>
    </w:p>
    <w:p xmlns:wp14="http://schemas.microsoft.com/office/word/2010/wordml" w:rsidR="00C03C73" w:rsidRDefault="00DE7DB0" w14:paraId="1ACADD38" wp14:textId="77777777">
      <w:pPr>
        <w:spacing w:after="140" w:line="288" w:lineRule="auto"/>
        <w:jc w:val="left"/>
      </w:pPr>
      <w:r>
        <w:t>Editora: Companhia das Letras</w:t>
      </w:r>
    </w:p>
    <w:p xmlns:wp14="http://schemas.microsoft.com/office/word/2010/wordml" w:rsidR="00C03C73" w:rsidRDefault="00DE7DB0" w14:paraId="27C49CF4" wp14:textId="77777777">
      <w:pPr>
        <w:spacing w:after="140" w:line="288" w:lineRule="auto"/>
        <w:jc w:val="left"/>
      </w:pPr>
      <w:r>
        <w:t>Número de páginas: 161</w:t>
      </w:r>
    </w:p>
    <w:p xmlns:wp14="http://schemas.microsoft.com/office/word/2010/wordml" w:rsidR="00C03C73" w:rsidRDefault="00DE7DB0" w14:paraId="57FEAEDA" wp14:textId="77777777">
      <w:pPr>
        <w:widowControl w:val="0"/>
        <w:ind w:firstLine="720"/>
      </w:pPr>
      <w:r>
        <w:t>Eunice é uma empregada doméstica que, durante a semana, mora na casa dos patrões. No começo da história, sua filha Mabel costuma ficar com a avó, mas depois passa a viver com ela no trabalho. Metade da história é contada do ponto de vista da filha e metade do ponto de vista da mãe. A autora busca explorar os contrastes entre a vida de Eunice e Mabel e a dos patrões, que também têm uma filha.</w:t>
      </w:r>
    </w:p>
    <w:p xmlns:wp14="http://schemas.microsoft.com/office/word/2010/wordml" w:rsidR="00C03C73" w:rsidRDefault="00DE7DB0" w14:paraId="232881C0" wp14:textId="77777777">
      <w:pPr>
        <w:widowControl w:val="0"/>
        <w:ind w:firstLine="720"/>
      </w:pPr>
      <w:r>
        <w:t>“Solitária”, o título do livro, se refere ao quartinho da empregada, que é quase uma prisão. Aliás, o quarto e outras dependências do prédio onde a ação se desenrola servem como narradores de alguns dos capítulos do livro, o que é um recurso interessante.</w:t>
      </w:r>
    </w:p>
    <w:p xmlns:wp14="http://schemas.microsoft.com/office/word/2010/wordml" w:rsidR="00C03C73" w:rsidRDefault="00DE7DB0" w14:paraId="250582AD" wp14:textId="77777777">
      <w:pPr>
        <w:widowControl w:val="0"/>
        <w:ind w:firstLine="720"/>
      </w:pPr>
      <w:r>
        <w:t>É de se esperar que a vida das personagens pobres seja mais difícil que a das personagens ricas. Mas a autora não quer deixar espaço para dúvida: “quem tem dinheiro faz milagres acontecerem”. Quem não teria pena de Eunice quando seu marido, bêbado e violento, lhe toma o dinheiro, justamente o que ela tinha juntado para comprar os remédios da mãe doente? Tadinha da Eunice, que afirma, em um capítulo, que “eu ainda mal sabia ler e escrever” e repete, em outro capítulo, que “Ainda leio mal e quase não escrevo”</w:t>
      </w:r>
      <w:r>
        <w:t>.</w:t>
      </w:r>
    </w:p>
    <w:p xmlns:wp14="http://schemas.microsoft.com/office/word/2010/wordml" w:rsidR="00C03C73" w:rsidRDefault="00DE7DB0" w14:paraId="28F4837E" wp14:textId="77777777">
      <w:pPr>
        <w:widowControl w:val="0"/>
        <w:ind w:firstLine="720"/>
      </w:pPr>
      <w:r>
        <w:t xml:space="preserve">Se você sentiu cheiro de novela mexicana, está na pista certa. Os personagens têm a profundidade de uma poça d’água que só molha o chinelo, não passam de tipos. Os ricos são malvados de torcer o bigode. A mãe passa o dedo nos móveis para ver se estão com pó, a filha é tão cruel que é capaz de provocar um menino deficiente até ele cair da cadeira de rodas. Por outro lado, a avó de Mabel, pobrinha de tudo, parece ter 120 anos e é a pura encarnação da gentileza e da sabedoria, sabe curar qualquer doença, sabe </w:t>
      </w:r>
      <w:r>
        <w:t>tudo da vida.</w:t>
      </w:r>
    </w:p>
    <w:p xmlns:wp14="http://schemas.microsoft.com/office/word/2010/wordml" w:rsidR="00C03C73" w:rsidRDefault="00DE7DB0" w14:paraId="7AB59FC6" wp14:textId="77777777">
      <w:pPr>
        <w:widowControl w:val="0"/>
        <w:ind w:firstLine="720"/>
      </w:pPr>
      <w:r>
        <w:t>O pobre honesto e esforçado, o rico mimado e cruel, a preta velha sábia, a filha do pobre que passa em medicina (já vista anteriormente no filme Que Horas Ela Volta). Eliana Cruz não tem medo do clichê. Ela não evita o clichê, nem sequer tenta se desviar um pouco do clichê. Não. Ela se joga no clichê como uma criança se joga na piscina.</w:t>
      </w:r>
    </w:p>
    <w:p xmlns:wp14="http://schemas.microsoft.com/office/word/2010/wordml" w:rsidR="00C03C73" w:rsidRDefault="00DE7DB0" w14:paraId="42B1D584" wp14:textId="77777777">
      <w:pPr>
        <w:widowControl w:val="0"/>
        <w:ind w:firstLine="720"/>
      </w:pPr>
      <w:r>
        <w:t>O resultado é menos um romance que um panfleto (que se pretende) sociológico.</w:t>
      </w:r>
    </w:p>
    <w:p xmlns:wp14="http://schemas.microsoft.com/office/word/2010/wordml" w:rsidR="00C03C73" w:rsidRDefault="00DE7DB0" w14:paraId="4DA91119" wp14:textId="77777777">
      <w:pPr>
        <w:widowControl w:val="0"/>
        <w:ind w:firstLine="720"/>
      </w:pPr>
      <w:r>
        <w:t>Neste trecho, os clichês se acumulam tão rápido que parecem tropeçar uns nos outros:</w:t>
      </w:r>
    </w:p>
    <w:p xmlns:wp14="http://schemas.microsoft.com/office/word/2010/wordml" w:rsidR="00C03C73" w:rsidRDefault="00DE7DB0" w14:paraId="0AFC7104" wp14:textId="77777777">
      <w:pPr>
        <w:widowControl w:val="0"/>
        <w:ind w:firstLine="720"/>
      </w:pPr>
      <w:r>
        <w:t>“Quando foi devolvida por d. Helena à cidade natal no interior, ganhou uma surra do pai e teve de trabalhar na roça com a família. Conseguiu então se matricular numa escola comunitária, onde se preparou a duras penas para o Enem. Ninguém em sua família acreditou que ela chegaria lá. Na verdade, nem ela mesma. Sua história é a de muita gente.”</w:t>
      </w:r>
    </w:p>
    <w:p xmlns:wp14="http://schemas.microsoft.com/office/word/2010/wordml" w:rsidR="00C03C73" w:rsidRDefault="00DE7DB0" w14:paraId="4DB9A0D9" wp14:textId="77777777">
      <w:pPr>
        <w:widowControl w:val="0"/>
        <w:ind w:firstLine="720"/>
      </w:pPr>
      <w:r>
        <w:t>No afã de discutir “temas importantes” e “questões atuais”, de apresentar “denúncias” e “críticas”, alguns autores acabam se esquecendo de fazer literatura.</w:t>
      </w:r>
    </w:p>
    <w:p xmlns:wp14="http://schemas.microsoft.com/office/word/2010/wordml" w:rsidR="00C03C73" w:rsidRDefault="00DE7DB0" w14:paraId="68977952" wp14:textId="77777777">
      <w:pPr>
        <w:widowControl w:val="0"/>
        <w:spacing w:before="300" w:after="300"/>
        <w:rPr>
          <w:sz w:val="18"/>
          <w:szCs w:val="18"/>
        </w:rPr>
      </w:pPr>
      <w:r>
        <w:rPr>
          <w:sz w:val="18"/>
          <w:szCs w:val="18"/>
        </w:rPr>
        <w:t>https://deciomachado.substack.com/p/solitaria</w:t>
      </w:r>
    </w:p>
    <w:p xmlns:wp14="http://schemas.microsoft.com/office/word/2010/wordml" w:rsidR="00C03C73" w:rsidRDefault="00DE7DB0" w14:paraId="793EF27C" wp14:textId="77777777">
      <w:pPr>
        <w:spacing w:after="140" w:line="288" w:lineRule="auto"/>
        <w:jc w:val="left"/>
        <w:rPr>
          <w:b/>
          <w:bCs/>
        </w:rPr>
      </w:pPr>
      <w:r>
        <w:rPr>
          <w:b/>
          <w:bCs/>
        </w:rPr>
        <w:t>Exemplo 2</w:t>
      </w:r>
    </w:p>
    <w:p xmlns:wp14="http://schemas.microsoft.com/office/word/2010/wordml" w:rsidR="00C03C73" w:rsidRDefault="00DE7DB0" w14:paraId="1E8B28C7" wp14:textId="77777777">
      <w:pPr>
        <w:spacing w:after="140" w:line="288" w:lineRule="auto"/>
        <w:jc w:val="left"/>
        <w:rPr>
          <w:b/>
          <w:bCs/>
        </w:rPr>
      </w:pPr>
      <w:r>
        <w:rPr>
          <w:b/>
          <w:bCs/>
        </w:rPr>
        <w:t>Cidade de Deus: modelo para as produções futuras</w:t>
      </w:r>
    </w:p>
    <w:p xmlns:wp14="http://schemas.microsoft.com/office/word/2010/wordml" w:rsidR="00C03C73" w:rsidRDefault="00DE7DB0" w14:paraId="02C4A52B" wp14:textId="77777777">
      <w:pPr>
        <w:spacing w:after="140" w:line="288" w:lineRule="auto"/>
        <w:jc w:val="left"/>
        <w:rPr>
          <w:b/>
          <w:bCs/>
        </w:rPr>
      </w:pPr>
      <w:r>
        <w:t>Pedro Hunter (29/08/2002)</w:t>
      </w:r>
    </w:p>
    <w:p xmlns:wp14="http://schemas.microsoft.com/office/word/2010/wordml" w:rsidR="00C03C73" w:rsidRDefault="00DE7DB0" w14:paraId="2B4E5F61" wp14:textId="77777777">
      <w:pPr>
        <w:spacing w:after="140" w:line="288" w:lineRule="auto"/>
        <w:ind w:firstLine="720"/>
        <w:jc w:val="left"/>
      </w:pPr>
      <w:r>
        <w:t>Bem recebido em sua recente exibição no Festival de Cinema de Cannes, o filme Cidade de Deus, de Fernando Meirelles e Kátia Lund, chega agora a seu país de origem. No entanto, ao contrário de muitos nacionais, este não é um filme de arte feito para agradar plateias de festivais de cinema estrangeiros, ser indicado para Oscar e testar a paciência do público brasileiro. Não, trata-se de um genuíno exemplar de bom cinema!</w:t>
      </w:r>
    </w:p>
    <w:p xmlns:wp14="http://schemas.microsoft.com/office/word/2010/wordml" w:rsidR="00C03C73" w:rsidRDefault="00DE7DB0" w14:paraId="639AD577" wp14:textId="77777777">
      <w:pPr>
        <w:spacing w:after="140" w:line="288" w:lineRule="auto"/>
        <w:jc w:val="left"/>
      </w:pPr>
      <w:r>
        <w:tab/>
      </w:r>
      <w:r>
        <w:t>Adaptação do livro homônimo de Paulo Lins (este, por sua vez, baseado em fatos reais), Cidade de Deus mostra o surgimento e evolução do crime organizado na comunidade homônima (que fica na Zona Oeste da cidade do Rio de Janeiro) entre a segunda metade dos anos 60 e o final da década de 70 pela ótica do protagonista/narrador Buscapé, um jovem da Cidade de Deus apaixonado por fotografia e que deseja levar uma vida honesta, apesar de toda a brutalidade em seu redor.</w:t>
      </w:r>
    </w:p>
    <w:p xmlns:wp14="http://schemas.microsoft.com/office/word/2010/wordml" w:rsidR="00C03C73" w:rsidRDefault="00DE7DB0" w14:paraId="7D213B6A" wp14:textId="77777777">
      <w:pPr>
        <w:spacing w:after="140" w:line="288" w:lineRule="auto"/>
        <w:jc w:val="left"/>
      </w:pPr>
      <w:r>
        <w:tab/>
      </w:r>
      <w:r>
        <w:t xml:space="preserve">O filme é desconcertante. Mostra toda a violência das favelas sem meias palavras ao mesmo tempo em que evita cuidadosamente cair na armadilha de mostrar sangue e tripas. Isso não o torna menos impactante, uma vez que situações como crianças pequenas matando pessoas com a mesma falta de cerimônia de criminosos calejados é algo difícil de digerir, não importa como sejam mostradas. </w:t>
      </w:r>
    </w:p>
    <w:p xmlns:wp14="http://schemas.microsoft.com/office/word/2010/wordml" w:rsidR="00C03C73" w:rsidRDefault="00DE7DB0" w14:paraId="4C987729" wp14:textId="77777777">
      <w:pPr>
        <w:spacing w:after="140" w:line="288" w:lineRule="auto"/>
        <w:jc w:val="left"/>
      </w:pPr>
      <w:r>
        <w:tab/>
      </w:r>
      <w:r>
        <w:t xml:space="preserve">A estrutura narrativa do filme é brilhante, iniciando-se em um momento em que o protagonista está correndo enorme risco de morte. Ele, então, começa a relembrar todos os acontecimentos que levaram a este ponto até retornar ao momento exato de onde saíra, que é o clímax da fita. Tudo é contado com uma naturalidade que evita que o espectador mais distraído se perca, mesmo considerando o grande número de personagens. O filme também usa com habilidade os seus fatos reais, chegando a incorporar uma passagem do </w:t>
      </w:r>
      <w:r>
        <w:rPr>
          <w:i/>
          <w:iCs/>
        </w:rPr>
        <w:t xml:space="preserve">Jornal Nacional </w:t>
      </w:r>
      <w:r>
        <w:t>de 1979 em sua história.</w:t>
      </w:r>
      <w:r>
        <w:tab/>
      </w:r>
    </w:p>
    <w:p xmlns:wp14="http://schemas.microsoft.com/office/word/2010/wordml" w:rsidR="00C03C73" w:rsidRDefault="00DE7DB0" w14:paraId="01EE8C5E" wp14:textId="77777777">
      <w:pPr>
        <w:spacing w:after="140" w:line="288" w:lineRule="auto"/>
        <w:ind w:firstLine="720"/>
        <w:jc w:val="left"/>
      </w:pPr>
      <w:r>
        <w:t>Além disso, a produção se revela surpreendentemente cômica em certos momentos, destaque para as sequências em que Buscapé decide deixar de ser otário e tenta iniciar uma carreira criminosa. Não bastasse tal qualidade, o filme tem uma das melhores fotografias da história do cinema brasileiro. Nestes tempos pós-Gladiador em que Hollywood parece acreditar que câmeras com Mal de Parkinson e cortes a cada três segundos são sinônimos de boa fotografia, ver algo criativo, ousado e inteligível em uma fita brasileir</w:t>
      </w:r>
      <w:r>
        <w:t>a é motivo de orgulho.</w:t>
      </w:r>
    </w:p>
    <w:p xmlns:wp14="http://schemas.microsoft.com/office/word/2010/wordml" w:rsidR="00C03C73" w:rsidRDefault="00DE7DB0" w14:paraId="58C364D8" wp14:textId="77777777">
      <w:pPr>
        <w:spacing w:after="140" w:line="288" w:lineRule="auto"/>
        <w:ind w:firstLine="720"/>
        <w:jc w:val="left"/>
      </w:pPr>
      <w:r>
        <w:t xml:space="preserve">Vale a pena também mencionar os atores. Ao invés de recorrer a um “elenco global” que seria tão artificial em uma favela quanto o é em uma novela da TV, os produtores utilizaram-se de um expediente inovador: escolher os atores entre os próprios habitantes de comunidades de baixa renda e ensinar-lhes o ofício especificamente para o filme. Deu certo! Os jovens estão todos bastante convincentes em seus papéis e vários revelam-se muito talentosos! </w:t>
      </w:r>
    </w:p>
    <w:p xmlns:wp14="http://schemas.microsoft.com/office/word/2010/wordml" w:rsidR="00C03C73" w:rsidRDefault="00DE7DB0" w14:paraId="52F06E9F" wp14:textId="77777777">
      <w:pPr>
        <w:spacing w:after="140" w:line="288" w:lineRule="auto"/>
        <w:ind w:firstLine="720"/>
        <w:jc w:val="left"/>
      </w:pPr>
      <w:r>
        <w:t xml:space="preserve">O único problema do filme é que, no esforço de manter o realismo, todos os atores falam usando as expressões da favela dos anos 70! Os diálogos do filme serão quase incompreensíveis em algumas regiões do país (e se for exibido em Portugal, é recomendável que seja legendado...). Além do favelês já ser complicado por si só para quem não é da área, o uso de expressões com data de validade vencida como “cocotas” complica ainda mais. Entretanto, é um problema menor e justificado. </w:t>
      </w:r>
    </w:p>
    <w:p xmlns:wp14="http://schemas.microsoft.com/office/word/2010/wordml" w:rsidR="00C03C73" w:rsidRDefault="00DE7DB0" w14:paraId="2A782176" wp14:textId="77777777">
      <w:pPr>
        <w:spacing w:after="140" w:line="288" w:lineRule="auto"/>
        <w:ind w:firstLine="720"/>
        <w:jc w:val="left"/>
      </w:pPr>
      <w:r>
        <w:t>No final das contas, é um filme nacional interessante, bem escrito e que deveria servir de modelo para as produções futuras. Talvez a melhor produção brasileira do ano e uma das melhores dos últimos tempos. Merece ser conferida!</w:t>
      </w:r>
    </w:p>
    <w:p xmlns:wp14="http://schemas.microsoft.com/office/word/2010/wordml" w:rsidR="00C03C73" w:rsidRDefault="00DE7DB0" w14:paraId="3F79341F" wp14:textId="77777777">
      <w:pPr>
        <w:spacing w:after="140" w:line="288" w:lineRule="auto"/>
        <w:jc w:val="left"/>
        <w:rPr>
          <w:sz w:val="18"/>
          <w:szCs w:val="18"/>
        </w:rPr>
      </w:pPr>
      <w:r>
        <w:rPr>
          <w:sz w:val="18"/>
          <w:szCs w:val="18"/>
        </w:rPr>
        <w:t>https://omelete.uol.com.br/filmes/criticas/cidade-de-deus/</w:t>
      </w:r>
    </w:p>
    <w:p xmlns:wp14="http://schemas.microsoft.com/office/word/2010/wordml" w:rsidR="00C03C73" w:rsidRDefault="00C03C73" w14:paraId="02EB378F" wp14:textId="77777777">
      <w:pPr>
        <w:spacing w:after="140" w:line="288" w:lineRule="auto"/>
        <w:jc w:val="left"/>
        <w:rPr>
          <w:b/>
          <w:bCs/>
        </w:rPr>
      </w:pPr>
    </w:p>
    <w:p xmlns:wp14="http://schemas.microsoft.com/office/word/2010/wordml" w:rsidR="00C03C73" w:rsidRDefault="00DE7DB0" w14:paraId="597D9813" wp14:textId="77777777">
      <w:pPr>
        <w:spacing w:after="140" w:line="288" w:lineRule="auto"/>
        <w:jc w:val="left"/>
        <w:rPr>
          <w:b/>
          <w:bCs/>
        </w:rPr>
      </w:pPr>
      <w:r>
        <w:rPr>
          <w:b/>
          <w:bCs/>
        </w:rPr>
        <w:t xml:space="preserve">Proposta de redação Unicamp </w:t>
      </w:r>
    </w:p>
    <w:p xmlns:wp14="http://schemas.microsoft.com/office/word/2010/wordml" w:rsidR="00C03C73" w:rsidRDefault="00DE7DB0" w14:paraId="17A2BA96" wp14:textId="67793901">
      <w:pPr>
        <w:spacing w:line="276" w:lineRule="auto"/>
        <w:ind w:left="-283" w:right="-324" w:firstLine="570"/>
        <w:jc w:val="left"/>
      </w:pPr>
      <w:r w:rsidR="00DE7DB0">
        <w:rPr/>
        <w:t xml:space="preserve">Você é um estudante universitário que participará de um concurso de resenhas, promovido pelo Centro de Apoio ao Estudante (CAE), órgão que desenvolve atividades culturais em sua Faculdade. Esse concurso tem </w:t>
      </w:r>
      <w:r w:rsidR="629BBA95">
        <w:rPr/>
        <w:t>o objetivo</w:t>
      </w:r>
      <w:r w:rsidR="00DE7DB0">
        <w:rPr/>
        <w:t xml:space="preserve"> de estimular a leitura de obras literárias e ampliar o horizonte cultural dos estudantes. A </w:t>
      </w:r>
      <w:r w:rsidR="74105D0A">
        <w:rPr/>
        <w:t>resenha será</w:t>
      </w:r>
      <w:r w:rsidR="00DE7DB0">
        <w:rPr/>
        <w:t xml:space="preserve"> lida por uma comissão julgadora que deverá selecionar os dez melhores textos, a serem publicados. </w:t>
      </w:r>
      <w:r w:rsidR="2ED316B4">
        <w:rPr/>
        <w:t>Você escolheu</w:t>
      </w:r>
      <w:r w:rsidR="00DE7DB0">
        <w:rPr/>
        <w:t xml:space="preserve"> resenhar a fábula de La Fontaine transcrita abaixo. Em seu texto, você de</w:t>
      </w:r>
      <w:r w:rsidR="00DE7DB0">
        <w:rPr/>
        <w:t xml:space="preserve">verá incluir:  </w:t>
      </w:r>
    </w:p>
    <w:p xmlns:wp14="http://schemas.microsoft.com/office/word/2010/wordml" w:rsidR="00C03C73" w:rsidRDefault="00C03C73" w14:paraId="6A05A809" wp14:textId="77777777">
      <w:pPr>
        <w:spacing w:line="276" w:lineRule="auto"/>
        <w:ind w:left="-283" w:right="-324" w:firstLine="570"/>
        <w:jc w:val="left"/>
      </w:pPr>
    </w:p>
    <w:p xmlns:wp14="http://schemas.microsoft.com/office/word/2010/wordml" w:rsidR="00C03C73" w:rsidRDefault="00DE7DB0" w14:paraId="649E7788" wp14:textId="77777777">
      <w:pPr>
        <w:spacing w:line="276" w:lineRule="auto"/>
        <w:ind w:left="-283" w:right="-324" w:firstLine="570"/>
        <w:jc w:val="left"/>
      </w:pPr>
      <w:r>
        <w:t xml:space="preserve">a) uma síntese da fábula, indicando os seus elementos constitutivos;  </w:t>
      </w:r>
    </w:p>
    <w:p xmlns:wp14="http://schemas.microsoft.com/office/word/2010/wordml" w:rsidR="00C03C73" w:rsidRDefault="00DE7DB0" w14:paraId="71433C12" wp14:textId="77777777">
      <w:pPr>
        <w:spacing w:line="276" w:lineRule="auto"/>
        <w:ind w:left="-283" w:right="-324" w:firstLine="570"/>
        <w:jc w:val="left"/>
      </w:pPr>
      <w:r>
        <w:t xml:space="preserve">b) a construção de uma situação social análoga aos fatos narrados, que envolva um problema coletivo; </w:t>
      </w:r>
    </w:p>
    <w:p xmlns:wp14="http://schemas.microsoft.com/office/word/2010/wordml" w:rsidR="00C03C73" w:rsidRDefault="00DE7DB0" w14:paraId="207D87D2" wp14:textId="77777777">
      <w:pPr>
        <w:spacing w:line="276" w:lineRule="auto"/>
        <w:ind w:left="-283" w:right="-324" w:firstLine="570"/>
        <w:jc w:val="left"/>
      </w:pPr>
      <w:r>
        <w:t>c) um fechamento, estabelecendo relações com a temática do texto original;</w:t>
      </w:r>
    </w:p>
    <w:p xmlns:wp14="http://schemas.microsoft.com/office/word/2010/wordml" w:rsidR="00C03C73" w:rsidRDefault="00DE7DB0" w14:paraId="7E19C639" wp14:textId="77777777">
      <w:pPr>
        <w:spacing w:line="276" w:lineRule="auto"/>
        <w:ind w:left="-283" w:right="-324" w:firstLine="570"/>
        <w:jc w:val="left"/>
      </w:pPr>
      <w:r>
        <w:t xml:space="preserve">d) um título criativo. </w:t>
      </w:r>
    </w:p>
    <w:p xmlns:wp14="http://schemas.microsoft.com/office/word/2010/wordml" w:rsidR="00C03C73" w:rsidRDefault="00C03C73" w14:paraId="5A39BBE3" wp14:textId="77777777">
      <w:pPr>
        <w:spacing w:line="276" w:lineRule="auto"/>
        <w:ind w:left="-283" w:right="-324" w:firstLine="570"/>
        <w:jc w:val="left"/>
      </w:pPr>
    </w:p>
    <w:p xmlns:wp14="http://schemas.microsoft.com/office/word/2010/wordml" w:rsidR="00C03C73" w:rsidRDefault="00DE7DB0" w14:paraId="4E7635B5" wp14:textId="6EE69C26">
      <w:pPr>
        <w:spacing w:line="276" w:lineRule="auto"/>
        <w:ind w:left="-283" w:right="-324" w:firstLine="570"/>
        <w:jc w:val="left"/>
      </w:pPr>
      <w:r w:rsidR="00DE7DB0">
        <w:rPr/>
        <w:t xml:space="preserve">Seu texto deverá ser escrito em linguagem formal, deverá indicar o título da obra e ser assinado com </w:t>
      </w:r>
      <w:r w:rsidR="74C7CE0F">
        <w:rPr/>
        <w:t>um pseudônimo</w:t>
      </w:r>
      <w:r w:rsidR="00DE7DB0">
        <w:rPr/>
        <w:t xml:space="preserve">. </w:t>
      </w:r>
    </w:p>
    <w:p xmlns:wp14="http://schemas.microsoft.com/office/word/2010/wordml" w:rsidR="00C03C73" w:rsidRDefault="00C03C73" w14:paraId="41C8F396" wp14:textId="77777777">
      <w:pPr>
        <w:spacing w:line="276" w:lineRule="auto"/>
        <w:ind w:left="-283" w:right="-324" w:firstLine="570"/>
        <w:jc w:val="left"/>
      </w:pPr>
    </w:p>
    <w:p xmlns:wp14="http://schemas.microsoft.com/office/word/2010/wordml" w:rsidR="00C03C73" w:rsidRDefault="00DE7DB0" w14:paraId="2F42B588" wp14:textId="77777777">
      <w:pPr>
        <w:spacing w:line="276" w:lineRule="auto"/>
        <w:ind w:left="-283" w:right="-324" w:firstLine="570"/>
        <w:jc w:val="left"/>
        <w:rPr>
          <w:b/>
          <w:bCs/>
        </w:rPr>
      </w:pPr>
      <w:r>
        <w:rPr>
          <w:b/>
          <w:bCs/>
        </w:rPr>
        <w:t xml:space="preserve">A Deliberação Tomada pelos Ratos  </w:t>
      </w:r>
    </w:p>
    <w:p xmlns:wp14="http://schemas.microsoft.com/office/word/2010/wordml" w:rsidR="00C03C73" w:rsidRDefault="00DE7DB0" w14:paraId="42EDA415" wp14:textId="77777777">
      <w:pPr>
        <w:spacing w:line="276" w:lineRule="auto"/>
        <w:ind w:left="-283" w:right="-324" w:firstLine="570"/>
        <w:jc w:val="left"/>
      </w:pPr>
      <w:r>
        <w:t xml:space="preserve">Rodilardo, gato voraz,  </w:t>
      </w:r>
    </w:p>
    <w:p xmlns:wp14="http://schemas.microsoft.com/office/word/2010/wordml" w:rsidR="00C03C73" w:rsidRDefault="00DE7DB0" w14:paraId="3A65E18E" wp14:textId="77777777">
      <w:pPr>
        <w:spacing w:line="276" w:lineRule="auto"/>
        <w:ind w:left="-283" w:right="-324" w:firstLine="570"/>
        <w:jc w:val="left"/>
      </w:pPr>
      <w:r>
        <w:t xml:space="preserve">aprontou entre os ratos tal matança,  </w:t>
      </w:r>
    </w:p>
    <w:p xmlns:wp14="http://schemas.microsoft.com/office/word/2010/wordml" w:rsidR="00C03C73" w:rsidRDefault="00DE7DB0" w14:paraId="6DB452C1" wp14:textId="77777777">
      <w:pPr>
        <w:spacing w:line="276" w:lineRule="auto"/>
        <w:ind w:left="-283" w:right="-324" w:firstLine="570"/>
        <w:jc w:val="left"/>
      </w:pPr>
      <w:r>
        <w:t xml:space="preserve">que deu cabo de sua paz,  </w:t>
      </w:r>
    </w:p>
    <w:p xmlns:wp14="http://schemas.microsoft.com/office/word/2010/wordml" w:rsidR="00C03C73" w:rsidRDefault="00DE7DB0" w14:paraId="42B33E7D" wp14:textId="77777777">
      <w:pPr>
        <w:spacing w:line="276" w:lineRule="auto"/>
        <w:ind w:left="-283" w:right="-324" w:firstLine="570"/>
        <w:jc w:val="left"/>
      </w:pPr>
      <w:r>
        <w:t xml:space="preserve">de tantos que matava e guardava na pança.  </w:t>
      </w:r>
    </w:p>
    <w:p xmlns:wp14="http://schemas.microsoft.com/office/word/2010/wordml" w:rsidR="00C03C73" w:rsidRDefault="00DE7DB0" w14:paraId="605A82A7" wp14:textId="77777777">
      <w:pPr>
        <w:spacing w:line="276" w:lineRule="auto"/>
        <w:ind w:left="-283" w:right="-324" w:firstLine="570"/>
        <w:jc w:val="left"/>
      </w:pPr>
      <w:r>
        <w:t xml:space="preserve">Os poucos que sobraram não se aventuravam  </w:t>
      </w:r>
    </w:p>
    <w:p xmlns:wp14="http://schemas.microsoft.com/office/word/2010/wordml" w:rsidR="00C03C73" w:rsidRDefault="00DE7DB0" w14:paraId="60B25547" wp14:textId="77777777">
      <w:pPr>
        <w:spacing w:line="276" w:lineRule="auto"/>
        <w:ind w:left="-283" w:right="-324" w:firstLine="570"/>
        <w:jc w:val="left"/>
      </w:pPr>
      <w:r>
        <w:t xml:space="preserve">a sair dos buracos: mal se alimentavam.  </w:t>
      </w:r>
    </w:p>
    <w:p xmlns:wp14="http://schemas.microsoft.com/office/word/2010/wordml" w:rsidR="00C03C73" w:rsidRDefault="00DE7DB0" w14:paraId="36C21FEB" wp14:textId="77777777">
      <w:pPr>
        <w:spacing w:line="276" w:lineRule="auto"/>
        <w:ind w:left="-283" w:right="-324" w:firstLine="570"/>
        <w:jc w:val="left"/>
      </w:pPr>
      <w:r>
        <w:t xml:space="preserve">Para eles, Rodilardo era mais que um gato:  </w:t>
      </w:r>
    </w:p>
    <w:p xmlns:wp14="http://schemas.microsoft.com/office/word/2010/wordml" w:rsidR="00C03C73" w:rsidRDefault="00DE7DB0" w14:paraId="27500769" wp14:textId="77777777">
      <w:pPr>
        <w:spacing w:line="276" w:lineRule="auto"/>
        <w:ind w:left="-283" w:right="-324" w:firstLine="570"/>
        <w:jc w:val="left"/>
      </w:pPr>
      <w:r>
        <w:t xml:space="preserve">era o próprio Satã, de fato.  </w:t>
      </w:r>
    </w:p>
    <w:p xmlns:wp14="http://schemas.microsoft.com/office/word/2010/wordml" w:rsidR="00C03C73" w:rsidRDefault="00DE7DB0" w14:paraId="17ACC06B" wp14:textId="77777777">
      <w:pPr>
        <w:spacing w:line="276" w:lineRule="auto"/>
        <w:ind w:left="-283" w:right="-324" w:firstLine="570"/>
        <w:jc w:val="left"/>
      </w:pPr>
      <w:r>
        <w:t xml:space="preserve">Um dia em que, pelos telhados,  </w:t>
      </w:r>
    </w:p>
    <w:p xmlns:wp14="http://schemas.microsoft.com/office/word/2010/wordml" w:rsidR="00C03C73" w:rsidRDefault="00DE7DB0" w14:paraId="306D6412" wp14:textId="77777777">
      <w:pPr>
        <w:spacing w:line="276" w:lineRule="auto"/>
        <w:ind w:left="-283" w:right="-324" w:firstLine="570"/>
        <w:jc w:val="left"/>
      </w:pPr>
      <w:r>
        <w:t xml:space="preserve">foi o galante namorar,  </w:t>
      </w:r>
    </w:p>
    <w:p xmlns:wp14="http://schemas.microsoft.com/office/word/2010/wordml" w:rsidR="00C03C73" w:rsidRDefault="00DE7DB0" w14:paraId="3866F115" wp14:textId="77777777">
      <w:pPr>
        <w:spacing w:line="276" w:lineRule="auto"/>
        <w:ind w:left="-283" w:right="-324" w:firstLine="570"/>
        <w:jc w:val="left"/>
      </w:pPr>
      <w:r>
        <w:t xml:space="preserve">aproveitando a trégua, os ratos, assustados,  </w:t>
      </w:r>
    </w:p>
    <w:p xmlns:wp14="http://schemas.microsoft.com/office/word/2010/wordml" w:rsidR="00C03C73" w:rsidRDefault="00DE7DB0" w14:paraId="0D455112" wp14:textId="77777777">
      <w:pPr>
        <w:spacing w:line="276" w:lineRule="auto"/>
        <w:ind w:left="-283" w:right="-324" w:firstLine="570"/>
        <w:jc w:val="left"/>
      </w:pPr>
      <w:r>
        <w:t xml:space="preserve">resolveram confabular  </w:t>
      </w:r>
    </w:p>
    <w:p xmlns:wp14="http://schemas.microsoft.com/office/word/2010/wordml" w:rsidR="00C03C73" w:rsidRDefault="00DE7DB0" w14:paraId="66BE62FB" wp14:textId="77777777">
      <w:pPr>
        <w:spacing w:line="276" w:lineRule="auto"/>
        <w:ind w:left="-283" w:right="-324" w:firstLine="570"/>
        <w:jc w:val="left"/>
      </w:pPr>
      <w:r>
        <w:t xml:space="preserve">e discutir um modo de solucionar  </w:t>
      </w:r>
    </w:p>
    <w:p xmlns:wp14="http://schemas.microsoft.com/office/word/2010/wordml" w:rsidR="00C03C73" w:rsidRDefault="00DE7DB0" w14:paraId="741F7C3E" wp14:textId="77777777">
      <w:pPr>
        <w:spacing w:line="276" w:lineRule="auto"/>
        <w:ind w:left="-283" w:right="-324" w:firstLine="570"/>
        <w:jc w:val="left"/>
      </w:pPr>
      <w:r>
        <w:t xml:space="preserve">esse grave problema. O decano, prudente,  </w:t>
      </w:r>
    </w:p>
    <w:p xmlns:wp14="http://schemas.microsoft.com/office/word/2010/wordml" w:rsidR="00C03C73" w:rsidRDefault="00DE7DB0" w14:paraId="077E7457" wp14:textId="77777777">
      <w:pPr>
        <w:spacing w:line="276" w:lineRule="auto"/>
        <w:ind w:left="-283" w:right="-324" w:firstLine="570"/>
        <w:jc w:val="left"/>
      </w:pPr>
      <w:r>
        <w:t xml:space="preserve">definiu a questão: simples falta de aviso,  </w:t>
      </w:r>
    </w:p>
    <w:p xmlns:wp14="http://schemas.microsoft.com/office/word/2010/wordml" w:rsidR="00C03C73" w:rsidRDefault="00DE7DB0" w14:paraId="197C19C9" wp14:textId="77777777">
      <w:pPr>
        <w:spacing w:line="276" w:lineRule="auto"/>
        <w:ind w:left="-283" w:right="-324" w:firstLine="570"/>
        <w:jc w:val="left"/>
      </w:pPr>
      <w:r>
        <w:t xml:space="preserve">já que o gato chegava, solerte. Era urgente  </w:t>
      </w:r>
    </w:p>
    <w:p xmlns:wp14="http://schemas.microsoft.com/office/word/2010/wordml" w:rsidR="00C03C73" w:rsidRDefault="00DE7DB0" w14:paraId="388F61BB" wp14:textId="77777777">
      <w:pPr>
        <w:spacing w:line="276" w:lineRule="auto"/>
        <w:ind w:left="-283" w:right="-324" w:firstLine="570"/>
        <w:jc w:val="left"/>
      </w:pPr>
      <w:r>
        <w:t xml:space="preserve">amarrar-lhe ao pescoço um guizo,  </w:t>
      </w:r>
    </w:p>
    <w:p xmlns:wp14="http://schemas.microsoft.com/office/word/2010/wordml" w:rsidR="00C03C73" w:rsidRDefault="00DE7DB0" w14:paraId="41A03C48" wp14:textId="77777777">
      <w:pPr>
        <w:spacing w:line="276" w:lineRule="auto"/>
        <w:ind w:left="-283" w:right="-324" w:firstLine="570"/>
        <w:jc w:val="left"/>
      </w:pPr>
      <w:r>
        <w:t xml:space="preserve">concluiu o decano, rato de juízo.  </w:t>
      </w:r>
    </w:p>
    <w:p xmlns:wp14="http://schemas.microsoft.com/office/word/2010/wordml" w:rsidR="00C03C73" w:rsidRDefault="00DE7DB0" w14:paraId="1FE8935E" wp14:textId="77777777">
      <w:pPr>
        <w:spacing w:line="276" w:lineRule="auto"/>
        <w:ind w:left="-283" w:right="-324" w:firstLine="570"/>
        <w:jc w:val="left"/>
      </w:pPr>
      <w:r>
        <w:t xml:space="preserve">Acharam a ideia excelente,  </w:t>
      </w:r>
    </w:p>
    <w:p xmlns:wp14="http://schemas.microsoft.com/office/word/2010/wordml" w:rsidR="00C03C73" w:rsidRDefault="00DE7DB0" w14:paraId="5D730909" wp14:textId="77777777">
      <w:pPr>
        <w:spacing w:line="276" w:lineRule="auto"/>
        <w:ind w:left="-283" w:right="-324" w:firstLine="570"/>
        <w:jc w:val="left"/>
      </w:pPr>
      <w:r>
        <w:t xml:space="preserve">e aplaudiram seu autor. Restava, todavia,  </w:t>
      </w:r>
    </w:p>
    <w:p xmlns:wp14="http://schemas.microsoft.com/office/word/2010/wordml" w:rsidR="00C03C73" w:rsidRDefault="00DE7DB0" w14:paraId="44D94F81" wp14:textId="77777777">
      <w:pPr>
        <w:spacing w:line="276" w:lineRule="auto"/>
        <w:ind w:left="-283" w:right="-324" w:firstLine="570"/>
        <w:jc w:val="left"/>
      </w:pPr>
      <w:r>
        <w:t xml:space="preserve">um pequeno detalhe a ser solucionado:  </w:t>
      </w:r>
    </w:p>
    <w:p xmlns:wp14="http://schemas.microsoft.com/office/word/2010/wordml" w:rsidR="00C03C73" w:rsidRDefault="00DE7DB0" w14:paraId="01B8B607" wp14:textId="77777777">
      <w:pPr>
        <w:spacing w:line="276" w:lineRule="auto"/>
        <w:ind w:left="-283" w:right="-324" w:firstLine="570"/>
        <w:jc w:val="left"/>
      </w:pPr>
      <w:r>
        <w:t xml:space="preserve">quem prenderia o guizo – e qual se atreveria?  </w:t>
      </w:r>
    </w:p>
    <w:p xmlns:wp14="http://schemas.microsoft.com/office/word/2010/wordml" w:rsidR="00C03C73" w:rsidRDefault="00DE7DB0" w14:paraId="67D1CB56" wp14:textId="77777777">
      <w:pPr>
        <w:spacing w:line="276" w:lineRule="auto"/>
        <w:ind w:left="-283" w:right="-324" w:firstLine="570"/>
        <w:jc w:val="left"/>
      </w:pPr>
      <w:r>
        <w:t xml:space="preserve">Um se esquivou, dizendo estar muito ocupado;  </w:t>
      </w:r>
    </w:p>
    <w:p xmlns:wp14="http://schemas.microsoft.com/office/word/2010/wordml" w:rsidR="00C03C73" w:rsidRDefault="00DE7DB0" w14:paraId="5A9F2AA4" wp14:textId="77777777">
      <w:pPr>
        <w:spacing w:line="276" w:lineRule="auto"/>
        <w:ind w:left="-283" w:right="-324" w:firstLine="570"/>
        <w:jc w:val="left"/>
      </w:pPr>
      <w:r>
        <w:t xml:space="preserve">Outro alegou que andava um tanto destreinado  </w:t>
      </w:r>
    </w:p>
    <w:p xmlns:wp14="http://schemas.microsoft.com/office/word/2010/wordml" w:rsidR="00C03C73" w:rsidRDefault="00DE7DB0" w14:paraId="1AB82A3D" wp14:textId="77777777">
      <w:pPr>
        <w:spacing w:line="276" w:lineRule="auto"/>
        <w:ind w:left="-283" w:right="-324" w:firstLine="570"/>
        <w:jc w:val="left"/>
      </w:pPr>
      <w:r>
        <w:t xml:space="preserve">em dar laços e nós. E a bela ideia  </w:t>
      </w:r>
    </w:p>
    <w:p xmlns:wp14="http://schemas.microsoft.com/office/word/2010/wordml" w:rsidR="00C03C73" w:rsidRDefault="00DE7DB0" w14:paraId="697B7CE1" wp14:textId="77777777">
      <w:pPr>
        <w:spacing w:line="276" w:lineRule="auto"/>
        <w:ind w:left="-283" w:right="-324" w:firstLine="570"/>
        <w:jc w:val="left"/>
      </w:pPr>
      <w:r>
        <w:t xml:space="preserve">teve triste final. Muita assembleia, ao fim nada decide – mesmo sendo de frades  </w:t>
      </w:r>
    </w:p>
    <w:p xmlns:wp14="http://schemas.microsoft.com/office/word/2010/wordml" w:rsidR="00C03C73" w:rsidRDefault="00DE7DB0" w14:paraId="0EB8BB23" wp14:textId="77777777">
      <w:pPr>
        <w:spacing w:line="276" w:lineRule="auto"/>
        <w:ind w:left="-283" w:right="-324" w:firstLine="570"/>
        <w:jc w:val="left"/>
      </w:pPr>
      <w:r>
        <w:t xml:space="preserve">ou de veneráveis abades...  </w:t>
      </w:r>
    </w:p>
    <w:p xmlns:wp14="http://schemas.microsoft.com/office/word/2010/wordml" w:rsidR="00C03C73" w:rsidRDefault="00C03C73" w14:paraId="72A3D3EC" wp14:textId="77777777">
      <w:pPr>
        <w:spacing w:line="276" w:lineRule="auto"/>
        <w:ind w:left="-283" w:right="-324" w:firstLine="570"/>
        <w:jc w:val="left"/>
      </w:pPr>
    </w:p>
    <w:p xmlns:wp14="http://schemas.microsoft.com/office/word/2010/wordml" w:rsidR="00C03C73" w:rsidRDefault="00DE7DB0" w14:paraId="52B35C24" wp14:textId="77777777">
      <w:pPr>
        <w:spacing w:line="276" w:lineRule="auto"/>
        <w:ind w:left="-283" w:right="-324" w:firstLine="570"/>
        <w:jc w:val="left"/>
      </w:pPr>
      <w:r>
        <w:t xml:space="preserve">Deliberar, deliberar ...  </w:t>
      </w:r>
    </w:p>
    <w:p xmlns:wp14="http://schemas.microsoft.com/office/word/2010/wordml" w:rsidR="00C03C73" w:rsidRDefault="00DE7DB0" w14:paraId="54AB7C4B" wp14:textId="77777777">
      <w:pPr>
        <w:spacing w:line="276" w:lineRule="auto"/>
        <w:ind w:left="-283" w:right="-324" w:firstLine="570"/>
        <w:jc w:val="left"/>
      </w:pPr>
      <w:r>
        <w:t xml:space="preserve">conselheiros, existem vários;  </w:t>
      </w:r>
    </w:p>
    <w:p xmlns:wp14="http://schemas.microsoft.com/office/word/2010/wordml" w:rsidR="00C03C73" w:rsidRDefault="00DE7DB0" w14:paraId="67879BF2" wp14:textId="77777777">
      <w:pPr>
        <w:spacing w:line="276" w:lineRule="auto"/>
        <w:ind w:left="-283" w:right="-324" w:firstLine="570"/>
        <w:jc w:val="left"/>
      </w:pPr>
      <w:r>
        <w:t xml:space="preserve">mas quando é para executar,  </w:t>
      </w:r>
    </w:p>
    <w:p xmlns:wp14="http://schemas.microsoft.com/office/word/2010/wordml" w:rsidR="00C03C73" w:rsidRDefault="00DE7DB0" w14:paraId="09CEBAC6" wp14:textId="77777777">
      <w:pPr>
        <w:spacing w:line="276" w:lineRule="auto"/>
        <w:ind w:left="-283" w:right="-324" w:firstLine="570"/>
        <w:jc w:val="left"/>
      </w:pPr>
      <w:r>
        <w:t xml:space="preserve">onde estarão os voluntários?  </w:t>
      </w:r>
    </w:p>
    <w:p xmlns:wp14="http://schemas.microsoft.com/office/word/2010/wordml" w:rsidR="00C03C73" w:rsidRDefault="00C03C73" w14:paraId="0D0B940D" wp14:textId="77777777">
      <w:pPr>
        <w:spacing w:line="276" w:lineRule="auto"/>
        <w:ind w:left="-283" w:right="-324" w:firstLine="570"/>
        <w:jc w:val="left"/>
      </w:pPr>
    </w:p>
    <w:p xmlns:wp14="http://schemas.microsoft.com/office/word/2010/wordml" w:rsidR="00C03C73" w:rsidRDefault="00DE7DB0" w14:paraId="4B1EE1F9" wp14:textId="77777777">
      <w:pPr>
        <w:spacing w:line="276" w:lineRule="auto"/>
        <w:ind w:left="-283" w:right="-324" w:firstLine="570"/>
        <w:jc w:val="left"/>
        <w:rPr>
          <w:sz w:val="18"/>
          <w:szCs w:val="18"/>
        </w:rPr>
      </w:pPr>
      <w:r>
        <w:rPr>
          <w:sz w:val="18"/>
          <w:szCs w:val="18"/>
        </w:rPr>
        <w:t xml:space="preserve">(Fábulas de La Fontaine. Tradução de Milton Amado e Eugênia Amado. Belo Horizonte: Itatiaia, 2003, p. 134-136.)  </w:t>
      </w:r>
    </w:p>
    <w:p xmlns:wp14="http://schemas.microsoft.com/office/word/2010/wordml" w:rsidR="00C03C73" w:rsidRDefault="00C03C73" w14:paraId="0E27B00A" wp14:textId="77777777">
      <w:pPr>
        <w:spacing w:line="276" w:lineRule="auto"/>
        <w:ind w:left="-283" w:right="-324" w:firstLine="570"/>
        <w:jc w:val="left"/>
      </w:pPr>
    </w:p>
    <w:p xmlns:wp14="http://schemas.microsoft.com/office/word/2010/wordml" w:rsidR="00C03C73" w:rsidRDefault="00DE7DB0" w14:paraId="1EA6795B" wp14:textId="77777777">
      <w:pPr>
        <w:spacing w:line="276" w:lineRule="auto"/>
        <w:ind w:left="-283" w:right="-324" w:firstLine="570"/>
        <w:jc w:val="left"/>
        <w:rPr>
          <w:b/>
          <w:bCs/>
        </w:rPr>
      </w:pPr>
      <w:r>
        <w:rPr>
          <w:b/>
          <w:bCs/>
        </w:rPr>
        <w:t xml:space="preserve">Glossário  </w:t>
      </w:r>
    </w:p>
    <w:p xmlns:wp14="http://schemas.microsoft.com/office/word/2010/wordml" w:rsidR="00C03C73" w:rsidRDefault="00DE7DB0" w14:paraId="33C4A0F0" wp14:textId="77777777">
      <w:pPr>
        <w:spacing w:line="276" w:lineRule="auto"/>
        <w:ind w:left="-283" w:right="-324" w:firstLine="570"/>
        <w:jc w:val="left"/>
      </w:pPr>
      <w:r>
        <w:t xml:space="preserve">Abade: superior de ordem religiosa que dirige uma abadia.  </w:t>
      </w:r>
    </w:p>
    <w:p xmlns:wp14="http://schemas.microsoft.com/office/word/2010/wordml" w:rsidR="00C03C73" w:rsidRDefault="00DE7DB0" w14:paraId="51BAE327" wp14:textId="56A5233A">
      <w:pPr>
        <w:spacing w:line="276" w:lineRule="auto"/>
        <w:ind w:left="-283" w:right="-324" w:firstLine="570"/>
        <w:jc w:val="left"/>
      </w:pPr>
      <w:r w:rsidR="00DE7DB0">
        <w:rPr/>
        <w:t xml:space="preserve">Frade: indivíduo pertencente a ordem religiosa cujos membros seguem uma regra de vida e vivem separados </w:t>
      </w:r>
      <w:r w:rsidR="6A39F5F5">
        <w:rPr/>
        <w:t>do mundo</w:t>
      </w:r>
      <w:r w:rsidR="00DE7DB0">
        <w:rPr/>
        <w:t xml:space="preserve"> secular.  </w:t>
      </w:r>
    </w:p>
    <w:p xmlns:wp14="http://schemas.microsoft.com/office/word/2010/wordml" w:rsidR="00C03C73" w:rsidRDefault="00DE7DB0" w14:paraId="57013E29" wp14:textId="77777777">
      <w:pPr>
        <w:spacing w:line="276" w:lineRule="auto"/>
        <w:ind w:left="-283" w:right="-324" w:firstLine="570"/>
        <w:jc w:val="left"/>
      </w:pPr>
      <w:r>
        <w:t xml:space="preserve">Decano: o membro mais velho ou mais antigo de uma classe, assembleia, corporação, etc.  </w:t>
      </w:r>
    </w:p>
    <w:p xmlns:wp14="http://schemas.microsoft.com/office/word/2010/wordml" w:rsidR="00C03C73" w:rsidRDefault="00DE7DB0" w14:paraId="5DD9C1D1" wp14:textId="77777777">
      <w:pPr>
        <w:spacing w:line="276" w:lineRule="auto"/>
        <w:ind w:left="-283" w:right="-324" w:firstLine="570"/>
        <w:jc w:val="left"/>
      </w:pPr>
      <w:r>
        <w:t xml:space="preserve">Guizo: pequena esfera de metal com bolinhas em seu interior que, quando sacudida, produz um som tilintante.  </w:t>
      </w:r>
    </w:p>
    <w:p xmlns:wp14="http://schemas.microsoft.com/office/word/2010/wordml" w:rsidR="00C03C73" w:rsidRDefault="00DE7DB0" w14:paraId="62099606" wp14:textId="77777777">
      <w:pPr>
        <w:spacing w:line="276" w:lineRule="auto"/>
        <w:ind w:left="-283" w:right="-324" w:firstLine="570"/>
        <w:jc w:val="left"/>
      </w:pPr>
      <w:r>
        <w:t xml:space="preserve">Solerte: engenhoso, esperto, sagaz, ardiloso, arguto, astucioso. </w:t>
      </w:r>
    </w:p>
    <w:p xmlns:wp14="http://schemas.microsoft.com/office/word/2010/wordml" w:rsidR="00C03C73" w:rsidRDefault="00C03C73" w14:paraId="60061E4C" wp14:textId="77777777">
      <w:pPr>
        <w:spacing w:line="276" w:lineRule="auto"/>
        <w:ind w:left="-283" w:right="-324" w:firstLine="570"/>
        <w:jc w:val="left"/>
        <w:rPr>
          <w:rFonts w:ascii="Calibri" w:hAnsi="Calibri" w:eastAsia="Calibri" w:cs="Calibri"/>
          <w:sz w:val="24"/>
          <w:szCs w:val="24"/>
        </w:rPr>
      </w:pPr>
    </w:p>
    <w:p xmlns:wp14="http://schemas.microsoft.com/office/word/2010/wordml" w:rsidR="00C03C73" w:rsidRDefault="00C03C73" w14:paraId="44EAFD9C" wp14:textId="77777777">
      <w:pPr>
        <w:spacing w:after="140" w:line="288" w:lineRule="auto"/>
        <w:jc w:val="left"/>
        <w:rPr>
          <w:b/>
          <w:bCs/>
        </w:rPr>
      </w:pPr>
    </w:p>
    <w:p xmlns:wp14="http://schemas.microsoft.com/office/word/2010/wordml" w:rsidR="00C03C73" w:rsidRDefault="00DE7DB0" w14:paraId="685F2572" wp14:textId="77777777">
      <w:pPr>
        <w:spacing w:after="140" w:line="288" w:lineRule="auto"/>
        <w:jc w:val="left"/>
        <w:rPr>
          <w:b/>
          <w:bCs/>
        </w:rPr>
      </w:pPr>
      <w:r>
        <w:rPr>
          <w:b/>
          <w:bCs/>
        </w:rPr>
        <w:t xml:space="preserve">Exemplo 3 </w:t>
      </w:r>
    </w:p>
    <w:p xmlns:wp14="http://schemas.microsoft.com/office/word/2010/wordml" w:rsidR="00C03C73" w:rsidRDefault="00DE7DB0" w14:paraId="4D4C8A38" wp14:textId="77777777">
      <w:pPr>
        <w:spacing w:after="140" w:line="288" w:lineRule="auto"/>
        <w:ind w:firstLine="720"/>
        <w:jc w:val="left"/>
      </w:pPr>
      <w:r>
        <w:t>A fábula “A Deliberação Tomada pelos Ratos”, escrita por La Fontaine, apresenta uma situação-problema desencadeada por um gato de nome Rodilardo que caça inúmeros ratos, matando-os e comendo-os. Os ratos, preocupados com sua situação, decidem se reunir para discutir e encontrar alguma solução. Assim, concluem que se houvesse um sinal para alertá-los da presença do felino, poderiam ter tempo para se esconder e salvar suas vidas, o que foi proposto pelo rato mais velho e experiente. Os demais concordaram, inc</w:t>
      </w:r>
      <w:r>
        <w:t>lusive com a ideia de pendurar-lhe uma esfera de metal barulhenta no pescoço. Porém, nenhum dos ratos se comprometeu a fazê-lo, tornando a ideia infrutífera.</w:t>
      </w:r>
    </w:p>
    <w:p xmlns:wp14="http://schemas.microsoft.com/office/word/2010/wordml" w:rsidR="00C03C73" w:rsidRDefault="00DE7DB0" w14:paraId="4D5D31F3" wp14:textId="77777777">
      <w:pPr>
        <w:spacing w:after="140" w:line="288" w:lineRule="auto"/>
        <w:ind w:firstLine="720"/>
        <w:jc w:val="left"/>
      </w:pPr>
      <w:r>
        <w:t>La Fontaine, com esta fábula, transmite a moral de que, embora seja importante deliberar os assuntos, é imprescindível executá-los. Situação semelhante ocorre quando uma comunidade enfrenta problemas com a segurança pública. Em um determinado bairro com alto índice de violência, pouco adianta lastimar-se dos crimes ocorridos ou discutir soluções em uma rede social. Caso este alto índice de violência ocorra em razão da ausência de escolas ou atividades culturais, essa comunidade deverá se organizar e levar o</w:t>
      </w:r>
      <w:r>
        <w:t>s fatos às autoridades competentes para que providenciem o necessário e, com a participação de todos, seja resolvido concretamente o problema.</w:t>
      </w:r>
    </w:p>
    <w:p xmlns:wp14="http://schemas.microsoft.com/office/word/2010/wordml" w:rsidR="00C03C73" w:rsidRDefault="00DE7DB0" w14:paraId="6F8D7CD2" wp14:textId="77777777">
      <w:pPr>
        <w:spacing w:after="140" w:line="288" w:lineRule="auto"/>
        <w:ind w:firstLine="720"/>
        <w:jc w:val="left"/>
      </w:pPr>
      <w:r>
        <w:t>O receio de eventuais retaliações pode levar essa comunidade a amedrontar-se, assim como os ratos da fábula. Para colocar o guizo no gato, ou seja, para efetivar uma transformação nesse bairro, é preciso sair da toca, enfrentar a questão e exigir os próprios direitos. No caso, um serviço de segurança e educação prestado adequadamente pelo Estado.</w:t>
      </w:r>
    </w:p>
    <w:p xmlns:wp14="http://schemas.microsoft.com/office/word/2010/wordml" w:rsidR="00C03C73" w:rsidRDefault="00C03C73" w14:paraId="4B94D5A5" wp14:textId="77777777">
      <w:pPr>
        <w:spacing w:after="140" w:line="288" w:lineRule="auto"/>
        <w:ind w:firstLine="720"/>
        <w:jc w:val="left"/>
      </w:pPr>
    </w:p>
    <w:p xmlns:wp14="http://schemas.microsoft.com/office/word/2010/wordml" w:rsidR="00C03C73" w:rsidRDefault="00DE7DB0" w14:paraId="53AA13AF" wp14:textId="77777777">
      <w:pPr>
        <w:spacing w:after="140" w:line="288" w:lineRule="auto"/>
        <w:jc w:val="left"/>
        <w:rPr>
          <w:b/>
          <w:bCs/>
        </w:rPr>
      </w:pPr>
      <w:r>
        <w:rPr>
          <w:b/>
          <w:bCs/>
        </w:rPr>
        <w:t xml:space="preserve">Exemplo 4 </w:t>
      </w:r>
    </w:p>
    <w:p xmlns:wp14="http://schemas.microsoft.com/office/word/2010/wordml" w:rsidR="00C03C73" w:rsidRDefault="00DE7DB0" w14:paraId="5BC57230" wp14:textId="77777777">
      <w:pPr>
        <w:spacing w:after="140" w:line="288" w:lineRule="auto"/>
        <w:ind w:firstLine="720"/>
        <w:jc w:val="left"/>
      </w:pPr>
      <w:r>
        <w:t>Para participar do concurso de resenhas, promovido pelo Centro de Apoio ao Estudante, que desenvolve atividade em minha faculdade, resolvi resenhar a fábula de La Fontaine, chamada “A Deliberação Tomada pelos Ratos”.</w:t>
      </w:r>
    </w:p>
    <w:p xmlns:wp14="http://schemas.microsoft.com/office/word/2010/wordml" w:rsidR="00C03C73" w:rsidRDefault="00DE7DB0" w14:paraId="60C6F748" wp14:textId="77777777">
      <w:pPr>
        <w:spacing w:after="140" w:line="288" w:lineRule="auto"/>
        <w:ind w:firstLine="720"/>
        <w:jc w:val="left"/>
      </w:pPr>
      <w:r>
        <w:t>No início da fábula, um gato voraz é citado, cujo nome é Rodilardo. O felino causou a morte de vários ratos ao seu redor e os poucos que sobraram, mal aventuraram-se a sair do buraco, tamanho o medo dos roedores. Até que certo dia, num momento de distração de Rodilardo, os ratos conseguiram fazer uma reunião para solucionar a situação e ficou decidido um plano para deter o gato, todavia um grande detalhe ficou sem solução: Quem executaria o plano? E a assembleia terminou sem nada decidido.</w:t>
      </w:r>
    </w:p>
    <w:p xmlns:wp14="http://schemas.microsoft.com/office/word/2010/wordml" w:rsidR="00C03C73" w:rsidRDefault="00DE7DB0" w14:paraId="21DD15AB" wp14:textId="77777777">
      <w:pPr>
        <w:spacing w:after="140" w:line="288" w:lineRule="auto"/>
        <w:ind w:firstLine="720"/>
        <w:jc w:val="left"/>
      </w:pPr>
      <w:r>
        <w:t>A fábula constrói uma situação social, onde são realizadas inúmeras assembleias e poucas acabam solucionadas. Além de um problema grave que é a falta de voluntários para executar o que foi decidido, seja por não querer lidar com a situação ou por falta de preparo.</w:t>
      </w:r>
    </w:p>
    <w:p xmlns:wp14="http://schemas.microsoft.com/office/word/2010/wordml" w:rsidR="00C03C73" w:rsidRDefault="00C03C73" w14:paraId="3DEEC669" wp14:textId="77777777">
      <w:pPr>
        <w:spacing w:after="140" w:line="288" w:lineRule="auto"/>
        <w:ind w:firstLine="720"/>
        <w:jc w:val="left"/>
      </w:pPr>
    </w:p>
    <w:p xmlns:wp14="http://schemas.microsoft.com/office/word/2010/wordml" w:rsidR="00C03C73" w:rsidRDefault="00C03C73" w14:paraId="3656B9AB" wp14:textId="77777777">
      <w:pPr>
        <w:spacing w:after="140" w:line="288" w:lineRule="auto"/>
        <w:jc w:val="left"/>
      </w:pPr>
    </w:p>
    <w:p xmlns:wp14="http://schemas.microsoft.com/office/word/2010/wordml" w:rsidR="00C03C73" w:rsidRDefault="00C03C73" w14:paraId="45FB0818" wp14:textId="77777777">
      <w:pPr>
        <w:spacing w:after="140" w:line="288" w:lineRule="auto"/>
        <w:jc w:val="left"/>
      </w:pPr>
    </w:p>
    <w:p xmlns:wp14="http://schemas.microsoft.com/office/word/2010/wordml" w:rsidR="00C03C73" w:rsidRDefault="00C03C73" w14:paraId="049F31CB" wp14:textId="77777777">
      <w:pPr>
        <w:spacing w:after="140" w:line="288" w:lineRule="auto"/>
        <w:ind w:firstLine="720"/>
        <w:jc w:val="left"/>
      </w:pPr>
    </w:p>
    <w:p xmlns:wp14="http://schemas.microsoft.com/office/word/2010/wordml" w:rsidR="00C03C73" w:rsidRDefault="00C03C73" w14:paraId="53128261" wp14:textId="77777777">
      <w:pPr>
        <w:spacing w:after="140" w:line="288" w:lineRule="auto"/>
        <w:jc w:val="left"/>
        <w:rPr>
          <w:b/>
          <w:bCs/>
        </w:rPr>
      </w:pPr>
    </w:p>
    <w:p xmlns:wp14="http://schemas.microsoft.com/office/word/2010/wordml" w:rsidR="00C03C73" w:rsidRDefault="00C03C73" w14:paraId="62486C05" wp14:textId="77777777">
      <w:pPr>
        <w:spacing w:after="140" w:line="288" w:lineRule="auto"/>
        <w:jc w:val="left"/>
        <w:rPr>
          <w:b/>
          <w:bCs/>
        </w:rPr>
      </w:pPr>
    </w:p>
    <w:p xmlns:wp14="http://schemas.microsoft.com/office/word/2010/wordml" w:rsidR="00C03C73" w:rsidRDefault="00C03C73" w14:paraId="4101652C" wp14:textId="77777777">
      <w:pPr>
        <w:widowControl w:val="0"/>
        <w:spacing w:before="300" w:after="300"/>
      </w:pPr>
    </w:p>
    <w:p xmlns:wp14="http://schemas.microsoft.com/office/word/2010/wordml" w:rsidR="00C03C73" w:rsidRDefault="00C03C73" w14:paraId="4B99056E" wp14:textId="77777777">
      <w:pPr>
        <w:widowControl w:val="0"/>
        <w:spacing w:before="300" w:after="300"/>
        <w:ind w:firstLine="720"/>
      </w:pPr>
    </w:p>
    <w:p xmlns:wp14="http://schemas.microsoft.com/office/word/2010/wordml" w:rsidR="00C03C73" w:rsidRDefault="00C03C73" w14:paraId="1299C43A" wp14:textId="77777777">
      <w:pPr>
        <w:spacing w:line="276" w:lineRule="auto"/>
        <w:jc w:val="left"/>
        <w:rPr>
          <w:rFonts w:ascii="Calibri" w:hAnsi="Calibri" w:eastAsia="Calibri" w:cs="Calibri"/>
          <w:sz w:val="18"/>
          <w:szCs w:val="18"/>
        </w:rPr>
      </w:pPr>
    </w:p>
    <w:p xmlns:wp14="http://schemas.microsoft.com/office/word/2010/wordml" w:rsidR="00C03C73" w:rsidRDefault="00C03C73" w14:paraId="4DDBEF00" wp14:textId="77777777">
      <w:pPr>
        <w:spacing w:after="140" w:line="288" w:lineRule="auto"/>
        <w:jc w:val="left"/>
        <w:rPr>
          <w:rFonts w:ascii="Calibri" w:hAnsi="Calibri" w:eastAsia="Calibri" w:cs="Calibri"/>
          <w:sz w:val="18"/>
          <w:szCs w:val="18"/>
        </w:rPr>
      </w:pPr>
    </w:p>
    <w:p xmlns:wp14="http://schemas.microsoft.com/office/word/2010/wordml" w:rsidR="00C03C73" w:rsidRDefault="00C03C73" w14:paraId="3461D779" wp14:textId="77777777">
      <w:pPr>
        <w:rPr>
          <w:rFonts w:ascii="Calibri" w:hAnsi="Calibri" w:eastAsia="Calibri" w:cs="Calibri"/>
          <w:sz w:val="20"/>
          <w:szCs w:val="20"/>
        </w:rPr>
      </w:pPr>
    </w:p>
    <w:p xmlns:wp14="http://schemas.microsoft.com/office/word/2010/wordml" w:rsidR="00C03C73" w:rsidRDefault="00C03C73" w14:paraId="3CF2D8B6" wp14:textId="77777777">
      <w:pPr>
        <w:rPr>
          <w:rFonts w:ascii="Calibri" w:hAnsi="Calibri" w:eastAsia="Calibri" w:cs="Calibri"/>
          <w:sz w:val="20"/>
          <w:szCs w:val="20"/>
        </w:rPr>
      </w:pPr>
    </w:p>
    <w:sectPr w:rsidR="00C03C73">
      <w:headerReference w:type="even" r:id="rId7"/>
      <w:headerReference w:type="default" r:id="rId8"/>
      <w:footerReference w:type="even" r:id="rId9"/>
      <w:footerReference w:type="default" r:id="rId10"/>
      <w:headerReference w:type="first" r:id="rId11"/>
      <w:footerReference w:type="first" r:id="rId12"/>
      <w:pgSz w:w="11907" w:h="16840" w:orient="portrait"/>
      <w:pgMar w:top="1701" w:right="907" w:bottom="907" w:left="907" w:header="851" w:footer="12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DE7DB0" w:rsidRDefault="00DE7DB0" w14:paraId="6D98A12B" wp14:textId="77777777">
      <w:r>
        <w:separator/>
      </w:r>
    </w:p>
  </w:endnote>
  <w:endnote w:type="continuationSeparator" w:id="0">
    <w:p xmlns:wp14="http://schemas.microsoft.com/office/word/2010/wordml" w:rsidR="00DE7DB0" w:rsidRDefault="00DE7DB0"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12D8D5E1-49BF-45E2-9F19-FA55DDC6BFA9}" r:id="rId1"/>
  </w:font>
  <w:font w:name="Calibri">
    <w:panose1 w:val="020F0502020204030204"/>
    <w:charset w:val="00"/>
    <w:family w:val="swiss"/>
    <w:pitch w:val="variable"/>
    <w:sig w:usb0="E4002EFF" w:usb1="C200247B" w:usb2="00000009" w:usb3="00000000" w:csb0="000001FF" w:csb1="00000000"/>
    <w:embedRegular w:fontKey="{BFC246D8-9E48-4EF2-9935-2CCF1941D548}" r:id="rId2"/>
    <w:embedBold w:fontKey="{1C6A49F7-8053-4AAB-A5F0-81BEE347CE9F}" r:id="rId3"/>
  </w:font>
  <w:font w:name="Arial Black">
    <w:panose1 w:val="020B0A04020102020204"/>
    <w:charset w:val="00"/>
    <w:family w:val="swiss"/>
    <w:pitch w:val="variable"/>
    <w:sig w:usb0="A00002AF" w:usb1="400078FB" w:usb2="00000000" w:usb3="00000000" w:csb0="0000009F" w:csb1="00000000"/>
    <w:embedRegular w:fontKey="{4F74D1A4-A192-468D-A9D3-9263E51C62F8}"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7C7968C-1ABF-43B2-A8B4-96314F2EB04E}"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03C73" w:rsidRDefault="00C03C73" w14:paraId="23DE523C" wp14:textId="77777777">
    <w:pPr>
      <w:pBdr>
        <w:top w:val="nil"/>
        <w:left w:val="nil"/>
        <w:bottom w:val="nil"/>
        <w:right w:val="nil"/>
        <w:between w:val="nil"/>
      </w:pBdr>
      <w:rPr>
        <w:color w:val="000000"/>
        <w:sz w:val="16"/>
        <w:szCs w:val="16"/>
      </w:rPr>
    </w:pPr>
  </w:p>
  <w:p xmlns:wp14="http://schemas.microsoft.com/office/word/2010/wordml" w:rsidR="00C03C73" w:rsidRDefault="00DE7DB0" w14:paraId="662234BA" wp14:textId="77777777">
    <w:pPr>
      <w:pBdr>
        <w:top w:val="single" w:color="000000" w:sz="12" w:space="1"/>
        <w:left w:val="nil"/>
        <w:bottom w:val="nil"/>
        <w:right w:val="nil"/>
        <w:between w:val="nil"/>
      </w:pBdr>
      <w:tabs>
        <w:tab w:val="center" w:pos="4962"/>
        <w:tab w:val="left" w:pos="8505"/>
        <w:tab w:val="right" w:pos="10065"/>
      </w:tabs>
      <w:rPr>
        <w:rFonts w:ascii="Arial Black" w:hAnsi="Arial Black" w:eastAsia="Arial Black" w:cs="Arial Black"/>
        <w:color w:val="000000"/>
        <w:sz w:val="14"/>
        <w:szCs w:val="14"/>
      </w:rPr>
    </w:pPr>
    <w:r>
      <w:rPr>
        <w:rFonts w:ascii="Arial Black" w:hAnsi="Arial Black" w:eastAsia="Arial Black" w:cs="Arial Black"/>
        <w:color w:val="000000"/>
        <w:sz w:val="14"/>
        <w:szCs w:val="14"/>
      </w:rPr>
      <w:t>ENSINO MEDIO</w:t>
    </w:r>
    <w:r>
      <w:rPr>
        <w:rFonts w:ascii="Arial Black" w:hAnsi="Arial Black" w:eastAsia="Arial Black" w:cs="Arial Black"/>
        <w:color w:val="000000"/>
        <w:sz w:val="14"/>
        <w:szCs w:val="14"/>
      </w:rPr>
      <w:tab/>
    </w:r>
    <w:r>
      <w:rPr>
        <w:rFonts w:ascii="Arial Black" w:hAnsi="Arial Black" w:eastAsia="Arial Black" w:cs="Arial Black"/>
        <w:color w:val="000000"/>
        <w:sz w:val="14"/>
        <w:szCs w:val="14"/>
      </w:rPr>
      <w:fldChar w:fldCharType="begin"/>
    </w:r>
    <w:r>
      <w:rPr>
        <w:rFonts w:ascii="Arial Black" w:hAnsi="Arial Black" w:eastAsia="Arial Black" w:cs="Arial Black"/>
        <w:color w:val="000000"/>
        <w:sz w:val="14"/>
        <w:szCs w:val="14"/>
      </w:rPr>
      <w:instrText>PAGE</w:instrText>
    </w:r>
    <w:r>
      <w:rPr>
        <w:rFonts w:ascii="Arial Black" w:hAnsi="Arial Black" w:eastAsia="Arial Black" w:cs="Arial Black"/>
        <w:color w:val="000000"/>
        <w:sz w:val="14"/>
        <w:szCs w:val="14"/>
      </w:rPr>
      <w:fldChar w:fldCharType="separate"/>
    </w:r>
    <w:r>
      <w:rPr>
        <w:rFonts w:ascii="Arial Black" w:hAnsi="Arial Black" w:eastAsia="Arial Black" w:cs="Arial Black"/>
        <w:color w:val="000000"/>
        <w:sz w:val="14"/>
        <w:szCs w:val="14"/>
      </w:rPr>
      <w:fldChar w:fldCharType="end"/>
    </w:r>
    <w:r>
      <w:rPr>
        <w:rFonts w:ascii="Arial Black" w:hAnsi="Arial Black" w:eastAsia="Arial Black" w:cs="Arial Black"/>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03C73" w:rsidRDefault="00C03C73" w14:paraId="6BB9E253" wp14:textId="77777777">
    <w:pPr>
      <w:pBdr>
        <w:top w:val="nil"/>
        <w:left w:val="nil"/>
        <w:bottom w:val="single" w:color="000000" w:sz="12" w:space="1"/>
        <w:right w:val="nil"/>
        <w:between w:val="nil"/>
      </w:pBdr>
      <w:rPr>
        <w:color w:val="000000"/>
        <w:sz w:val="16"/>
        <w:szCs w:val="16"/>
      </w:rPr>
    </w:pPr>
  </w:p>
  <w:p xmlns:wp14="http://schemas.microsoft.com/office/word/2010/wordml" w:rsidR="00C03C73" w:rsidRDefault="00DE7DB0" w14:paraId="02686529" wp14:textId="77777777">
    <w:pPr>
      <w:pBdr>
        <w:top w:val="nil"/>
        <w:left w:val="nil"/>
        <w:bottom w:val="nil"/>
        <w:right w:val="nil"/>
        <w:between w:val="nil"/>
      </w:pBdr>
      <w:tabs>
        <w:tab w:val="center" w:pos="4962"/>
        <w:tab w:val="right" w:pos="7938"/>
      </w:tabs>
      <w:rPr>
        <w:rFonts w:ascii="Arial Black" w:hAnsi="Arial Black" w:eastAsia="Arial Black" w:cs="Arial Black"/>
        <w:color w:val="000000"/>
        <w:sz w:val="14"/>
        <w:szCs w:val="14"/>
      </w:rPr>
    </w:pPr>
    <w:r>
      <w:rPr>
        <w:rFonts w:ascii="Arial Black" w:hAnsi="Arial Black" w:eastAsia="Arial Black" w:cs="Arial Black"/>
        <w:color w:val="000000"/>
        <w:sz w:val="14"/>
        <w:szCs w:val="14"/>
      </w:rPr>
      <w:t>ENSINO MÉDIO</w:t>
    </w:r>
    <w:r>
      <w:rPr>
        <w:rFonts w:ascii="Arial Black" w:hAnsi="Arial Black" w:eastAsia="Arial Black" w:cs="Arial Black"/>
        <w:color w:val="000000"/>
        <w:sz w:val="14"/>
        <w:szCs w:val="14"/>
      </w:rPr>
      <w:tab/>
    </w:r>
    <w:r>
      <w:rPr>
        <w:rFonts w:ascii="Arial Black" w:hAnsi="Arial Black" w:eastAsia="Arial Black" w:cs="Arial Black"/>
        <w:color w:val="000000"/>
        <w:sz w:val="14"/>
        <w:szCs w:val="14"/>
      </w:rPr>
      <w:fldChar w:fldCharType="begin"/>
    </w:r>
    <w:r>
      <w:rPr>
        <w:rFonts w:ascii="Arial Black" w:hAnsi="Arial Black" w:eastAsia="Arial Black" w:cs="Arial Black"/>
        <w:color w:val="000000"/>
        <w:sz w:val="14"/>
        <w:szCs w:val="14"/>
      </w:rPr>
      <w:instrText>PAGE</w:instrText>
    </w:r>
    <w:r>
      <w:rPr>
        <w:rFonts w:ascii="Arial Black" w:hAnsi="Arial Black" w:eastAsia="Arial Black" w:cs="Arial Black"/>
        <w:color w:val="000000"/>
        <w:sz w:val="14"/>
        <w:szCs w:val="14"/>
      </w:rPr>
      <w:fldChar w:fldCharType="separate"/>
    </w:r>
    <w:r>
      <w:rPr>
        <w:rFonts w:ascii="Arial Black" w:hAnsi="Arial Black" w:eastAsia="Arial Black" w:cs="Arial Black"/>
        <w:color w:val="000000"/>
        <w:sz w:val="14"/>
        <w:szCs w:val="14"/>
      </w:rPr>
      <w:fldChar w:fldCharType="end"/>
    </w:r>
    <w:r>
      <w:rPr>
        <w:rFonts w:ascii="Arial Black" w:hAnsi="Arial Black" w:eastAsia="Arial Black" w:cs="Arial Black"/>
        <w:color w:val="000000"/>
        <w:sz w:val="14"/>
        <w:szCs w:val="14"/>
      </w:rPr>
      <w:t xml:space="preserve"> </w:t>
    </w:r>
    <w:r>
      <w:rPr>
        <w:rFonts w:ascii="Arial Black" w:hAnsi="Arial Black" w:eastAsia="Arial Black" w:cs="Arial Black"/>
        <w:color w:val="000000"/>
        <w:sz w:val="14"/>
        <w:szCs w:val="14"/>
      </w:rPr>
      <w:tab/>
    </w:r>
    <w:r>
      <w:rPr>
        <w:rFonts w:ascii="Arial Black" w:hAnsi="Arial Black" w:eastAsia="Arial Black" w:cs="Arial Black"/>
        <w:color w:val="000000"/>
        <w:sz w:val="14"/>
        <w:szCs w:val="14"/>
      </w:rPr>
      <w:t xml:space="preserve">       </w:t>
    </w:r>
    <w:r>
      <w:rPr>
        <w:rFonts w:ascii="Arial Black" w:hAnsi="Arial Black" w:eastAsia="Arial Black" w:cs="Arial Black"/>
        <w:color w:val="000000"/>
        <w:sz w:val="14"/>
        <w:szCs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03C73" w:rsidRDefault="00C03C73" w14:paraId="62EBF3C5" wp14:textId="77777777">
    <w:pPr>
      <w:pBdr>
        <w:top w:val="nil"/>
        <w:left w:val="nil"/>
        <w:bottom w:val="single" w:color="000000" w:sz="12" w:space="1"/>
        <w:right w:val="nil"/>
        <w:between w:val="nil"/>
      </w:pBd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DE7DB0" w:rsidRDefault="00DE7DB0" w14:paraId="08CE6F91" wp14:textId="77777777">
      <w:r>
        <w:separator/>
      </w:r>
    </w:p>
  </w:footnote>
  <w:footnote w:type="continuationSeparator" w:id="0">
    <w:p xmlns:wp14="http://schemas.microsoft.com/office/word/2010/wordml" w:rsidR="00DE7DB0" w:rsidRDefault="00DE7DB0" w14:paraId="61CDCEA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C03C73" w:rsidRDefault="00C03C73" w14:paraId="0562CB0E" wp14:textId="77777777">
    <w:pPr>
      <w:pBdr>
        <w:top w:val="nil"/>
        <w:left w:val="nil"/>
        <w:bottom w:val="nil"/>
        <w:right w:val="nil"/>
        <w:between w:val="nil"/>
      </w:pBdr>
      <w:rPr>
        <w:color w:val="000000"/>
      </w:rPr>
    </w:pPr>
  </w:p>
  <w:p xmlns:wp14="http://schemas.microsoft.com/office/word/2010/wordml" w:rsidR="00C03C73" w:rsidRDefault="00DE7DB0" w14:paraId="3CC879D9" wp14:textId="77777777">
    <w:pPr>
      <w:pBdr>
        <w:top w:val="nil"/>
        <w:left w:val="nil"/>
        <w:bottom w:val="nil"/>
        <w:right w:val="nil"/>
        <w:between w:val="nil"/>
      </w:pBdr>
      <w:rPr>
        <w:color w:val="000000"/>
      </w:rPr>
    </w:pPr>
    <w:r>
      <w:rPr>
        <w:noProof/>
      </w:rPr>
      <w:drawing>
        <wp:anchor xmlns:wp14="http://schemas.microsoft.com/office/word/2010/wordprocessingDrawing" distT="0" distB="0" distL="114300" distR="114300" simplePos="0" relativeHeight="251656192" behindDoc="0" locked="0" layoutInCell="1" hidden="0" allowOverlap="1" wp14:anchorId="570EB9C5" wp14:editId="7777777">
          <wp:simplePos x="0" y="0"/>
          <wp:positionH relativeFrom="column">
            <wp:posOffset>4723130</wp:posOffset>
          </wp:positionH>
          <wp:positionV relativeFrom="paragraph">
            <wp:posOffset>-566403</wp:posOffset>
          </wp:positionV>
          <wp:extent cx="1884680" cy="979805"/>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84680" cy="979805"/>
                  </a:xfrm>
                  <a:prstGeom prst="rect">
                    <a:avLst/>
                  </a:prstGeom>
                  <a:ln/>
                </pic:spPr>
              </pic:pic>
            </a:graphicData>
          </a:graphic>
        </wp:anchor>
      </w:drawing>
    </w:r>
  </w:p>
  <w:p xmlns:wp14="http://schemas.microsoft.com/office/word/2010/wordml" w:rsidR="00C03C73" w:rsidRDefault="00DE7DB0" w14:paraId="34CE0A41" wp14:textId="77777777">
    <w:pPr>
      <w:pBdr>
        <w:top w:val="nil"/>
        <w:left w:val="nil"/>
        <w:bottom w:val="nil"/>
        <w:right w:val="nil"/>
        <w:between w:val="nil"/>
      </w:pBdr>
      <w:tabs>
        <w:tab w:val="left" w:pos="804"/>
      </w:tabs>
      <w:rPr>
        <w:color w:val="000000"/>
      </w:rPr>
    </w:pPr>
    <w:r>
      <w:rPr>
        <w:color w:val="000000"/>
      </w:rPr>
      <w:pict w14:anchorId="6A5D44E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 style="position:absolute;left:0;text-align:left;margin-left:0;margin-top:0;width:90pt;height:630pt;z-index:-251655168;mso-position-horizontal:center;mso-position-horizontal-relative:margin;mso-position-vertical:center;mso-position-vertical-relative:margin" alt="" o:spid="_x0000_s1026" type="#_x0000_t75">
          <v:imagedata croptop="54536f" cropright="54536f" gain="19661f" blacklevel="22938f" o:title="image3" r:id="rId2"/>
          <w10:wrap anchorx="margin" anchory="margin"/>
        </v:shape>
      </w:pict>
    </w:r>
    <w:r>
      <w:rPr>
        <w:color w:val="000000"/>
      </w:rPr>
      <w:pict w14:anchorId="1F2D51DB">
        <v:shape id="WordPictureWatermark1" style="position:absolute;left:0;text-align:left;margin-left:0;margin-top:0;width:90pt;height:630pt;z-index:-251654144;mso-position-horizontal:center;mso-position-horizontal-relative:margin;mso-position-vertical:center;mso-position-vertical-relative:margin" alt="" o:spid="_x0000_s1025" type="#_x0000_t75">
          <v:imagedata croptop="54536f" cropright="54536f" gain="19661f" blacklevel="22938f" o:title="image3" r:id="rId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C03C73" w:rsidRDefault="00DE7DB0" w14:paraId="452375B6" wp14:textId="77777777">
    <w:pPr>
      <w:pBdr>
        <w:top w:val="nil"/>
        <w:left w:val="nil"/>
        <w:bottom w:val="nil"/>
        <w:right w:val="nil"/>
        <w:between w:val="nil"/>
      </w:pBdr>
      <w:rPr>
        <w:color w:val="000000"/>
      </w:rPr>
    </w:pPr>
    <w:r>
      <w:rPr>
        <w:noProof/>
      </w:rPr>
      <w:drawing>
        <wp:anchor xmlns:wp14="http://schemas.microsoft.com/office/word/2010/wordprocessingDrawing" distT="0" distB="0" distL="114300" distR="114300" simplePos="0" relativeHeight="251653120" behindDoc="0" locked="0" layoutInCell="1" hidden="0" allowOverlap="1" wp14:anchorId="4855DFD1" wp14:editId="7777777">
          <wp:simplePos x="0" y="0"/>
          <wp:positionH relativeFrom="column">
            <wp:posOffset>4875530</wp:posOffset>
          </wp:positionH>
          <wp:positionV relativeFrom="paragraph">
            <wp:posOffset>-374633</wp:posOffset>
          </wp:positionV>
          <wp:extent cx="1884680" cy="979805"/>
          <wp:effectExtent l="0" t="0" r="0" b="0"/>
          <wp:wrapNone/>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84680" cy="979805"/>
                  </a:xfrm>
                  <a:prstGeom prst="rect">
                    <a:avLst/>
                  </a:prstGeom>
                  <a:ln/>
                </pic:spPr>
              </pic:pic>
            </a:graphicData>
          </a:graphic>
        </wp:anchor>
      </w:drawing>
    </w:r>
  </w:p>
  <w:p xmlns:wp14="http://schemas.microsoft.com/office/word/2010/wordml" w:rsidR="00C03C73" w:rsidRDefault="00C03C73" w14:paraId="0FB78278" wp14:textId="77777777">
    <w:pPr>
      <w:pBdr>
        <w:top w:val="nil"/>
        <w:left w:val="nil"/>
        <w:bottom w:val="single" w:color="000000" w:sz="18" w:space="3"/>
        <w:right w:val="nil"/>
        <w:between w:val="nil"/>
      </w:pBdr>
      <w:rPr>
        <w:color w:val="000000"/>
      </w:rPr>
    </w:pPr>
  </w:p>
  <w:p xmlns:wp14="http://schemas.microsoft.com/office/word/2010/wordml" w:rsidR="00C03C73" w:rsidRDefault="00DE7DB0" w14:paraId="1FC39945" wp14:textId="77777777">
    <w:pPr>
      <w:pBdr>
        <w:top w:val="nil"/>
        <w:left w:val="nil"/>
        <w:bottom w:val="single" w:color="000000" w:sz="18" w:space="3"/>
        <w:right w:val="nil"/>
        <w:between w:val="nil"/>
      </w:pBdr>
      <w:rPr>
        <w:color w:val="000000"/>
      </w:rPr>
    </w:pPr>
    <w:r>
      <w:rPr>
        <w:color w:val="000000"/>
      </w:rPr>
      <w:pict w14:anchorId="2AAC15B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3" style="position:absolute;left:0;text-align:left;margin-left:0;margin-top:0;width:90pt;height:630pt;z-index:-251659264;mso-position-horizontal:center;mso-position-horizontal-relative:margin;mso-position-vertical:center;mso-position-vertical-relative:margin" alt="" o:spid="_x0000_s1030" type="#_x0000_t75">
          <v:imagedata croptop="54536f" cropright="54536f" gain="19661f" blacklevel="22938f" o:title="image3" r:id="rId2"/>
          <w10:wrap anchorx="margin" anchory="margin"/>
        </v:shape>
      </w:pict>
    </w:r>
    <w:r>
      <w:rPr>
        <w:color w:val="000000"/>
      </w:rPr>
      <w:pict w14:anchorId="513C84A0">
        <v:shape id="WordPictureWatermark4" style="position:absolute;left:0;text-align:left;margin-left:0;margin-top:0;width:90pt;height:630pt;z-index:-251658240;mso-position-horizontal:center;mso-position-horizontal-relative:margin;mso-position-vertical:center;mso-position-vertical-relative:margin" alt="" o:spid="_x0000_s1029" type="#_x0000_t75">
          <v:imagedata croptop="54536f" cropright="54536f" gain="19661f" blacklevel="22938f" o:title="image3" r:id="rId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C03C73" w:rsidRDefault="00DE7DB0" w14:paraId="491CBB88" wp14:textId="77777777">
    <w:pPr>
      <w:pBdr>
        <w:top w:val="nil"/>
        <w:left w:val="nil"/>
        <w:bottom w:val="nil"/>
        <w:right w:val="nil"/>
        <w:between w:val="nil"/>
      </w:pBdr>
      <w:ind w:left="-284"/>
      <w:jc w:val="center"/>
      <w:rPr>
        <w:color w:val="000000"/>
      </w:rPr>
    </w:pPr>
    <w:r>
      <w:rPr>
        <w:noProof/>
        <w:color w:val="000000"/>
      </w:rPr>
      <w:drawing>
        <wp:inline xmlns:wp14="http://schemas.microsoft.com/office/word/2010/wordprocessingDrawing" distT="0" distB="0" distL="114300" distR="114300" wp14:anchorId="12F363C9" wp14:editId="7777777">
          <wp:extent cx="6838950" cy="895350"/>
          <wp:effectExtent l="0" t="0" r="0" b="0"/>
          <wp:docPr id="5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838950" cy="895350"/>
                  </a:xfrm>
                  <a:prstGeom prst="rect">
                    <a:avLst/>
                  </a:prstGeom>
                  <a:ln/>
                </pic:spPr>
              </pic:pic>
            </a:graphicData>
          </a:graphic>
        </wp:inline>
      </w:drawing>
    </w:r>
    <w:r>
      <w:rPr>
        <w:noProof/>
      </w:rPr>
      <mc:AlternateContent>
        <mc:Choice Requires="wpg">
          <w:drawing>
            <wp:anchor xmlns:wp14="http://schemas.microsoft.com/office/word/2010/wordprocessingDrawing" distT="0" distB="0" distL="114300" distR="114300" simplePos="0" relativeHeight="251654144" behindDoc="0" locked="0" layoutInCell="1" hidden="0" allowOverlap="1" wp14:anchorId="6E17ADCC" wp14:editId="7777777">
              <wp:simplePos x="0" y="0"/>
              <wp:positionH relativeFrom="column">
                <wp:posOffset>-239703</wp:posOffset>
              </wp:positionH>
              <wp:positionV relativeFrom="paragraph">
                <wp:posOffset>674689</wp:posOffset>
              </wp:positionV>
              <wp:extent cx="7059295" cy="609600"/>
              <wp:effectExtent l="0" t="0" r="0" b="0"/>
              <wp:wrapNone/>
              <wp:docPr id="57" name="Retângulo 57"/>
              <wp:cNvGraphicFramePr/>
              <a:graphic xmlns:a="http://schemas.openxmlformats.org/drawingml/2006/main">
                <a:graphicData uri="http://schemas.microsoft.com/office/word/2010/wordprocessingShape">
                  <wps:wsp>
                    <wps:cNvSpPr/>
                    <wps:spPr>
                      <a:xfrm>
                        <a:off x="1897315" y="3527588"/>
                        <a:ext cx="6897370" cy="504825"/>
                      </a:xfrm>
                      <a:prstGeom prst="rect">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808080"/>
                        </a:outerShdw>
                      </a:effectLst>
                    </wps:spPr>
                    <wps:txbx>
                      <w:txbxContent>
                        <w:p xmlns:wp14="http://schemas.microsoft.com/office/word/2010/wordml" w:rsidR="00C03C73" w:rsidRDefault="00DE7DB0" w14:paraId="46116C4E" wp14:textId="77777777">
                          <w:pPr>
                            <w:jc w:val="center"/>
                            <w:textDirection w:val="btLr"/>
                          </w:pPr>
                          <w:r>
                            <w:rPr>
                              <w:rFonts w:ascii="Calibri" w:hAnsi="Calibri" w:eastAsia="Calibri" w:cs="Calibri"/>
                              <w:b/>
                              <w:color w:val="000000"/>
                              <w:sz w:val="39"/>
                            </w:rPr>
                            <w:t>ATIVIDADE DE APOIO – AULAS REGULARES – ENSINO MÉDIO</w:t>
                          </w:r>
                        </w:p>
                        <w:p xmlns:wp14="http://schemas.microsoft.com/office/word/2010/wordml" w:rsidR="00C03C73" w:rsidRDefault="00C03C73" w14:paraId="5997CC1D" wp14:textId="77777777">
                          <w:pPr>
                            <w:textDirection w:val="btLr"/>
                          </w:pPr>
                        </w:p>
                        <w:p xmlns:wp14="http://schemas.microsoft.com/office/word/2010/wordml" w:rsidR="00C03C73" w:rsidRDefault="00C03C73" w14:paraId="110FFD37" wp14:textId="77777777">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51B26F3D" wp14:editId="7777777">
              <wp:simplePos x="0" y="0"/>
              <wp:positionH relativeFrom="column">
                <wp:posOffset>-239703</wp:posOffset>
              </wp:positionH>
              <wp:positionV relativeFrom="paragraph">
                <wp:posOffset>674689</wp:posOffset>
              </wp:positionV>
              <wp:extent cx="7059295" cy="609600"/>
              <wp:effectExtent l="0" t="0" r="0" b="0"/>
              <wp:wrapNone/>
              <wp:docPr id="1656446100"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059295" cy="609600"/>
                      </a:xfrm>
                      <a:prstGeom prst="rect"/>
                      <a:ln/>
                    </pic:spPr>
                  </pic:pic>
                </a:graphicData>
              </a:graphic>
            </wp:anchor>
          </w:drawing>
        </mc:Fallback>
      </mc:AlternateContent>
    </w:r>
    <w:r>
      <w:rPr>
        <w:noProof/>
      </w:rPr>
      <w:drawing>
        <wp:anchor xmlns:wp14="http://schemas.microsoft.com/office/word/2010/wordprocessingDrawing" distT="0" distB="0" distL="114300" distR="114300" simplePos="0" relativeHeight="251655168" behindDoc="0" locked="0" layoutInCell="1" hidden="0" allowOverlap="1" wp14:anchorId="426EF8D3" wp14:editId="7777777">
          <wp:simplePos x="0" y="0"/>
          <wp:positionH relativeFrom="column">
            <wp:posOffset>-210803</wp:posOffset>
          </wp:positionH>
          <wp:positionV relativeFrom="paragraph">
            <wp:posOffset>-323833</wp:posOffset>
          </wp:positionV>
          <wp:extent cx="6887845" cy="1228725"/>
          <wp:effectExtent l="0" t="0" r="0" b="0"/>
          <wp:wrapNone/>
          <wp:docPr id="6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887845" cy="1228725"/>
                  </a:xfrm>
                  <a:prstGeom prst="rect">
                    <a:avLst/>
                  </a:prstGeom>
                  <a:ln/>
                </pic:spPr>
              </pic:pic>
            </a:graphicData>
          </a:graphic>
        </wp:anchor>
      </w:drawing>
    </w:r>
  </w:p>
  <w:p xmlns:wp14="http://schemas.microsoft.com/office/word/2010/wordml" w:rsidR="00C03C73" w:rsidRDefault="00C03C73" w14:paraId="6B699379" wp14:textId="77777777">
    <w:pPr>
      <w:pBdr>
        <w:top w:val="nil"/>
        <w:left w:val="nil"/>
        <w:bottom w:val="nil"/>
        <w:right w:val="nil"/>
        <w:between w:val="nil"/>
      </w:pBdr>
      <w:rPr>
        <w:color w:val="000000"/>
      </w:rPr>
    </w:pPr>
  </w:p>
  <w:p xmlns:wp14="http://schemas.microsoft.com/office/word/2010/wordml" w:rsidR="00C03C73" w:rsidRDefault="00C03C73" w14:paraId="3FE9F23F" wp14:textId="77777777">
    <w:pPr>
      <w:pBdr>
        <w:top w:val="nil"/>
        <w:left w:val="nil"/>
        <w:bottom w:val="nil"/>
        <w:right w:val="nil"/>
        <w:between w:val="nil"/>
      </w:pBdr>
      <w:rPr>
        <w:color w:val="000000"/>
      </w:rPr>
    </w:pPr>
  </w:p>
  <w:p xmlns:wp14="http://schemas.microsoft.com/office/word/2010/wordml" w:rsidR="00C03C73" w:rsidRDefault="00DE7DB0" w14:paraId="1F72F646" wp14:textId="77777777">
    <w:pPr>
      <w:pBdr>
        <w:top w:val="nil"/>
        <w:left w:val="nil"/>
        <w:bottom w:val="nil"/>
        <w:right w:val="nil"/>
        <w:between w:val="nil"/>
      </w:pBdr>
      <w:rPr>
        <w:color w:val="000000"/>
      </w:rPr>
    </w:pPr>
    <w:r>
      <w:rPr>
        <w:color w:val="000000"/>
      </w:rPr>
      <w:pict w14:anchorId="1E8E066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 style="position:absolute;left:0;text-align:left;margin-left:0;margin-top:0;width:90pt;height:630pt;z-index:-251657216;mso-position-horizontal:center;mso-position-horizontal-relative:margin;mso-position-vertical:center;mso-position-vertical-relative:margin" alt="" o:spid="_x0000_s1028" type="#_x0000_t75">
          <v:imagedata croptop="54536f" cropright="54536f" gain="19661f" blacklevel="22938f" o:title="image3" r:id="rId3"/>
          <w10:wrap anchorx="margin" anchory="margin"/>
        </v:shape>
      </w:pict>
    </w:r>
    <w:r>
      <w:rPr>
        <w:color w:val="000000"/>
      </w:rPr>
      <w:pict w14:anchorId="71AE86FC">
        <v:shape id="WordPictureWatermark6" style="position:absolute;left:0;text-align:left;margin-left:0;margin-top:0;width:90pt;height:630pt;z-index:-251656192;mso-position-horizontal:center;mso-position-horizontal-relative:margin;mso-position-vertical:center;mso-position-vertical-relative:margin" alt="" o:spid="_x0000_s1027" type="#_x0000_t75">
          <v:imagedata croptop="54536f" cropright="54536f" gain="19661f" blacklevel="22938f" o:title="image3" r:id="rId3"/>
          <w10:wrap anchorx="margin" anchory="margin"/>
        </v:shape>
      </w:pic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C73"/>
    <w:rsid w:val="0051311C"/>
    <w:rsid w:val="00C03C73"/>
    <w:rsid w:val="00DE7DB0"/>
    <w:rsid w:val="2ED316B4"/>
    <w:rsid w:val="5057B077"/>
    <w:rsid w:val="629BBA95"/>
    <w:rsid w:val="6A39F5F5"/>
    <w:rsid w:val="74105D0A"/>
    <w:rsid w:val="74C7CE0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FC657"/>
  <w15:docId w15:val="{388D06DE-95B0-4EAB-8B01-2B16BEC21F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t-BR"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eNormal0" w:customStyle="1">
    <w:name w:val="TableNormal0"/>
    <w:tblPr>
      <w:tblCellMar>
        <w:top w:w="100" w:type="dxa"/>
        <w:left w:w="100" w:type="dxa"/>
        <w:bottom w:w="100" w:type="dxa"/>
        <w:right w:w="100" w:type="dxa"/>
      </w:tblCellMar>
    </w:tblPr>
  </w:style>
  <w:style w:type="table" w:styleId="TableNormal1" w:customStyle="1">
    <w:name w:val="TableNormal1"/>
    <w:tblPr>
      <w:tblCellMar>
        <w:top w:w="100" w:type="dxa"/>
        <w:left w:w="100" w:type="dxa"/>
        <w:bottom w:w="100" w:type="dxa"/>
        <w:right w:w="100" w:type="dxa"/>
      </w:tblCellMar>
    </w:tblPr>
  </w:style>
  <w:style w:type="table" w:styleId="TableNormal2" w:customStyle="1">
    <w:name w:val="TableNormal2"/>
    <w:tblPr>
      <w:tblCellMar>
        <w:top w:w="100" w:type="dxa"/>
        <w:left w:w="100" w:type="dxa"/>
        <w:bottom w:w="100" w:type="dxa"/>
        <w:right w:w="100" w:type="dxa"/>
      </w:tblCellMar>
    </w:tblPr>
  </w:style>
  <w:style w:type="table" w:styleId="TableNormal3" w:customStyle="1">
    <w:name w:val="TableNormal3"/>
    <w:tblPr>
      <w:tblCellMar>
        <w:top w:w="100" w:type="dxa"/>
        <w:left w:w="100" w:type="dxa"/>
        <w:bottom w:w="100" w:type="dxa"/>
        <w:right w:w="100" w:type="dxa"/>
      </w:tblCellMar>
    </w:tblPr>
  </w:style>
  <w:style w:type="table" w:styleId="TableNormal4" w:customStyle="1">
    <w:name w:val="TableNormal4"/>
    <w:tblPr>
      <w:tblCellMar>
        <w:top w:w="100" w:type="dxa"/>
        <w:left w:w="100" w:type="dxa"/>
        <w:bottom w:w="100" w:type="dxa"/>
        <w:right w:w="100" w:type="dxa"/>
      </w:tblCellMar>
    </w:tblPr>
  </w:style>
  <w:style w:type="table" w:styleId="TableNormal5" w:customStyle="1">
    <w:name w:val="TableNormal5"/>
    <w:tblPr>
      <w:tblCellMar>
        <w:top w:w="0" w:type="dxa"/>
        <w:left w:w="0" w:type="dxa"/>
        <w:bottom w:w="0" w:type="dxa"/>
        <w:right w:w="0" w:type="dxa"/>
      </w:tblCellMar>
    </w:tblPr>
  </w:style>
  <w:style w:type="table" w:styleId="TableNormal6" w:customStyle="1">
    <w:name w:val="Table Normal"/>
    <w:tblPr>
      <w:tblCellMar>
        <w:top w:w="0" w:type="dxa"/>
        <w:left w:w="0" w:type="dxa"/>
        <w:bottom w:w="0" w:type="dxa"/>
        <w:right w:w="0" w:type="dxa"/>
      </w:tblCellMar>
    </w:tblPr>
  </w:style>
  <w:style w:type="table" w:styleId="TableNormal7" w:customStyle="1">
    <w:name w:val="Table Normal0"/>
    <w:tblPr>
      <w:tblCellMar>
        <w:top w:w="0" w:type="dxa"/>
        <w:left w:w="0" w:type="dxa"/>
        <w:bottom w:w="0" w:type="dxa"/>
        <w:right w:w="0" w:type="dxa"/>
      </w:tblCellMar>
    </w:tblPr>
  </w:style>
  <w:style w:type="table" w:styleId="TableNormal8" w:customStyle="1">
    <w:name w:val="Table Normal1"/>
    <w:tblPr>
      <w:tblCellMar>
        <w:top w:w="0" w:type="dxa"/>
        <w:left w:w="0" w:type="dxa"/>
        <w:bottom w:w="0" w:type="dxa"/>
        <w:right w:w="0" w:type="dxa"/>
      </w:tblCellMar>
    </w:tblPr>
  </w:style>
  <w:style w:type="paragraph" w:styleId="PargrafodaLista">
    <w:name w:val="List Paragraph"/>
    <w:basedOn w:val="Normal"/>
    <w:uiPriority w:val="34"/>
    <w:qFormat/>
    <w:rsid w:val="195050B3"/>
    <w:pPr>
      <w:ind w:left="720"/>
      <w:contextualSpacing/>
    </w:pPr>
  </w:style>
  <w:style w:type="character" w:styleId="Hyperlink">
    <w:name w:val="Hyperlink"/>
    <w:basedOn w:val="Fontepargpadro"/>
    <w:uiPriority w:val="99"/>
    <w:unhideWhenUsed/>
    <w:rsid w:val="195050B3"/>
    <w:rPr>
      <w:color w:val="0000FF"/>
      <w:u w:val="single"/>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gI7iSjNXc+BCAM0bhSdj59ZTA==">CgMxLjAyDmguZXVzbjBhb2F6NXM0Mg5oLnpmeHZyNWRhdGlicDgAciExWmo2aExNemRzcjZpT0xCOVZOeU5yRThfYkZBME84c3o=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Renata Godoy de Jesus</lastModifiedBy>
  <revision>2</revision>
  <dcterms:created xsi:type="dcterms:W3CDTF">2026-01-22T19:13:00.0000000Z</dcterms:created>
  <dcterms:modified xsi:type="dcterms:W3CDTF">2026-01-22T19:15:09.9609795Z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