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DA4" w:rsidRPr="00FD5DA4" w:rsidRDefault="00FD5DA4" w:rsidP="00FD5DA4">
      <w:pPr>
        <w:shd w:val="clear" w:color="auto" w:fill="FFFFFF"/>
        <w:spacing w:before="45" w:after="45" w:line="240" w:lineRule="auto"/>
        <w:ind w:left="3510" w:right="45"/>
        <w:outlineLvl w:val="3"/>
        <w:rPr>
          <w:rFonts w:ascii="Arial" w:eastAsia="Times New Roman" w:hAnsi="Arial" w:cs="Arial"/>
          <w:b/>
          <w:bCs/>
          <w:color w:val="003399"/>
          <w:sz w:val="24"/>
          <w:szCs w:val="24"/>
          <w:lang w:eastAsia="pt-BR"/>
        </w:rPr>
      </w:pPr>
      <w:r w:rsidRPr="00FD5DA4">
        <w:rPr>
          <w:rFonts w:ascii="Arial" w:eastAsia="Times New Roman" w:hAnsi="Arial" w:cs="Arial"/>
          <w:b/>
          <w:bCs/>
          <w:color w:val="003399"/>
          <w:sz w:val="24"/>
          <w:szCs w:val="24"/>
          <w:lang w:eastAsia="pt-BR"/>
        </w:rPr>
        <w:t>REPIS - Regime Especial de Pisos Salariais</w:t>
      </w:r>
    </w:p>
    <w:p w:rsidR="00FD5DA4" w:rsidRPr="00FD5DA4" w:rsidRDefault="00FD5DA4" w:rsidP="00FD5DA4">
      <w:pPr>
        <w:shd w:val="clear" w:color="auto" w:fill="FFFFFF"/>
        <w:spacing w:before="300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FD5DA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O QUE É:</w:t>
      </w:r>
    </w:p>
    <w:p w:rsidR="00FD5DA4" w:rsidRPr="00FD5DA4" w:rsidRDefault="00FD5DA4" w:rsidP="00FD5DA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FD5DA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Regime Especial de Piso Salarial – REPIS, é o sistema previsto em norma coletiva de trabalho (Cláusula </w:t>
      </w:r>
      <w:proofErr w:type="gramStart"/>
      <w:r w:rsidRPr="00FD5DA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5</w:t>
      </w:r>
      <w:proofErr w:type="gramEnd"/>
      <w:r w:rsidRPr="00FD5DA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da Convenção Coletiva de Trabalho 2011-2012, aplicável aos comerciários), objetivando dar tratamento diferenciado e favorecido às Microempresas (</w:t>
      </w:r>
      <w:proofErr w:type="spellStart"/>
      <w:r w:rsidRPr="00FD5DA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ME’s</w:t>
      </w:r>
      <w:proofErr w:type="spellEnd"/>
      <w:r w:rsidRPr="00FD5DA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) e Empresas de Pequeno Porte (EPP’S), assim conceituadas na Lei Complementar nº 123/06, que instituiu o Simples Nacional. </w:t>
      </w:r>
    </w:p>
    <w:p w:rsidR="00FD5DA4" w:rsidRPr="00FD5DA4" w:rsidRDefault="00FD5DA4" w:rsidP="00FD5DA4">
      <w:pPr>
        <w:shd w:val="clear" w:color="auto" w:fill="FFFFFF"/>
        <w:spacing w:before="450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FD5DA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COMO FUNCIONA:</w:t>
      </w:r>
    </w:p>
    <w:p w:rsidR="00FD5DA4" w:rsidRPr="00FD5DA4" w:rsidRDefault="00FD5DA4" w:rsidP="00FD5DA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FD5DA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Na prática, as empresas que aderirem ao REPIS, poderão praticar valores de pisos salariais diferenciados nesse caso, inferiores àqueles praticados pelas demais empresas, não enquadradas na Lei do Simples. </w:t>
      </w:r>
    </w:p>
    <w:p w:rsidR="00FD5DA4" w:rsidRPr="00FD5DA4" w:rsidRDefault="00FD5DA4" w:rsidP="00FD5DA4">
      <w:pPr>
        <w:shd w:val="clear" w:color="auto" w:fill="FFFFFF"/>
        <w:spacing w:before="450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FD5DA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DOCUMENTOS NECESSÁRIOS PARA ADESÃO:</w:t>
      </w:r>
    </w:p>
    <w:p w:rsidR="00FD5DA4" w:rsidRPr="00FD5DA4" w:rsidRDefault="00FD5DA4" w:rsidP="00FD5DA4">
      <w:pPr>
        <w:shd w:val="clear" w:color="auto" w:fill="FFFFFF"/>
        <w:spacing w:before="300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FD5DA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Requerimento com dados completos da empresa, dados do contabilista e proprietário/sócio e outros, no qual declara sob as penas da lei e por ela assumindo inteira responsabilidade que nos termos da Lei 123/2006, a empresa possui condições de ser admitida ao REPIS como EPP ou ME, ou seja, que a receita auferida no ano-calendário vigente ou proporcional ao mês da declaração permite enquadrá-la como ME ou EPP. </w:t>
      </w:r>
    </w:p>
    <w:p w:rsidR="00FD5DA4" w:rsidRPr="00FD5DA4" w:rsidRDefault="00FD5DA4" w:rsidP="00FD5DA4">
      <w:pPr>
        <w:shd w:val="clear" w:color="auto" w:fill="FFFFFF"/>
        <w:spacing w:before="600" w:after="100" w:afterAutospacing="1" w:line="240" w:lineRule="auto"/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</w:pPr>
      <w:r w:rsidRPr="00FD5DA4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IMPORTANTE:</w:t>
      </w:r>
    </w:p>
    <w:p w:rsidR="00FD5DA4" w:rsidRPr="00FD5DA4" w:rsidRDefault="00FD5DA4" w:rsidP="00FD5DA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FD5DA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entidade sindical representativa poderá solicitar apresentação de documentos comprobatórios dos dados contidos no requerimento.</w:t>
      </w:r>
    </w:p>
    <w:p w:rsidR="00FD5DA4" w:rsidRPr="00FD5DA4" w:rsidRDefault="00FD5DA4" w:rsidP="00FD5D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</w:pPr>
      <w:r w:rsidRPr="00FD5D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fldChar w:fldCharType="begin"/>
      </w:r>
      <w:r w:rsidRPr="00FD5D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instrText xml:space="preserve"> HYPERLINK "http://www.sincomercioararaquara.com.br/images/stories/images/repis_download/requerimento_repis_me_2011_2012.doc?phpMyAdmin=140f294432c2e94f448d7af1cd4acad6" </w:instrText>
      </w:r>
      <w:r w:rsidRPr="00FD5D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fldChar w:fldCharType="separate"/>
      </w:r>
    </w:p>
    <w:p w:rsidR="00FD5DA4" w:rsidRPr="00FD5DA4" w:rsidRDefault="00FD5DA4" w:rsidP="00FD5DA4">
      <w:pPr>
        <w:shd w:val="clear" w:color="auto" w:fill="FFFFFF"/>
        <w:spacing w:before="450" w:after="100" w:afterAutospacing="1" w:line="240" w:lineRule="auto"/>
        <w:rPr>
          <w:rFonts w:ascii="Times New Roman" w:eastAsia="Times New Roman" w:hAnsi="Times New Roman" w:cs="Times New Roman"/>
          <w:b/>
          <w:bCs/>
          <w:color w:val="999898"/>
          <w:sz w:val="24"/>
          <w:szCs w:val="24"/>
          <w:lang w:eastAsia="pt-BR"/>
        </w:rPr>
      </w:pPr>
      <w:r w:rsidRPr="00FD5DA4">
        <w:rPr>
          <w:rFonts w:ascii="Arial" w:eastAsia="Times New Roman" w:hAnsi="Arial" w:cs="Arial"/>
          <w:b/>
          <w:bCs/>
          <w:color w:val="999898"/>
          <w:sz w:val="24"/>
          <w:szCs w:val="24"/>
          <w:lang w:eastAsia="pt-BR"/>
        </w:rPr>
        <w:t xml:space="preserve">Clique aqui </w:t>
      </w:r>
    </w:p>
    <w:p w:rsidR="00FD5DA4" w:rsidRPr="00FD5DA4" w:rsidRDefault="00FD5DA4" w:rsidP="00FD5D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D5DA4">
        <w:rPr>
          <w:rFonts w:ascii="Arial" w:eastAsia="Times New Roman" w:hAnsi="Arial" w:cs="Arial"/>
          <w:color w:val="000000"/>
          <w:sz w:val="24"/>
          <w:szCs w:val="24"/>
          <w:lang w:eastAsia="pt-BR"/>
        </w:rPr>
        <w:fldChar w:fldCharType="end"/>
      </w:r>
      <w:proofErr w:type="gramStart"/>
      <w:r w:rsidRPr="00FD5DA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para</w:t>
      </w:r>
      <w:proofErr w:type="gramEnd"/>
      <w:r w:rsidRPr="00FD5DA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imprimir modelo de requerimento adesão REPIS - ME ( Micro Empresa)</w:t>
      </w:r>
      <w:r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e </w:t>
      </w:r>
      <w:r w:rsidRPr="00FD5DA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EPP ( Empresa de pequeno porte) 2011/2012</w:t>
      </w:r>
      <w:r w:rsidRPr="00FD5DA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2011/2012</w:t>
      </w:r>
    </w:p>
    <w:p w:rsidR="00FD5DA4" w:rsidRPr="00FD5DA4" w:rsidRDefault="00FD5DA4" w:rsidP="00FD5DA4">
      <w:pPr>
        <w:shd w:val="clear" w:color="auto" w:fill="FFFFFF"/>
        <w:spacing w:before="600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FD5DA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DAS PENALIDADES:</w:t>
      </w:r>
    </w:p>
    <w:p w:rsidR="00FD5DA4" w:rsidRPr="00FD5DA4" w:rsidRDefault="00FD5DA4" w:rsidP="00FD5DA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FD5DA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Nos atos homologatórios de rescisão de contrato de trabalho e comprovação perante a Justiça do Trabalho ao direito do pagamento dos salários de menor valor, a prova do empregador se fará através da apresentação do CERTIFICADO DE ADESÃO AO REPIS.</w:t>
      </w:r>
      <w:r w:rsidRPr="00FD5DA4">
        <w:rPr>
          <w:rFonts w:ascii="Arial" w:eastAsia="Times New Roman" w:hAnsi="Arial" w:cs="Arial"/>
          <w:color w:val="000000"/>
          <w:sz w:val="18"/>
          <w:szCs w:val="18"/>
          <w:lang w:eastAsia="pt-BR"/>
        </w:rPr>
        <w:br/>
        <w:t xml:space="preserve">A empresa que não possuir CERTIFICADO DE ADESÃO AO REPIS, mas praticar piso de menor valor, ao final do contrato o funcionário, terá direito por lei, em receber as eventuais diferenças salariais. </w:t>
      </w:r>
    </w:p>
    <w:p w:rsidR="00FD5DA4" w:rsidRPr="00FD5DA4" w:rsidRDefault="00FD5DA4" w:rsidP="00FD5DA4">
      <w:pPr>
        <w:shd w:val="clear" w:color="auto" w:fill="FFFFFF"/>
        <w:spacing w:after="100" w:afterAutospacing="1" w:line="240" w:lineRule="auto"/>
        <w:ind w:left="10785"/>
        <w:jc w:val="both"/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</w:pPr>
      <w:r w:rsidRPr="00FD5DA4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/</w:t>
      </w:r>
    </w:p>
    <w:p w:rsidR="00FD5DA4" w:rsidRPr="00FD5DA4" w:rsidRDefault="00FD5DA4" w:rsidP="00FD5DA4">
      <w:pPr>
        <w:spacing w:after="75" w:line="312" w:lineRule="atLeast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FD5DA4">
        <w:rPr>
          <w:rFonts w:ascii="Arial Black" w:eastAsia="Times New Roman" w:hAnsi="Arial Black" w:cs="Arial"/>
          <w:color w:val="000000"/>
          <w:sz w:val="20"/>
          <w:szCs w:val="20"/>
          <w:lang w:eastAsia="pt-BR"/>
        </w:rPr>
        <w:t>DO PRAZO DE ADESÃO:</w:t>
      </w:r>
    </w:p>
    <w:p w:rsidR="00FD5DA4" w:rsidRDefault="00FD5DA4" w:rsidP="00FD5DA4">
      <w:pPr>
        <w:spacing w:after="75" w:line="312" w:lineRule="atLeast"/>
        <w:jc w:val="both"/>
        <w:rPr>
          <w:rFonts w:ascii="Arial Black" w:eastAsia="Times New Roman" w:hAnsi="Arial Black" w:cs="Arial"/>
          <w:color w:val="333333"/>
          <w:sz w:val="20"/>
          <w:szCs w:val="20"/>
          <w:lang w:eastAsia="pt-BR"/>
        </w:rPr>
      </w:pPr>
      <w:r w:rsidRPr="00FD5DA4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O prazo de adesão ao </w:t>
      </w:r>
      <w:r w:rsidRPr="00FD5DA4">
        <w:rPr>
          <w:rFonts w:ascii="Arial Black" w:eastAsia="Times New Roman" w:hAnsi="Arial Black" w:cs="Arial"/>
          <w:color w:val="333333"/>
          <w:sz w:val="20"/>
          <w:szCs w:val="20"/>
          <w:lang w:eastAsia="pt-BR"/>
        </w:rPr>
        <w:t>REPIS para a CCT 2011-2012</w:t>
      </w:r>
      <w:r w:rsidRPr="00FD5DA4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será o dia </w:t>
      </w:r>
      <w:r w:rsidRPr="00FD5DA4">
        <w:rPr>
          <w:rFonts w:ascii="Arial Black" w:eastAsia="Times New Roman" w:hAnsi="Arial Black" w:cs="Arial"/>
          <w:color w:val="333333"/>
          <w:sz w:val="20"/>
          <w:szCs w:val="20"/>
          <w:lang w:eastAsia="pt-BR"/>
        </w:rPr>
        <w:t>17/0</w:t>
      </w:r>
      <w:r>
        <w:rPr>
          <w:rFonts w:ascii="Arial Black" w:eastAsia="Times New Roman" w:hAnsi="Arial Black" w:cs="Arial"/>
          <w:color w:val="333333"/>
          <w:sz w:val="20"/>
          <w:szCs w:val="20"/>
          <w:lang w:eastAsia="pt-BR"/>
        </w:rPr>
        <w:t>3</w:t>
      </w:r>
      <w:r w:rsidRPr="00FD5DA4">
        <w:rPr>
          <w:rFonts w:ascii="Arial Black" w:eastAsia="Times New Roman" w:hAnsi="Arial Black" w:cs="Arial"/>
          <w:color w:val="333333"/>
          <w:sz w:val="20"/>
          <w:szCs w:val="20"/>
          <w:lang w:eastAsia="pt-BR"/>
        </w:rPr>
        <w:t>/2012.</w:t>
      </w:r>
    </w:p>
    <w:p w:rsidR="00FD5DA4" w:rsidRPr="00FD5DA4" w:rsidRDefault="00FD5DA4" w:rsidP="00FD5DA4">
      <w:pPr>
        <w:spacing w:after="75" w:line="312" w:lineRule="atLeast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FD5DA4" w:rsidRPr="00FD5DA4" w:rsidRDefault="00FD5DA4" w:rsidP="00FD5DA4">
      <w:pPr>
        <w:spacing w:after="75" w:line="312" w:lineRule="atLeast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FD5DA4">
        <w:rPr>
          <w:rFonts w:ascii="Arial Black" w:eastAsia="Times New Roman" w:hAnsi="Arial Black" w:cs="Arial"/>
          <w:color w:val="000000"/>
          <w:sz w:val="20"/>
          <w:szCs w:val="20"/>
          <w:lang w:eastAsia="pt-BR"/>
        </w:rPr>
        <w:t>DA VALIDADE:</w:t>
      </w:r>
      <w:bookmarkStart w:id="0" w:name="_GoBack"/>
      <w:bookmarkEnd w:id="0"/>
    </w:p>
    <w:p w:rsidR="00FD5DA4" w:rsidRPr="00FD5DA4" w:rsidRDefault="00FD5DA4" w:rsidP="00FD5DA4">
      <w:pPr>
        <w:spacing w:after="75" w:line="312" w:lineRule="atLeast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FD5DA4">
        <w:rPr>
          <w:rFonts w:ascii="Arial" w:eastAsia="Times New Roman" w:hAnsi="Arial" w:cs="Arial"/>
          <w:color w:val="333333"/>
          <w:sz w:val="20"/>
          <w:szCs w:val="20"/>
          <w:lang w:eastAsia="pt-BR"/>
        </w:rPr>
        <w:br/>
        <w:t xml:space="preserve">O </w:t>
      </w:r>
      <w:r w:rsidRPr="00FD5DA4">
        <w:rPr>
          <w:rFonts w:ascii="Arial Black" w:eastAsia="Times New Roman" w:hAnsi="Arial Black" w:cs="Arial"/>
          <w:color w:val="333333"/>
          <w:sz w:val="20"/>
          <w:szCs w:val="20"/>
          <w:lang w:eastAsia="pt-BR"/>
        </w:rPr>
        <w:t>CERTIFICADO</w:t>
      </w:r>
      <w:r w:rsidRPr="00FD5DA4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de adesão ao </w:t>
      </w:r>
      <w:r w:rsidRPr="00FD5DA4">
        <w:rPr>
          <w:rFonts w:ascii="Arial Black" w:eastAsia="Times New Roman" w:hAnsi="Arial Black" w:cs="Arial"/>
          <w:color w:val="333333"/>
          <w:sz w:val="20"/>
          <w:szCs w:val="20"/>
          <w:lang w:eastAsia="pt-BR"/>
        </w:rPr>
        <w:t>REPIS</w:t>
      </w:r>
      <w:r w:rsidRPr="00FD5DA4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, referente à CCT 2011-2012 terá validade até o dia </w:t>
      </w:r>
      <w:r w:rsidRPr="00FD5DA4">
        <w:rPr>
          <w:rFonts w:ascii="Arial Black" w:eastAsia="Times New Roman" w:hAnsi="Arial Black" w:cs="Arial"/>
          <w:color w:val="333333"/>
          <w:sz w:val="20"/>
          <w:szCs w:val="20"/>
          <w:lang w:eastAsia="pt-BR"/>
        </w:rPr>
        <w:t>31/08/2012.</w:t>
      </w:r>
    </w:p>
    <w:sectPr w:rsidR="00FD5DA4" w:rsidRPr="00FD5D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814FA"/>
    <w:multiLevelType w:val="multilevel"/>
    <w:tmpl w:val="DCA8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DA4"/>
    <w:rsid w:val="00D01DA4"/>
    <w:rsid w:val="00FD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FD5D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FD5DA4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D5DA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D5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FD5D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FD5DA4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D5DA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D5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74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05">
              <w:marLeft w:val="0"/>
              <w:marRight w:val="0"/>
              <w:marTop w:val="0"/>
              <w:marBottom w:val="0"/>
              <w:divBdr>
                <w:top w:val="single" w:sz="12" w:space="0" w:color="AAADAD"/>
                <w:left w:val="single" w:sz="12" w:space="0" w:color="AAADAD"/>
                <w:bottom w:val="single" w:sz="12" w:space="0" w:color="AAADAD"/>
                <w:right w:val="single" w:sz="12" w:space="0" w:color="AAADAD"/>
              </w:divBdr>
              <w:divsChild>
                <w:div w:id="84667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824188">
                      <w:marLeft w:val="3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14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714784">
                          <w:marLeft w:val="1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575886">
                          <w:marLeft w:val="13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108456">
                          <w:marLeft w:val="13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639332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800643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317141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04470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462734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275650">
                          <w:marLeft w:val="555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346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Katerine Estacio Besnardo</dc:creator>
  <cp:lastModifiedBy>Katerine Estacio Besnardo</cp:lastModifiedBy>
  <cp:revision>1</cp:revision>
  <dcterms:created xsi:type="dcterms:W3CDTF">2012-09-12T19:06:00Z</dcterms:created>
  <dcterms:modified xsi:type="dcterms:W3CDTF">2012-09-12T19:09:00Z</dcterms:modified>
</cp:coreProperties>
</file>