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36F7DC" w14:textId="77777777" w:rsidR="00DB0190" w:rsidRPr="00D36CB4" w:rsidRDefault="00DB0190" w:rsidP="00DB0190">
      <w:pPr>
        <w:jc w:val="center"/>
        <w:rPr>
          <w:rFonts w:ascii="Arial" w:hAnsi="Arial" w:cs="Arial"/>
          <w:b/>
          <w:bCs/>
          <w:u w:val="single"/>
        </w:rPr>
      </w:pPr>
      <w:r w:rsidRPr="00D36CB4">
        <w:rPr>
          <w:rFonts w:ascii="Arial" w:hAnsi="Arial" w:cs="Arial"/>
          <w:b/>
          <w:bCs/>
          <w:u w:val="single"/>
        </w:rPr>
        <w:t>CONTRATO DE PRESTAÇÃO DE SERVIÇOS ADVOCATÍCIOS</w:t>
      </w:r>
    </w:p>
    <w:p w14:paraId="5ECF7049" w14:textId="77777777" w:rsidR="00DB0190" w:rsidRPr="00D36CB4" w:rsidRDefault="00DB0190" w:rsidP="00DB0190">
      <w:pPr>
        <w:jc w:val="both"/>
        <w:rPr>
          <w:rFonts w:ascii="Arial" w:hAnsi="Arial" w:cs="Arial"/>
        </w:rPr>
      </w:pPr>
    </w:p>
    <w:p w14:paraId="571397A8" w14:textId="77777777" w:rsidR="00DB0190" w:rsidRPr="00D36CB4" w:rsidRDefault="00DB0190" w:rsidP="00DB0190">
      <w:pPr>
        <w:jc w:val="both"/>
        <w:rPr>
          <w:rFonts w:ascii="Arial" w:hAnsi="Arial" w:cs="Arial"/>
        </w:rPr>
      </w:pPr>
      <w:r w:rsidRPr="00D36CB4">
        <w:rPr>
          <w:rFonts w:ascii="Arial" w:hAnsi="Arial" w:cs="Arial"/>
          <w:b/>
          <w:bCs/>
        </w:rPr>
        <w:t>CONTRATANTE:</w:t>
      </w:r>
      <w:r w:rsidRPr="00D36CB4">
        <w:rPr>
          <w:rFonts w:ascii="Arial" w:hAnsi="Arial" w:cs="Arial"/>
        </w:rPr>
        <w:t xml:space="preserve"> [NOME COMPLETO DO CLIENTE], nacionalidade, estado civil, profissão, portador da cédula de identidade RG nº [número], inscrito no CPF/MF sob nº [número], residente e domiciliado à [endereço completo].</w:t>
      </w:r>
    </w:p>
    <w:p w14:paraId="19A5465C" w14:textId="69E9A821" w:rsidR="00DB0190" w:rsidRPr="00D36CB4" w:rsidRDefault="00DB0190" w:rsidP="00DB0190">
      <w:pPr>
        <w:jc w:val="both"/>
        <w:rPr>
          <w:rFonts w:ascii="Arial" w:hAnsi="Arial" w:cs="Arial"/>
        </w:rPr>
      </w:pPr>
      <w:r w:rsidRPr="00D36CB4">
        <w:rPr>
          <w:rFonts w:ascii="Arial" w:hAnsi="Arial" w:cs="Arial"/>
          <w:b/>
          <w:bCs/>
        </w:rPr>
        <w:t>CONTRATADOS:</w:t>
      </w:r>
      <w:r w:rsidRPr="00D36CB4">
        <w:rPr>
          <w:rFonts w:ascii="Arial" w:hAnsi="Arial" w:cs="Arial"/>
        </w:rPr>
        <w:t xml:space="preserve"> </w:t>
      </w:r>
      <w:r w:rsidRPr="00D36CB4">
        <w:rPr>
          <w:rFonts w:ascii="Arial" w:eastAsia="Calibri" w:hAnsi="Arial" w:cs="Arial"/>
          <w:b/>
          <w:bCs/>
        </w:rPr>
        <w:t>JORGE SILVA SOCIEDADE INDIVIDUAL DE ADVOCACIA</w:t>
      </w:r>
      <w:r w:rsidRPr="00D36CB4">
        <w:rPr>
          <w:rFonts w:ascii="Arial" w:eastAsia="Calibri" w:hAnsi="Arial" w:cs="Arial"/>
        </w:rPr>
        <w:t>, registrada na OAB/SP sob nº 367.41, representada pelos advogados</w:t>
      </w:r>
      <w:r w:rsidRPr="00D36CB4">
        <w:rPr>
          <w:rFonts w:ascii="Arial" w:hAnsi="Arial" w:cs="Arial"/>
        </w:rPr>
        <w:t xml:space="preserve"> </w:t>
      </w:r>
      <w:r w:rsidRPr="00D36CB4">
        <w:rPr>
          <w:rFonts w:ascii="Arial" w:hAnsi="Arial" w:cs="Arial"/>
          <w:b/>
          <w:bCs/>
        </w:rPr>
        <w:t>JORGE DA SILVA</w:t>
      </w:r>
      <w:r w:rsidRPr="00D36CB4">
        <w:rPr>
          <w:rFonts w:ascii="Arial" w:hAnsi="Arial" w:cs="Arial"/>
        </w:rPr>
        <w:t xml:space="preserve">, OAB/SP 217.759, </w:t>
      </w:r>
      <w:r w:rsidRPr="00D36CB4">
        <w:rPr>
          <w:rFonts w:ascii="Arial" w:hAnsi="Arial" w:cs="Arial"/>
          <w:b/>
          <w:bCs/>
        </w:rPr>
        <w:t>JÉTER LAILTON FERREIRA TOVANI</w:t>
      </w:r>
      <w:r w:rsidRPr="00D36CB4">
        <w:rPr>
          <w:rFonts w:ascii="Arial" w:hAnsi="Arial" w:cs="Arial"/>
        </w:rPr>
        <w:t xml:space="preserve">, OAB/SP 440.804, </w:t>
      </w:r>
      <w:r w:rsidRPr="00D36CB4">
        <w:rPr>
          <w:rFonts w:ascii="Arial" w:hAnsi="Arial" w:cs="Arial"/>
          <w:b/>
          <w:bCs/>
        </w:rPr>
        <w:t>JOÃO RUBEN BOTELHO</w:t>
      </w:r>
      <w:r w:rsidRPr="00D36CB4">
        <w:rPr>
          <w:rFonts w:ascii="Arial" w:hAnsi="Arial" w:cs="Arial"/>
        </w:rPr>
        <w:t xml:space="preserve"> OAB/SP 117.963, </w:t>
      </w:r>
      <w:r w:rsidRPr="00D36CB4">
        <w:rPr>
          <w:rFonts w:ascii="Arial" w:hAnsi="Arial" w:cs="Arial"/>
          <w:b/>
          <w:bCs/>
        </w:rPr>
        <w:t>THIAGO MAIA GARRIDO TEBET,</w:t>
      </w:r>
      <w:r w:rsidRPr="00D36CB4">
        <w:rPr>
          <w:rFonts w:ascii="Arial" w:hAnsi="Arial" w:cs="Arial"/>
        </w:rPr>
        <w:t xml:space="preserve"> OAB/SP 307.994, </w:t>
      </w:r>
      <w:r w:rsidRPr="00D36CB4">
        <w:rPr>
          <w:rFonts w:ascii="Arial" w:hAnsi="Arial" w:cs="Arial"/>
          <w:b/>
          <w:bCs/>
        </w:rPr>
        <w:t>SANDRA MARIA TOALIARI</w:t>
      </w:r>
      <w:r w:rsidRPr="00D36CB4">
        <w:rPr>
          <w:rFonts w:ascii="Arial" w:hAnsi="Arial" w:cs="Arial"/>
        </w:rPr>
        <w:t xml:space="preserve">, OAB/SP 179.883, </w:t>
      </w:r>
      <w:r w:rsidRPr="00D36CB4">
        <w:rPr>
          <w:rFonts w:ascii="Arial" w:hAnsi="Arial" w:cs="Arial"/>
          <w:b/>
          <w:bCs/>
        </w:rPr>
        <w:t>ISABEL CRISTINA TOALIARI</w:t>
      </w:r>
      <w:r w:rsidRPr="00D36CB4">
        <w:rPr>
          <w:rFonts w:ascii="Arial" w:hAnsi="Arial" w:cs="Arial"/>
        </w:rPr>
        <w:t xml:space="preserve">,OAB/SP 113.278, </w:t>
      </w:r>
      <w:r w:rsidRPr="00D36CB4">
        <w:rPr>
          <w:rFonts w:ascii="Arial" w:hAnsi="Arial" w:cs="Arial"/>
          <w:b/>
          <w:bCs/>
        </w:rPr>
        <w:t>DANIELA PINHEIRO YABIKU</w:t>
      </w:r>
      <w:r w:rsidRPr="00D36CB4">
        <w:rPr>
          <w:rFonts w:ascii="Arial" w:hAnsi="Arial" w:cs="Arial"/>
        </w:rPr>
        <w:t xml:space="preserve">, OAB/SP 229.046, </w:t>
      </w:r>
      <w:r w:rsidRPr="00D36CB4">
        <w:rPr>
          <w:rFonts w:ascii="Arial" w:hAnsi="Arial" w:cs="Arial"/>
          <w:b/>
          <w:bCs/>
        </w:rPr>
        <w:t>PAULA RIBEIRO PIRES</w:t>
      </w:r>
      <w:r w:rsidRPr="00D36CB4">
        <w:rPr>
          <w:rFonts w:ascii="Arial" w:hAnsi="Arial" w:cs="Arial"/>
        </w:rPr>
        <w:t xml:space="preserve">, OAB/SP 451.550 e </w:t>
      </w:r>
      <w:r w:rsidRPr="00D36CB4">
        <w:rPr>
          <w:rFonts w:ascii="Arial" w:hAnsi="Arial" w:cs="Arial"/>
          <w:b/>
          <w:bCs/>
        </w:rPr>
        <w:t>THAIZA VALÉRIA DA SILVA</w:t>
      </w:r>
      <w:r w:rsidRPr="00D36CB4">
        <w:rPr>
          <w:rFonts w:ascii="Arial" w:hAnsi="Arial" w:cs="Arial"/>
        </w:rPr>
        <w:t xml:space="preserve">, OAB/SP 351.336, tendo como escritório profissional a </w:t>
      </w:r>
      <w:r w:rsidRPr="00D36CB4">
        <w:rPr>
          <w:rFonts w:ascii="Arial" w:hAnsi="Arial" w:cs="Arial"/>
          <w:b/>
          <w:bCs/>
          <w:u w:val="single"/>
        </w:rPr>
        <w:t>Unidade 1 (Matriz)</w:t>
      </w:r>
      <w:r w:rsidRPr="00D36CB4">
        <w:rPr>
          <w:rFonts w:ascii="Arial" w:hAnsi="Arial" w:cs="Arial"/>
        </w:rPr>
        <w:t xml:space="preserve">, situada na Avenida Monte Castelo, 759, Centro, CEP 13450-031, Santa Bárbara d’Oeste, Estado de São Paulo, e a </w:t>
      </w:r>
      <w:r w:rsidRPr="00D36CB4">
        <w:rPr>
          <w:rFonts w:ascii="Arial" w:hAnsi="Arial" w:cs="Arial"/>
          <w:b/>
          <w:bCs/>
          <w:u w:val="single"/>
        </w:rPr>
        <w:t>Unidade 2</w:t>
      </w:r>
      <w:r w:rsidRPr="00D36CB4">
        <w:rPr>
          <w:rFonts w:ascii="Arial" w:hAnsi="Arial" w:cs="Arial"/>
        </w:rPr>
        <w:t>, situada na Rua Tupinambás, 678, Jardim São Francisco, CEP 13457-027, Santa Bárbara d’Oeste, Estado de São Paulo.</w:t>
      </w:r>
    </w:p>
    <w:p w14:paraId="469F2916" w14:textId="77777777" w:rsidR="00DB0190" w:rsidRPr="00D36CB4" w:rsidRDefault="00DB0190" w:rsidP="00DB0190">
      <w:pPr>
        <w:jc w:val="both"/>
        <w:rPr>
          <w:rFonts w:ascii="Arial" w:hAnsi="Arial" w:cs="Arial"/>
        </w:rPr>
      </w:pPr>
      <w:r w:rsidRPr="00D36CB4">
        <w:rPr>
          <w:rFonts w:ascii="Arial" w:hAnsi="Arial" w:cs="Arial"/>
        </w:rPr>
        <w:t>Por este instrumento particular, o(a) Contratante e os Contratados têm, entre si, justo e firmado o presente contrato de prestação de serviços profissionais advocatícios, na área do direito Previdenciário que se regerá pelos seguintes termos:</w:t>
      </w:r>
    </w:p>
    <w:p w14:paraId="5EA7F75D" w14:textId="77777777" w:rsidR="00DB0190" w:rsidRPr="00D36CB4" w:rsidRDefault="00DB0190" w:rsidP="00DB0190">
      <w:pPr>
        <w:jc w:val="both"/>
        <w:rPr>
          <w:rFonts w:ascii="Arial" w:hAnsi="Arial" w:cs="Arial"/>
        </w:rPr>
      </w:pPr>
      <w:r w:rsidRPr="00D36CB4">
        <w:rPr>
          <w:rFonts w:ascii="Arial" w:hAnsi="Arial" w:cs="Arial"/>
          <w:b/>
          <w:bCs/>
        </w:rPr>
        <w:t>Cláusula Primeira:</w:t>
      </w:r>
      <w:r w:rsidRPr="00D36CB4">
        <w:rPr>
          <w:rFonts w:ascii="Arial" w:hAnsi="Arial" w:cs="Arial"/>
        </w:rPr>
        <w:t xml:space="preserve"> Os Contratados obrigam-se, face à procuração “ad judicia et extra” que lhes foi outorgada, a prestar seus serviços profissionais na defesa dos direitos do(a) Contratante, na área do direito Previdenciário, cuja extensão explicita-se a seguir.</w:t>
      </w:r>
    </w:p>
    <w:p w14:paraId="0AFFF3A5" w14:textId="77777777" w:rsidR="00DB0190" w:rsidRPr="00D36CB4" w:rsidRDefault="00DB0190" w:rsidP="00DB0190">
      <w:pPr>
        <w:jc w:val="both"/>
        <w:rPr>
          <w:rFonts w:ascii="Arial" w:hAnsi="Arial" w:cs="Arial"/>
        </w:rPr>
      </w:pPr>
      <w:r w:rsidRPr="00D36CB4">
        <w:rPr>
          <w:rFonts w:ascii="Arial" w:hAnsi="Arial" w:cs="Arial"/>
          <w:b/>
          <w:bCs/>
        </w:rPr>
        <w:t>Cláusula Segunda:</w:t>
      </w:r>
      <w:r w:rsidRPr="00D36CB4">
        <w:rPr>
          <w:rFonts w:ascii="Arial" w:hAnsi="Arial" w:cs="Arial"/>
        </w:rPr>
        <w:t xml:space="preserve"> O objeto deste contrato é prestar consultoria, assessoria jurídica, acompanhamento processual e encaminhamento de pedido de benefício previdenciário perante a agência do Instituto Nacional do Seguro Social – INSS, que tramitará no âmbito administrativo, até o esgotamento das instâncias recursais administrativas perante a instituição, e na sequência a interposição de ação judicial competente, se válido o ingresso no entendimento jurídico dos contratados, especialmente para:</w:t>
      </w:r>
      <w:r w:rsidRPr="00D36CB4">
        <w:rPr>
          <w:rFonts w:ascii="Arial" w:hAnsi="Arial" w:cs="Arial"/>
          <w:color w:val="FF0000"/>
        </w:rPr>
        <w:t xml:space="preserve"> XXXXXXXXXXXXX</w:t>
      </w:r>
    </w:p>
    <w:p w14:paraId="6B9F45C8" w14:textId="77777777" w:rsidR="00DB0190" w:rsidRPr="00D36CB4" w:rsidRDefault="00DB0190" w:rsidP="00DB0190">
      <w:pPr>
        <w:jc w:val="both"/>
        <w:rPr>
          <w:rFonts w:ascii="Arial" w:hAnsi="Arial" w:cs="Arial"/>
        </w:rPr>
      </w:pPr>
      <w:r w:rsidRPr="00D36CB4">
        <w:rPr>
          <w:rFonts w:ascii="Arial" w:hAnsi="Arial" w:cs="Arial"/>
        </w:rPr>
        <w:t xml:space="preserve">§1º Para isto deverá o (a) contratante proceder ao fornecimento de documentos e informações necessários à instrução da defesa de seus direitos, que sejam de seu particular acesso, nos prazos e formas solicitados pelos Contratados, sob pena de rescisão contratual por sua culpa. </w:t>
      </w:r>
    </w:p>
    <w:p w14:paraId="6B9DCE68" w14:textId="77777777" w:rsidR="00DB0190" w:rsidRPr="00D36CB4" w:rsidRDefault="00DB0190" w:rsidP="00DB0190">
      <w:pPr>
        <w:jc w:val="both"/>
        <w:rPr>
          <w:rFonts w:ascii="Arial" w:hAnsi="Arial" w:cs="Arial"/>
          <w:b/>
          <w:bCs/>
        </w:rPr>
      </w:pPr>
      <w:r w:rsidRPr="00D36CB4">
        <w:rPr>
          <w:rFonts w:ascii="Arial" w:hAnsi="Arial" w:cs="Arial"/>
          <w:b/>
          <w:bCs/>
        </w:rPr>
        <w:t>Cláusula Terceira:</w:t>
      </w:r>
      <w:r w:rsidRPr="00D36CB4">
        <w:rPr>
          <w:rFonts w:ascii="Arial" w:hAnsi="Arial" w:cs="Arial"/>
        </w:rPr>
        <w:t xml:space="preserve"> </w:t>
      </w:r>
      <w:r w:rsidRPr="00D36CB4">
        <w:rPr>
          <w:rFonts w:ascii="Arial" w:hAnsi="Arial" w:cs="Arial"/>
          <w:b/>
          <w:bCs/>
        </w:rPr>
        <w:t>Em remuneração desses serviços, os Contratados receberão do(a) Contratante os honorários líquidos e certos, no importe de:</w:t>
      </w:r>
    </w:p>
    <w:p w14:paraId="646D5731" w14:textId="77777777" w:rsidR="00DB0190" w:rsidRPr="00D36CB4" w:rsidRDefault="00DB0190" w:rsidP="00DB0190">
      <w:pPr>
        <w:pStyle w:val="PargrafodaLista"/>
        <w:numPr>
          <w:ilvl w:val="0"/>
          <w:numId w:val="22"/>
        </w:numPr>
        <w:suppressAutoHyphens w:val="0"/>
        <w:spacing w:after="0" w:line="240" w:lineRule="auto"/>
        <w:jc w:val="both"/>
        <w:rPr>
          <w:rFonts w:ascii="Arial" w:hAnsi="Arial" w:cs="Arial"/>
          <w:b/>
          <w:bCs/>
        </w:rPr>
      </w:pPr>
      <w:r w:rsidRPr="00D36CB4">
        <w:rPr>
          <w:rFonts w:ascii="Arial" w:hAnsi="Arial" w:cs="Arial"/>
          <w:b/>
          <w:bCs/>
        </w:rPr>
        <w:t xml:space="preserve"> Pelos serviços desempenhados na esfera administrativa ou judicial, quando for o caso, honorários contratuais no montante de 03 (três) salários de benefício que vier a receber do INSS – Instituto Nacional do Seguro Social, calculado pelo total bruto.</w:t>
      </w:r>
    </w:p>
    <w:p w14:paraId="6F7902DB" w14:textId="77777777" w:rsidR="00DB0190" w:rsidRPr="00D36CB4" w:rsidRDefault="00DB0190" w:rsidP="00DB0190">
      <w:pPr>
        <w:pStyle w:val="PargrafodaLista"/>
        <w:numPr>
          <w:ilvl w:val="0"/>
          <w:numId w:val="22"/>
        </w:numPr>
        <w:suppressAutoHyphens w:val="0"/>
        <w:spacing w:after="0" w:line="240" w:lineRule="auto"/>
        <w:jc w:val="both"/>
        <w:rPr>
          <w:rFonts w:ascii="Arial" w:hAnsi="Arial" w:cs="Arial"/>
        </w:rPr>
      </w:pPr>
      <w:r w:rsidRPr="00D36CB4">
        <w:rPr>
          <w:rFonts w:ascii="Arial" w:hAnsi="Arial" w:cs="Arial"/>
          <w:b/>
          <w:bCs/>
        </w:rPr>
        <w:t>Pela procedência do pedido, ou seja, no caso de concessão do benefício pleiteado a título de honorários pró-êxito, será devido ainda o montante de 30% (trinta por cento) calculado pelo total bruto dos valores que forem recebidos a título de atrasados até a data do efetivo pagamento.</w:t>
      </w:r>
    </w:p>
    <w:p w14:paraId="20D8FA75" w14:textId="77777777" w:rsidR="00DB0190" w:rsidRPr="00D36CB4" w:rsidRDefault="00DB0190" w:rsidP="00DB0190">
      <w:pPr>
        <w:jc w:val="both"/>
        <w:rPr>
          <w:rFonts w:ascii="Arial" w:hAnsi="Arial" w:cs="Arial"/>
        </w:rPr>
      </w:pPr>
      <w:r w:rsidRPr="00D36CB4">
        <w:rPr>
          <w:rFonts w:ascii="Arial" w:hAnsi="Arial" w:cs="Arial"/>
        </w:rPr>
        <w:t xml:space="preserve">§1º O proveito econômico, sobre o qual incide os honorários advocatícios, é o valor bruto sem desconto de imposto de renda composto por todas as parcelas vencidas e parcelas vincendas, juros </w:t>
      </w:r>
      <w:r w:rsidRPr="00D36CB4">
        <w:rPr>
          <w:rFonts w:ascii="Arial" w:hAnsi="Arial" w:cs="Arial"/>
        </w:rPr>
        <w:lastRenderedPageBreak/>
        <w:t>e atualização monetária calculadas até a data da implantação do benefício junto ao INSS. São advindos de processo administrativo, acordo ou determinação judicial.</w:t>
      </w:r>
    </w:p>
    <w:p w14:paraId="733743D8" w14:textId="77777777" w:rsidR="00DB0190" w:rsidRPr="00D36CB4" w:rsidRDefault="00DB0190" w:rsidP="00DB0190">
      <w:pPr>
        <w:jc w:val="both"/>
        <w:rPr>
          <w:rFonts w:ascii="Arial" w:hAnsi="Arial" w:cs="Arial"/>
        </w:rPr>
      </w:pPr>
      <w:r w:rsidRPr="00D36CB4">
        <w:rPr>
          <w:rFonts w:ascii="Arial" w:hAnsi="Arial" w:cs="Arial"/>
        </w:rPr>
        <w:t>§2º Os honorários sucumbenciais pertencem aos contratados, sem qualquer redução dos honorários contratuais.</w:t>
      </w:r>
    </w:p>
    <w:p w14:paraId="74794FC9" w14:textId="77777777" w:rsidR="00DB0190" w:rsidRPr="00D36CB4" w:rsidRDefault="00DB0190" w:rsidP="00DB0190">
      <w:pPr>
        <w:jc w:val="both"/>
        <w:rPr>
          <w:rFonts w:ascii="Arial" w:hAnsi="Arial" w:cs="Arial"/>
        </w:rPr>
      </w:pPr>
      <w:r w:rsidRPr="00D36CB4">
        <w:rPr>
          <w:rFonts w:ascii="Arial" w:hAnsi="Arial" w:cs="Arial"/>
          <w:b/>
          <w:bCs/>
        </w:rPr>
        <w:t xml:space="preserve">Cláusula Quarta: Os pagamentos dos horários deverão ser efetuados EXCLUSIVAMENTE mediante transferência bancária eletrônica mediante </w:t>
      </w:r>
      <w:r w:rsidRPr="00D36CB4">
        <w:rPr>
          <w:rFonts w:ascii="Arial" w:hAnsi="Arial" w:cs="Arial"/>
          <w:b/>
          <w:bCs/>
          <w:u w:val="single"/>
        </w:rPr>
        <w:t>depósito identificado</w:t>
      </w:r>
      <w:r w:rsidRPr="00D36CB4">
        <w:rPr>
          <w:rFonts w:ascii="Arial" w:hAnsi="Arial" w:cs="Arial"/>
          <w:b/>
          <w:bCs/>
        </w:rPr>
        <w:t>, servindo o comprovante como recibo dos pagamentos, para a seguinte conta bancária da contratada gestora dos recursos deste contrato:</w:t>
      </w:r>
    </w:p>
    <w:p w14:paraId="6CF6CA0D" w14:textId="77777777" w:rsidR="00DB0190" w:rsidRPr="00D36CB4" w:rsidRDefault="00DB0190" w:rsidP="009E7399">
      <w:pPr>
        <w:spacing w:after="120"/>
        <w:ind w:left="1701"/>
        <w:jc w:val="both"/>
        <w:rPr>
          <w:rFonts w:ascii="Arial" w:hAnsi="Arial" w:cs="Arial"/>
          <w:b/>
          <w:bCs/>
        </w:rPr>
      </w:pPr>
      <w:r w:rsidRPr="00D36CB4">
        <w:rPr>
          <w:rFonts w:ascii="Arial" w:hAnsi="Arial" w:cs="Arial"/>
          <w:b/>
          <w:bCs/>
        </w:rPr>
        <w:t>JORGE SILVA SOCIEDADE INDIVIDUAL DE ADVOCACIA</w:t>
      </w:r>
    </w:p>
    <w:p w14:paraId="52B254A0" w14:textId="52C755AB" w:rsidR="00DB0190" w:rsidRPr="00D36CB4" w:rsidRDefault="00DB0190" w:rsidP="009E7399">
      <w:pPr>
        <w:spacing w:after="120"/>
        <w:ind w:left="1701"/>
        <w:jc w:val="both"/>
        <w:rPr>
          <w:rFonts w:ascii="Arial" w:eastAsia="Calibri" w:hAnsi="Arial" w:cs="Arial"/>
          <w:b/>
          <w:bCs/>
          <w:u w:val="single"/>
        </w:rPr>
      </w:pPr>
      <w:r w:rsidRPr="00D36CB4">
        <w:rPr>
          <w:rFonts w:ascii="Arial" w:hAnsi="Arial" w:cs="Arial"/>
          <w:b/>
          <w:bCs/>
          <w:u w:val="single"/>
        </w:rPr>
        <w:t xml:space="preserve">CNPJ </w:t>
      </w:r>
      <w:r w:rsidRPr="00D36CB4">
        <w:rPr>
          <w:rFonts w:ascii="Arial" w:hAnsi="Arial" w:cs="Arial"/>
          <w:b/>
          <w:bCs/>
          <w:u w:val="single"/>
        </w:rPr>
        <w:t xml:space="preserve">e CHAVE PIX </w:t>
      </w:r>
      <w:r w:rsidRPr="00D36CB4">
        <w:rPr>
          <w:rFonts w:ascii="Arial" w:eastAsia="Calibri" w:hAnsi="Arial" w:cs="Arial"/>
          <w:b/>
          <w:bCs/>
          <w:u w:val="single"/>
        </w:rPr>
        <w:t xml:space="preserve">40.910.109.0001.80 </w:t>
      </w:r>
    </w:p>
    <w:p w14:paraId="6DF7463D" w14:textId="77777777" w:rsidR="00DB0190" w:rsidRPr="00D36CB4" w:rsidRDefault="00DB0190" w:rsidP="009E7399">
      <w:pPr>
        <w:spacing w:after="120"/>
        <w:ind w:left="1701"/>
        <w:jc w:val="both"/>
        <w:rPr>
          <w:rFonts w:ascii="Arial" w:eastAsia="Calibri" w:hAnsi="Arial" w:cs="Arial"/>
          <w:b/>
          <w:bCs/>
          <w:u w:val="single"/>
        </w:rPr>
      </w:pPr>
      <w:r w:rsidRPr="00D36CB4">
        <w:rPr>
          <w:rFonts w:ascii="Arial" w:eastAsia="Calibri" w:hAnsi="Arial" w:cs="Arial"/>
          <w:b/>
          <w:bCs/>
          <w:u w:val="single"/>
        </w:rPr>
        <w:t>Itaú Unibanco (341)</w:t>
      </w:r>
    </w:p>
    <w:p w14:paraId="34E830DA" w14:textId="77777777" w:rsidR="00DB0190" w:rsidRPr="00D36CB4" w:rsidRDefault="00DB0190" w:rsidP="009E7399">
      <w:pPr>
        <w:spacing w:after="120"/>
        <w:ind w:left="1701"/>
        <w:jc w:val="both"/>
        <w:rPr>
          <w:rFonts w:ascii="Arial" w:hAnsi="Arial" w:cs="Arial"/>
          <w:b/>
          <w:bCs/>
        </w:rPr>
      </w:pPr>
      <w:r w:rsidRPr="00D36CB4">
        <w:rPr>
          <w:rFonts w:ascii="Arial" w:hAnsi="Arial" w:cs="Arial"/>
          <w:b/>
          <w:bCs/>
        </w:rPr>
        <w:t>Agência: 0338</w:t>
      </w:r>
    </w:p>
    <w:p w14:paraId="18FFF1EA" w14:textId="4AA6DF44" w:rsidR="00DB0190" w:rsidRPr="00D36CB4" w:rsidRDefault="00DB0190" w:rsidP="009E7399">
      <w:pPr>
        <w:spacing w:after="120"/>
        <w:ind w:left="1701"/>
        <w:jc w:val="both"/>
        <w:rPr>
          <w:rFonts w:ascii="Arial" w:hAnsi="Arial" w:cs="Arial"/>
          <w:b/>
          <w:bCs/>
        </w:rPr>
      </w:pPr>
      <w:r w:rsidRPr="00D36CB4">
        <w:rPr>
          <w:rFonts w:ascii="Arial" w:hAnsi="Arial" w:cs="Arial"/>
          <w:b/>
          <w:bCs/>
        </w:rPr>
        <w:t>Conta: 99355-3</w:t>
      </w:r>
    </w:p>
    <w:p w14:paraId="7B7225AD" w14:textId="77777777" w:rsidR="00DB0190" w:rsidRPr="00D36CB4" w:rsidRDefault="00DB0190" w:rsidP="00DB0190">
      <w:pPr>
        <w:jc w:val="both"/>
        <w:rPr>
          <w:rFonts w:ascii="Arial" w:hAnsi="Arial" w:cs="Arial"/>
          <w:b/>
          <w:bCs/>
        </w:rPr>
      </w:pPr>
      <w:r w:rsidRPr="00D36CB4">
        <w:rPr>
          <w:rFonts w:ascii="Arial" w:hAnsi="Arial" w:cs="Arial"/>
          <w:b/>
          <w:bCs/>
        </w:rPr>
        <w:t xml:space="preserve">§1º O pagamento por outro meio ou conta bancaria sem a autorização expressa da contratada pessoa jurídica JORGE SILVA SOCIEDADE INDIVIDUAL DE ADVOCACIA, implicará na nulidade do pagamento realizado. Em caso de dúvidas, entre em contato: 19 99580-9933, com a gestor dos valores. </w:t>
      </w:r>
    </w:p>
    <w:p w14:paraId="0ADB3B49" w14:textId="77777777" w:rsidR="00DB0190" w:rsidRPr="00D36CB4" w:rsidRDefault="00DB0190" w:rsidP="00DB0190">
      <w:pPr>
        <w:jc w:val="both"/>
        <w:rPr>
          <w:rFonts w:ascii="Arial" w:hAnsi="Arial" w:cs="Arial"/>
        </w:rPr>
      </w:pPr>
      <w:r w:rsidRPr="00D36CB4">
        <w:rPr>
          <w:rFonts w:ascii="Arial" w:hAnsi="Arial" w:cs="Arial"/>
        </w:rPr>
        <w:t>§2º O (a) contratante concorda com o destaque dos honorários contratuais sobre o total do RPV ou Precatório.</w:t>
      </w:r>
    </w:p>
    <w:p w14:paraId="5B71E962" w14:textId="77777777" w:rsidR="00DB0190" w:rsidRPr="00D36CB4" w:rsidRDefault="00DB0190" w:rsidP="00DB0190">
      <w:pPr>
        <w:jc w:val="both"/>
        <w:rPr>
          <w:rFonts w:ascii="Arial" w:hAnsi="Arial" w:cs="Arial"/>
        </w:rPr>
      </w:pPr>
      <w:r w:rsidRPr="00D36CB4">
        <w:rPr>
          <w:rFonts w:ascii="Arial" w:hAnsi="Arial" w:cs="Arial"/>
        </w:rPr>
        <w:t xml:space="preserve">§3º Fica estipulado entre as partes que, se caso a contratada optar: a) em requerer o levantamento da integralidade via procuração certificada; e/ou b) em separar a parte do valor devido a título de honorários cobrados do contratante, na referida ação, juntará o contrato de prestação de serviço no processo para que se cumpra sua finalidade do contrato. </w:t>
      </w:r>
    </w:p>
    <w:p w14:paraId="4A397092" w14:textId="77777777" w:rsidR="00DB0190" w:rsidRPr="00D36CB4" w:rsidRDefault="00DB0190" w:rsidP="00DB0190">
      <w:pPr>
        <w:jc w:val="both"/>
        <w:rPr>
          <w:rFonts w:ascii="Arial" w:hAnsi="Arial" w:cs="Arial"/>
        </w:rPr>
      </w:pPr>
      <w:r w:rsidRPr="00D36CB4">
        <w:rPr>
          <w:rFonts w:ascii="Arial" w:hAnsi="Arial" w:cs="Arial"/>
        </w:rPr>
        <w:t>§4º Caso não seja deferido pelo judiciário o destaque dos honorários, fica estipulado que o contratante comparecerá em conjunto com representante do contratado, nomeado pelo gestor, na agência bancária para levantamento do alvará e em seguida o contratado fará a transferência do percentual ora estipulado nesse instrumento contratual para a conta bancária indicada pelo gestor do contratado, ou optar pelo saque imediato.</w:t>
      </w:r>
    </w:p>
    <w:p w14:paraId="5EE8D79F" w14:textId="77777777" w:rsidR="00DB0190" w:rsidRPr="00D36CB4" w:rsidRDefault="00DB0190" w:rsidP="00DB0190">
      <w:pPr>
        <w:jc w:val="both"/>
        <w:rPr>
          <w:rFonts w:ascii="Arial" w:hAnsi="Arial" w:cs="Arial"/>
        </w:rPr>
      </w:pPr>
      <w:r w:rsidRPr="00D36CB4">
        <w:rPr>
          <w:rFonts w:ascii="Arial" w:hAnsi="Arial" w:cs="Arial"/>
        </w:rPr>
        <w:t>§5º os honorários recebidos enquanto perdurar o recebimento de benefícios por liminar em tutela de urgência são irrepetíveis, isto é, não serão devolvidos em nenhuma hipótese.</w:t>
      </w:r>
    </w:p>
    <w:p w14:paraId="40DE0905" w14:textId="77777777" w:rsidR="00DB0190" w:rsidRPr="00D36CB4" w:rsidRDefault="00DB0190" w:rsidP="00DB0190">
      <w:pPr>
        <w:jc w:val="both"/>
        <w:rPr>
          <w:rFonts w:ascii="Arial" w:hAnsi="Arial" w:cs="Arial"/>
        </w:rPr>
      </w:pPr>
      <w:r w:rsidRPr="00D36CB4">
        <w:rPr>
          <w:rFonts w:ascii="Arial" w:hAnsi="Arial" w:cs="Arial"/>
        </w:rPr>
        <w:t>§6º O contratante está ciente dos riscos de eventual devolução de valores de benefícios recebidos em tutela de urgência, assim como está ciente dos riscos que envolvem o processo.</w:t>
      </w:r>
    </w:p>
    <w:p w14:paraId="03681FFF" w14:textId="77777777" w:rsidR="00DB0190" w:rsidRPr="00D36CB4" w:rsidRDefault="00DB0190" w:rsidP="00DB0190">
      <w:pPr>
        <w:jc w:val="both"/>
        <w:rPr>
          <w:rFonts w:ascii="Arial" w:hAnsi="Arial" w:cs="Arial"/>
        </w:rPr>
      </w:pPr>
      <w:r w:rsidRPr="00D36CB4">
        <w:rPr>
          <w:rFonts w:ascii="Arial" w:hAnsi="Arial" w:cs="Arial"/>
          <w:b/>
          <w:bCs/>
        </w:rPr>
        <w:t>Cláusula Quinta</w:t>
      </w:r>
      <w:r w:rsidRPr="00D36CB4">
        <w:rPr>
          <w:rFonts w:ascii="Arial" w:hAnsi="Arial" w:cs="Arial"/>
        </w:rPr>
        <w:t>: Sempre que houver inadimplência no pagamento dos honorários dentro dos prazos pactuados, sejam integrais ou parcelados, fica acordada a aplicação de multa contratual de 20% (vinte por cento), juros de mora de 1% ao mês e atualização monetária pelo índice INPC.</w:t>
      </w:r>
    </w:p>
    <w:p w14:paraId="35F2BA19" w14:textId="77777777" w:rsidR="00DB0190" w:rsidRPr="00D36CB4" w:rsidRDefault="00DB0190" w:rsidP="00DB0190">
      <w:pPr>
        <w:jc w:val="both"/>
        <w:rPr>
          <w:rFonts w:ascii="Arial" w:hAnsi="Arial" w:cs="Arial"/>
          <w:b/>
          <w:bCs/>
        </w:rPr>
      </w:pPr>
      <w:r w:rsidRPr="00D36CB4">
        <w:rPr>
          <w:rFonts w:ascii="Arial" w:hAnsi="Arial" w:cs="Arial"/>
          <w:b/>
          <w:bCs/>
        </w:rPr>
        <w:t xml:space="preserve">§1º Caso a parte CONTRATANTE deixe de cumprir qualquer obrigação de pagar referente à presente contratação, levando os CONTRATADOS a ingressar com ação executiva para o recebimento dos valores que lhe são devidos, a parte CONTRATANTE concorda e autoriza, </w:t>
      </w:r>
      <w:r w:rsidRPr="00D36CB4">
        <w:rPr>
          <w:rFonts w:ascii="Arial" w:hAnsi="Arial" w:cs="Arial"/>
          <w:b/>
          <w:bCs/>
        </w:rPr>
        <w:lastRenderedPageBreak/>
        <w:t>desde já, a realização de arresto cautelar e de penhora de até 30% do salário/vencimento que estiver recebendo, seja por ocupação mantida na iniciativa privada ou mesmo pelo exercício de algum cargo ou função públicos, e/ou no benefício previdenciário que receber até a quitação dos honorários contratuais. Por força do presente acordo, a parte CONTRATANTE abre mão da impenhorabilidade do salário prevista na legislação (artigo 833, inciso IV, do CPC), até o mencionado limite de 30%., neste ato, por autonomia da vontade livre e espontânea, na forma prevista no art. 190 do Código de Processo Civil.</w:t>
      </w:r>
    </w:p>
    <w:p w14:paraId="3BB05147" w14:textId="77777777" w:rsidR="00DB0190" w:rsidRPr="00D36CB4" w:rsidRDefault="00DB0190" w:rsidP="00DB0190">
      <w:pPr>
        <w:jc w:val="both"/>
        <w:rPr>
          <w:rFonts w:ascii="Arial" w:hAnsi="Arial" w:cs="Arial"/>
        </w:rPr>
      </w:pPr>
      <w:r w:rsidRPr="00D36CB4">
        <w:rPr>
          <w:rFonts w:ascii="Arial" w:hAnsi="Arial" w:cs="Arial"/>
          <w:b/>
          <w:bCs/>
        </w:rPr>
        <w:t>Cláusula Sexta:</w:t>
      </w:r>
      <w:r w:rsidRPr="00D36CB4">
        <w:rPr>
          <w:rFonts w:ascii="Arial" w:hAnsi="Arial" w:cs="Arial"/>
        </w:rPr>
        <w:t xml:space="preserve"> Ao Contratante, caberá o pagamento de despesas necessárias ao bom andamento da ação, as quais será devidamente consultado(a), ficando responsável pela aprovação das despesas. </w:t>
      </w:r>
    </w:p>
    <w:p w14:paraId="66C8C269" w14:textId="77777777" w:rsidR="00DB0190" w:rsidRPr="00D36CB4" w:rsidRDefault="00DB0190" w:rsidP="00DB0190">
      <w:pPr>
        <w:jc w:val="both"/>
        <w:rPr>
          <w:rFonts w:ascii="Arial" w:hAnsi="Arial" w:cs="Arial"/>
        </w:rPr>
      </w:pPr>
      <w:r w:rsidRPr="00D36CB4">
        <w:rPr>
          <w:rFonts w:ascii="Arial" w:hAnsi="Arial" w:cs="Arial"/>
        </w:rPr>
        <w:t>Parágrafo único - Caso as despesas sejam adiantadas pelos Contratados, as despesas efetuadas decorrentes direta ou indiretamente do processo administrativo e/ou judicial, serão reembolsadas pelo (a) Contratante até o final do processo de conhecimento mediante apresentação de demonstrativo consolidado de custas e despesas acompanhado dos respectivos comprovantes de pagamento.</w:t>
      </w:r>
    </w:p>
    <w:p w14:paraId="5EAC2444" w14:textId="77777777" w:rsidR="00DB0190" w:rsidRPr="00D36CB4" w:rsidRDefault="00DB0190" w:rsidP="00DB0190">
      <w:pPr>
        <w:jc w:val="both"/>
        <w:rPr>
          <w:rFonts w:ascii="Arial" w:hAnsi="Arial" w:cs="Arial"/>
        </w:rPr>
      </w:pPr>
      <w:r w:rsidRPr="00D36CB4">
        <w:rPr>
          <w:rFonts w:ascii="Arial" w:hAnsi="Arial" w:cs="Arial"/>
          <w:b/>
          <w:bCs/>
        </w:rPr>
        <w:t>Cláusula Sétima:</w:t>
      </w:r>
      <w:r w:rsidRPr="00D36CB4">
        <w:rPr>
          <w:rFonts w:ascii="Arial" w:hAnsi="Arial" w:cs="Arial"/>
        </w:rPr>
        <w:t xml:space="preserve"> As informações prestadas pelo(a) Contratante aos Contratados são de sua inteira responsabilidade, declarando desde já serem verdadeiras, sob as penas da lei.</w:t>
      </w:r>
    </w:p>
    <w:p w14:paraId="267083E5" w14:textId="77777777" w:rsidR="00DB0190" w:rsidRPr="00D36CB4" w:rsidRDefault="00DB0190" w:rsidP="00DB0190">
      <w:pPr>
        <w:jc w:val="both"/>
        <w:rPr>
          <w:rFonts w:ascii="Arial" w:hAnsi="Arial" w:cs="Arial"/>
        </w:rPr>
      </w:pPr>
      <w:r w:rsidRPr="00D36CB4">
        <w:rPr>
          <w:rFonts w:ascii="Arial" w:hAnsi="Arial" w:cs="Arial"/>
          <w:b/>
          <w:bCs/>
        </w:rPr>
        <w:t xml:space="preserve">Cláusula Oitava: </w:t>
      </w:r>
      <w:r w:rsidRPr="00D36CB4">
        <w:rPr>
          <w:rFonts w:ascii="Arial" w:hAnsi="Arial" w:cs="Arial"/>
        </w:rPr>
        <w:t xml:space="preserve">O(a) Contratante fica obrigado(a) a informar a senha do aplicativo </w:t>
      </w:r>
      <w:r w:rsidRPr="00D36CB4">
        <w:rPr>
          <w:rFonts w:ascii="Arial" w:hAnsi="Arial" w:cs="Arial"/>
          <w:u w:val="single"/>
        </w:rPr>
        <w:t xml:space="preserve">meu INSS </w:t>
      </w:r>
      <w:r w:rsidRPr="00D36CB4">
        <w:rPr>
          <w:rFonts w:ascii="Arial" w:hAnsi="Arial" w:cs="Arial"/>
        </w:rPr>
        <w:t xml:space="preserve">aos Contratados, mantendo-os atualizados de qualquer mudança de senha, sob pena de inviabilizar o cumprimento do presente contrato, dando causa a rescisão dele por culpa da parte contratante.  </w:t>
      </w:r>
    </w:p>
    <w:p w14:paraId="7287794A" w14:textId="77777777" w:rsidR="00DB0190" w:rsidRPr="00D36CB4" w:rsidRDefault="00DB0190" w:rsidP="00DB0190">
      <w:pPr>
        <w:jc w:val="both"/>
        <w:rPr>
          <w:rFonts w:ascii="Arial" w:hAnsi="Arial" w:cs="Arial"/>
        </w:rPr>
      </w:pPr>
      <w:r w:rsidRPr="00D36CB4">
        <w:rPr>
          <w:rFonts w:ascii="Arial" w:hAnsi="Arial" w:cs="Arial"/>
          <w:b/>
          <w:bCs/>
        </w:rPr>
        <w:t xml:space="preserve">Cláusula Nona:  </w:t>
      </w:r>
      <w:r w:rsidRPr="00D36CB4">
        <w:rPr>
          <w:rFonts w:ascii="Arial" w:hAnsi="Arial" w:cs="Arial"/>
        </w:rPr>
        <w:t>O(a) Contratante fica obrigado(a) a manter seus dados pessoais atualizados, comunicar mudança de endereço, telefone e e-mail, avisar sobre mudanças de trabalho, desemprego, recebimento de auxílios, sob pena de incorrer em indeferimentos e multas decorrentes da conduta, e ainda dar causa a rescisão contratual.</w:t>
      </w:r>
    </w:p>
    <w:p w14:paraId="3C8909C7" w14:textId="77777777" w:rsidR="00DB0190" w:rsidRPr="00D36CB4" w:rsidRDefault="00DB0190" w:rsidP="00DB0190">
      <w:pPr>
        <w:jc w:val="both"/>
        <w:rPr>
          <w:rFonts w:ascii="Arial" w:hAnsi="Arial" w:cs="Arial"/>
        </w:rPr>
      </w:pPr>
      <w:r w:rsidRPr="00D36CB4">
        <w:rPr>
          <w:rFonts w:ascii="Arial" w:hAnsi="Arial" w:cs="Arial"/>
          <w:b/>
          <w:bCs/>
        </w:rPr>
        <w:t>Cláusula Décima:</w:t>
      </w:r>
      <w:r w:rsidRPr="00D36CB4">
        <w:rPr>
          <w:rFonts w:ascii="Arial" w:hAnsi="Arial" w:cs="Arial"/>
        </w:rPr>
        <w:t xml:space="preserve"> Agindo o(a) Contratante de forma dolosa ou culposa em face dos Contratados, restará facultado a estes rescindir o contrato, cessando o mandato de imediato, e/ou substabelecendo sem reserva de iguais poderes e se exonerando de todas as obrigações, passando a cobrar os honorários referente a rescisão por culpa da parte CONTRATANTE. </w:t>
      </w:r>
    </w:p>
    <w:p w14:paraId="366938C7" w14:textId="77777777" w:rsidR="00DB0190" w:rsidRPr="00D36CB4" w:rsidRDefault="00DB0190" w:rsidP="00DB0190">
      <w:pPr>
        <w:jc w:val="both"/>
        <w:rPr>
          <w:rFonts w:ascii="Arial" w:hAnsi="Arial" w:cs="Arial"/>
        </w:rPr>
      </w:pPr>
      <w:r w:rsidRPr="00D36CB4">
        <w:rPr>
          <w:rFonts w:ascii="Arial" w:hAnsi="Arial" w:cs="Arial"/>
          <w:b/>
          <w:bCs/>
        </w:rPr>
        <w:t>Cláusula Décima Primeira:</w:t>
      </w:r>
      <w:r w:rsidRPr="00D36CB4">
        <w:rPr>
          <w:rFonts w:ascii="Arial" w:hAnsi="Arial" w:cs="Arial"/>
        </w:rPr>
        <w:t xml:space="preserve"> Pelo pactuado neste contrato, obriga-se o(a) Contratante e seus sucessores.</w:t>
      </w:r>
    </w:p>
    <w:p w14:paraId="7E379C36" w14:textId="77777777" w:rsidR="00DB0190" w:rsidRPr="00D36CB4" w:rsidRDefault="00DB0190" w:rsidP="00DB0190">
      <w:pPr>
        <w:jc w:val="both"/>
        <w:rPr>
          <w:rFonts w:ascii="Arial" w:hAnsi="Arial" w:cs="Arial"/>
        </w:rPr>
      </w:pPr>
      <w:r w:rsidRPr="00D36CB4">
        <w:rPr>
          <w:rFonts w:ascii="Arial" w:hAnsi="Arial" w:cs="Arial"/>
          <w:b/>
          <w:bCs/>
        </w:rPr>
        <w:t>Cláusula Décima Segunda:</w:t>
      </w:r>
      <w:r w:rsidRPr="00D36CB4">
        <w:rPr>
          <w:rFonts w:ascii="Arial" w:hAnsi="Arial" w:cs="Arial"/>
        </w:rPr>
        <w:t xml:space="preserve"> Em caso de rescisão contratual por culpa da CONTRANTATE, retirando ele os documentos e o processo dos Contratados, e dando sequência com outros profissionais, e havendo a concessão do benefício previdenciário pleiteado por força deste mandato e contrato, será devido aos Contratados o valor integral dos honorários advocatícios constantes na cláusula terceira.</w:t>
      </w:r>
    </w:p>
    <w:p w14:paraId="1C1E432E" w14:textId="77777777" w:rsidR="00DB0190" w:rsidRPr="00D36CB4" w:rsidRDefault="00DB0190" w:rsidP="00DB0190">
      <w:pPr>
        <w:jc w:val="both"/>
        <w:rPr>
          <w:rFonts w:ascii="Arial" w:hAnsi="Arial" w:cs="Arial"/>
        </w:rPr>
      </w:pPr>
      <w:r w:rsidRPr="00D36CB4">
        <w:rPr>
          <w:rFonts w:ascii="Arial" w:hAnsi="Arial" w:cs="Arial"/>
        </w:rPr>
        <w:t xml:space="preserve"> §1º Ainda não havendo número de benefício definido, ou sendo a desistência da parte CONTRATANTE quando ainda não há benefício, ou em momento que faça com que ele venha ser indeferido, ou importe em sua desistência do benefício, será devido aos CONTRATADOS o pagamento de 3 salários mínimos vigente neste seu ato, pelos trabalhos até então desempenhado, independente da fase em que se encontre, dando causa a rescisão contratual.   </w:t>
      </w:r>
    </w:p>
    <w:p w14:paraId="4506D310" w14:textId="77777777" w:rsidR="00DB0190" w:rsidRPr="00D36CB4" w:rsidRDefault="00DB0190" w:rsidP="00DB0190">
      <w:pPr>
        <w:jc w:val="both"/>
        <w:rPr>
          <w:rFonts w:ascii="Arial" w:hAnsi="Arial" w:cs="Arial"/>
        </w:rPr>
      </w:pPr>
      <w:r w:rsidRPr="00D36CB4">
        <w:rPr>
          <w:rFonts w:ascii="Arial" w:hAnsi="Arial" w:cs="Arial"/>
        </w:rPr>
        <w:lastRenderedPageBreak/>
        <w:t>§2º A ausência do (a) contratante em audiências, e o não fornecimento dos documentos necessários será considerada desistência do processo e rescisão contratual pela parte contratante.</w:t>
      </w:r>
    </w:p>
    <w:p w14:paraId="5B774E7C" w14:textId="77777777" w:rsidR="00DB0190" w:rsidRPr="00D36CB4" w:rsidRDefault="00DB0190" w:rsidP="00DB0190">
      <w:pPr>
        <w:jc w:val="both"/>
        <w:rPr>
          <w:rFonts w:ascii="Arial" w:hAnsi="Arial" w:cs="Arial"/>
        </w:rPr>
      </w:pPr>
      <w:r w:rsidRPr="00D36CB4">
        <w:rPr>
          <w:rFonts w:ascii="Arial" w:hAnsi="Arial" w:cs="Arial"/>
        </w:rPr>
        <w:t>§3º O total dos honorários objeto do presente contrato poderá ser exigido imediatamente, se houver composição amigável realizada por qualquer das partes litigantes, ou no caso do não prosseguimento da ação por qualquer circunstância não determinada pelos Contratados ou ainda, se lhe for cassado o mandato sem culpa.</w:t>
      </w:r>
    </w:p>
    <w:p w14:paraId="3B887817" w14:textId="77777777" w:rsidR="00DB0190" w:rsidRPr="00D36CB4" w:rsidRDefault="00DB0190" w:rsidP="00DB0190">
      <w:pPr>
        <w:jc w:val="both"/>
        <w:rPr>
          <w:rFonts w:ascii="Arial" w:hAnsi="Arial" w:cs="Arial"/>
        </w:rPr>
      </w:pPr>
      <w:r w:rsidRPr="00D36CB4">
        <w:rPr>
          <w:rFonts w:ascii="Arial" w:hAnsi="Arial" w:cs="Arial"/>
          <w:b/>
          <w:bCs/>
        </w:rPr>
        <w:t>Cláusula Décima Terceira:</w:t>
      </w:r>
      <w:r w:rsidRPr="00D36CB4">
        <w:rPr>
          <w:rFonts w:ascii="Arial" w:hAnsi="Arial" w:cs="Arial"/>
        </w:rPr>
        <w:t xml:space="preserve"> A resilição deve ser comunicada expressamente com aviso prévio de 15 (quinze) dias. </w:t>
      </w:r>
    </w:p>
    <w:p w14:paraId="5EAAAA81" w14:textId="77777777" w:rsidR="00DB0190" w:rsidRPr="00D36CB4" w:rsidRDefault="00DB0190" w:rsidP="00DB0190">
      <w:pPr>
        <w:jc w:val="both"/>
        <w:rPr>
          <w:rFonts w:ascii="Arial" w:hAnsi="Arial" w:cs="Arial"/>
        </w:rPr>
      </w:pPr>
      <w:r w:rsidRPr="00D36CB4">
        <w:rPr>
          <w:rFonts w:ascii="Arial" w:hAnsi="Arial" w:cs="Arial"/>
        </w:rPr>
        <w:t xml:space="preserve">Parágrafo único - Na resilição unilateral do(a) Contratante, serão devidos os honorários explicitados na clausula anterior, vencidos na mesma data da revogação do mandato ou do substabelecimento. </w:t>
      </w:r>
    </w:p>
    <w:p w14:paraId="66CEF3D1" w14:textId="77777777" w:rsidR="00DB0190" w:rsidRPr="00D36CB4" w:rsidRDefault="00DB0190" w:rsidP="00DB0190">
      <w:pPr>
        <w:jc w:val="both"/>
        <w:rPr>
          <w:rFonts w:ascii="Arial" w:hAnsi="Arial" w:cs="Arial"/>
        </w:rPr>
      </w:pPr>
      <w:r w:rsidRPr="00D36CB4">
        <w:rPr>
          <w:rFonts w:ascii="Arial" w:hAnsi="Arial" w:cs="Arial"/>
          <w:b/>
          <w:bCs/>
        </w:rPr>
        <w:t>Cláusula Décima Quarta:</w:t>
      </w:r>
      <w:r w:rsidRPr="00D36CB4">
        <w:rPr>
          <w:rFonts w:ascii="Arial" w:hAnsi="Arial" w:cs="Arial"/>
        </w:rPr>
        <w:t xml:space="preserve"> As partes contratantes elegem o foro da cidade de Santa Bárbara d’Oeste/SP para dirimir qualquer ação oriunda do presente contrato.</w:t>
      </w:r>
    </w:p>
    <w:p w14:paraId="5D131A78" w14:textId="77777777" w:rsidR="00DB0190" w:rsidRPr="00D36CB4" w:rsidRDefault="00DB0190" w:rsidP="00DB0190">
      <w:pPr>
        <w:pStyle w:val="Standard"/>
        <w:spacing w:line="276" w:lineRule="auto"/>
        <w:rPr>
          <w:color w:val="074F6A" w:themeColor="accent4" w:themeShade="80"/>
          <w:sz w:val="22"/>
          <w:szCs w:val="22"/>
        </w:rPr>
      </w:pPr>
      <w:r w:rsidRPr="00D36CB4">
        <w:rPr>
          <w:sz w:val="22"/>
          <w:szCs w:val="22"/>
        </w:rPr>
        <w:t>E para firmeza e prova de assim haverem contratado, fizeram este instrumento particular, impresso em duas vias de igual teor e forma, assinado pelas partes juntamente com as testemunhas abaixo.</w:t>
      </w:r>
      <w:r w:rsidRPr="00D36CB4">
        <w:rPr>
          <w:color w:val="074F6A" w:themeColor="accent4" w:themeShade="80"/>
          <w:sz w:val="22"/>
          <w:szCs w:val="22"/>
        </w:rPr>
        <w:t xml:space="preserve">  </w:t>
      </w:r>
    </w:p>
    <w:p w14:paraId="2E698775" w14:textId="77777777" w:rsidR="00D36CB4" w:rsidRDefault="00D36CB4" w:rsidP="00D36CB4">
      <w:pPr>
        <w:tabs>
          <w:tab w:val="left" w:pos="1165"/>
        </w:tabs>
        <w:spacing w:after="0"/>
        <w:rPr>
          <w:rFonts w:ascii="Arial" w:hAnsi="Arial" w:cs="Arial"/>
        </w:rPr>
      </w:pPr>
    </w:p>
    <w:p w14:paraId="465AC9A2" w14:textId="371B53C5" w:rsidR="00D36CB4" w:rsidRPr="00D36CB4" w:rsidRDefault="00D36CB4" w:rsidP="00D36CB4">
      <w:pPr>
        <w:tabs>
          <w:tab w:val="left" w:pos="1165"/>
        </w:tabs>
        <w:spacing w:after="0"/>
        <w:jc w:val="center"/>
        <w:rPr>
          <w:rFonts w:ascii="Arial" w:hAnsi="Arial" w:cs="Arial"/>
        </w:rPr>
      </w:pPr>
      <w:r w:rsidRPr="00D36CB4">
        <w:rPr>
          <w:rFonts w:ascii="Arial" w:hAnsi="Arial" w:cs="Arial"/>
        </w:rPr>
        <w:t xml:space="preserve">Santa Bárbara d´oeste/SP, </w:t>
      </w:r>
      <w:r w:rsidRPr="00D36CB4">
        <w:rPr>
          <w:rFonts w:ascii="Arial" w:hAnsi="Arial" w:cs="Arial"/>
        </w:rPr>
        <w:fldChar w:fldCharType="begin"/>
      </w:r>
      <w:r w:rsidRPr="00D36CB4">
        <w:rPr>
          <w:rFonts w:ascii="Arial" w:hAnsi="Arial" w:cs="Arial"/>
        </w:rPr>
        <w:instrText xml:space="preserve"> TIME \@ "d' de 'MMMM' de 'yyyy" </w:instrText>
      </w:r>
      <w:r w:rsidRPr="00D36CB4">
        <w:rPr>
          <w:rFonts w:ascii="Arial" w:hAnsi="Arial" w:cs="Arial"/>
        </w:rPr>
        <w:fldChar w:fldCharType="separate"/>
      </w:r>
      <w:r w:rsidRPr="00D36CB4">
        <w:rPr>
          <w:rFonts w:ascii="Arial" w:hAnsi="Arial" w:cs="Arial"/>
          <w:noProof/>
        </w:rPr>
        <w:t>31 de janeiro de 2025</w:t>
      </w:r>
      <w:r w:rsidRPr="00D36CB4">
        <w:rPr>
          <w:rFonts w:ascii="Arial" w:hAnsi="Arial" w:cs="Arial"/>
        </w:rPr>
        <w:fldChar w:fldCharType="end"/>
      </w:r>
    </w:p>
    <w:p w14:paraId="065BA701" w14:textId="77777777" w:rsidR="00D36CB4" w:rsidRDefault="00D36CB4" w:rsidP="00D36CB4">
      <w:pPr>
        <w:spacing w:after="0"/>
        <w:rPr>
          <w:rFonts w:ascii="Arial" w:hAnsi="Arial" w:cs="Arial"/>
        </w:rPr>
      </w:pPr>
    </w:p>
    <w:p w14:paraId="3533476C" w14:textId="217E53A5" w:rsidR="00D36CB4" w:rsidRPr="00D36CB4" w:rsidRDefault="00D36CB4" w:rsidP="00D36CB4">
      <w:pPr>
        <w:spacing w:after="0"/>
        <w:rPr>
          <w:rFonts w:ascii="Arial" w:hAnsi="Arial" w:cs="Arial"/>
        </w:rPr>
      </w:pPr>
      <w:r w:rsidRPr="00D36CB4">
        <w:rPr>
          <w:rFonts w:ascii="Arial" w:hAnsi="Arial" w:cs="Arial"/>
        </w:rPr>
        <w:t>CONTRATANTE:</w:t>
      </w:r>
    </w:p>
    <w:p w14:paraId="5BE5027D" w14:textId="77777777" w:rsidR="00D36CB4" w:rsidRPr="00D36CB4" w:rsidRDefault="00D36CB4" w:rsidP="00D36CB4">
      <w:pPr>
        <w:spacing w:after="0"/>
        <w:jc w:val="center"/>
        <w:rPr>
          <w:rFonts w:ascii="Arial" w:hAnsi="Arial" w:cs="Arial"/>
        </w:rPr>
      </w:pPr>
      <w:r w:rsidRPr="00D36CB4">
        <w:rPr>
          <w:rFonts w:ascii="Arial" w:hAnsi="Arial" w:cs="Arial"/>
        </w:rPr>
        <w:t>_____________________________________</w:t>
      </w:r>
    </w:p>
    <w:p w14:paraId="136A8889" w14:textId="77777777" w:rsidR="00D36CB4" w:rsidRPr="00D36CB4" w:rsidRDefault="00D36CB4" w:rsidP="00D36CB4">
      <w:pPr>
        <w:tabs>
          <w:tab w:val="left" w:pos="1165"/>
        </w:tabs>
        <w:spacing w:after="0"/>
        <w:rPr>
          <w:rFonts w:ascii="Arial" w:hAnsi="Arial" w:cs="Arial"/>
          <w:bCs/>
        </w:rPr>
      </w:pPr>
      <w:r w:rsidRPr="00D36CB4">
        <w:rPr>
          <w:rFonts w:ascii="Arial" w:hAnsi="Arial" w:cs="Arial"/>
          <w:bCs/>
        </w:rPr>
        <w:t>CONTRATADOS:</w:t>
      </w:r>
    </w:p>
    <w:p w14:paraId="7904BEBE" w14:textId="77777777" w:rsidR="00D36CB4" w:rsidRPr="00D36CB4" w:rsidRDefault="00D36CB4" w:rsidP="00D36CB4">
      <w:pPr>
        <w:tabs>
          <w:tab w:val="left" w:pos="1165"/>
        </w:tabs>
        <w:spacing w:after="0"/>
        <w:rPr>
          <w:rFonts w:ascii="Arial" w:hAnsi="Arial" w:cs="Arial"/>
          <w:bCs/>
        </w:rPr>
      </w:pPr>
    </w:p>
    <w:p w14:paraId="09C9814C" w14:textId="77777777" w:rsidR="00D36CB4" w:rsidRDefault="00D36CB4" w:rsidP="00D36CB4">
      <w:pPr>
        <w:spacing w:after="0"/>
        <w:jc w:val="center"/>
        <w:rPr>
          <w:rFonts w:ascii="Arial" w:hAnsi="Arial" w:cs="Arial"/>
        </w:rPr>
        <w:sectPr w:rsidR="00D36CB4" w:rsidSect="00DB50D6">
          <w:headerReference w:type="even" r:id="rId8"/>
          <w:headerReference w:type="default" r:id="rId9"/>
          <w:footerReference w:type="even" r:id="rId10"/>
          <w:footerReference w:type="default" r:id="rId11"/>
          <w:headerReference w:type="first" r:id="rId12"/>
          <w:footerReference w:type="first" r:id="rId13"/>
          <w:type w:val="continuous"/>
          <w:pgSz w:w="11906" w:h="16838" w:code="9"/>
          <w:pgMar w:top="2126" w:right="1134" w:bottom="709" w:left="1134" w:header="1134" w:footer="548" w:gutter="0"/>
          <w:cols w:space="708"/>
          <w:docGrid w:linePitch="360"/>
        </w:sectPr>
      </w:pPr>
    </w:p>
    <w:p w14:paraId="46166A19" w14:textId="77777777" w:rsidR="00D36CB4" w:rsidRPr="00D36CB4" w:rsidRDefault="00D36CB4" w:rsidP="00D36CB4">
      <w:pPr>
        <w:spacing w:after="0"/>
        <w:jc w:val="center"/>
        <w:rPr>
          <w:rFonts w:ascii="Arial" w:hAnsi="Arial" w:cs="Arial"/>
        </w:rPr>
      </w:pPr>
      <w:r w:rsidRPr="00D36CB4">
        <w:rPr>
          <w:rFonts w:ascii="Arial" w:hAnsi="Arial" w:cs="Arial"/>
        </w:rPr>
        <w:t>_________________________________</w:t>
      </w:r>
    </w:p>
    <w:p w14:paraId="64F10A49" w14:textId="77777777" w:rsidR="00D36CB4" w:rsidRPr="00880F2A" w:rsidRDefault="00D36CB4" w:rsidP="00D36CB4">
      <w:pPr>
        <w:tabs>
          <w:tab w:val="left" w:pos="1165"/>
        </w:tabs>
        <w:spacing w:after="0"/>
        <w:jc w:val="center"/>
        <w:rPr>
          <w:rFonts w:ascii="Arial" w:eastAsia="Calibri" w:hAnsi="Arial" w:cs="Arial"/>
          <w:b/>
          <w:bCs/>
          <w:sz w:val="20"/>
          <w:szCs w:val="20"/>
        </w:rPr>
      </w:pPr>
      <w:r w:rsidRPr="00880F2A">
        <w:rPr>
          <w:rFonts w:ascii="Arial" w:eastAsia="Calibri" w:hAnsi="Arial" w:cs="Arial"/>
          <w:b/>
          <w:bCs/>
          <w:sz w:val="20"/>
          <w:szCs w:val="20"/>
        </w:rPr>
        <w:t>JORGE SILVA SOCIEDADE INDIVIDUAL DE ADVOCACIA</w:t>
      </w:r>
    </w:p>
    <w:p w14:paraId="0E247E1F" w14:textId="77777777" w:rsidR="00D36CB4" w:rsidRPr="00D36CB4" w:rsidRDefault="00D36CB4" w:rsidP="00D36CB4">
      <w:pPr>
        <w:tabs>
          <w:tab w:val="left" w:pos="1165"/>
        </w:tabs>
        <w:spacing w:after="0"/>
        <w:jc w:val="center"/>
        <w:rPr>
          <w:rFonts w:ascii="Arial" w:hAnsi="Arial" w:cs="Arial"/>
          <w:bCs/>
        </w:rPr>
      </w:pPr>
      <w:r w:rsidRPr="00D36CB4">
        <w:rPr>
          <w:rFonts w:ascii="Arial" w:eastAsia="Calibri" w:hAnsi="Arial" w:cs="Arial"/>
        </w:rPr>
        <w:t>OAB/SP nº 36741</w:t>
      </w:r>
    </w:p>
    <w:p w14:paraId="29071872" w14:textId="77777777" w:rsidR="00D36CB4" w:rsidRPr="00D36CB4" w:rsidRDefault="00D36CB4" w:rsidP="00D36CB4">
      <w:pPr>
        <w:tabs>
          <w:tab w:val="left" w:pos="1165"/>
        </w:tabs>
        <w:spacing w:after="0"/>
        <w:rPr>
          <w:rFonts w:ascii="Arial" w:hAnsi="Arial" w:cs="Arial"/>
          <w:bCs/>
        </w:rPr>
      </w:pPr>
    </w:p>
    <w:p w14:paraId="10419533" w14:textId="77777777" w:rsidR="00D36CB4" w:rsidRPr="00D36CB4" w:rsidRDefault="00D36CB4" w:rsidP="00D36CB4">
      <w:pPr>
        <w:tabs>
          <w:tab w:val="left" w:pos="1165"/>
        </w:tabs>
        <w:spacing w:after="0"/>
        <w:rPr>
          <w:rFonts w:ascii="Arial" w:hAnsi="Arial" w:cs="Arial"/>
          <w:bCs/>
        </w:rPr>
      </w:pPr>
    </w:p>
    <w:p w14:paraId="3F057974" w14:textId="77777777" w:rsidR="00D36CB4" w:rsidRPr="00D36CB4" w:rsidRDefault="00D36CB4" w:rsidP="00D36CB4">
      <w:pPr>
        <w:spacing w:after="0"/>
        <w:jc w:val="center"/>
        <w:rPr>
          <w:rFonts w:ascii="Arial" w:hAnsi="Arial" w:cs="Arial"/>
        </w:rPr>
      </w:pPr>
      <w:r w:rsidRPr="00D36CB4">
        <w:rPr>
          <w:rFonts w:ascii="Arial" w:hAnsi="Arial" w:cs="Arial"/>
        </w:rPr>
        <w:t>_________________________________</w:t>
      </w:r>
    </w:p>
    <w:p w14:paraId="50112C42" w14:textId="77777777" w:rsidR="00D36CB4" w:rsidRPr="00D36CB4" w:rsidRDefault="00D36CB4" w:rsidP="00D36CB4">
      <w:pPr>
        <w:tabs>
          <w:tab w:val="left" w:pos="1165"/>
        </w:tabs>
        <w:spacing w:after="0"/>
        <w:jc w:val="center"/>
        <w:rPr>
          <w:rFonts w:ascii="Arial" w:hAnsi="Arial" w:cs="Arial"/>
          <w:b/>
          <w:bCs/>
        </w:rPr>
      </w:pPr>
      <w:r w:rsidRPr="00D36CB4">
        <w:rPr>
          <w:rFonts w:ascii="Arial" w:hAnsi="Arial" w:cs="Arial"/>
          <w:b/>
          <w:bCs/>
        </w:rPr>
        <w:t>JORGE DA SILVA</w:t>
      </w:r>
    </w:p>
    <w:p w14:paraId="3DDBC701" w14:textId="77777777" w:rsidR="00D36CB4" w:rsidRPr="00D36CB4" w:rsidRDefault="00D36CB4" w:rsidP="00D36CB4">
      <w:pPr>
        <w:tabs>
          <w:tab w:val="left" w:pos="1165"/>
        </w:tabs>
        <w:spacing w:after="0"/>
        <w:jc w:val="center"/>
        <w:rPr>
          <w:rFonts w:ascii="Arial" w:hAnsi="Arial" w:cs="Arial"/>
        </w:rPr>
      </w:pPr>
      <w:r w:rsidRPr="00D36CB4">
        <w:rPr>
          <w:rFonts w:ascii="Arial" w:hAnsi="Arial" w:cs="Arial"/>
        </w:rPr>
        <w:t>OAB/SP 217.759</w:t>
      </w:r>
    </w:p>
    <w:p w14:paraId="336E41D6" w14:textId="77777777" w:rsidR="00D36CB4" w:rsidRPr="00D36CB4" w:rsidRDefault="00D36CB4" w:rsidP="00D36CB4">
      <w:pPr>
        <w:tabs>
          <w:tab w:val="left" w:pos="1165"/>
        </w:tabs>
        <w:spacing w:after="0"/>
        <w:jc w:val="center"/>
        <w:rPr>
          <w:rFonts w:ascii="Arial" w:hAnsi="Arial" w:cs="Arial"/>
        </w:rPr>
      </w:pPr>
    </w:p>
    <w:p w14:paraId="27E08BBB" w14:textId="77777777" w:rsidR="00D36CB4" w:rsidRPr="00D36CB4" w:rsidRDefault="00D36CB4" w:rsidP="00D36CB4">
      <w:pPr>
        <w:tabs>
          <w:tab w:val="left" w:pos="1165"/>
        </w:tabs>
        <w:spacing w:after="0"/>
        <w:jc w:val="center"/>
        <w:rPr>
          <w:rFonts w:ascii="Arial" w:hAnsi="Arial" w:cs="Arial"/>
        </w:rPr>
      </w:pPr>
    </w:p>
    <w:p w14:paraId="6C5D485E" w14:textId="77777777" w:rsidR="00D36CB4" w:rsidRPr="00D36CB4" w:rsidRDefault="00D36CB4" w:rsidP="00D36CB4">
      <w:pPr>
        <w:spacing w:after="0"/>
        <w:jc w:val="center"/>
        <w:rPr>
          <w:rFonts w:ascii="Arial" w:hAnsi="Arial" w:cs="Arial"/>
        </w:rPr>
      </w:pPr>
      <w:r w:rsidRPr="00D36CB4">
        <w:rPr>
          <w:rFonts w:ascii="Arial" w:hAnsi="Arial" w:cs="Arial"/>
        </w:rPr>
        <w:t>_________________________________</w:t>
      </w:r>
    </w:p>
    <w:p w14:paraId="51AE2A45" w14:textId="77777777" w:rsidR="00D36CB4" w:rsidRPr="00D36CB4" w:rsidRDefault="00D36CB4" w:rsidP="00D36CB4">
      <w:pPr>
        <w:tabs>
          <w:tab w:val="left" w:pos="1165"/>
        </w:tabs>
        <w:spacing w:after="0"/>
        <w:jc w:val="center"/>
        <w:rPr>
          <w:rFonts w:ascii="Arial" w:hAnsi="Arial" w:cs="Arial"/>
          <w:b/>
          <w:bCs/>
        </w:rPr>
      </w:pPr>
      <w:r w:rsidRPr="00D36CB4">
        <w:rPr>
          <w:rFonts w:ascii="Arial" w:hAnsi="Arial" w:cs="Arial"/>
          <w:b/>
          <w:bCs/>
        </w:rPr>
        <w:t>JÉTER LAILTON FERREIRA TOVANI</w:t>
      </w:r>
    </w:p>
    <w:p w14:paraId="2198771B" w14:textId="77777777" w:rsidR="00D36CB4" w:rsidRPr="00D36CB4" w:rsidRDefault="00D36CB4" w:rsidP="00D36CB4">
      <w:pPr>
        <w:tabs>
          <w:tab w:val="left" w:pos="1165"/>
        </w:tabs>
        <w:spacing w:after="0"/>
        <w:jc w:val="center"/>
        <w:rPr>
          <w:rFonts w:ascii="Arial" w:hAnsi="Arial" w:cs="Arial"/>
        </w:rPr>
      </w:pPr>
      <w:r w:rsidRPr="00D36CB4">
        <w:rPr>
          <w:rFonts w:ascii="Arial" w:hAnsi="Arial" w:cs="Arial"/>
        </w:rPr>
        <w:t>OAB/SP 440.804</w:t>
      </w:r>
    </w:p>
    <w:p w14:paraId="711DF8B5" w14:textId="77777777" w:rsidR="00D36CB4" w:rsidRPr="00D36CB4" w:rsidRDefault="00D36CB4" w:rsidP="00D36CB4">
      <w:pPr>
        <w:tabs>
          <w:tab w:val="left" w:pos="1165"/>
        </w:tabs>
        <w:spacing w:after="0"/>
        <w:jc w:val="center"/>
        <w:rPr>
          <w:rFonts w:ascii="Arial" w:hAnsi="Arial" w:cs="Arial"/>
          <w:b/>
          <w:bCs/>
        </w:rPr>
      </w:pPr>
    </w:p>
    <w:p w14:paraId="25DB36E9" w14:textId="77777777" w:rsidR="00D36CB4" w:rsidRPr="00D36CB4" w:rsidRDefault="00D36CB4" w:rsidP="00D36CB4">
      <w:pPr>
        <w:tabs>
          <w:tab w:val="left" w:pos="1165"/>
        </w:tabs>
        <w:spacing w:after="0"/>
        <w:jc w:val="center"/>
        <w:rPr>
          <w:rFonts w:ascii="Arial" w:hAnsi="Arial" w:cs="Arial"/>
        </w:rPr>
      </w:pPr>
    </w:p>
    <w:p w14:paraId="65D6458F" w14:textId="77777777" w:rsidR="00D36CB4" w:rsidRPr="00D36CB4" w:rsidRDefault="00D36CB4" w:rsidP="00D36CB4">
      <w:pPr>
        <w:spacing w:after="0"/>
        <w:jc w:val="center"/>
        <w:rPr>
          <w:rFonts w:ascii="Arial" w:hAnsi="Arial" w:cs="Arial"/>
        </w:rPr>
      </w:pPr>
      <w:r w:rsidRPr="00D36CB4">
        <w:rPr>
          <w:rFonts w:ascii="Arial" w:hAnsi="Arial" w:cs="Arial"/>
        </w:rPr>
        <w:t>_________________________________</w:t>
      </w:r>
    </w:p>
    <w:p w14:paraId="683772A3" w14:textId="77777777" w:rsidR="00D36CB4" w:rsidRPr="00D36CB4" w:rsidRDefault="00D36CB4" w:rsidP="00D36CB4">
      <w:pPr>
        <w:tabs>
          <w:tab w:val="left" w:pos="1165"/>
        </w:tabs>
        <w:spacing w:after="0"/>
        <w:jc w:val="center"/>
        <w:rPr>
          <w:rFonts w:ascii="Arial" w:hAnsi="Arial" w:cs="Arial"/>
          <w:b/>
          <w:bCs/>
        </w:rPr>
      </w:pPr>
      <w:r w:rsidRPr="00D36CB4">
        <w:rPr>
          <w:rFonts w:ascii="Arial" w:hAnsi="Arial" w:cs="Arial"/>
          <w:b/>
          <w:bCs/>
        </w:rPr>
        <w:t>JOÃO RUBEN BOTELHO</w:t>
      </w:r>
    </w:p>
    <w:p w14:paraId="3235C270" w14:textId="77777777" w:rsidR="00D36CB4" w:rsidRDefault="00D36CB4" w:rsidP="00D36CB4">
      <w:pPr>
        <w:tabs>
          <w:tab w:val="left" w:pos="1165"/>
        </w:tabs>
        <w:spacing w:after="0"/>
        <w:jc w:val="center"/>
        <w:rPr>
          <w:rFonts w:ascii="Arial" w:hAnsi="Arial" w:cs="Arial"/>
        </w:rPr>
      </w:pPr>
      <w:r w:rsidRPr="00D36CB4">
        <w:rPr>
          <w:rFonts w:ascii="Arial" w:hAnsi="Arial" w:cs="Arial"/>
        </w:rPr>
        <w:t>OAB/SP 117.963</w:t>
      </w:r>
    </w:p>
    <w:p w14:paraId="4EA2A1DE" w14:textId="77777777" w:rsidR="00D36CB4" w:rsidRPr="00D36CB4" w:rsidRDefault="00D36CB4" w:rsidP="00D36CB4">
      <w:pPr>
        <w:tabs>
          <w:tab w:val="left" w:pos="1165"/>
        </w:tabs>
        <w:spacing w:after="0"/>
        <w:jc w:val="center"/>
        <w:rPr>
          <w:rFonts w:ascii="Arial" w:hAnsi="Arial" w:cs="Arial"/>
        </w:rPr>
      </w:pPr>
    </w:p>
    <w:p w14:paraId="573F4FEA" w14:textId="77777777" w:rsidR="00D36CB4" w:rsidRPr="00D36CB4" w:rsidRDefault="00D36CB4" w:rsidP="00D36CB4">
      <w:pPr>
        <w:spacing w:after="0"/>
        <w:jc w:val="center"/>
        <w:rPr>
          <w:rFonts w:ascii="Arial" w:hAnsi="Arial" w:cs="Arial"/>
        </w:rPr>
      </w:pPr>
      <w:r w:rsidRPr="00D36CB4">
        <w:rPr>
          <w:rFonts w:ascii="Arial" w:hAnsi="Arial" w:cs="Arial"/>
        </w:rPr>
        <w:t>_________________________________</w:t>
      </w:r>
    </w:p>
    <w:p w14:paraId="32E9AABC" w14:textId="77777777" w:rsidR="00D36CB4" w:rsidRPr="00D36CB4" w:rsidRDefault="00D36CB4" w:rsidP="00D36CB4">
      <w:pPr>
        <w:tabs>
          <w:tab w:val="left" w:pos="1165"/>
        </w:tabs>
        <w:spacing w:after="0"/>
        <w:jc w:val="center"/>
        <w:rPr>
          <w:rFonts w:ascii="Arial" w:hAnsi="Arial" w:cs="Arial"/>
          <w:b/>
          <w:bCs/>
        </w:rPr>
      </w:pPr>
      <w:r w:rsidRPr="00D36CB4">
        <w:rPr>
          <w:rFonts w:ascii="Arial" w:hAnsi="Arial" w:cs="Arial"/>
          <w:b/>
          <w:bCs/>
        </w:rPr>
        <w:t>THIAGO MAIA GARRIDO TEBET</w:t>
      </w:r>
    </w:p>
    <w:p w14:paraId="4947C942" w14:textId="77777777" w:rsidR="00D36CB4" w:rsidRPr="00D36CB4" w:rsidRDefault="00D36CB4" w:rsidP="00D36CB4">
      <w:pPr>
        <w:tabs>
          <w:tab w:val="left" w:pos="1165"/>
        </w:tabs>
        <w:spacing w:after="0"/>
        <w:jc w:val="center"/>
        <w:rPr>
          <w:rFonts w:ascii="Arial" w:hAnsi="Arial" w:cs="Arial"/>
        </w:rPr>
      </w:pPr>
      <w:r w:rsidRPr="00D36CB4">
        <w:rPr>
          <w:rFonts w:ascii="Arial" w:hAnsi="Arial" w:cs="Arial"/>
        </w:rPr>
        <w:t>OAB/SP 307.994</w:t>
      </w:r>
    </w:p>
    <w:p w14:paraId="552FBBB7" w14:textId="77777777" w:rsidR="00D36CB4" w:rsidRPr="00D36CB4" w:rsidRDefault="00D36CB4" w:rsidP="00D36CB4">
      <w:pPr>
        <w:spacing w:after="0"/>
        <w:jc w:val="center"/>
        <w:rPr>
          <w:rFonts w:ascii="Arial" w:hAnsi="Arial" w:cs="Arial"/>
        </w:rPr>
      </w:pPr>
      <w:r w:rsidRPr="00D36CB4">
        <w:rPr>
          <w:rFonts w:ascii="Arial" w:hAnsi="Arial" w:cs="Arial"/>
        </w:rPr>
        <w:t>_________________________________</w:t>
      </w:r>
    </w:p>
    <w:p w14:paraId="23412F54" w14:textId="77777777" w:rsidR="00D36CB4" w:rsidRPr="00D36CB4" w:rsidRDefault="00D36CB4" w:rsidP="00D36CB4">
      <w:pPr>
        <w:tabs>
          <w:tab w:val="left" w:pos="1165"/>
        </w:tabs>
        <w:spacing w:after="0"/>
        <w:jc w:val="center"/>
        <w:rPr>
          <w:rFonts w:ascii="Arial" w:hAnsi="Arial" w:cs="Arial"/>
          <w:b/>
          <w:bCs/>
        </w:rPr>
      </w:pPr>
      <w:r w:rsidRPr="00D36CB4">
        <w:rPr>
          <w:rFonts w:ascii="Arial" w:hAnsi="Arial" w:cs="Arial"/>
          <w:b/>
          <w:bCs/>
        </w:rPr>
        <w:t>SANDRA MARIA TOALIARI</w:t>
      </w:r>
    </w:p>
    <w:p w14:paraId="16C166CF" w14:textId="77777777" w:rsidR="00D36CB4" w:rsidRPr="00D36CB4" w:rsidRDefault="00D36CB4" w:rsidP="00D36CB4">
      <w:pPr>
        <w:tabs>
          <w:tab w:val="left" w:pos="1165"/>
        </w:tabs>
        <w:spacing w:after="0"/>
        <w:jc w:val="center"/>
        <w:rPr>
          <w:rFonts w:ascii="Arial" w:hAnsi="Arial" w:cs="Arial"/>
        </w:rPr>
      </w:pPr>
      <w:r w:rsidRPr="00D36CB4">
        <w:rPr>
          <w:rFonts w:ascii="Arial" w:hAnsi="Arial" w:cs="Arial"/>
        </w:rPr>
        <w:t>OAB/SP 179.883</w:t>
      </w:r>
    </w:p>
    <w:p w14:paraId="1491DD02" w14:textId="77777777" w:rsidR="00D36CB4" w:rsidRPr="00D36CB4" w:rsidRDefault="00D36CB4" w:rsidP="00D36CB4">
      <w:pPr>
        <w:tabs>
          <w:tab w:val="left" w:pos="1165"/>
        </w:tabs>
        <w:spacing w:after="0"/>
        <w:rPr>
          <w:rFonts w:ascii="Arial" w:hAnsi="Arial" w:cs="Arial"/>
        </w:rPr>
      </w:pPr>
    </w:p>
    <w:p w14:paraId="3AD845FB" w14:textId="77777777" w:rsidR="00D36CB4" w:rsidRPr="00D36CB4" w:rsidRDefault="00D36CB4" w:rsidP="00D36CB4">
      <w:pPr>
        <w:tabs>
          <w:tab w:val="left" w:pos="1165"/>
        </w:tabs>
        <w:spacing w:after="0"/>
        <w:rPr>
          <w:rFonts w:ascii="Arial" w:hAnsi="Arial" w:cs="Arial"/>
        </w:rPr>
      </w:pPr>
    </w:p>
    <w:p w14:paraId="16018720" w14:textId="77777777" w:rsidR="00D36CB4" w:rsidRPr="00D36CB4" w:rsidRDefault="00D36CB4" w:rsidP="00D36CB4">
      <w:pPr>
        <w:spacing w:after="0"/>
        <w:jc w:val="center"/>
        <w:rPr>
          <w:rFonts w:ascii="Arial" w:hAnsi="Arial" w:cs="Arial"/>
        </w:rPr>
      </w:pPr>
      <w:r w:rsidRPr="00D36CB4">
        <w:rPr>
          <w:rFonts w:ascii="Arial" w:hAnsi="Arial" w:cs="Arial"/>
        </w:rPr>
        <w:t>___________________________________</w:t>
      </w:r>
    </w:p>
    <w:p w14:paraId="53A9A167" w14:textId="77777777" w:rsidR="00D36CB4" w:rsidRPr="00D36CB4" w:rsidRDefault="00D36CB4" w:rsidP="00D36CB4">
      <w:pPr>
        <w:tabs>
          <w:tab w:val="left" w:pos="1165"/>
        </w:tabs>
        <w:spacing w:after="0"/>
        <w:jc w:val="center"/>
        <w:rPr>
          <w:rFonts w:ascii="Arial" w:hAnsi="Arial" w:cs="Arial"/>
          <w:b/>
          <w:bCs/>
        </w:rPr>
      </w:pPr>
      <w:r w:rsidRPr="00D36CB4">
        <w:rPr>
          <w:rFonts w:ascii="Arial" w:hAnsi="Arial" w:cs="Arial"/>
          <w:b/>
          <w:bCs/>
        </w:rPr>
        <w:t>ISABEL CRISTINA TOALIARI NAVARRO</w:t>
      </w:r>
    </w:p>
    <w:p w14:paraId="2DA1D0E6" w14:textId="77777777" w:rsidR="00D36CB4" w:rsidRPr="00D36CB4" w:rsidRDefault="00D36CB4" w:rsidP="00D36CB4">
      <w:pPr>
        <w:tabs>
          <w:tab w:val="left" w:pos="1165"/>
        </w:tabs>
        <w:spacing w:after="0"/>
        <w:jc w:val="center"/>
        <w:rPr>
          <w:rFonts w:ascii="Arial" w:hAnsi="Arial" w:cs="Arial"/>
        </w:rPr>
      </w:pPr>
      <w:r w:rsidRPr="00D36CB4">
        <w:rPr>
          <w:rFonts w:ascii="Arial" w:hAnsi="Arial" w:cs="Arial"/>
        </w:rPr>
        <w:t>OAB/SP 113.278</w:t>
      </w:r>
    </w:p>
    <w:p w14:paraId="33D7D149" w14:textId="77777777" w:rsidR="00D36CB4" w:rsidRDefault="00D36CB4" w:rsidP="00D36CB4">
      <w:pPr>
        <w:spacing w:after="0"/>
        <w:rPr>
          <w:rFonts w:ascii="Arial" w:hAnsi="Arial" w:cs="Arial"/>
        </w:rPr>
      </w:pPr>
    </w:p>
    <w:p w14:paraId="69726C56" w14:textId="77777777" w:rsidR="00880F2A" w:rsidRPr="00D36CB4" w:rsidRDefault="00880F2A" w:rsidP="00D36CB4">
      <w:pPr>
        <w:spacing w:after="0"/>
        <w:rPr>
          <w:rFonts w:ascii="Arial" w:hAnsi="Arial" w:cs="Arial"/>
        </w:rPr>
      </w:pPr>
    </w:p>
    <w:p w14:paraId="7984AD2A" w14:textId="77777777" w:rsidR="00D36CB4" w:rsidRPr="00D36CB4" w:rsidRDefault="00D36CB4" w:rsidP="00D36CB4">
      <w:pPr>
        <w:spacing w:after="0"/>
        <w:jc w:val="center"/>
        <w:rPr>
          <w:rFonts w:ascii="Arial" w:hAnsi="Arial" w:cs="Arial"/>
        </w:rPr>
      </w:pPr>
      <w:r w:rsidRPr="00D36CB4">
        <w:rPr>
          <w:rFonts w:ascii="Arial" w:hAnsi="Arial" w:cs="Arial"/>
        </w:rPr>
        <w:t>_________________________________</w:t>
      </w:r>
    </w:p>
    <w:p w14:paraId="71F427AE" w14:textId="77777777" w:rsidR="00D36CB4" w:rsidRPr="00D36CB4" w:rsidRDefault="00D36CB4" w:rsidP="00D36CB4">
      <w:pPr>
        <w:tabs>
          <w:tab w:val="left" w:pos="1165"/>
        </w:tabs>
        <w:spacing w:after="0"/>
        <w:jc w:val="center"/>
        <w:rPr>
          <w:rFonts w:ascii="Arial" w:hAnsi="Arial" w:cs="Arial"/>
          <w:b/>
          <w:bCs/>
        </w:rPr>
      </w:pPr>
      <w:r w:rsidRPr="00D36CB4">
        <w:rPr>
          <w:rFonts w:ascii="Arial" w:hAnsi="Arial" w:cs="Arial"/>
          <w:b/>
          <w:bCs/>
        </w:rPr>
        <w:t>PAULA RIBEIRO PIRES</w:t>
      </w:r>
    </w:p>
    <w:p w14:paraId="3EA32F21" w14:textId="77777777" w:rsidR="00D36CB4" w:rsidRPr="00D36CB4" w:rsidRDefault="00D36CB4" w:rsidP="00D36CB4">
      <w:pPr>
        <w:tabs>
          <w:tab w:val="left" w:pos="1165"/>
        </w:tabs>
        <w:spacing w:after="0"/>
        <w:jc w:val="center"/>
        <w:rPr>
          <w:rFonts w:ascii="Arial" w:hAnsi="Arial" w:cs="Arial"/>
        </w:rPr>
      </w:pPr>
      <w:r w:rsidRPr="00D36CB4">
        <w:rPr>
          <w:rFonts w:ascii="Arial" w:hAnsi="Arial" w:cs="Arial"/>
        </w:rPr>
        <w:t>OAB/SP 451.550</w:t>
      </w:r>
    </w:p>
    <w:p w14:paraId="1553D4A4" w14:textId="77777777" w:rsidR="00D36CB4" w:rsidRDefault="00D36CB4" w:rsidP="00D36CB4">
      <w:pPr>
        <w:spacing w:after="0"/>
        <w:rPr>
          <w:rFonts w:ascii="Arial" w:hAnsi="Arial" w:cs="Arial"/>
        </w:rPr>
      </w:pPr>
    </w:p>
    <w:p w14:paraId="1938895F" w14:textId="77777777" w:rsidR="00880F2A" w:rsidRPr="00D36CB4" w:rsidRDefault="00880F2A" w:rsidP="00D36CB4">
      <w:pPr>
        <w:spacing w:after="0"/>
        <w:rPr>
          <w:rFonts w:ascii="Arial" w:hAnsi="Arial" w:cs="Arial"/>
        </w:rPr>
      </w:pPr>
    </w:p>
    <w:p w14:paraId="4C114E46" w14:textId="77777777" w:rsidR="00D36CB4" w:rsidRPr="00D36CB4" w:rsidRDefault="00D36CB4" w:rsidP="00D36CB4">
      <w:pPr>
        <w:spacing w:after="0"/>
        <w:jc w:val="center"/>
        <w:rPr>
          <w:rFonts w:ascii="Arial" w:hAnsi="Arial" w:cs="Arial"/>
        </w:rPr>
      </w:pPr>
      <w:r w:rsidRPr="00D36CB4">
        <w:rPr>
          <w:rFonts w:ascii="Arial" w:hAnsi="Arial" w:cs="Arial"/>
        </w:rPr>
        <w:t>_________________________________</w:t>
      </w:r>
    </w:p>
    <w:p w14:paraId="4EF4C432" w14:textId="77777777" w:rsidR="00D36CB4" w:rsidRPr="00D36CB4" w:rsidRDefault="00D36CB4" w:rsidP="00D36CB4">
      <w:pPr>
        <w:tabs>
          <w:tab w:val="left" w:pos="1165"/>
        </w:tabs>
        <w:spacing w:after="0"/>
        <w:jc w:val="center"/>
        <w:rPr>
          <w:rFonts w:ascii="Arial" w:hAnsi="Arial" w:cs="Arial"/>
          <w:b/>
          <w:bCs/>
        </w:rPr>
      </w:pPr>
      <w:r w:rsidRPr="00D36CB4">
        <w:rPr>
          <w:rFonts w:ascii="Arial" w:hAnsi="Arial" w:cs="Arial"/>
          <w:b/>
          <w:bCs/>
        </w:rPr>
        <w:t>DANIELA PINHEIRO YABIKU</w:t>
      </w:r>
    </w:p>
    <w:p w14:paraId="1F179A2B" w14:textId="77777777" w:rsidR="00D36CB4" w:rsidRPr="00D36CB4" w:rsidRDefault="00D36CB4" w:rsidP="00D36CB4">
      <w:pPr>
        <w:tabs>
          <w:tab w:val="left" w:pos="1165"/>
        </w:tabs>
        <w:spacing w:after="0"/>
        <w:jc w:val="center"/>
        <w:rPr>
          <w:rFonts w:ascii="Arial" w:hAnsi="Arial" w:cs="Arial"/>
        </w:rPr>
      </w:pPr>
      <w:r w:rsidRPr="00D36CB4">
        <w:rPr>
          <w:rFonts w:ascii="Arial" w:hAnsi="Arial" w:cs="Arial"/>
        </w:rPr>
        <w:t>OAB/SP 229.046</w:t>
      </w:r>
    </w:p>
    <w:p w14:paraId="67821B97" w14:textId="77777777" w:rsidR="00D36CB4" w:rsidRDefault="00D36CB4" w:rsidP="00D36CB4">
      <w:pPr>
        <w:tabs>
          <w:tab w:val="left" w:pos="1165"/>
        </w:tabs>
        <w:spacing w:after="0"/>
        <w:jc w:val="center"/>
        <w:rPr>
          <w:rFonts w:ascii="Arial" w:hAnsi="Arial" w:cs="Arial"/>
        </w:rPr>
      </w:pPr>
    </w:p>
    <w:p w14:paraId="0F05B6A1" w14:textId="77777777" w:rsidR="00880F2A" w:rsidRPr="00D36CB4" w:rsidRDefault="00880F2A" w:rsidP="00D36CB4">
      <w:pPr>
        <w:tabs>
          <w:tab w:val="left" w:pos="1165"/>
        </w:tabs>
        <w:spacing w:after="0"/>
        <w:jc w:val="center"/>
        <w:rPr>
          <w:rFonts w:ascii="Arial" w:hAnsi="Arial" w:cs="Arial"/>
        </w:rPr>
      </w:pPr>
    </w:p>
    <w:p w14:paraId="05696400" w14:textId="77777777" w:rsidR="00D36CB4" w:rsidRPr="00D36CB4" w:rsidRDefault="00D36CB4" w:rsidP="00D36CB4">
      <w:pPr>
        <w:spacing w:after="0"/>
        <w:jc w:val="center"/>
        <w:rPr>
          <w:rFonts w:ascii="Arial" w:hAnsi="Arial" w:cs="Arial"/>
        </w:rPr>
      </w:pPr>
      <w:r w:rsidRPr="00D36CB4">
        <w:rPr>
          <w:rFonts w:ascii="Arial" w:hAnsi="Arial" w:cs="Arial"/>
        </w:rPr>
        <w:t>_________________________________</w:t>
      </w:r>
    </w:p>
    <w:p w14:paraId="372DF5F2" w14:textId="77777777" w:rsidR="00D36CB4" w:rsidRPr="00D36CB4" w:rsidRDefault="00D36CB4" w:rsidP="00D36CB4">
      <w:pPr>
        <w:tabs>
          <w:tab w:val="left" w:pos="1165"/>
        </w:tabs>
        <w:spacing w:after="0"/>
        <w:jc w:val="center"/>
        <w:rPr>
          <w:rFonts w:ascii="Arial" w:hAnsi="Arial" w:cs="Arial"/>
          <w:b/>
          <w:bCs/>
        </w:rPr>
      </w:pPr>
      <w:r w:rsidRPr="00D36CB4">
        <w:rPr>
          <w:rFonts w:ascii="Arial" w:hAnsi="Arial" w:cs="Arial"/>
          <w:b/>
          <w:bCs/>
        </w:rPr>
        <w:t>THAIZA VALÉRIA DA SILVA</w:t>
      </w:r>
    </w:p>
    <w:p w14:paraId="06292076" w14:textId="468A2C5A" w:rsidR="00A83A7E" w:rsidRPr="00D36CB4" w:rsidRDefault="00D36CB4" w:rsidP="00880F2A">
      <w:pPr>
        <w:tabs>
          <w:tab w:val="left" w:pos="1165"/>
        </w:tabs>
        <w:spacing w:after="0"/>
        <w:jc w:val="center"/>
        <w:rPr>
          <w:rFonts w:ascii="Arial" w:hAnsi="Arial" w:cs="Arial"/>
        </w:rPr>
      </w:pPr>
      <w:r w:rsidRPr="00D36CB4">
        <w:rPr>
          <w:rFonts w:ascii="Arial" w:hAnsi="Arial" w:cs="Arial"/>
        </w:rPr>
        <w:t>OAB/SP 351.336</w:t>
      </w:r>
    </w:p>
    <w:p w14:paraId="1AD69F33" w14:textId="77777777" w:rsidR="00880F2A" w:rsidRDefault="00880F2A">
      <w:pPr>
        <w:tabs>
          <w:tab w:val="left" w:pos="1165"/>
        </w:tabs>
        <w:spacing w:after="0"/>
        <w:jc w:val="center"/>
        <w:rPr>
          <w:rFonts w:ascii="Arial" w:hAnsi="Arial" w:cs="Arial"/>
        </w:rPr>
        <w:sectPr w:rsidR="00880F2A" w:rsidSect="00880F2A">
          <w:type w:val="continuous"/>
          <w:pgSz w:w="11906" w:h="16838" w:code="9"/>
          <w:pgMar w:top="2126" w:right="1134" w:bottom="709" w:left="1134" w:header="1134" w:footer="548" w:gutter="0"/>
          <w:cols w:num="2" w:space="708"/>
          <w:docGrid w:linePitch="360"/>
        </w:sectPr>
      </w:pPr>
    </w:p>
    <w:p w14:paraId="3DD44340" w14:textId="77777777" w:rsidR="00880F2A" w:rsidRPr="00880F2A" w:rsidRDefault="00880F2A">
      <w:pPr>
        <w:tabs>
          <w:tab w:val="left" w:pos="1165"/>
        </w:tabs>
        <w:spacing w:after="0"/>
        <w:jc w:val="center"/>
        <w:rPr>
          <w:rFonts w:ascii="Arial" w:hAnsi="Arial" w:cs="Arial"/>
          <w:sz w:val="2"/>
          <w:szCs w:val="2"/>
        </w:rPr>
      </w:pPr>
    </w:p>
    <w:sectPr w:rsidR="00880F2A" w:rsidRPr="00880F2A" w:rsidSect="00DB50D6">
      <w:type w:val="continuous"/>
      <w:pgSz w:w="11906" w:h="16838" w:code="9"/>
      <w:pgMar w:top="2126" w:right="1134" w:bottom="709" w:left="1134" w:header="1134" w:footer="54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2E546B" w14:textId="77777777" w:rsidR="003316A9" w:rsidRDefault="003316A9" w:rsidP="007C472C">
      <w:pPr>
        <w:spacing w:after="0" w:line="240" w:lineRule="auto"/>
      </w:pPr>
      <w:r>
        <w:separator/>
      </w:r>
    </w:p>
  </w:endnote>
  <w:endnote w:type="continuationSeparator" w:id="0">
    <w:p w14:paraId="06545FCA" w14:textId="77777777" w:rsidR="003316A9" w:rsidRDefault="003316A9" w:rsidP="007C47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Display">
    <w:altName w:val="Calibri"/>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font46">
    <w:altName w:val="Times New Roman"/>
    <w:charset w:val="00"/>
    <w:family w:val="auto"/>
    <w:pitch w:val="variable"/>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Georgia;Times New Roman;Times;s">
    <w:altName w:val="Cambria"/>
    <w:panose1 w:val="00000000000000000000"/>
    <w:charset w:val="00"/>
    <w:family w:val="roman"/>
    <w:notTrueType/>
    <w:pitch w:val="default"/>
  </w:font>
  <w:font w:name="Source Sans Pro">
    <w:altName w:val="Source Sans Pro"/>
    <w:charset w:val="00"/>
    <w:family w:val="swiss"/>
    <w:pitch w:val="variable"/>
    <w:sig w:usb0="600002F7" w:usb1="02000001" w:usb2="00000000" w:usb3="00000000" w:csb0="0000019F" w:csb1="00000000"/>
  </w:font>
  <w:font w:name="Aptos">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D5AE41" w14:textId="77777777" w:rsidR="009F774B" w:rsidRDefault="009F774B">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5B6E81" w14:textId="2051ECC6" w:rsidR="007C472C" w:rsidRDefault="009D2C2D">
    <w:pPr>
      <w:pStyle w:val="Rodap"/>
    </w:pPr>
    <w:r>
      <w:rPr>
        <w:noProof/>
      </w:rPr>
      <mc:AlternateContent>
        <mc:Choice Requires="wps">
          <w:drawing>
            <wp:anchor distT="45720" distB="45720" distL="114300" distR="114300" simplePos="0" relativeHeight="251667456" behindDoc="0" locked="0" layoutInCell="1" allowOverlap="1" wp14:anchorId="2D6E4D99" wp14:editId="7C8B00BB">
              <wp:simplePos x="0" y="0"/>
              <wp:positionH relativeFrom="page">
                <wp:posOffset>3693160</wp:posOffset>
              </wp:positionH>
              <wp:positionV relativeFrom="paragraph">
                <wp:posOffset>57150</wp:posOffset>
              </wp:positionV>
              <wp:extent cx="3615690" cy="1404620"/>
              <wp:effectExtent l="0" t="0" r="3810" b="4445"/>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5690" cy="1404620"/>
                      </a:xfrm>
                      <a:prstGeom prst="rect">
                        <a:avLst/>
                      </a:prstGeom>
                      <a:solidFill>
                        <a:srgbClr val="FFFFFF"/>
                      </a:solidFill>
                      <a:ln w="9525">
                        <a:noFill/>
                        <a:miter lim="800000"/>
                        <a:headEnd/>
                        <a:tailEnd/>
                      </a:ln>
                    </wps:spPr>
                    <wps:txbx>
                      <w:txbxContent>
                        <w:p w14:paraId="7578A835" w14:textId="422D1ABF" w:rsidR="009D2C2D" w:rsidRPr="009F774B" w:rsidRDefault="009D2C2D" w:rsidP="009D2C2D">
                          <w:pPr>
                            <w:autoSpaceDE w:val="0"/>
                            <w:autoSpaceDN w:val="0"/>
                            <w:adjustRightInd w:val="0"/>
                            <w:spacing w:after="0"/>
                            <w:rPr>
                              <w:rFonts w:ascii="Source Sans Pro" w:hAnsi="Source Sans Pro"/>
                              <w:b/>
                              <w:iCs/>
                              <w:color w:val="0D0D0D" w:themeColor="text1" w:themeTint="F2"/>
                              <w:sz w:val="14"/>
                              <w:szCs w:val="14"/>
                            </w:rPr>
                          </w:pPr>
                          <w:r w:rsidRPr="009F774B">
                            <w:rPr>
                              <w:rFonts w:ascii="Source Sans Pro" w:hAnsi="Source Sans Pro"/>
                              <w:b/>
                              <w:iCs/>
                              <w:color w:val="0D0D0D" w:themeColor="text1" w:themeTint="F2"/>
                              <w:sz w:val="14"/>
                              <w:szCs w:val="14"/>
                            </w:rPr>
                            <w:t>[Matriz] Avenida Monte Castelo, 759, Centro, CEP 13450-031, Santa Bárbara d’Oeste/SP</w:t>
                          </w:r>
                        </w:p>
                        <w:p w14:paraId="77952162" w14:textId="5F6346AB" w:rsidR="009D2C2D" w:rsidRPr="009F774B" w:rsidRDefault="009D2C2D" w:rsidP="009D2C2D">
                          <w:pPr>
                            <w:autoSpaceDE w:val="0"/>
                            <w:autoSpaceDN w:val="0"/>
                            <w:adjustRightInd w:val="0"/>
                            <w:spacing w:after="0"/>
                            <w:rPr>
                              <w:rFonts w:ascii="Source Sans Pro" w:hAnsi="Source Sans Pro"/>
                              <w:b/>
                              <w:iCs/>
                              <w:color w:val="0D0D0D" w:themeColor="text1" w:themeTint="F2"/>
                              <w:sz w:val="14"/>
                              <w:szCs w:val="14"/>
                            </w:rPr>
                          </w:pPr>
                          <w:r w:rsidRPr="009F774B">
                            <w:rPr>
                              <w:rFonts w:ascii="Source Sans Pro" w:hAnsi="Source Sans Pro"/>
                              <w:b/>
                              <w:iCs/>
                              <w:color w:val="0D0D0D" w:themeColor="text1" w:themeTint="F2"/>
                              <w:sz w:val="14"/>
                              <w:szCs w:val="14"/>
                            </w:rPr>
                            <w:t>Rua Tupinambás, 678, Jardim São Francisco, CEP 13457-027, Santa Bárbara d’Oeste/SP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D6E4D99" id="_x0000_t202" coordsize="21600,21600" o:spt="202" path="m,l,21600r21600,l21600,xe">
              <v:stroke joinstyle="miter"/>
              <v:path gradientshapeok="t" o:connecttype="rect"/>
            </v:shapetype>
            <v:shape id="Caixa de Texto 2" o:spid="_x0000_s1028" type="#_x0000_t202" style="position:absolute;margin-left:290.8pt;margin-top:4.5pt;width:284.7pt;height:110.6pt;z-index:25166745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" stroked="f">
              <v:textbox style="mso-fit-shape-to-text:t">
                <w:txbxContent>
                  <w:p w14:paraId="7578A835" w14:textId="422D1ABF" w:rsidR="009D2C2D" w:rsidRPr="009F774B" w:rsidRDefault="009D2C2D" w:rsidP="009D2C2D">
                    <w:pPr>
                      <w:autoSpaceDE w:val="0"/>
                      <w:autoSpaceDN w:val="0"/>
                      <w:adjustRightInd w:val="0"/>
                      <w:spacing w:after="0"/>
                      <w:rPr>
                        <w:rFonts w:ascii="Source Sans Pro" w:hAnsi="Source Sans Pro"/>
                        <w:b/>
                        <w:iCs/>
                        <w:color w:val="0D0D0D" w:themeColor="text1" w:themeTint="F2"/>
                        <w:sz w:val="14"/>
                        <w:szCs w:val="14"/>
                      </w:rPr>
                    </w:pPr>
                    <w:r w:rsidRPr="009F774B">
                      <w:rPr>
                        <w:rFonts w:ascii="Source Sans Pro" w:hAnsi="Source Sans Pro"/>
                        <w:b/>
                        <w:iCs/>
                        <w:color w:val="0D0D0D" w:themeColor="text1" w:themeTint="F2"/>
                        <w:sz w:val="14"/>
                        <w:szCs w:val="14"/>
                      </w:rPr>
                      <w:t>[Matriz] Avenida Monte Castelo, 759, Centro, CEP 13450-031, Santa Bárbara d’Oeste/SP</w:t>
                    </w:r>
                  </w:p>
                  <w:p w14:paraId="77952162" w14:textId="5F6346AB" w:rsidR="009D2C2D" w:rsidRPr="009F774B" w:rsidRDefault="009D2C2D" w:rsidP="009D2C2D">
                    <w:pPr>
                      <w:autoSpaceDE w:val="0"/>
                      <w:autoSpaceDN w:val="0"/>
                      <w:adjustRightInd w:val="0"/>
                      <w:spacing w:after="0"/>
                      <w:rPr>
                        <w:rFonts w:ascii="Source Sans Pro" w:hAnsi="Source Sans Pro"/>
                        <w:b/>
                        <w:iCs/>
                        <w:color w:val="0D0D0D" w:themeColor="text1" w:themeTint="F2"/>
                        <w:sz w:val="14"/>
                        <w:szCs w:val="14"/>
                      </w:rPr>
                    </w:pPr>
                    <w:r w:rsidRPr="009F774B">
                      <w:rPr>
                        <w:rFonts w:ascii="Source Sans Pro" w:hAnsi="Source Sans Pro"/>
                        <w:b/>
                        <w:iCs/>
                        <w:color w:val="0D0D0D" w:themeColor="text1" w:themeTint="F2"/>
                        <w:sz w:val="14"/>
                        <w:szCs w:val="14"/>
                      </w:rPr>
                      <w:t>Rua Tupinambás, 678, Jardim São Francisco, CEP 13457-027, Santa Bárbara d’Oeste/SP</w:t>
                    </w:r>
                  </w:p>
                </w:txbxContent>
              </v:textbox>
              <w10:wrap type="square" anchorx="page"/>
            </v:shape>
          </w:pict>
        </mc:Fallback>
      </mc:AlternateContent>
    </w:r>
    <w:r>
      <w:rPr>
        <w:noProof/>
      </w:rPr>
      <w:drawing>
        <wp:anchor distT="0" distB="0" distL="114300" distR="114300" simplePos="0" relativeHeight="251665408" behindDoc="0" locked="0" layoutInCell="1" allowOverlap="1" wp14:anchorId="607E780F" wp14:editId="410316C1">
          <wp:simplePos x="0" y="0"/>
          <wp:positionH relativeFrom="column">
            <wp:posOffset>496570</wp:posOffset>
          </wp:positionH>
          <wp:positionV relativeFrom="paragraph">
            <wp:posOffset>57150</wp:posOffset>
          </wp:positionV>
          <wp:extent cx="2463800" cy="316865"/>
          <wp:effectExtent l="0" t="0" r="0" b="6985"/>
          <wp:wrapThrough wrapText="bothSides">
            <wp:wrapPolygon edited="0">
              <wp:start x="0" y="0"/>
              <wp:lineTo x="0" y="20778"/>
              <wp:lineTo x="21377" y="20778"/>
              <wp:lineTo x="21377" y="0"/>
              <wp:lineTo x="0" y="0"/>
            </wp:wrapPolygon>
          </wp:wrapThrough>
          <wp:docPr id="1744393306"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3800" cy="316865"/>
                  </a:xfrm>
                  <a:prstGeom prst="rect">
                    <a:avLst/>
                  </a:prstGeom>
                  <a:noFill/>
                  <a:ln>
                    <a:noFill/>
                  </a:ln>
                </pic:spPr>
              </pic:pic>
            </a:graphicData>
          </a:graphic>
          <wp14:sizeRelH relativeFrom="page">
            <wp14:pctWidth>0</wp14:pctWidth>
          </wp14:sizeRelH>
          <wp14:sizeRelV relativeFrom="page">
            <wp14:pctHeight>0</wp14:pctHeight>
          </wp14:sizeRelV>
        </wp:anchor>
      </w:drawing>
    </w:r>
    <w:r w:rsidR="003303EA">
      <w:rPr>
        <w:noProof/>
      </w:rPr>
      <mc:AlternateContent>
        <mc:Choice Requires="wps">
          <w:drawing>
            <wp:anchor distT="0" distB="0" distL="114300" distR="114300" simplePos="0" relativeHeight="251664384" behindDoc="0" locked="0" layoutInCell="1" allowOverlap="1" wp14:anchorId="6BE38172" wp14:editId="7DB211DD">
              <wp:simplePos x="0" y="0"/>
              <wp:positionH relativeFrom="page">
                <wp:posOffset>492125</wp:posOffset>
              </wp:positionH>
              <wp:positionV relativeFrom="paragraph">
                <wp:posOffset>172085</wp:posOffset>
              </wp:positionV>
              <wp:extent cx="914400" cy="266700"/>
              <wp:effectExtent l="0" t="0" r="0" b="0"/>
              <wp:wrapNone/>
              <wp:docPr id="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66700"/>
                      </a:xfrm>
                      <a:prstGeom prst="rect">
                        <a:avLst/>
                      </a:prstGeom>
                      <a:noFill/>
                      <a:ln>
                        <a:noFill/>
                      </a:ln>
                    </wps:spPr>
                    <wps:txbx>
                      <w:txbxContent>
                        <w:p w14:paraId="05D2D336" w14:textId="77777777" w:rsidR="00DD0E5A" w:rsidRPr="00097423" w:rsidRDefault="00DD0E5A" w:rsidP="00DD0E5A">
                          <w:pPr>
                            <w:rPr>
                              <w:rFonts w:ascii="Source Sans Pro" w:hAnsi="Source Sans Pro"/>
                              <w:sz w:val="20"/>
                              <w:szCs w:val="20"/>
                            </w:rPr>
                          </w:pPr>
                          <w:r w:rsidRPr="00306429">
                            <w:rPr>
                              <w:rFonts w:ascii="Source Sans Pro" w:hAnsi="Source Sans Pro"/>
                              <w:sz w:val="18"/>
                              <w:szCs w:val="18"/>
                            </w:rPr>
                            <w:t xml:space="preserve"> </w:t>
                          </w:r>
                          <w:r w:rsidRPr="0041731D">
                            <w:rPr>
                              <w:rFonts w:ascii="Source Sans Pro" w:hAnsi="Source Sans Pro"/>
                              <w:sz w:val="24"/>
                              <w:szCs w:val="20"/>
                            </w:rPr>
                            <w:t xml:space="preserve">I </w:t>
                          </w:r>
                          <w:r w:rsidRPr="0041731D">
                            <w:rPr>
                              <w:rFonts w:ascii="Source Sans Pro" w:hAnsi="Source Sans Pro"/>
                              <w:bCs/>
                              <w:sz w:val="16"/>
                              <w:szCs w:val="18"/>
                            </w:rPr>
                            <w:t>P</w:t>
                          </w:r>
                          <w:r w:rsidR="00097423" w:rsidRPr="0041731D">
                            <w:rPr>
                              <w:rFonts w:ascii="Source Sans Pro" w:hAnsi="Source Sans Pro"/>
                              <w:bCs/>
                              <w:sz w:val="16"/>
                              <w:szCs w:val="18"/>
                            </w:rPr>
                            <w:t>a</w:t>
                          </w:r>
                          <w:r w:rsidRPr="0041731D">
                            <w:rPr>
                              <w:rFonts w:ascii="Source Sans Pro" w:hAnsi="Source Sans Pro"/>
                              <w:bCs/>
                              <w:sz w:val="16"/>
                              <w:szCs w:val="18"/>
                            </w:rPr>
                            <w:t>g.</w:t>
                          </w:r>
                          <w:r w:rsidRPr="0041731D">
                            <w:rPr>
                              <w:rFonts w:ascii="Source Sans Pro" w:hAnsi="Source Sans Pro"/>
                              <w:bCs/>
                              <w:sz w:val="16"/>
                              <w:szCs w:val="18"/>
                            </w:rPr>
                            <w:fldChar w:fldCharType="begin"/>
                          </w:r>
                          <w:r w:rsidRPr="0041731D">
                            <w:rPr>
                              <w:rFonts w:ascii="Source Sans Pro" w:hAnsi="Source Sans Pro"/>
                              <w:bCs/>
                              <w:sz w:val="16"/>
                              <w:szCs w:val="18"/>
                            </w:rPr>
                            <w:instrText xml:space="preserve"> PAGE </w:instrText>
                          </w:r>
                          <w:r w:rsidRPr="0041731D">
                            <w:rPr>
                              <w:rFonts w:ascii="Source Sans Pro" w:hAnsi="Source Sans Pro"/>
                              <w:bCs/>
                              <w:sz w:val="16"/>
                              <w:szCs w:val="18"/>
                            </w:rPr>
                            <w:fldChar w:fldCharType="separate"/>
                          </w:r>
                          <w:r w:rsidR="00657E64">
                            <w:rPr>
                              <w:rFonts w:ascii="Source Sans Pro" w:hAnsi="Source Sans Pro"/>
                              <w:bCs/>
                              <w:noProof/>
                              <w:sz w:val="16"/>
                              <w:szCs w:val="18"/>
                            </w:rPr>
                            <w:t>1</w:t>
                          </w:r>
                          <w:r w:rsidRPr="0041731D">
                            <w:rPr>
                              <w:rFonts w:ascii="Source Sans Pro" w:hAnsi="Source Sans Pro"/>
                              <w:bCs/>
                              <w:sz w:val="16"/>
                              <w:szCs w:val="18"/>
                            </w:rPr>
                            <w:fldChar w:fldCharType="end"/>
                          </w:r>
                          <w:r w:rsidRPr="0041731D">
                            <w:rPr>
                              <w:rFonts w:ascii="Source Sans Pro" w:hAnsi="Source Sans Pro"/>
                              <w:bCs/>
                              <w:sz w:val="16"/>
                              <w:szCs w:val="18"/>
                            </w:rPr>
                            <w:t xml:space="preserve"> de </w:t>
                          </w:r>
                          <w:r w:rsidRPr="0041731D">
                            <w:rPr>
                              <w:rFonts w:ascii="Source Sans Pro" w:hAnsi="Source Sans Pro"/>
                              <w:bCs/>
                              <w:sz w:val="16"/>
                              <w:szCs w:val="18"/>
                            </w:rPr>
                            <w:fldChar w:fldCharType="begin"/>
                          </w:r>
                          <w:r w:rsidRPr="0041731D">
                            <w:rPr>
                              <w:rFonts w:ascii="Source Sans Pro" w:hAnsi="Source Sans Pro"/>
                              <w:bCs/>
                              <w:sz w:val="16"/>
                              <w:szCs w:val="18"/>
                            </w:rPr>
                            <w:instrText xml:space="preserve"> NUMPAGES  </w:instrText>
                          </w:r>
                          <w:r w:rsidRPr="0041731D">
                            <w:rPr>
                              <w:rFonts w:ascii="Source Sans Pro" w:hAnsi="Source Sans Pro"/>
                              <w:bCs/>
                              <w:sz w:val="16"/>
                              <w:szCs w:val="18"/>
                            </w:rPr>
                            <w:fldChar w:fldCharType="separate"/>
                          </w:r>
                          <w:r w:rsidR="00657E64">
                            <w:rPr>
                              <w:rFonts w:ascii="Source Sans Pro" w:hAnsi="Source Sans Pro"/>
                              <w:bCs/>
                              <w:noProof/>
                              <w:sz w:val="16"/>
                              <w:szCs w:val="18"/>
                            </w:rPr>
                            <w:t>1</w:t>
                          </w:r>
                          <w:r w:rsidRPr="0041731D">
                            <w:rPr>
                              <w:rFonts w:ascii="Source Sans Pro" w:hAnsi="Source Sans Pro"/>
                              <w:bCs/>
                              <w:sz w:val="16"/>
                              <w:szCs w:val="18"/>
                            </w:rPr>
                            <w:fldChar w:fldCharType="end"/>
                          </w:r>
                          <w:r w:rsidR="00097423" w:rsidRPr="0041731D">
                            <w:rPr>
                              <w:rFonts w:ascii="Source Sans Pro" w:hAnsi="Source Sans Pro"/>
                              <w:sz w:val="18"/>
                              <w:szCs w:val="20"/>
                            </w:rPr>
                            <w:t xml:space="preserve"> </w:t>
                          </w:r>
                          <w:r w:rsidR="00097423" w:rsidRPr="0041731D">
                            <w:rPr>
                              <w:rFonts w:ascii="Source Sans Pro" w:hAnsi="Source Sans Pro"/>
                              <w:sz w:val="24"/>
                              <w:szCs w:val="20"/>
                            </w:rPr>
                            <w:t>I</w:t>
                          </w:r>
                        </w:p>
                        <w:p w14:paraId="03FD6030" w14:textId="77777777" w:rsidR="00DD0E5A" w:rsidRDefault="00DD0E5A" w:rsidP="00DD0E5A"/>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BE38172" id="Text Box 14" o:spid="_x0000_s1029" type="#_x0000_t202" style="position:absolute;margin-left:38.75pt;margin-top:13.55pt;width:1in;height:21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" filled="f" stroked="f">
              <v:textbox>
                <w:txbxContent>
                  <w:p w14:paraId="05D2D336" w14:textId="77777777" w:rsidR="00DD0E5A" w:rsidRPr="00097423" w:rsidRDefault="00DD0E5A" w:rsidP="00DD0E5A">
                    <w:pPr>
                      <w:rPr>
                        <w:rFonts w:ascii="Source Sans Pro" w:hAnsi="Source Sans Pro"/>
                        <w:sz w:val="20"/>
                        <w:szCs w:val="20"/>
                      </w:rPr>
                    </w:pPr>
                    <w:r w:rsidRPr="00306429">
                      <w:rPr>
                        <w:rFonts w:ascii="Source Sans Pro" w:hAnsi="Source Sans Pro"/>
                        <w:sz w:val="18"/>
                        <w:szCs w:val="18"/>
                      </w:rPr>
                      <w:t xml:space="preserve"> </w:t>
                    </w:r>
                    <w:r w:rsidRPr="0041731D">
                      <w:rPr>
                        <w:rFonts w:ascii="Source Sans Pro" w:hAnsi="Source Sans Pro"/>
                        <w:sz w:val="24"/>
                        <w:szCs w:val="20"/>
                      </w:rPr>
                      <w:t xml:space="preserve">I </w:t>
                    </w:r>
                    <w:r w:rsidRPr="0041731D">
                      <w:rPr>
                        <w:rFonts w:ascii="Source Sans Pro" w:hAnsi="Source Sans Pro"/>
                        <w:bCs/>
                        <w:sz w:val="16"/>
                        <w:szCs w:val="18"/>
                      </w:rPr>
                      <w:t>P</w:t>
                    </w:r>
                    <w:r w:rsidR="00097423" w:rsidRPr="0041731D">
                      <w:rPr>
                        <w:rFonts w:ascii="Source Sans Pro" w:hAnsi="Source Sans Pro"/>
                        <w:bCs/>
                        <w:sz w:val="16"/>
                        <w:szCs w:val="18"/>
                      </w:rPr>
                      <w:t>a</w:t>
                    </w:r>
                    <w:r w:rsidRPr="0041731D">
                      <w:rPr>
                        <w:rFonts w:ascii="Source Sans Pro" w:hAnsi="Source Sans Pro"/>
                        <w:bCs/>
                        <w:sz w:val="16"/>
                        <w:szCs w:val="18"/>
                      </w:rPr>
                      <w:t>g.</w:t>
                    </w:r>
                    <w:r w:rsidRPr="0041731D">
                      <w:rPr>
                        <w:rFonts w:ascii="Source Sans Pro" w:hAnsi="Source Sans Pro"/>
                        <w:bCs/>
                        <w:sz w:val="16"/>
                        <w:szCs w:val="18"/>
                      </w:rPr>
                      <w:fldChar w:fldCharType="begin"/>
                    </w:r>
                    <w:r w:rsidRPr="0041731D">
                      <w:rPr>
                        <w:rFonts w:ascii="Source Sans Pro" w:hAnsi="Source Sans Pro"/>
                        <w:bCs/>
                        <w:sz w:val="16"/>
                        <w:szCs w:val="18"/>
                      </w:rPr>
                      <w:instrText xml:space="preserve"> PAGE </w:instrText>
                    </w:r>
                    <w:r w:rsidRPr="0041731D">
                      <w:rPr>
                        <w:rFonts w:ascii="Source Sans Pro" w:hAnsi="Source Sans Pro"/>
                        <w:bCs/>
                        <w:sz w:val="16"/>
                        <w:szCs w:val="18"/>
                      </w:rPr>
                      <w:fldChar w:fldCharType="separate"/>
                    </w:r>
                    <w:r w:rsidR="00657E64">
                      <w:rPr>
                        <w:rFonts w:ascii="Source Sans Pro" w:hAnsi="Source Sans Pro"/>
                        <w:bCs/>
                        <w:noProof/>
                        <w:sz w:val="16"/>
                        <w:szCs w:val="18"/>
                      </w:rPr>
                      <w:t>1</w:t>
                    </w:r>
                    <w:r w:rsidRPr="0041731D">
                      <w:rPr>
                        <w:rFonts w:ascii="Source Sans Pro" w:hAnsi="Source Sans Pro"/>
                        <w:bCs/>
                        <w:sz w:val="16"/>
                        <w:szCs w:val="18"/>
                      </w:rPr>
                      <w:fldChar w:fldCharType="end"/>
                    </w:r>
                    <w:r w:rsidRPr="0041731D">
                      <w:rPr>
                        <w:rFonts w:ascii="Source Sans Pro" w:hAnsi="Source Sans Pro"/>
                        <w:bCs/>
                        <w:sz w:val="16"/>
                        <w:szCs w:val="18"/>
                      </w:rPr>
                      <w:t xml:space="preserve"> de </w:t>
                    </w:r>
                    <w:r w:rsidRPr="0041731D">
                      <w:rPr>
                        <w:rFonts w:ascii="Source Sans Pro" w:hAnsi="Source Sans Pro"/>
                        <w:bCs/>
                        <w:sz w:val="16"/>
                        <w:szCs w:val="18"/>
                      </w:rPr>
                      <w:fldChar w:fldCharType="begin"/>
                    </w:r>
                    <w:r w:rsidRPr="0041731D">
                      <w:rPr>
                        <w:rFonts w:ascii="Source Sans Pro" w:hAnsi="Source Sans Pro"/>
                        <w:bCs/>
                        <w:sz w:val="16"/>
                        <w:szCs w:val="18"/>
                      </w:rPr>
                      <w:instrText xml:space="preserve"> NUMPAGES  </w:instrText>
                    </w:r>
                    <w:r w:rsidRPr="0041731D">
                      <w:rPr>
                        <w:rFonts w:ascii="Source Sans Pro" w:hAnsi="Source Sans Pro"/>
                        <w:bCs/>
                        <w:sz w:val="16"/>
                        <w:szCs w:val="18"/>
                      </w:rPr>
                      <w:fldChar w:fldCharType="separate"/>
                    </w:r>
                    <w:r w:rsidR="00657E64">
                      <w:rPr>
                        <w:rFonts w:ascii="Source Sans Pro" w:hAnsi="Source Sans Pro"/>
                        <w:bCs/>
                        <w:noProof/>
                        <w:sz w:val="16"/>
                        <w:szCs w:val="18"/>
                      </w:rPr>
                      <w:t>1</w:t>
                    </w:r>
                    <w:r w:rsidRPr="0041731D">
                      <w:rPr>
                        <w:rFonts w:ascii="Source Sans Pro" w:hAnsi="Source Sans Pro"/>
                        <w:bCs/>
                        <w:sz w:val="16"/>
                        <w:szCs w:val="18"/>
                      </w:rPr>
                      <w:fldChar w:fldCharType="end"/>
                    </w:r>
                    <w:r w:rsidR="00097423" w:rsidRPr="0041731D">
                      <w:rPr>
                        <w:rFonts w:ascii="Source Sans Pro" w:hAnsi="Source Sans Pro"/>
                        <w:sz w:val="18"/>
                        <w:szCs w:val="20"/>
                      </w:rPr>
                      <w:t xml:space="preserve"> </w:t>
                    </w:r>
                    <w:r w:rsidR="00097423" w:rsidRPr="0041731D">
                      <w:rPr>
                        <w:rFonts w:ascii="Source Sans Pro" w:hAnsi="Source Sans Pro"/>
                        <w:sz w:val="24"/>
                        <w:szCs w:val="20"/>
                      </w:rPr>
                      <w:t>I</w:t>
                    </w:r>
                  </w:p>
                  <w:p w14:paraId="03FD6030" w14:textId="77777777" w:rsidR="00DD0E5A" w:rsidRDefault="00DD0E5A" w:rsidP="00DD0E5A"/>
                </w:txbxContent>
              </v:textbox>
              <w10:wrap anchorx="page"/>
            </v:shape>
          </w:pict>
        </mc:Fallback>
      </mc:AlternateContent>
    </w:r>
    <w:r w:rsidR="003303EA">
      <w:rPr>
        <w:noProof/>
      </w:rPr>
      <w:drawing>
        <wp:anchor distT="0" distB="0" distL="114300" distR="114300" simplePos="0" relativeHeight="251660288" behindDoc="0" locked="0" layoutInCell="1" allowOverlap="1" wp14:anchorId="78A4F8A3" wp14:editId="7F78047F">
          <wp:simplePos x="0" y="0"/>
          <wp:positionH relativeFrom="page">
            <wp:posOffset>6985</wp:posOffset>
          </wp:positionH>
          <wp:positionV relativeFrom="paragraph">
            <wp:posOffset>431165</wp:posOffset>
          </wp:positionV>
          <wp:extent cx="7553325" cy="152400"/>
          <wp:effectExtent l="0" t="0" r="9525" b="0"/>
          <wp:wrapThrough wrapText="bothSides">
            <wp:wrapPolygon edited="0">
              <wp:start x="0" y="0"/>
              <wp:lineTo x="0" y="18900"/>
              <wp:lineTo x="21573" y="18900"/>
              <wp:lineTo x="21573" y="0"/>
              <wp:lineTo x="0" y="0"/>
            </wp:wrapPolygon>
          </wp:wrapThrough>
          <wp:docPr id="222150475" name="Imagem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0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53325" cy="15240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D5C8B4" w14:textId="77777777" w:rsidR="009F774B" w:rsidRDefault="009F774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BC14CD" w14:textId="77777777" w:rsidR="003316A9" w:rsidRDefault="003316A9" w:rsidP="007C472C">
      <w:pPr>
        <w:spacing w:after="0" w:line="240" w:lineRule="auto"/>
      </w:pPr>
      <w:r>
        <w:separator/>
      </w:r>
    </w:p>
  </w:footnote>
  <w:footnote w:type="continuationSeparator" w:id="0">
    <w:p w14:paraId="7A741884" w14:textId="77777777" w:rsidR="003316A9" w:rsidRDefault="003316A9" w:rsidP="007C47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B7BC39" w14:textId="77777777" w:rsidR="009F774B" w:rsidRDefault="009F774B">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C5CE03" w14:textId="1241DCFF" w:rsidR="007C472C" w:rsidRDefault="00A74915">
    <w:pPr>
      <w:pStyle w:val="Cabealho"/>
    </w:pPr>
    <w:r>
      <w:rPr>
        <w:noProof/>
      </w:rPr>
      <w:drawing>
        <wp:anchor distT="0" distB="0" distL="114300" distR="114300" simplePos="0" relativeHeight="251653120" behindDoc="0" locked="0" layoutInCell="1" allowOverlap="1" wp14:anchorId="505D822D" wp14:editId="51025C42">
          <wp:simplePos x="0" y="0"/>
          <wp:positionH relativeFrom="page">
            <wp:posOffset>95250</wp:posOffset>
          </wp:positionH>
          <wp:positionV relativeFrom="page">
            <wp:posOffset>1171575</wp:posOffset>
          </wp:positionV>
          <wp:extent cx="436245" cy="86360"/>
          <wp:effectExtent l="0" t="0" r="1905" b="8890"/>
          <wp:wrapThrough wrapText="bothSides">
            <wp:wrapPolygon edited="0">
              <wp:start x="0" y="0"/>
              <wp:lineTo x="0" y="19059"/>
              <wp:lineTo x="20751" y="19059"/>
              <wp:lineTo x="20751" y="0"/>
              <wp:lineTo x="0" y="0"/>
            </wp:wrapPolygon>
          </wp:wrapThrough>
          <wp:docPr id="1480162171" name="Imagem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6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6245" cy="863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7A440BD0" wp14:editId="57BEBFFC">
          <wp:simplePos x="0" y="0"/>
          <wp:positionH relativeFrom="margin">
            <wp:posOffset>-139065</wp:posOffset>
          </wp:positionH>
          <wp:positionV relativeFrom="paragraph">
            <wp:posOffset>461010</wp:posOffset>
          </wp:positionV>
          <wp:extent cx="6296025" cy="45085"/>
          <wp:effectExtent l="0" t="0" r="9525" b="0"/>
          <wp:wrapThrough wrapText="bothSides">
            <wp:wrapPolygon edited="0">
              <wp:start x="0" y="0"/>
              <wp:lineTo x="0" y="9127"/>
              <wp:lineTo x="21567" y="9127"/>
              <wp:lineTo x="21567" y="0"/>
              <wp:lineTo x="0" y="0"/>
            </wp:wrapPolygon>
          </wp:wrapThrough>
          <wp:docPr id="414536747" name="Imagem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5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96025" cy="450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6192" behindDoc="0" locked="0" layoutInCell="1" allowOverlap="1" wp14:anchorId="555D37C6" wp14:editId="03C7DBBC">
              <wp:simplePos x="0" y="0"/>
              <wp:positionH relativeFrom="margin">
                <wp:posOffset>2680335</wp:posOffset>
              </wp:positionH>
              <wp:positionV relativeFrom="paragraph">
                <wp:posOffset>-462915</wp:posOffset>
              </wp:positionV>
              <wp:extent cx="3648075" cy="929640"/>
              <wp:effectExtent l="0" t="0" r="0" b="381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8075" cy="929640"/>
                      </a:xfrm>
                      <a:prstGeom prst="rect">
                        <a:avLst/>
                      </a:prstGeom>
                      <a:noFill/>
                      <a:ln>
                        <a:noFill/>
                      </a:ln>
                    </wps:spPr>
                    <wps:txbx>
                      <w:txbxContent>
                        <w:p w14:paraId="11E9D28D" w14:textId="77777777" w:rsidR="00990463" w:rsidRPr="00BF025F" w:rsidRDefault="00990463" w:rsidP="00990463">
                          <w:pPr>
                            <w:autoSpaceDE w:val="0"/>
                            <w:autoSpaceDN w:val="0"/>
                            <w:adjustRightInd w:val="0"/>
                            <w:spacing w:after="0"/>
                            <w:rPr>
                              <w:rFonts w:ascii="Source Sans Pro" w:hAnsi="Source Sans Pro"/>
                              <w:b/>
                              <w:iCs/>
                              <w:color w:val="000000"/>
                              <w:sz w:val="18"/>
                              <w:szCs w:val="18"/>
                            </w:rPr>
                          </w:pPr>
                          <w:r w:rsidRPr="00BF025F">
                            <w:rPr>
                              <w:rFonts w:ascii="Source Sans Pro" w:hAnsi="Source Sans Pro"/>
                              <w:b/>
                              <w:iCs/>
                              <w:color w:val="000000"/>
                              <w:sz w:val="18"/>
                              <w:szCs w:val="18"/>
                            </w:rPr>
                            <w:t xml:space="preserve">Jorge Silva – OAB/SP 217.759           Isabel </w:t>
                          </w:r>
                          <w:proofErr w:type="spellStart"/>
                          <w:r w:rsidRPr="00BF025F">
                            <w:rPr>
                              <w:rFonts w:ascii="Source Sans Pro" w:hAnsi="Source Sans Pro"/>
                              <w:b/>
                              <w:iCs/>
                              <w:color w:val="000000"/>
                              <w:sz w:val="18"/>
                              <w:szCs w:val="18"/>
                            </w:rPr>
                            <w:t>Toaliari</w:t>
                          </w:r>
                          <w:proofErr w:type="spellEnd"/>
                          <w:r w:rsidRPr="00BF025F">
                            <w:rPr>
                              <w:rFonts w:ascii="Source Sans Pro" w:hAnsi="Source Sans Pro"/>
                              <w:b/>
                              <w:iCs/>
                              <w:color w:val="000000"/>
                              <w:sz w:val="18"/>
                              <w:szCs w:val="18"/>
                            </w:rPr>
                            <w:t xml:space="preserve"> - OAB/SP 113.278</w:t>
                          </w:r>
                        </w:p>
                        <w:p w14:paraId="523F207F" w14:textId="77777777" w:rsidR="00990463" w:rsidRPr="00BF025F" w:rsidRDefault="00990463" w:rsidP="00990463">
                          <w:pPr>
                            <w:autoSpaceDE w:val="0"/>
                            <w:autoSpaceDN w:val="0"/>
                            <w:adjustRightInd w:val="0"/>
                            <w:spacing w:after="0"/>
                            <w:rPr>
                              <w:rFonts w:ascii="Source Sans Pro" w:hAnsi="Source Sans Pro"/>
                              <w:b/>
                              <w:iCs/>
                              <w:color w:val="000000"/>
                              <w:sz w:val="18"/>
                              <w:szCs w:val="18"/>
                              <w:lang w:val="en-US"/>
                            </w:rPr>
                          </w:pPr>
                          <w:r w:rsidRPr="00BF025F">
                            <w:rPr>
                              <w:rFonts w:ascii="Source Sans Pro" w:hAnsi="Source Sans Pro"/>
                              <w:b/>
                              <w:iCs/>
                              <w:color w:val="000000"/>
                              <w:sz w:val="18"/>
                              <w:szCs w:val="18"/>
                              <w:lang w:val="en-US"/>
                            </w:rPr>
                            <w:t xml:space="preserve">Jéter Tovani – OAB/SP 440.804       Daniela </w:t>
                          </w:r>
                          <w:proofErr w:type="spellStart"/>
                          <w:r w:rsidRPr="00BF025F">
                            <w:rPr>
                              <w:rFonts w:ascii="Source Sans Pro" w:hAnsi="Source Sans Pro"/>
                              <w:b/>
                              <w:iCs/>
                              <w:color w:val="000000"/>
                              <w:sz w:val="18"/>
                              <w:szCs w:val="18"/>
                              <w:lang w:val="en-US"/>
                            </w:rPr>
                            <w:t>Yabiku</w:t>
                          </w:r>
                          <w:proofErr w:type="spellEnd"/>
                          <w:r w:rsidRPr="00BF025F">
                            <w:rPr>
                              <w:rFonts w:ascii="Source Sans Pro" w:hAnsi="Source Sans Pro"/>
                              <w:b/>
                              <w:iCs/>
                              <w:color w:val="000000"/>
                              <w:sz w:val="18"/>
                              <w:szCs w:val="18"/>
                              <w:lang w:val="en-US"/>
                            </w:rPr>
                            <w:t xml:space="preserve"> – OAB/SP 229.046</w:t>
                          </w:r>
                        </w:p>
                        <w:p w14:paraId="5ACE8798" w14:textId="77777777" w:rsidR="00990463" w:rsidRPr="00BF025F" w:rsidRDefault="00990463" w:rsidP="00990463">
                          <w:pPr>
                            <w:autoSpaceDE w:val="0"/>
                            <w:autoSpaceDN w:val="0"/>
                            <w:adjustRightInd w:val="0"/>
                            <w:spacing w:after="0"/>
                            <w:rPr>
                              <w:rFonts w:ascii="Source Sans Pro" w:hAnsi="Source Sans Pro"/>
                              <w:b/>
                              <w:iCs/>
                              <w:color w:val="000000"/>
                              <w:sz w:val="18"/>
                              <w:szCs w:val="18"/>
                            </w:rPr>
                          </w:pPr>
                          <w:r w:rsidRPr="00BF025F">
                            <w:rPr>
                              <w:rFonts w:ascii="Source Sans Pro" w:hAnsi="Source Sans Pro"/>
                              <w:b/>
                              <w:iCs/>
                              <w:color w:val="000000"/>
                              <w:sz w:val="18"/>
                              <w:szCs w:val="18"/>
                            </w:rPr>
                            <w:t>João Botelho – OAB/SP 117.963      Paula Ribeiro - OAB/SP 451.550</w:t>
                          </w:r>
                        </w:p>
                        <w:p w14:paraId="4034BBCB" w14:textId="77777777" w:rsidR="00990463" w:rsidRPr="00BF025F" w:rsidRDefault="00990463" w:rsidP="00990463">
                          <w:pPr>
                            <w:autoSpaceDE w:val="0"/>
                            <w:autoSpaceDN w:val="0"/>
                            <w:adjustRightInd w:val="0"/>
                            <w:spacing w:after="0"/>
                            <w:rPr>
                              <w:rFonts w:ascii="Source Sans Pro" w:hAnsi="Source Sans Pro"/>
                              <w:b/>
                              <w:iCs/>
                              <w:color w:val="000000"/>
                              <w:sz w:val="18"/>
                              <w:szCs w:val="18"/>
                            </w:rPr>
                          </w:pPr>
                          <w:r w:rsidRPr="00BF025F">
                            <w:rPr>
                              <w:rFonts w:ascii="Source Sans Pro" w:hAnsi="Source Sans Pro"/>
                              <w:b/>
                              <w:iCs/>
                              <w:color w:val="000000"/>
                              <w:sz w:val="18"/>
                              <w:szCs w:val="18"/>
                            </w:rPr>
                            <w:t xml:space="preserve">Thiago Tebet – OAB/SP 307.994      </w:t>
                          </w:r>
                          <w:proofErr w:type="spellStart"/>
                          <w:r w:rsidRPr="00BF025F">
                            <w:rPr>
                              <w:rFonts w:ascii="Source Sans Pro" w:hAnsi="Source Sans Pro"/>
                              <w:b/>
                              <w:iCs/>
                              <w:color w:val="000000"/>
                              <w:sz w:val="18"/>
                              <w:szCs w:val="18"/>
                            </w:rPr>
                            <w:t>Thaiza</w:t>
                          </w:r>
                          <w:proofErr w:type="spellEnd"/>
                          <w:r w:rsidRPr="00BF025F">
                            <w:rPr>
                              <w:rFonts w:ascii="Source Sans Pro" w:hAnsi="Source Sans Pro"/>
                              <w:b/>
                              <w:iCs/>
                              <w:color w:val="000000"/>
                              <w:sz w:val="18"/>
                              <w:szCs w:val="18"/>
                            </w:rPr>
                            <w:t xml:space="preserve"> Silva – OAB/SP 351.336</w:t>
                          </w:r>
                        </w:p>
                        <w:p w14:paraId="421531F6" w14:textId="77777777" w:rsidR="00F455E0" w:rsidRPr="00BF025F" w:rsidRDefault="00990463" w:rsidP="00990463">
                          <w:pPr>
                            <w:autoSpaceDE w:val="0"/>
                            <w:autoSpaceDN w:val="0"/>
                            <w:adjustRightInd w:val="0"/>
                            <w:spacing w:after="0"/>
                            <w:rPr>
                              <w:rFonts w:ascii="Source Sans Pro" w:hAnsi="Source Sans Pro"/>
                              <w:b/>
                              <w:iCs/>
                              <w:color w:val="000000"/>
                              <w:sz w:val="18"/>
                              <w:szCs w:val="18"/>
                            </w:rPr>
                          </w:pPr>
                          <w:r w:rsidRPr="00BF025F">
                            <w:rPr>
                              <w:rFonts w:ascii="Source Sans Pro" w:hAnsi="Source Sans Pro"/>
                              <w:b/>
                              <w:iCs/>
                              <w:color w:val="000000"/>
                              <w:sz w:val="18"/>
                              <w:szCs w:val="18"/>
                            </w:rPr>
                            <w:t xml:space="preserve">Sandra </w:t>
                          </w:r>
                          <w:proofErr w:type="spellStart"/>
                          <w:r w:rsidRPr="00BF025F">
                            <w:rPr>
                              <w:rFonts w:ascii="Source Sans Pro" w:hAnsi="Source Sans Pro"/>
                              <w:b/>
                              <w:iCs/>
                              <w:color w:val="000000"/>
                              <w:sz w:val="18"/>
                              <w:szCs w:val="18"/>
                            </w:rPr>
                            <w:t>Toaliari</w:t>
                          </w:r>
                          <w:proofErr w:type="spellEnd"/>
                          <w:r w:rsidRPr="00BF025F">
                            <w:rPr>
                              <w:rFonts w:ascii="Source Sans Pro" w:hAnsi="Source Sans Pro"/>
                              <w:b/>
                              <w:iCs/>
                              <w:color w:val="000000"/>
                              <w:sz w:val="18"/>
                              <w:szCs w:val="18"/>
                            </w:rPr>
                            <w:t xml:space="preserve"> - OAB/SP 179.883</w:t>
                          </w:r>
                        </w:p>
                        <w:p w14:paraId="422A94B1" w14:textId="77777777" w:rsidR="00C07C21" w:rsidRPr="00990463" w:rsidRDefault="00C07C21" w:rsidP="00DD0E5A">
                          <w:pPr>
                            <w:autoSpaceDE w:val="0"/>
                            <w:autoSpaceDN w:val="0"/>
                            <w:adjustRightInd w:val="0"/>
                            <w:spacing w:after="0" w:line="360" w:lineRule="auto"/>
                            <w:jc w:val="center"/>
                            <w:rPr>
                              <w:rFonts w:ascii="Source Sans Pro" w:hAnsi="Source Sans Pro"/>
                              <w:b/>
                              <w:color w:val="000000"/>
                              <w:sz w:val="16"/>
                              <w:szCs w:val="16"/>
                            </w:rPr>
                          </w:pPr>
                        </w:p>
                        <w:p w14:paraId="76971A79" w14:textId="77777777" w:rsidR="00C07C21" w:rsidRPr="00744AB4" w:rsidRDefault="00C07C21" w:rsidP="00DD0E5A">
                          <w:pPr>
                            <w:autoSpaceDE w:val="0"/>
                            <w:autoSpaceDN w:val="0"/>
                            <w:adjustRightInd w:val="0"/>
                            <w:spacing w:after="0" w:line="360" w:lineRule="auto"/>
                            <w:jc w:val="center"/>
                            <w:rPr>
                              <w:rFonts w:ascii="Source Sans Pro" w:hAnsi="Source Sans Pro"/>
                              <w:b/>
                              <w:color w:val="00000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5D37C6" id="_x0000_t202" coordsize="21600,21600" o:spt="202" path="m,l,21600r21600,l21600,xe">
              <v:stroke joinstyle="miter"/>
              <v:path gradientshapeok="t" o:connecttype="rect"/>
            </v:shapetype>
            <v:shape id="Text Box 1" o:spid="_x0000_s1026" type="#_x0000_t202" style="position:absolute;margin-left:211.05pt;margin-top:-36.45pt;width:287.25pt;height:73.2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" filled="f" stroked="f">
              <v:textbox>
                <w:txbxContent>
                  <w:p w14:paraId="11E9D28D" w14:textId="77777777" w:rsidR="00990463" w:rsidRPr="00BF025F" w:rsidRDefault="00990463" w:rsidP="00990463">
                    <w:pPr>
                      <w:autoSpaceDE w:val="0"/>
                      <w:autoSpaceDN w:val="0"/>
                      <w:adjustRightInd w:val="0"/>
                      <w:spacing w:after="0"/>
                      <w:rPr>
                        <w:rFonts w:ascii="Source Sans Pro" w:hAnsi="Source Sans Pro"/>
                        <w:b/>
                        <w:iCs/>
                        <w:color w:val="000000"/>
                        <w:sz w:val="18"/>
                        <w:szCs w:val="18"/>
                      </w:rPr>
                    </w:pPr>
                    <w:r w:rsidRPr="00BF025F">
                      <w:rPr>
                        <w:rFonts w:ascii="Source Sans Pro" w:hAnsi="Source Sans Pro"/>
                        <w:b/>
                        <w:iCs/>
                        <w:color w:val="000000"/>
                        <w:sz w:val="18"/>
                        <w:szCs w:val="18"/>
                      </w:rPr>
                      <w:t xml:space="preserve">Jorge Silva – OAB/SP 217.759           Isabel </w:t>
                    </w:r>
                    <w:proofErr w:type="spellStart"/>
                    <w:r w:rsidRPr="00BF025F">
                      <w:rPr>
                        <w:rFonts w:ascii="Source Sans Pro" w:hAnsi="Source Sans Pro"/>
                        <w:b/>
                        <w:iCs/>
                        <w:color w:val="000000"/>
                        <w:sz w:val="18"/>
                        <w:szCs w:val="18"/>
                      </w:rPr>
                      <w:t>Toaliari</w:t>
                    </w:r>
                    <w:proofErr w:type="spellEnd"/>
                    <w:r w:rsidRPr="00BF025F">
                      <w:rPr>
                        <w:rFonts w:ascii="Source Sans Pro" w:hAnsi="Source Sans Pro"/>
                        <w:b/>
                        <w:iCs/>
                        <w:color w:val="000000"/>
                        <w:sz w:val="18"/>
                        <w:szCs w:val="18"/>
                      </w:rPr>
                      <w:t xml:space="preserve"> - OAB/SP 113.278</w:t>
                    </w:r>
                  </w:p>
                  <w:p w14:paraId="523F207F" w14:textId="77777777" w:rsidR="00990463" w:rsidRPr="00BF025F" w:rsidRDefault="00990463" w:rsidP="00990463">
                    <w:pPr>
                      <w:autoSpaceDE w:val="0"/>
                      <w:autoSpaceDN w:val="0"/>
                      <w:adjustRightInd w:val="0"/>
                      <w:spacing w:after="0"/>
                      <w:rPr>
                        <w:rFonts w:ascii="Source Sans Pro" w:hAnsi="Source Sans Pro"/>
                        <w:b/>
                        <w:iCs/>
                        <w:color w:val="000000"/>
                        <w:sz w:val="18"/>
                        <w:szCs w:val="18"/>
                        <w:lang w:val="en-US"/>
                      </w:rPr>
                    </w:pPr>
                    <w:r w:rsidRPr="00BF025F">
                      <w:rPr>
                        <w:rFonts w:ascii="Source Sans Pro" w:hAnsi="Source Sans Pro"/>
                        <w:b/>
                        <w:iCs/>
                        <w:color w:val="000000"/>
                        <w:sz w:val="18"/>
                        <w:szCs w:val="18"/>
                        <w:lang w:val="en-US"/>
                      </w:rPr>
                      <w:t xml:space="preserve">Jéter Tovani – OAB/SP 440.804       Daniela </w:t>
                    </w:r>
                    <w:proofErr w:type="spellStart"/>
                    <w:r w:rsidRPr="00BF025F">
                      <w:rPr>
                        <w:rFonts w:ascii="Source Sans Pro" w:hAnsi="Source Sans Pro"/>
                        <w:b/>
                        <w:iCs/>
                        <w:color w:val="000000"/>
                        <w:sz w:val="18"/>
                        <w:szCs w:val="18"/>
                        <w:lang w:val="en-US"/>
                      </w:rPr>
                      <w:t>Yabiku</w:t>
                    </w:r>
                    <w:proofErr w:type="spellEnd"/>
                    <w:r w:rsidRPr="00BF025F">
                      <w:rPr>
                        <w:rFonts w:ascii="Source Sans Pro" w:hAnsi="Source Sans Pro"/>
                        <w:b/>
                        <w:iCs/>
                        <w:color w:val="000000"/>
                        <w:sz w:val="18"/>
                        <w:szCs w:val="18"/>
                        <w:lang w:val="en-US"/>
                      </w:rPr>
                      <w:t xml:space="preserve"> – OAB/SP 229.046</w:t>
                    </w:r>
                  </w:p>
                  <w:p w14:paraId="5ACE8798" w14:textId="77777777" w:rsidR="00990463" w:rsidRPr="00BF025F" w:rsidRDefault="00990463" w:rsidP="00990463">
                    <w:pPr>
                      <w:autoSpaceDE w:val="0"/>
                      <w:autoSpaceDN w:val="0"/>
                      <w:adjustRightInd w:val="0"/>
                      <w:spacing w:after="0"/>
                      <w:rPr>
                        <w:rFonts w:ascii="Source Sans Pro" w:hAnsi="Source Sans Pro"/>
                        <w:b/>
                        <w:iCs/>
                        <w:color w:val="000000"/>
                        <w:sz w:val="18"/>
                        <w:szCs w:val="18"/>
                      </w:rPr>
                    </w:pPr>
                    <w:r w:rsidRPr="00BF025F">
                      <w:rPr>
                        <w:rFonts w:ascii="Source Sans Pro" w:hAnsi="Source Sans Pro"/>
                        <w:b/>
                        <w:iCs/>
                        <w:color w:val="000000"/>
                        <w:sz w:val="18"/>
                        <w:szCs w:val="18"/>
                      </w:rPr>
                      <w:t>João Botelho – OAB/SP 117.963      Paula Ribeiro - OAB/SP 451.550</w:t>
                    </w:r>
                  </w:p>
                  <w:p w14:paraId="4034BBCB" w14:textId="77777777" w:rsidR="00990463" w:rsidRPr="00BF025F" w:rsidRDefault="00990463" w:rsidP="00990463">
                    <w:pPr>
                      <w:autoSpaceDE w:val="0"/>
                      <w:autoSpaceDN w:val="0"/>
                      <w:adjustRightInd w:val="0"/>
                      <w:spacing w:after="0"/>
                      <w:rPr>
                        <w:rFonts w:ascii="Source Sans Pro" w:hAnsi="Source Sans Pro"/>
                        <w:b/>
                        <w:iCs/>
                        <w:color w:val="000000"/>
                        <w:sz w:val="18"/>
                        <w:szCs w:val="18"/>
                      </w:rPr>
                    </w:pPr>
                    <w:r w:rsidRPr="00BF025F">
                      <w:rPr>
                        <w:rFonts w:ascii="Source Sans Pro" w:hAnsi="Source Sans Pro"/>
                        <w:b/>
                        <w:iCs/>
                        <w:color w:val="000000"/>
                        <w:sz w:val="18"/>
                        <w:szCs w:val="18"/>
                      </w:rPr>
                      <w:t xml:space="preserve">Thiago Tebet – OAB/SP 307.994      </w:t>
                    </w:r>
                    <w:proofErr w:type="spellStart"/>
                    <w:r w:rsidRPr="00BF025F">
                      <w:rPr>
                        <w:rFonts w:ascii="Source Sans Pro" w:hAnsi="Source Sans Pro"/>
                        <w:b/>
                        <w:iCs/>
                        <w:color w:val="000000"/>
                        <w:sz w:val="18"/>
                        <w:szCs w:val="18"/>
                      </w:rPr>
                      <w:t>Thaiza</w:t>
                    </w:r>
                    <w:proofErr w:type="spellEnd"/>
                    <w:r w:rsidRPr="00BF025F">
                      <w:rPr>
                        <w:rFonts w:ascii="Source Sans Pro" w:hAnsi="Source Sans Pro"/>
                        <w:b/>
                        <w:iCs/>
                        <w:color w:val="000000"/>
                        <w:sz w:val="18"/>
                        <w:szCs w:val="18"/>
                      </w:rPr>
                      <w:t xml:space="preserve"> Silva – OAB/SP 351.336</w:t>
                    </w:r>
                  </w:p>
                  <w:p w14:paraId="421531F6" w14:textId="77777777" w:rsidR="00F455E0" w:rsidRPr="00BF025F" w:rsidRDefault="00990463" w:rsidP="00990463">
                    <w:pPr>
                      <w:autoSpaceDE w:val="0"/>
                      <w:autoSpaceDN w:val="0"/>
                      <w:adjustRightInd w:val="0"/>
                      <w:spacing w:after="0"/>
                      <w:rPr>
                        <w:rFonts w:ascii="Source Sans Pro" w:hAnsi="Source Sans Pro"/>
                        <w:b/>
                        <w:iCs/>
                        <w:color w:val="000000"/>
                        <w:sz w:val="18"/>
                        <w:szCs w:val="18"/>
                      </w:rPr>
                    </w:pPr>
                    <w:r w:rsidRPr="00BF025F">
                      <w:rPr>
                        <w:rFonts w:ascii="Source Sans Pro" w:hAnsi="Source Sans Pro"/>
                        <w:b/>
                        <w:iCs/>
                        <w:color w:val="000000"/>
                        <w:sz w:val="18"/>
                        <w:szCs w:val="18"/>
                      </w:rPr>
                      <w:t xml:space="preserve">Sandra </w:t>
                    </w:r>
                    <w:proofErr w:type="spellStart"/>
                    <w:r w:rsidRPr="00BF025F">
                      <w:rPr>
                        <w:rFonts w:ascii="Source Sans Pro" w:hAnsi="Source Sans Pro"/>
                        <w:b/>
                        <w:iCs/>
                        <w:color w:val="000000"/>
                        <w:sz w:val="18"/>
                        <w:szCs w:val="18"/>
                      </w:rPr>
                      <w:t>Toaliari</w:t>
                    </w:r>
                    <w:proofErr w:type="spellEnd"/>
                    <w:r w:rsidRPr="00BF025F">
                      <w:rPr>
                        <w:rFonts w:ascii="Source Sans Pro" w:hAnsi="Source Sans Pro"/>
                        <w:b/>
                        <w:iCs/>
                        <w:color w:val="000000"/>
                        <w:sz w:val="18"/>
                        <w:szCs w:val="18"/>
                      </w:rPr>
                      <w:t xml:space="preserve"> - OAB/SP 179.883</w:t>
                    </w:r>
                  </w:p>
                  <w:p w14:paraId="422A94B1" w14:textId="77777777" w:rsidR="00C07C21" w:rsidRPr="00990463" w:rsidRDefault="00C07C21" w:rsidP="00DD0E5A">
                    <w:pPr>
                      <w:autoSpaceDE w:val="0"/>
                      <w:autoSpaceDN w:val="0"/>
                      <w:adjustRightInd w:val="0"/>
                      <w:spacing w:after="0" w:line="360" w:lineRule="auto"/>
                      <w:jc w:val="center"/>
                      <w:rPr>
                        <w:rFonts w:ascii="Source Sans Pro" w:hAnsi="Source Sans Pro"/>
                        <w:b/>
                        <w:color w:val="000000"/>
                        <w:sz w:val="16"/>
                        <w:szCs w:val="16"/>
                      </w:rPr>
                    </w:pPr>
                  </w:p>
                  <w:p w14:paraId="76971A79" w14:textId="77777777" w:rsidR="00C07C21" w:rsidRPr="00744AB4" w:rsidRDefault="00C07C21" w:rsidP="00DD0E5A">
                    <w:pPr>
                      <w:autoSpaceDE w:val="0"/>
                      <w:autoSpaceDN w:val="0"/>
                      <w:adjustRightInd w:val="0"/>
                      <w:spacing w:after="0" w:line="360" w:lineRule="auto"/>
                      <w:jc w:val="center"/>
                      <w:rPr>
                        <w:rFonts w:ascii="Source Sans Pro" w:hAnsi="Source Sans Pro"/>
                        <w:b/>
                        <w:color w:val="000000"/>
                      </w:rPr>
                    </w:pPr>
                  </w:p>
                </w:txbxContent>
              </v:textbox>
              <w10:wrap anchorx="margin"/>
            </v:shape>
          </w:pict>
        </mc:Fallback>
      </mc:AlternateContent>
    </w:r>
    <w:r w:rsidR="00BF025F">
      <w:rPr>
        <w:noProof/>
      </w:rPr>
      <w:drawing>
        <wp:anchor distT="0" distB="0" distL="114300" distR="114300" simplePos="0" relativeHeight="251657216" behindDoc="0" locked="0" layoutInCell="1" allowOverlap="1" wp14:anchorId="74317ED1" wp14:editId="594A90C8">
          <wp:simplePos x="0" y="0"/>
          <wp:positionH relativeFrom="column">
            <wp:posOffset>2670810</wp:posOffset>
          </wp:positionH>
          <wp:positionV relativeFrom="paragraph">
            <wp:posOffset>-406400</wp:posOffset>
          </wp:positionV>
          <wp:extent cx="66675" cy="835025"/>
          <wp:effectExtent l="0" t="0" r="9525" b="3175"/>
          <wp:wrapThrough wrapText="bothSides">
            <wp:wrapPolygon edited="0">
              <wp:start x="0" y="0"/>
              <wp:lineTo x="0" y="21189"/>
              <wp:lineTo x="18514" y="21189"/>
              <wp:lineTo x="18514" y="0"/>
              <wp:lineTo x="0" y="0"/>
            </wp:wrapPolygon>
          </wp:wrapThrough>
          <wp:docPr id="1916385676" name="Imagem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6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6675" cy="835025"/>
                  </a:xfrm>
                  <a:prstGeom prst="rect">
                    <a:avLst/>
                  </a:prstGeom>
                  <a:noFill/>
                  <a:ln>
                    <a:noFill/>
                  </a:ln>
                </pic:spPr>
              </pic:pic>
            </a:graphicData>
          </a:graphic>
          <wp14:sizeRelH relativeFrom="page">
            <wp14:pctWidth>0</wp14:pctWidth>
          </wp14:sizeRelH>
          <wp14:sizeRelV relativeFrom="page">
            <wp14:pctHeight>0</wp14:pctHeight>
          </wp14:sizeRelV>
        </wp:anchor>
      </w:drawing>
    </w:r>
    <w:r w:rsidR="00BF025F">
      <w:rPr>
        <w:noProof/>
      </w:rPr>
      <mc:AlternateContent>
        <mc:Choice Requires="wps">
          <w:drawing>
            <wp:anchor distT="0" distB="0" distL="114300" distR="114300" simplePos="0" relativeHeight="251655168" behindDoc="0" locked="0" layoutInCell="1" allowOverlap="1" wp14:anchorId="29DB1A9A" wp14:editId="3235C41E">
              <wp:simplePos x="0" y="0"/>
              <wp:positionH relativeFrom="column">
                <wp:posOffset>672465</wp:posOffset>
              </wp:positionH>
              <wp:positionV relativeFrom="paragraph">
                <wp:posOffset>-459105</wp:posOffset>
              </wp:positionV>
              <wp:extent cx="2715260" cy="1082040"/>
              <wp:effectExtent l="0" t="0" r="0" b="3810"/>
              <wp:wrapNone/>
              <wp:docPr id="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5260" cy="1082040"/>
                      </a:xfrm>
                      <a:prstGeom prst="rect">
                        <a:avLst/>
                      </a:prstGeom>
                      <a:noFill/>
                      <a:ln>
                        <a:noFill/>
                      </a:ln>
                    </wps:spPr>
                    <wps:txbx>
                      <w:txbxContent>
                        <w:p w14:paraId="218F2552" w14:textId="1B9A0E6E" w:rsidR="007C472C" w:rsidRPr="00744AB4" w:rsidRDefault="00A83A7E" w:rsidP="00250253">
                          <w:pPr>
                            <w:autoSpaceDE w:val="0"/>
                            <w:autoSpaceDN w:val="0"/>
                            <w:adjustRightInd w:val="0"/>
                            <w:spacing w:after="0" w:line="320" w:lineRule="exact"/>
                            <w:jc w:val="both"/>
                            <w:rPr>
                              <w:rFonts w:ascii="Source Sans Pro" w:hAnsi="Source Sans Pro"/>
                              <w:b/>
                              <w:color w:val="000000"/>
                            </w:rPr>
                          </w:pPr>
                          <w:r w:rsidRPr="00744AB4">
                            <w:rPr>
                              <w:rFonts w:ascii="Source Sans Pro" w:hAnsi="Source Sans Pro"/>
                              <w:b/>
                              <w:noProof/>
                            </w:rPr>
                            <w:drawing>
                              <wp:inline distT="0" distB="0" distL="0" distR="0" wp14:anchorId="00CC559D" wp14:editId="7776104A">
                                <wp:extent cx="45720" cy="99060"/>
                                <wp:effectExtent l="0" t="0" r="0" b="0"/>
                                <wp:docPr id="242972298" name="Imagem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8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 cy="99060"/>
                                        </a:xfrm>
                                        <a:prstGeom prst="rect">
                                          <a:avLst/>
                                        </a:prstGeom>
                                        <a:noFill/>
                                        <a:ln>
                                          <a:noFill/>
                                        </a:ln>
                                      </pic:spPr>
                                    </pic:pic>
                                  </a:graphicData>
                                </a:graphic>
                              </wp:inline>
                            </w:drawing>
                          </w:r>
                          <w:r w:rsidR="007C472C" w:rsidRPr="00467D39">
                            <w:rPr>
                              <w:rFonts w:ascii="Source Sans Pro" w:hAnsi="Source Sans Pro"/>
                              <w:b/>
                            </w:rPr>
                            <w:t xml:space="preserve"> </w:t>
                          </w:r>
                          <w:r w:rsidR="007C472C" w:rsidRPr="00744AB4">
                            <w:rPr>
                              <w:rFonts w:ascii="Source Sans Pro" w:hAnsi="Source Sans Pro"/>
                              <w:b/>
                              <w:color w:val="000000"/>
                            </w:rPr>
                            <w:t xml:space="preserve">Cível     </w:t>
                          </w:r>
                          <w:r w:rsidR="00097423" w:rsidRPr="00744AB4">
                            <w:rPr>
                              <w:rFonts w:ascii="Source Sans Pro" w:hAnsi="Source Sans Pro"/>
                              <w:b/>
                              <w:color w:val="000000"/>
                            </w:rPr>
                            <w:t xml:space="preserve">  </w:t>
                          </w:r>
                          <w:r w:rsidR="00BF025F" w:rsidRPr="00744AB4">
                            <w:rPr>
                              <w:rFonts w:ascii="Source Sans Pro" w:hAnsi="Source Sans Pro"/>
                              <w:b/>
                              <w:noProof/>
                              <w:color w:val="000000"/>
                            </w:rPr>
                            <w:drawing>
                              <wp:inline distT="0" distB="0" distL="0" distR="0" wp14:anchorId="7E6A1065" wp14:editId="4603F537">
                                <wp:extent cx="45720" cy="99060"/>
                                <wp:effectExtent l="0" t="0" r="0" b="0"/>
                                <wp:docPr id="569015807" name="Imagem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8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 cy="99060"/>
                                        </a:xfrm>
                                        <a:prstGeom prst="rect">
                                          <a:avLst/>
                                        </a:prstGeom>
                                        <a:noFill/>
                                        <a:ln>
                                          <a:noFill/>
                                        </a:ln>
                                      </pic:spPr>
                                    </pic:pic>
                                  </a:graphicData>
                                </a:graphic>
                              </wp:inline>
                            </w:drawing>
                          </w:r>
                          <w:r w:rsidR="00BF025F" w:rsidRPr="00744AB4">
                            <w:rPr>
                              <w:rFonts w:ascii="Source Sans Pro" w:hAnsi="Source Sans Pro"/>
                              <w:b/>
                              <w:color w:val="000000"/>
                            </w:rPr>
                            <w:t xml:space="preserve"> Família e Sucessões</w:t>
                          </w:r>
                          <w:r w:rsidR="007C472C" w:rsidRPr="00744AB4">
                            <w:rPr>
                              <w:rFonts w:ascii="Source Sans Pro" w:hAnsi="Source Sans Pro"/>
                              <w:b/>
                              <w:color w:val="000000"/>
                            </w:rPr>
                            <w:t xml:space="preserve">   </w:t>
                          </w:r>
                        </w:p>
                        <w:p w14:paraId="0B978605" w14:textId="655A3814" w:rsidR="007C472C" w:rsidRPr="00744AB4" w:rsidRDefault="00BF025F" w:rsidP="00250253">
                          <w:pPr>
                            <w:autoSpaceDE w:val="0"/>
                            <w:autoSpaceDN w:val="0"/>
                            <w:adjustRightInd w:val="0"/>
                            <w:spacing w:after="0" w:line="320" w:lineRule="exact"/>
                            <w:jc w:val="both"/>
                            <w:rPr>
                              <w:rFonts w:ascii="Source Sans Pro" w:hAnsi="Source Sans Pro"/>
                              <w:b/>
                              <w:color w:val="000000"/>
                            </w:rPr>
                          </w:pPr>
                          <w:r w:rsidRPr="00744AB4">
                            <w:rPr>
                              <w:rFonts w:ascii="Source Sans Pro" w:hAnsi="Source Sans Pro"/>
                              <w:b/>
                              <w:noProof/>
                              <w:color w:val="000000"/>
                            </w:rPr>
                            <w:drawing>
                              <wp:inline distT="0" distB="0" distL="0" distR="0" wp14:anchorId="05459B0A" wp14:editId="5A5981A8">
                                <wp:extent cx="45720" cy="99060"/>
                                <wp:effectExtent l="0" t="0" r="0" b="0"/>
                                <wp:docPr id="1966433061" name="Imagem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8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 cy="99060"/>
                                        </a:xfrm>
                                        <a:prstGeom prst="rect">
                                          <a:avLst/>
                                        </a:prstGeom>
                                        <a:noFill/>
                                        <a:ln>
                                          <a:noFill/>
                                        </a:ln>
                                      </pic:spPr>
                                    </pic:pic>
                                  </a:graphicData>
                                </a:graphic>
                              </wp:inline>
                            </w:drawing>
                          </w:r>
                          <w:r w:rsidRPr="00744AB4">
                            <w:rPr>
                              <w:rFonts w:ascii="Source Sans Pro" w:hAnsi="Source Sans Pro"/>
                              <w:b/>
                              <w:color w:val="000000"/>
                            </w:rPr>
                            <w:t xml:space="preserve"> Criminal      </w:t>
                          </w:r>
                          <w:r w:rsidR="007C472C" w:rsidRPr="00744AB4">
                            <w:rPr>
                              <w:rFonts w:ascii="Source Sans Pro" w:hAnsi="Source Sans Pro"/>
                              <w:b/>
                              <w:color w:val="000000"/>
                            </w:rPr>
                            <w:t xml:space="preserve">   </w:t>
                          </w:r>
                          <w:r w:rsidR="00097423" w:rsidRPr="00744AB4">
                            <w:rPr>
                              <w:rFonts w:ascii="Source Sans Pro" w:hAnsi="Source Sans Pro"/>
                              <w:b/>
                              <w:color w:val="000000"/>
                            </w:rPr>
                            <w:t xml:space="preserve"> </w:t>
                          </w:r>
                          <w:r w:rsidR="00F830EB">
                            <w:rPr>
                              <w:rFonts w:ascii="Source Sans Pro" w:hAnsi="Source Sans Pro"/>
                              <w:b/>
                              <w:color w:val="000000"/>
                            </w:rPr>
                            <w:t xml:space="preserve">     </w:t>
                          </w:r>
                          <w:r w:rsidR="007C472C" w:rsidRPr="00744AB4">
                            <w:rPr>
                              <w:rFonts w:ascii="Source Sans Pro" w:hAnsi="Source Sans Pro"/>
                              <w:b/>
                              <w:color w:val="000000"/>
                            </w:rPr>
                            <w:t xml:space="preserve"> </w:t>
                          </w:r>
                          <w:r w:rsidR="00A83A7E" w:rsidRPr="00744AB4">
                            <w:rPr>
                              <w:rFonts w:ascii="Source Sans Pro" w:hAnsi="Source Sans Pro"/>
                              <w:b/>
                              <w:noProof/>
                              <w:color w:val="000000"/>
                            </w:rPr>
                            <w:drawing>
                              <wp:inline distT="0" distB="0" distL="0" distR="0" wp14:anchorId="36054CF8" wp14:editId="6C3C337C">
                                <wp:extent cx="45720" cy="99060"/>
                                <wp:effectExtent l="0" t="0" r="0" b="0"/>
                                <wp:docPr id="628179296" name="Imagem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9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 cy="99060"/>
                                        </a:xfrm>
                                        <a:prstGeom prst="rect">
                                          <a:avLst/>
                                        </a:prstGeom>
                                        <a:noFill/>
                                        <a:ln>
                                          <a:noFill/>
                                        </a:ln>
                                      </pic:spPr>
                                    </pic:pic>
                                  </a:graphicData>
                                </a:graphic>
                              </wp:inline>
                            </w:drawing>
                          </w:r>
                          <w:r w:rsidR="007C472C" w:rsidRPr="00744AB4">
                            <w:rPr>
                              <w:rFonts w:ascii="Source Sans Pro" w:hAnsi="Source Sans Pro"/>
                              <w:b/>
                              <w:color w:val="000000"/>
                            </w:rPr>
                            <w:t xml:space="preserve"> Imobiliário</w:t>
                          </w:r>
                        </w:p>
                        <w:p w14:paraId="4EFD2F61" w14:textId="5D4873CA" w:rsidR="007C472C" w:rsidRDefault="00A00472" w:rsidP="00250253">
                          <w:pPr>
                            <w:spacing w:after="0" w:line="320" w:lineRule="exact"/>
                            <w:jc w:val="both"/>
                            <w:rPr>
                              <w:rFonts w:ascii="Source Sans Pro" w:hAnsi="Source Sans Pro"/>
                              <w:b/>
                              <w:color w:val="000000"/>
                            </w:rPr>
                          </w:pPr>
                          <w:r>
                            <w:rPr>
                              <w:noProof/>
                            </w:rPr>
                            <w:drawing>
                              <wp:inline distT="0" distB="0" distL="0" distR="0" wp14:anchorId="56A46BFC" wp14:editId="7C40CEBF">
                                <wp:extent cx="50800" cy="95250"/>
                                <wp:effectExtent l="0" t="0" r="6350" b="0"/>
                                <wp:docPr id="1586073188"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9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800" cy="95250"/>
                                        </a:xfrm>
                                        <a:prstGeom prst="rect">
                                          <a:avLst/>
                                        </a:prstGeom>
                                        <a:noFill/>
                                        <a:ln>
                                          <a:noFill/>
                                        </a:ln>
                                      </pic:spPr>
                                    </pic:pic>
                                  </a:graphicData>
                                </a:graphic>
                              </wp:inline>
                            </w:drawing>
                          </w:r>
                          <w:r w:rsidR="00D00331">
                            <w:rPr>
                              <w:rFonts w:ascii="Source Sans Pro" w:hAnsi="Source Sans Pro"/>
                              <w:b/>
                              <w:color w:val="000000"/>
                            </w:rPr>
                            <w:t xml:space="preserve"> </w:t>
                          </w:r>
                          <w:r w:rsidR="007C472C" w:rsidRPr="00744AB4">
                            <w:rPr>
                              <w:rFonts w:ascii="Source Sans Pro" w:hAnsi="Source Sans Pro"/>
                              <w:b/>
                              <w:color w:val="000000"/>
                            </w:rPr>
                            <w:t>Previdenciário</w:t>
                          </w:r>
                          <w:r w:rsidR="00BF025F">
                            <w:rPr>
                              <w:rFonts w:ascii="Source Sans Pro" w:hAnsi="Source Sans Pro"/>
                              <w:b/>
                              <w:color w:val="000000"/>
                            </w:rPr>
                            <w:t xml:space="preserve"> </w:t>
                          </w:r>
                          <w:r w:rsidR="007C472C" w:rsidRPr="00744AB4">
                            <w:rPr>
                              <w:rFonts w:ascii="Source Sans Pro" w:hAnsi="Source Sans Pro"/>
                              <w:b/>
                              <w:color w:val="000000"/>
                            </w:rPr>
                            <w:t xml:space="preserve"> </w:t>
                          </w:r>
                          <w:r w:rsidR="00BF025F" w:rsidRPr="00744AB4">
                            <w:rPr>
                              <w:rFonts w:ascii="Source Sans Pro" w:hAnsi="Source Sans Pro"/>
                              <w:b/>
                              <w:noProof/>
                              <w:color w:val="000000"/>
                            </w:rPr>
                            <w:drawing>
                              <wp:inline distT="0" distB="0" distL="0" distR="0" wp14:anchorId="5C6FCD0F" wp14:editId="481AB0EF">
                                <wp:extent cx="45720" cy="99060"/>
                                <wp:effectExtent l="0" t="0" r="0" b="0"/>
                                <wp:docPr id="273855577" name="Imagem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8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 cy="99060"/>
                                        </a:xfrm>
                                        <a:prstGeom prst="rect">
                                          <a:avLst/>
                                        </a:prstGeom>
                                        <a:noFill/>
                                        <a:ln>
                                          <a:noFill/>
                                        </a:ln>
                                      </pic:spPr>
                                    </pic:pic>
                                  </a:graphicData>
                                </a:graphic>
                              </wp:inline>
                            </w:drawing>
                          </w:r>
                          <w:r w:rsidR="00BF025F" w:rsidRPr="00744AB4">
                            <w:rPr>
                              <w:rFonts w:ascii="Source Sans Pro" w:hAnsi="Source Sans Pro"/>
                              <w:b/>
                              <w:color w:val="000000"/>
                            </w:rPr>
                            <w:t xml:space="preserve"> Trabalhista</w:t>
                          </w:r>
                        </w:p>
                        <w:p w14:paraId="2249CD20" w14:textId="0110B6F6" w:rsidR="00BF025F" w:rsidRPr="00467D39" w:rsidRDefault="00BF025F" w:rsidP="00250253">
                          <w:pPr>
                            <w:spacing w:after="0" w:line="320" w:lineRule="exact"/>
                            <w:jc w:val="both"/>
                            <w:rPr>
                              <w:rFonts w:ascii="Source Sans Pro" w:hAnsi="Source Sans Pro"/>
                              <w:sz w:val="20"/>
                              <w:szCs w:val="20"/>
                            </w:rPr>
                          </w:pPr>
                          <w:r w:rsidRPr="00744AB4">
                            <w:rPr>
                              <w:rFonts w:ascii="Source Sans Pro" w:hAnsi="Source Sans Pro"/>
                              <w:b/>
                              <w:noProof/>
                              <w:color w:val="000000"/>
                            </w:rPr>
                            <w:drawing>
                              <wp:inline distT="0" distB="0" distL="0" distR="0" wp14:anchorId="044F1866" wp14:editId="6967B760">
                                <wp:extent cx="45720" cy="99060"/>
                                <wp:effectExtent l="0" t="0" r="0" b="0"/>
                                <wp:docPr id="2054744529"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 cy="99060"/>
                                        </a:xfrm>
                                        <a:prstGeom prst="rect">
                                          <a:avLst/>
                                        </a:prstGeom>
                                        <a:noFill/>
                                        <a:ln>
                                          <a:noFill/>
                                        </a:ln>
                                      </pic:spPr>
                                    </pic:pic>
                                  </a:graphicData>
                                </a:graphic>
                              </wp:inline>
                            </w:drawing>
                          </w:r>
                          <w:r w:rsidR="00F830EB">
                            <w:rPr>
                              <w:rFonts w:ascii="Source Sans Pro" w:hAnsi="Source Sans Pro"/>
                              <w:b/>
                              <w:color w:val="000000"/>
                            </w:rPr>
                            <w:t xml:space="preserve"> </w:t>
                          </w:r>
                          <w:r w:rsidRPr="00744AB4">
                            <w:rPr>
                              <w:rFonts w:ascii="Source Sans Pro" w:hAnsi="Source Sans Pro"/>
                              <w:b/>
                              <w:color w:val="000000"/>
                            </w:rPr>
                            <w:t xml:space="preserve">Empresarial </w:t>
                          </w:r>
                          <w:r>
                            <w:rPr>
                              <w:rFonts w:ascii="Source Sans Pro" w:hAnsi="Source Sans Pro"/>
                              <w:b/>
                              <w:color w:val="000000"/>
                            </w:rPr>
                            <w:tab/>
                          </w:r>
                          <w:r w:rsidR="00F830EB">
                            <w:rPr>
                              <w:rFonts w:ascii="Source Sans Pro" w:hAnsi="Source Sans Pro"/>
                              <w:b/>
                              <w:color w:val="000000"/>
                            </w:rPr>
                            <w:t xml:space="preserve">     </w:t>
                          </w:r>
                          <w:r w:rsidRPr="00744AB4">
                            <w:rPr>
                              <w:rFonts w:ascii="Source Sans Pro" w:hAnsi="Source Sans Pro"/>
                              <w:b/>
                              <w:noProof/>
                              <w:color w:val="000000"/>
                            </w:rPr>
                            <w:drawing>
                              <wp:inline distT="0" distB="0" distL="0" distR="0" wp14:anchorId="4AF2D22A" wp14:editId="5E6180A3">
                                <wp:extent cx="45720" cy="99060"/>
                                <wp:effectExtent l="0" t="0" r="0" b="0"/>
                                <wp:docPr id="992459722" name="Imagem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9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 cy="99060"/>
                                        </a:xfrm>
                                        <a:prstGeom prst="rect">
                                          <a:avLst/>
                                        </a:prstGeom>
                                        <a:noFill/>
                                        <a:ln>
                                          <a:noFill/>
                                        </a:ln>
                                      </pic:spPr>
                                    </pic:pic>
                                  </a:graphicData>
                                </a:graphic>
                              </wp:inline>
                            </w:drawing>
                          </w:r>
                          <w:r w:rsidRPr="00744AB4">
                            <w:rPr>
                              <w:rFonts w:ascii="Source Sans Pro" w:hAnsi="Source Sans Pro"/>
                              <w:b/>
                              <w:color w:val="000000"/>
                            </w:rPr>
                            <w:t xml:space="preserve"> Tributário</w:t>
                          </w:r>
                        </w:p>
                        <w:p w14:paraId="5694C2FA" w14:textId="77777777" w:rsidR="00BF025F" w:rsidRPr="00467D39" w:rsidRDefault="00BF025F" w:rsidP="007C472C">
                          <w:pPr>
                            <w:spacing w:after="0" w:line="360" w:lineRule="auto"/>
                            <w:jc w:val="both"/>
                            <w:rPr>
                              <w:rFonts w:ascii="Source Sans Pro" w:hAnsi="Source Sans Pro"/>
                              <w:sz w:val="20"/>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DB1A9A" id="Text Box 12" o:spid="_x0000_s1027" type="#_x0000_t202" style="position:absolute;margin-left:52.95pt;margin-top:-36.15pt;width:213.8pt;height:85.2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" filled="f" stroked="f">
              <v:textbox>
                <w:txbxContent>
                  <w:p w14:paraId="218F2552" w14:textId="1B9A0E6E" w:rsidR="007C472C" w:rsidRPr="00744AB4" w:rsidRDefault="00A83A7E" w:rsidP="00250253">
                    <w:pPr>
                      <w:autoSpaceDE w:val="0"/>
                      <w:autoSpaceDN w:val="0"/>
                      <w:adjustRightInd w:val="0"/>
                      <w:spacing w:after="0" w:line="320" w:lineRule="exact"/>
                      <w:jc w:val="both"/>
                      <w:rPr>
                        <w:rFonts w:ascii="Source Sans Pro" w:hAnsi="Source Sans Pro"/>
                        <w:b/>
                        <w:color w:val="000000"/>
                      </w:rPr>
                    </w:pPr>
                    <w:r w:rsidRPr="00744AB4">
                      <w:rPr>
                        <w:rFonts w:ascii="Source Sans Pro" w:hAnsi="Source Sans Pro"/>
                        <w:b/>
                        <w:noProof/>
                      </w:rPr>
                      <w:drawing>
                        <wp:inline distT="0" distB="0" distL="0" distR="0" wp14:anchorId="00CC559D" wp14:editId="7776104A">
                          <wp:extent cx="45720" cy="99060"/>
                          <wp:effectExtent l="0" t="0" r="0" b="0"/>
                          <wp:docPr id="242972298" name="Imagem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8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 cy="99060"/>
                                  </a:xfrm>
                                  <a:prstGeom prst="rect">
                                    <a:avLst/>
                                  </a:prstGeom>
                                  <a:noFill/>
                                  <a:ln>
                                    <a:noFill/>
                                  </a:ln>
                                </pic:spPr>
                              </pic:pic>
                            </a:graphicData>
                          </a:graphic>
                        </wp:inline>
                      </w:drawing>
                    </w:r>
                    <w:r w:rsidR="007C472C" w:rsidRPr="00467D39">
                      <w:rPr>
                        <w:rFonts w:ascii="Source Sans Pro" w:hAnsi="Source Sans Pro"/>
                        <w:b/>
                      </w:rPr>
                      <w:t xml:space="preserve"> </w:t>
                    </w:r>
                    <w:r w:rsidR="007C472C" w:rsidRPr="00744AB4">
                      <w:rPr>
                        <w:rFonts w:ascii="Source Sans Pro" w:hAnsi="Source Sans Pro"/>
                        <w:b/>
                        <w:color w:val="000000"/>
                      </w:rPr>
                      <w:t xml:space="preserve">Cível     </w:t>
                    </w:r>
                    <w:r w:rsidR="00097423" w:rsidRPr="00744AB4">
                      <w:rPr>
                        <w:rFonts w:ascii="Source Sans Pro" w:hAnsi="Source Sans Pro"/>
                        <w:b/>
                        <w:color w:val="000000"/>
                      </w:rPr>
                      <w:t xml:space="preserve">  </w:t>
                    </w:r>
                    <w:r w:rsidR="00BF025F" w:rsidRPr="00744AB4">
                      <w:rPr>
                        <w:rFonts w:ascii="Source Sans Pro" w:hAnsi="Source Sans Pro"/>
                        <w:b/>
                        <w:noProof/>
                        <w:color w:val="000000"/>
                      </w:rPr>
                      <w:drawing>
                        <wp:inline distT="0" distB="0" distL="0" distR="0" wp14:anchorId="7E6A1065" wp14:editId="4603F537">
                          <wp:extent cx="45720" cy="99060"/>
                          <wp:effectExtent l="0" t="0" r="0" b="0"/>
                          <wp:docPr id="569015807" name="Imagem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8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 cy="99060"/>
                                  </a:xfrm>
                                  <a:prstGeom prst="rect">
                                    <a:avLst/>
                                  </a:prstGeom>
                                  <a:noFill/>
                                  <a:ln>
                                    <a:noFill/>
                                  </a:ln>
                                </pic:spPr>
                              </pic:pic>
                            </a:graphicData>
                          </a:graphic>
                        </wp:inline>
                      </w:drawing>
                    </w:r>
                    <w:r w:rsidR="00BF025F" w:rsidRPr="00744AB4">
                      <w:rPr>
                        <w:rFonts w:ascii="Source Sans Pro" w:hAnsi="Source Sans Pro"/>
                        <w:b/>
                        <w:color w:val="000000"/>
                      </w:rPr>
                      <w:t xml:space="preserve"> Família e Sucessões</w:t>
                    </w:r>
                    <w:r w:rsidR="007C472C" w:rsidRPr="00744AB4">
                      <w:rPr>
                        <w:rFonts w:ascii="Source Sans Pro" w:hAnsi="Source Sans Pro"/>
                        <w:b/>
                        <w:color w:val="000000"/>
                      </w:rPr>
                      <w:t xml:space="preserve">   </w:t>
                    </w:r>
                  </w:p>
                  <w:p w14:paraId="0B978605" w14:textId="655A3814" w:rsidR="007C472C" w:rsidRPr="00744AB4" w:rsidRDefault="00BF025F" w:rsidP="00250253">
                    <w:pPr>
                      <w:autoSpaceDE w:val="0"/>
                      <w:autoSpaceDN w:val="0"/>
                      <w:adjustRightInd w:val="0"/>
                      <w:spacing w:after="0" w:line="320" w:lineRule="exact"/>
                      <w:jc w:val="both"/>
                      <w:rPr>
                        <w:rFonts w:ascii="Source Sans Pro" w:hAnsi="Source Sans Pro"/>
                        <w:b/>
                        <w:color w:val="000000"/>
                      </w:rPr>
                    </w:pPr>
                    <w:r w:rsidRPr="00744AB4">
                      <w:rPr>
                        <w:rFonts w:ascii="Source Sans Pro" w:hAnsi="Source Sans Pro"/>
                        <w:b/>
                        <w:noProof/>
                        <w:color w:val="000000"/>
                      </w:rPr>
                      <w:drawing>
                        <wp:inline distT="0" distB="0" distL="0" distR="0" wp14:anchorId="05459B0A" wp14:editId="5A5981A8">
                          <wp:extent cx="45720" cy="99060"/>
                          <wp:effectExtent l="0" t="0" r="0" b="0"/>
                          <wp:docPr id="1966433061" name="Imagem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8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 cy="99060"/>
                                  </a:xfrm>
                                  <a:prstGeom prst="rect">
                                    <a:avLst/>
                                  </a:prstGeom>
                                  <a:noFill/>
                                  <a:ln>
                                    <a:noFill/>
                                  </a:ln>
                                </pic:spPr>
                              </pic:pic>
                            </a:graphicData>
                          </a:graphic>
                        </wp:inline>
                      </w:drawing>
                    </w:r>
                    <w:r w:rsidRPr="00744AB4">
                      <w:rPr>
                        <w:rFonts w:ascii="Source Sans Pro" w:hAnsi="Source Sans Pro"/>
                        <w:b/>
                        <w:color w:val="000000"/>
                      </w:rPr>
                      <w:t xml:space="preserve"> Criminal      </w:t>
                    </w:r>
                    <w:r w:rsidR="007C472C" w:rsidRPr="00744AB4">
                      <w:rPr>
                        <w:rFonts w:ascii="Source Sans Pro" w:hAnsi="Source Sans Pro"/>
                        <w:b/>
                        <w:color w:val="000000"/>
                      </w:rPr>
                      <w:t xml:space="preserve">   </w:t>
                    </w:r>
                    <w:r w:rsidR="00097423" w:rsidRPr="00744AB4">
                      <w:rPr>
                        <w:rFonts w:ascii="Source Sans Pro" w:hAnsi="Source Sans Pro"/>
                        <w:b/>
                        <w:color w:val="000000"/>
                      </w:rPr>
                      <w:t xml:space="preserve"> </w:t>
                    </w:r>
                    <w:r w:rsidR="00F830EB">
                      <w:rPr>
                        <w:rFonts w:ascii="Source Sans Pro" w:hAnsi="Source Sans Pro"/>
                        <w:b/>
                        <w:color w:val="000000"/>
                      </w:rPr>
                      <w:t xml:space="preserve">     </w:t>
                    </w:r>
                    <w:r w:rsidR="007C472C" w:rsidRPr="00744AB4">
                      <w:rPr>
                        <w:rFonts w:ascii="Source Sans Pro" w:hAnsi="Source Sans Pro"/>
                        <w:b/>
                        <w:color w:val="000000"/>
                      </w:rPr>
                      <w:t xml:space="preserve"> </w:t>
                    </w:r>
                    <w:r w:rsidR="00A83A7E" w:rsidRPr="00744AB4">
                      <w:rPr>
                        <w:rFonts w:ascii="Source Sans Pro" w:hAnsi="Source Sans Pro"/>
                        <w:b/>
                        <w:noProof/>
                        <w:color w:val="000000"/>
                      </w:rPr>
                      <w:drawing>
                        <wp:inline distT="0" distB="0" distL="0" distR="0" wp14:anchorId="36054CF8" wp14:editId="6C3C337C">
                          <wp:extent cx="45720" cy="99060"/>
                          <wp:effectExtent l="0" t="0" r="0" b="0"/>
                          <wp:docPr id="628179296" name="Imagem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90"/>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 cy="99060"/>
                                  </a:xfrm>
                                  <a:prstGeom prst="rect">
                                    <a:avLst/>
                                  </a:prstGeom>
                                  <a:noFill/>
                                  <a:ln>
                                    <a:noFill/>
                                  </a:ln>
                                </pic:spPr>
                              </pic:pic>
                            </a:graphicData>
                          </a:graphic>
                        </wp:inline>
                      </w:drawing>
                    </w:r>
                    <w:r w:rsidR="007C472C" w:rsidRPr="00744AB4">
                      <w:rPr>
                        <w:rFonts w:ascii="Source Sans Pro" w:hAnsi="Source Sans Pro"/>
                        <w:b/>
                        <w:color w:val="000000"/>
                      </w:rPr>
                      <w:t xml:space="preserve"> Imobiliário</w:t>
                    </w:r>
                  </w:p>
                  <w:p w14:paraId="4EFD2F61" w14:textId="5D4873CA" w:rsidR="007C472C" w:rsidRDefault="00A00472" w:rsidP="00250253">
                    <w:pPr>
                      <w:spacing w:after="0" w:line="320" w:lineRule="exact"/>
                      <w:jc w:val="both"/>
                      <w:rPr>
                        <w:rFonts w:ascii="Source Sans Pro" w:hAnsi="Source Sans Pro"/>
                        <w:b/>
                        <w:color w:val="000000"/>
                      </w:rPr>
                    </w:pPr>
                    <w:r>
                      <w:rPr>
                        <w:noProof/>
                      </w:rPr>
                      <w:drawing>
                        <wp:inline distT="0" distB="0" distL="0" distR="0" wp14:anchorId="56A46BFC" wp14:editId="7C40CEBF">
                          <wp:extent cx="50800" cy="95250"/>
                          <wp:effectExtent l="0" t="0" r="6350" b="0"/>
                          <wp:docPr id="1586073188"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9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800" cy="95250"/>
                                  </a:xfrm>
                                  <a:prstGeom prst="rect">
                                    <a:avLst/>
                                  </a:prstGeom>
                                  <a:noFill/>
                                  <a:ln>
                                    <a:noFill/>
                                  </a:ln>
                                </pic:spPr>
                              </pic:pic>
                            </a:graphicData>
                          </a:graphic>
                        </wp:inline>
                      </w:drawing>
                    </w:r>
                    <w:r w:rsidR="00D00331">
                      <w:rPr>
                        <w:rFonts w:ascii="Source Sans Pro" w:hAnsi="Source Sans Pro"/>
                        <w:b/>
                        <w:color w:val="000000"/>
                      </w:rPr>
                      <w:t xml:space="preserve"> </w:t>
                    </w:r>
                    <w:r w:rsidR="007C472C" w:rsidRPr="00744AB4">
                      <w:rPr>
                        <w:rFonts w:ascii="Source Sans Pro" w:hAnsi="Source Sans Pro"/>
                        <w:b/>
                        <w:color w:val="000000"/>
                      </w:rPr>
                      <w:t>Previdenciário</w:t>
                    </w:r>
                    <w:r w:rsidR="00BF025F">
                      <w:rPr>
                        <w:rFonts w:ascii="Source Sans Pro" w:hAnsi="Source Sans Pro"/>
                        <w:b/>
                        <w:color w:val="000000"/>
                      </w:rPr>
                      <w:t xml:space="preserve"> </w:t>
                    </w:r>
                    <w:r w:rsidR="007C472C" w:rsidRPr="00744AB4">
                      <w:rPr>
                        <w:rFonts w:ascii="Source Sans Pro" w:hAnsi="Source Sans Pro"/>
                        <w:b/>
                        <w:color w:val="000000"/>
                      </w:rPr>
                      <w:t xml:space="preserve"> </w:t>
                    </w:r>
                    <w:r w:rsidR="00BF025F" w:rsidRPr="00744AB4">
                      <w:rPr>
                        <w:rFonts w:ascii="Source Sans Pro" w:hAnsi="Source Sans Pro"/>
                        <w:b/>
                        <w:noProof/>
                        <w:color w:val="000000"/>
                      </w:rPr>
                      <w:drawing>
                        <wp:inline distT="0" distB="0" distL="0" distR="0" wp14:anchorId="5C6FCD0F" wp14:editId="481AB0EF">
                          <wp:extent cx="45720" cy="99060"/>
                          <wp:effectExtent l="0" t="0" r="0" b="0"/>
                          <wp:docPr id="273855577" name="Imagem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8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 cy="99060"/>
                                  </a:xfrm>
                                  <a:prstGeom prst="rect">
                                    <a:avLst/>
                                  </a:prstGeom>
                                  <a:noFill/>
                                  <a:ln>
                                    <a:noFill/>
                                  </a:ln>
                                </pic:spPr>
                              </pic:pic>
                            </a:graphicData>
                          </a:graphic>
                        </wp:inline>
                      </w:drawing>
                    </w:r>
                    <w:r w:rsidR="00BF025F" w:rsidRPr="00744AB4">
                      <w:rPr>
                        <w:rFonts w:ascii="Source Sans Pro" w:hAnsi="Source Sans Pro"/>
                        <w:b/>
                        <w:color w:val="000000"/>
                      </w:rPr>
                      <w:t xml:space="preserve"> Trabalhista</w:t>
                    </w:r>
                  </w:p>
                  <w:p w14:paraId="2249CD20" w14:textId="0110B6F6" w:rsidR="00BF025F" w:rsidRPr="00467D39" w:rsidRDefault="00BF025F" w:rsidP="00250253">
                    <w:pPr>
                      <w:spacing w:after="0" w:line="320" w:lineRule="exact"/>
                      <w:jc w:val="both"/>
                      <w:rPr>
                        <w:rFonts w:ascii="Source Sans Pro" w:hAnsi="Source Sans Pro"/>
                        <w:sz w:val="20"/>
                        <w:szCs w:val="20"/>
                      </w:rPr>
                    </w:pPr>
                    <w:r w:rsidRPr="00744AB4">
                      <w:rPr>
                        <w:rFonts w:ascii="Source Sans Pro" w:hAnsi="Source Sans Pro"/>
                        <w:b/>
                        <w:noProof/>
                        <w:color w:val="000000"/>
                      </w:rPr>
                      <w:drawing>
                        <wp:inline distT="0" distB="0" distL="0" distR="0" wp14:anchorId="044F1866" wp14:editId="6967B760">
                          <wp:extent cx="45720" cy="99060"/>
                          <wp:effectExtent l="0" t="0" r="0" b="0"/>
                          <wp:docPr id="2054744529"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 cy="99060"/>
                                  </a:xfrm>
                                  <a:prstGeom prst="rect">
                                    <a:avLst/>
                                  </a:prstGeom>
                                  <a:noFill/>
                                  <a:ln>
                                    <a:noFill/>
                                  </a:ln>
                                </pic:spPr>
                              </pic:pic>
                            </a:graphicData>
                          </a:graphic>
                        </wp:inline>
                      </w:drawing>
                    </w:r>
                    <w:r w:rsidR="00F830EB">
                      <w:rPr>
                        <w:rFonts w:ascii="Source Sans Pro" w:hAnsi="Source Sans Pro"/>
                        <w:b/>
                        <w:color w:val="000000"/>
                      </w:rPr>
                      <w:t xml:space="preserve"> </w:t>
                    </w:r>
                    <w:r w:rsidRPr="00744AB4">
                      <w:rPr>
                        <w:rFonts w:ascii="Source Sans Pro" w:hAnsi="Source Sans Pro"/>
                        <w:b/>
                        <w:color w:val="000000"/>
                      </w:rPr>
                      <w:t xml:space="preserve">Empresarial </w:t>
                    </w:r>
                    <w:r>
                      <w:rPr>
                        <w:rFonts w:ascii="Source Sans Pro" w:hAnsi="Source Sans Pro"/>
                        <w:b/>
                        <w:color w:val="000000"/>
                      </w:rPr>
                      <w:tab/>
                    </w:r>
                    <w:r w:rsidR="00F830EB">
                      <w:rPr>
                        <w:rFonts w:ascii="Source Sans Pro" w:hAnsi="Source Sans Pro"/>
                        <w:b/>
                        <w:color w:val="000000"/>
                      </w:rPr>
                      <w:t xml:space="preserve">     </w:t>
                    </w:r>
                    <w:r w:rsidRPr="00744AB4">
                      <w:rPr>
                        <w:rFonts w:ascii="Source Sans Pro" w:hAnsi="Source Sans Pro"/>
                        <w:b/>
                        <w:noProof/>
                        <w:color w:val="000000"/>
                      </w:rPr>
                      <w:drawing>
                        <wp:inline distT="0" distB="0" distL="0" distR="0" wp14:anchorId="4AF2D22A" wp14:editId="5E6180A3">
                          <wp:extent cx="45720" cy="99060"/>
                          <wp:effectExtent l="0" t="0" r="0" b="0"/>
                          <wp:docPr id="992459722" name="Imagem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9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 cy="99060"/>
                                  </a:xfrm>
                                  <a:prstGeom prst="rect">
                                    <a:avLst/>
                                  </a:prstGeom>
                                  <a:noFill/>
                                  <a:ln>
                                    <a:noFill/>
                                  </a:ln>
                                </pic:spPr>
                              </pic:pic>
                            </a:graphicData>
                          </a:graphic>
                        </wp:inline>
                      </w:drawing>
                    </w:r>
                    <w:r w:rsidRPr="00744AB4">
                      <w:rPr>
                        <w:rFonts w:ascii="Source Sans Pro" w:hAnsi="Source Sans Pro"/>
                        <w:b/>
                        <w:color w:val="000000"/>
                      </w:rPr>
                      <w:t xml:space="preserve"> Tributário</w:t>
                    </w:r>
                  </w:p>
                  <w:p w14:paraId="5694C2FA" w14:textId="77777777" w:rsidR="00BF025F" w:rsidRPr="00467D39" w:rsidRDefault="00BF025F" w:rsidP="007C472C">
                    <w:pPr>
                      <w:spacing w:after="0" w:line="360" w:lineRule="auto"/>
                      <w:jc w:val="both"/>
                      <w:rPr>
                        <w:rFonts w:ascii="Source Sans Pro" w:hAnsi="Source Sans Pro"/>
                        <w:sz w:val="20"/>
                        <w:szCs w:val="20"/>
                      </w:rPr>
                    </w:pPr>
                  </w:p>
                </w:txbxContent>
              </v:textbox>
            </v:shape>
          </w:pict>
        </mc:Fallback>
      </mc:AlternateContent>
    </w:r>
    <w:r w:rsidR="00BF025F">
      <w:rPr>
        <w:noProof/>
      </w:rPr>
      <w:drawing>
        <wp:anchor distT="0" distB="0" distL="114300" distR="114300" simplePos="0" relativeHeight="251662336" behindDoc="1" locked="0" layoutInCell="1" allowOverlap="1" wp14:anchorId="55985764" wp14:editId="4C40D775">
          <wp:simplePos x="0" y="0"/>
          <wp:positionH relativeFrom="column">
            <wp:posOffset>-224790</wp:posOffset>
          </wp:positionH>
          <wp:positionV relativeFrom="paragraph">
            <wp:posOffset>-720090</wp:posOffset>
          </wp:positionV>
          <wp:extent cx="933450" cy="1286510"/>
          <wp:effectExtent l="0" t="0" r="0" b="0"/>
          <wp:wrapTight wrapText="bothSides">
            <wp:wrapPolygon edited="0">
              <wp:start x="1763" y="2559"/>
              <wp:lineTo x="1763" y="13433"/>
              <wp:lineTo x="0" y="16632"/>
              <wp:lineTo x="0" y="18551"/>
              <wp:lineTo x="882" y="19830"/>
              <wp:lineTo x="18514" y="19830"/>
              <wp:lineTo x="20718" y="18551"/>
              <wp:lineTo x="21159" y="15992"/>
              <wp:lineTo x="21159" y="11834"/>
              <wp:lineTo x="19396" y="9915"/>
              <wp:lineTo x="16310" y="8316"/>
              <wp:lineTo x="20718" y="7996"/>
              <wp:lineTo x="20718" y="3838"/>
              <wp:lineTo x="16751" y="2559"/>
              <wp:lineTo x="1763" y="2559"/>
            </wp:wrapPolygon>
          </wp:wrapTight>
          <wp:docPr id="1974331837"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extLst>
                      <a:ext uri="{28A0092B-C50C-407E-A947-70E740481C1C}">
                        <a14:useLocalDpi xmlns:a14="http://schemas.microsoft.com/office/drawing/2010/main" val="0"/>
                      </a:ext>
                    </a:extLst>
                  </a:blip>
                  <a:srcRect l="13486" r="12741"/>
                  <a:stretch>
                    <a:fillRect/>
                  </a:stretch>
                </pic:blipFill>
                <pic:spPr bwMode="auto">
                  <a:xfrm>
                    <a:off x="0" y="0"/>
                    <a:ext cx="933450" cy="128651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23AC8" w14:textId="77777777" w:rsidR="009F774B" w:rsidRDefault="009F774B">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26" style="width:0;height:1.5pt" o:hralign="center" o:bullet="t" o:hrstd="t" o:hr="t" fillcolor="#a0a0a0" stroked="f"/>
    </w:pict>
  </w:numPicBullet>
  <w:numPicBullet w:numPicBulletId="1">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2pt;height:7.5pt;visibility:visible;mso-wrap-style:square" o:bullet="t">
        <v:imagedata r:id="rId1" o:title=""/>
      </v:shape>
    </w:pict>
  </w:numPicBullet>
  <w:abstractNum w:abstractNumId="0" w15:restartNumberingAfterBreak="0">
    <w:nsid w:val="00000001"/>
    <w:multiLevelType w:val="hybridMultilevel"/>
    <w:tmpl w:val="00000001"/>
    <w:lvl w:ilvl="0" w:tplc="023CFAEA">
      <w:start w:val="1"/>
      <w:numFmt w:val="none"/>
      <w:lvlText w:val=""/>
      <w:lvlJc w:val="left"/>
      <w:pPr>
        <w:tabs>
          <w:tab w:val="num" w:pos="432"/>
        </w:tabs>
        <w:ind w:left="432" w:hanging="432"/>
      </w:pPr>
    </w:lvl>
    <w:lvl w:ilvl="1" w:tplc="ACA81B64">
      <w:start w:val="1"/>
      <w:numFmt w:val="none"/>
      <w:lvlText w:val=""/>
      <w:lvlJc w:val="left"/>
      <w:pPr>
        <w:tabs>
          <w:tab w:val="num" w:pos="576"/>
        </w:tabs>
        <w:ind w:left="576" w:hanging="576"/>
      </w:pPr>
    </w:lvl>
    <w:lvl w:ilvl="2" w:tplc="3D404FBE">
      <w:start w:val="1"/>
      <w:numFmt w:val="none"/>
      <w:lvlText w:val=""/>
      <w:lvlJc w:val="left"/>
      <w:pPr>
        <w:tabs>
          <w:tab w:val="num" w:pos="720"/>
        </w:tabs>
        <w:ind w:left="720" w:hanging="720"/>
      </w:pPr>
    </w:lvl>
    <w:lvl w:ilvl="3" w:tplc="9E06B636">
      <w:start w:val="1"/>
      <w:numFmt w:val="none"/>
      <w:lvlText w:val=""/>
      <w:lvlJc w:val="left"/>
      <w:pPr>
        <w:tabs>
          <w:tab w:val="num" w:pos="864"/>
        </w:tabs>
        <w:ind w:left="864" w:hanging="864"/>
      </w:pPr>
    </w:lvl>
    <w:lvl w:ilvl="4" w:tplc="C12404EC">
      <w:start w:val="1"/>
      <w:numFmt w:val="none"/>
      <w:lvlText w:val=""/>
      <w:lvlJc w:val="left"/>
      <w:pPr>
        <w:tabs>
          <w:tab w:val="num" w:pos="1008"/>
        </w:tabs>
        <w:ind w:left="1008" w:hanging="1008"/>
      </w:pPr>
    </w:lvl>
    <w:lvl w:ilvl="5" w:tplc="2C8ECCE8">
      <w:start w:val="1"/>
      <w:numFmt w:val="none"/>
      <w:lvlText w:val=""/>
      <w:lvlJc w:val="left"/>
      <w:pPr>
        <w:tabs>
          <w:tab w:val="num" w:pos="1152"/>
        </w:tabs>
        <w:ind w:left="1152" w:hanging="1152"/>
      </w:pPr>
    </w:lvl>
    <w:lvl w:ilvl="6" w:tplc="5E520844">
      <w:start w:val="1"/>
      <w:numFmt w:val="none"/>
      <w:lvlText w:val=""/>
      <w:lvlJc w:val="left"/>
      <w:pPr>
        <w:tabs>
          <w:tab w:val="num" w:pos="1296"/>
        </w:tabs>
        <w:ind w:left="1296" w:hanging="1296"/>
      </w:pPr>
    </w:lvl>
    <w:lvl w:ilvl="7" w:tplc="5CFEFA26">
      <w:start w:val="1"/>
      <w:numFmt w:val="none"/>
      <w:lvlText w:val=""/>
      <w:lvlJc w:val="left"/>
      <w:pPr>
        <w:tabs>
          <w:tab w:val="num" w:pos="1440"/>
        </w:tabs>
        <w:ind w:left="1440" w:hanging="1440"/>
      </w:pPr>
    </w:lvl>
    <w:lvl w:ilvl="8" w:tplc="0D967410">
      <w:start w:val="1"/>
      <w:numFmt w:val="none"/>
      <w:lvlText w:val=""/>
      <w:lvlJc w:val="left"/>
      <w:pPr>
        <w:tabs>
          <w:tab w:val="num" w:pos="1584"/>
        </w:tabs>
        <w:ind w:left="1584" w:hanging="1584"/>
      </w:pPr>
    </w:lvl>
  </w:abstractNum>
  <w:abstractNum w:abstractNumId="1" w15:restartNumberingAfterBreak="0">
    <w:nsid w:val="0413020F"/>
    <w:multiLevelType w:val="hybridMultilevel"/>
    <w:tmpl w:val="FA3C7480"/>
    <w:lvl w:ilvl="0" w:tplc="4536A8F2">
      <w:start w:val="1"/>
      <w:numFmt w:val="decimal"/>
      <w:lvlText w:val="%1)"/>
      <w:lvlJc w:val="left"/>
      <w:pPr>
        <w:ind w:left="2025" w:hanging="166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1347BBC"/>
    <w:multiLevelType w:val="multilevel"/>
    <w:tmpl w:val="783E5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953A98"/>
    <w:multiLevelType w:val="multilevel"/>
    <w:tmpl w:val="28B89D16"/>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413265F"/>
    <w:multiLevelType w:val="hybridMultilevel"/>
    <w:tmpl w:val="22628E22"/>
    <w:lvl w:ilvl="0" w:tplc="53ECD4C8">
      <w:start w:val="1"/>
      <w:numFmt w:val="upperLetter"/>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CD05D6D"/>
    <w:multiLevelType w:val="multilevel"/>
    <w:tmpl w:val="D59A0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9C426E"/>
    <w:multiLevelType w:val="hybridMultilevel"/>
    <w:tmpl w:val="2842EB8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C415C90"/>
    <w:multiLevelType w:val="hybridMultilevel"/>
    <w:tmpl w:val="7D9668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428A771E"/>
    <w:multiLevelType w:val="multilevel"/>
    <w:tmpl w:val="FB5CB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78609E"/>
    <w:multiLevelType w:val="multilevel"/>
    <w:tmpl w:val="AD063A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973E5E"/>
    <w:multiLevelType w:val="hybridMultilevel"/>
    <w:tmpl w:val="A7726580"/>
    <w:lvl w:ilvl="0" w:tplc="51D4A312">
      <w:start w:val="1"/>
      <w:numFmt w:val="lowerLetter"/>
      <w:lvlText w:val="%1)"/>
      <w:lvlJc w:val="left"/>
      <w:pPr>
        <w:ind w:left="2988" w:hanging="360"/>
      </w:pPr>
      <w:rPr>
        <w:b/>
        <w:bCs/>
      </w:rPr>
    </w:lvl>
    <w:lvl w:ilvl="1" w:tplc="04160019" w:tentative="1">
      <w:start w:val="1"/>
      <w:numFmt w:val="lowerLetter"/>
      <w:lvlText w:val="%2."/>
      <w:lvlJc w:val="left"/>
      <w:pPr>
        <w:ind w:left="3708" w:hanging="360"/>
      </w:pPr>
    </w:lvl>
    <w:lvl w:ilvl="2" w:tplc="0416001B" w:tentative="1">
      <w:start w:val="1"/>
      <w:numFmt w:val="lowerRoman"/>
      <w:lvlText w:val="%3."/>
      <w:lvlJc w:val="right"/>
      <w:pPr>
        <w:ind w:left="4428" w:hanging="180"/>
      </w:pPr>
    </w:lvl>
    <w:lvl w:ilvl="3" w:tplc="0416000F" w:tentative="1">
      <w:start w:val="1"/>
      <w:numFmt w:val="decimal"/>
      <w:lvlText w:val="%4."/>
      <w:lvlJc w:val="left"/>
      <w:pPr>
        <w:ind w:left="5148" w:hanging="360"/>
      </w:pPr>
    </w:lvl>
    <w:lvl w:ilvl="4" w:tplc="04160019" w:tentative="1">
      <w:start w:val="1"/>
      <w:numFmt w:val="lowerLetter"/>
      <w:lvlText w:val="%5."/>
      <w:lvlJc w:val="left"/>
      <w:pPr>
        <w:ind w:left="5868" w:hanging="360"/>
      </w:pPr>
    </w:lvl>
    <w:lvl w:ilvl="5" w:tplc="0416001B" w:tentative="1">
      <w:start w:val="1"/>
      <w:numFmt w:val="lowerRoman"/>
      <w:lvlText w:val="%6."/>
      <w:lvlJc w:val="right"/>
      <w:pPr>
        <w:ind w:left="6588" w:hanging="180"/>
      </w:pPr>
    </w:lvl>
    <w:lvl w:ilvl="6" w:tplc="0416000F" w:tentative="1">
      <w:start w:val="1"/>
      <w:numFmt w:val="decimal"/>
      <w:lvlText w:val="%7."/>
      <w:lvlJc w:val="left"/>
      <w:pPr>
        <w:ind w:left="7308" w:hanging="360"/>
      </w:pPr>
    </w:lvl>
    <w:lvl w:ilvl="7" w:tplc="04160019" w:tentative="1">
      <w:start w:val="1"/>
      <w:numFmt w:val="lowerLetter"/>
      <w:lvlText w:val="%8."/>
      <w:lvlJc w:val="left"/>
      <w:pPr>
        <w:ind w:left="8028" w:hanging="360"/>
      </w:pPr>
    </w:lvl>
    <w:lvl w:ilvl="8" w:tplc="0416001B" w:tentative="1">
      <w:start w:val="1"/>
      <w:numFmt w:val="lowerRoman"/>
      <w:lvlText w:val="%9."/>
      <w:lvlJc w:val="right"/>
      <w:pPr>
        <w:ind w:left="8748" w:hanging="180"/>
      </w:pPr>
    </w:lvl>
  </w:abstractNum>
  <w:abstractNum w:abstractNumId="11" w15:restartNumberingAfterBreak="0">
    <w:nsid w:val="4A252F94"/>
    <w:multiLevelType w:val="hybridMultilevel"/>
    <w:tmpl w:val="E9A4C4DE"/>
    <w:lvl w:ilvl="0" w:tplc="75607632">
      <w:start w:val="1"/>
      <w:numFmt w:val="upperRoman"/>
      <w:lvlText w:val="%1."/>
      <w:lvlJc w:val="left"/>
      <w:pPr>
        <w:ind w:left="2988" w:hanging="720"/>
      </w:pPr>
      <w:rPr>
        <w:rFonts w:hint="default"/>
        <w:b/>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2" w15:restartNumberingAfterBreak="0">
    <w:nsid w:val="4B646E2D"/>
    <w:multiLevelType w:val="multilevel"/>
    <w:tmpl w:val="0D7EEC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F07D75"/>
    <w:multiLevelType w:val="multilevel"/>
    <w:tmpl w:val="A126C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8C1687"/>
    <w:multiLevelType w:val="hybridMultilevel"/>
    <w:tmpl w:val="FC1ECE98"/>
    <w:lvl w:ilvl="0" w:tplc="3B08EA8E">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56FE1BCD"/>
    <w:multiLevelType w:val="hybridMultilevel"/>
    <w:tmpl w:val="633087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689C79AD"/>
    <w:multiLevelType w:val="multilevel"/>
    <w:tmpl w:val="6304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D96DE2"/>
    <w:multiLevelType w:val="hybridMultilevel"/>
    <w:tmpl w:val="AB88EAE8"/>
    <w:lvl w:ilvl="0" w:tplc="CBC86D90">
      <w:start w:val="1"/>
      <w:numFmt w:val="lowerLetter"/>
      <w:lvlText w:val="%1)"/>
      <w:lvlJc w:val="left"/>
      <w:pPr>
        <w:tabs>
          <w:tab w:val="num" w:pos="927"/>
        </w:tabs>
        <w:ind w:left="927" w:hanging="360"/>
      </w:pPr>
      <w:rPr>
        <w:rFonts w:hint="default"/>
      </w:rPr>
    </w:lvl>
    <w:lvl w:ilvl="1" w:tplc="04160019" w:tentative="1">
      <w:start w:val="1"/>
      <w:numFmt w:val="lowerLetter"/>
      <w:lvlText w:val="%2."/>
      <w:lvlJc w:val="left"/>
      <w:pPr>
        <w:tabs>
          <w:tab w:val="num" w:pos="1647"/>
        </w:tabs>
        <w:ind w:left="1647" w:hanging="360"/>
      </w:pPr>
    </w:lvl>
    <w:lvl w:ilvl="2" w:tplc="0416001B" w:tentative="1">
      <w:start w:val="1"/>
      <w:numFmt w:val="lowerRoman"/>
      <w:lvlText w:val="%3."/>
      <w:lvlJc w:val="right"/>
      <w:pPr>
        <w:tabs>
          <w:tab w:val="num" w:pos="2367"/>
        </w:tabs>
        <w:ind w:left="2367" w:hanging="180"/>
      </w:pPr>
    </w:lvl>
    <w:lvl w:ilvl="3" w:tplc="0416000F" w:tentative="1">
      <w:start w:val="1"/>
      <w:numFmt w:val="decimal"/>
      <w:lvlText w:val="%4."/>
      <w:lvlJc w:val="left"/>
      <w:pPr>
        <w:tabs>
          <w:tab w:val="num" w:pos="3087"/>
        </w:tabs>
        <w:ind w:left="3087" w:hanging="360"/>
      </w:pPr>
    </w:lvl>
    <w:lvl w:ilvl="4" w:tplc="04160019" w:tentative="1">
      <w:start w:val="1"/>
      <w:numFmt w:val="lowerLetter"/>
      <w:lvlText w:val="%5."/>
      <w:lvlJc w:val="left"/>
      <w:pPr>
        <w:tabs>
          <w:tab w:val="num" w:pos="3807"/>
        </w:tabs>
        <w:ind w:left="3807" w:hanging="360"/>
      </w:pPr>
    </w:lvl>
    <w:lvl w:ilvl="5" w:tplc="0416001B" w:tentative="1">
      <w:start w:val="1"/>
      <w:numFmt w:val="lowerRoman"/>
      <w:lvlText w:val="%6."/>
      <w:lvlJc w:val="right"/>
      <w:pPr>
        <w:tabs>
          <w:tab w:val="num" w:pos="4527"/>
        </w:tabs>
        <w:ind w:left="4527" w:hanging="180"/>
      </w:pPr>
    </w:lvl>
    <w:lvl w:ilvl="6" w:tplc="0416000F" w:tentative="1">
      <w:start w:val="1"/>
      <w:numFmt w:val="decimal"/>
      <w:lvlText w:val="%7."/>
      <w:lvlJc w:val="left"/>
      <w:pPr>
        <w:tabs>
          <w:tab w:val="num" w:pos="5247"/>
        </w:tabs>
        <w:ind w:left="5247" w:hanging="360"/>
      </w:pPr>
    </w:lvl>
    <w:lvl w:ilvl="7" w:tplc="04160019" w:tentative="1">
      <w:start w:val="1"/>
      <w:numFmt w:val="lowerLetter"/>
      <w:lvlText w:val="%8."/>
      <w:lvlJc w:val="left"/>
      <w:pPr>
        <w:tabs>
          <w:tab w:val="num" w:pos="5967"/>
        </w:tabs>
        <w:ind w:left="5967" w:hanging="360"/>
      </w:pPr>
    </w:lvl>
    <w:lvl w:ilvl="8" w:tplc="0416001B" w:tentative="1">
      <w:start w:val="1"/>
      <w:numFmt w:val="lowerRoman"/>
      <w:lvlText w:val="%9."/>
      <w:lvlJc w:val="right"/>
      <w:pPr>
        <w:tabs>
          <w:tab w:val="num" w:pos="6687"/>
        </w:tabs>
        <w:ind w:left="6687" w:hanging="180"/>
      </w:pPr>
    </w:lvl>
  </w:abstractNum>
  <w:abstractNum w:abstractNumId="18" w15:restartNumberingAfterBreak="0">
    <w:nsid w:val="6C345D11"/>
    <w:multiLevelType w:val="multilevel"/>
    <w:tmpl w:val="29564F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842EF0"/>
    <w:multiLevelType w:val="multilevel"/>
    <w:tmpl w:val="C9E6F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704EE9"/>
    <w:multiLevelType w:val="multilevel"/>
    <w:tmpl w:val="160C27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FD27264"/>
    <w:multiLevelType w:val="hybridMultilevel"/>
    <w:tmpl w:val="28AA6F10"/>
    <w:lvl w:ilvl="0" w:tplc="0F8A6076">
      <w:start w:val="1"/>
      <w:numFmt w:val="lowerLetter"/>
      <w:lvlText w:val="%1)"/>
      <w:lvlJc w:val="left"/>
      <w:pPr>
        <w:ind w:left="2628" w:hanging="360"/>
      </w:pPr>
    </w:lvl>
    <w:lvl w:ilvl="1" w:tplc="04160019">
      <w:start w:val="1"/>
      <w:numFmt w:val="lowerLetter"/>
      <w:lvlText w:val="%2."/>
      <w:lvlJc w:val="left"/>
      <w:pPr>
        <w:ind w:left="3348" w:hanging="360"/>
      </w:pPr>
    </w:lvl>
    <w:lvl w:ilvl="2" w:tplc="0416001B">
      <w:start w:val="1"/>
      <w:numFmt w:val="lowerRoman"/>
      <w:lvlText w:val="%3."/>
      <w:lvlJc w:val="right"/>
      <w:pPr>
        <w:ind w:left="4068" w:hanging="180"/>
      </w:pPr>
    </w:lvl>
    <w:lvl w:ilvl="3" w:tplc="0416000F">
      <w:start w:val="1"/>
      <w:numFmt w:val="decimal"/>
      <w:lvlText w:val="%4."/>
      <w:lvlJc w:val="left"/>
      <w:pPr>
        <w:ind w:left="4788" w:hanging="360"/>
      </w:pPr>
    </w:lvl>
    <w:lvl w:ilvl="4" w:tplc="04160019">
      <w:start w:val="1"/>
      <w:numFmt w:val="lowerLetter"/>
      <w:lvlText w:val="%5."/>
      <w:lvlJc w:val="left"/>
      <w:pPr>
        <w:ind w:left="5508" w:hanging="360"/>
      </w:pPr>
    </w:lvl>
    <w:lvl w:ilvl="5" w:tplc="0416001B">
      <w:start w:val="1"/>
      <w:numFmt w:val="lowerRoman"/>
      <w:lvlText w:val="%6."/>
      <w:lvlJc w:val="right"/>
      <w:pPr>
        <w:ind w:left="6228" w:hanging="180"/>
      </w:pPr>
    </w:lvl>
    <w:lvl w:ilvl="6" w:tplc="0416000F">
      <w:start w:val="1"/>
      <w:numFmt w:val="decimal"/>
      <w:lvlText w:val="%7."/>
      <w:lvlJc w:val="left"/>
      <w:pPr>
        <w:ind w:left="6948" w:hanging="360"/>
      </w:pPr>
    </w:lvl>
    <w:lvl w:ilvl="7" w:tplc="04160019">
      <w:start w:val="1"/>
      <w:numFmt w:val="lowerLetter"/>
      <w:lvlText w:val="%8."/>
      <w:lvlJc w:val="left"/>
      <w:pPr>
        <w:ind w:left="7668" w:hanging="360"/>
      </w:pPr>
    </w:lvl>
    <w:lvl w:ilvl="8" w:tplc="0416001B">
      <w:start w:val="1"/>
      <w:numFmt w:val="lowerRoman"/>
      <w:lvlText w:val="%9."/>
      <w:lvlJc w:val="right"/>
      <w:pPr>
        <w:ind w:left="8388" w:hanging="180"/>
      </w:pPr>
    </w:lvl>
  </w:abstractNum>
  <w:num w:numId="1" w16cid:durableId="2016572484">
    <w:abstractNumId w:val="17"/>
  </w:num>
  <w:num w:numId="2" w16cid:durableId="18219192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14380828">
    <w:abstractNumId w:val="1"/>
  </w:num>
  <w:num w:numId="4" w16cid:durableId="704598029">
    <w:abstractNumId w:val="15"/>
  </w:num>
  <w:num w:numId="5" w16cid:durableId="1357460893">
    <w:abstractNumId w:val="7"/>
  </w:num>
  <w:num w:numId="6" w16cid:durableId="1589188722">
    <w:abstractNumId w:val="3"/>
  </w:num>
  <w:num w:numId="7" w16cid:durableId="173308808">
    <w:abstractNumId w:val="13"/>
  </w:num>
  <w:num w:numId="8" w16cid:durableId="650452133">
    <w:abstractNumId w:val="19"/>
  </w:num>
  <w:num w:numId="9" w16cid:durableId="1180046113">
    <w:abstractNumId w:val="9"/>
  </w:num>
  <w:num w:numId="10" w16cid:durableId="1169632655">
    <w:abstractNumId w:val="5"/>
  </w:num>
  <w:num w:numId="11" w16cid:durableId="2100102589">
    <w:abstractNumId w:val="16"/>
  </w:num>
  <w:num w:numId="12" w16cid:durableId="1640065243">
    <w:abstractNumId w:val="18"/>
  </w:num>
  <w:num w:numId="13" w16cid:durableId="949892902">
    <w:abstractNumId w:val="8"/>
  </w:num>
  <w:num w:numId="14" w16cid:durableId="293951958">
    <w:abstractNumId w:val="2"/>
  </w:num>
  <w:num w:numId="15" w16cid:durableId="2088115565">
    <w:abstractNumId w:val="12"/>
  </w:num>
  <w:num w:numId="16" w16cid:durableId="91921326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75086412">
    <w:abstractNumId w:val="4"/>
  </w:num>
  <w:num w:numId="18" w16cid:durableId="847328047">
    <w:abstractNumId w:val="14"/>
  </w:num>
  <w:num w:numId="19" w16cid:durableId="1933585154">
    <w:abstractNumId w:val="11"/>
  </w:num>
  <w:num w:numId="20" w16cid:durableId="1313557592">
    <w:abstractNumId w:val="20"/>
  </w:num>
  <w:num w:numId="21" w16cid:durableId="690103706">
    <w:abstractNumId w:val="10"/>
  </w:num>
  <w:num w:numId="22" w16cid:durableId="15602845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0"/>
  <w:proofState w:spelling="clean" w:grammar="clean"/>
  <w:defaultTabStop w:val="708"/>
  <w:hyphenationZone w:val="425"/>
  <w:characterSpacingControl w:val="doNotCompress"/>
  <w:hdrShapeDefaults>
    <o:shapedefaults v:ext="edit" spidmax="921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71A"/>
    <w:rsid w:val="000435B7"/>
    <w:rsid w:val="00094DC1"/>
    <w:rsid w:val="00097423"/>
    <w:rsid w:val="000C5F38"/>
    <w:rsid w:val="000D5F4E"/>
    <w:rsid w:val="000E7873"/>
    <w:rsid w:val="00117EB3"/>
    <w:rsid w:val="001434C5"/>
    <w:rsid w:val="00151F49"/>
    <w:rsid w:val="00190A88"/>
    <w:rsid w:val="001B656B"/>
    <w:rsid w:val="001D2B9E"/>
    <w:rsid w:val="0020671A"/>
    <w:rsid w:val="00220F36"/>
    <w:rsid w:val="00222C66"/>
    <w:rsid w:val="00230C4B"/>
    <w:rsid w:val="00241DCB"/>
    <w:rsid w:val="00250253"/>
    <w:rsid w:val="00254C01"/>
    <w:rsid w:val="002561C9"/>
    <w:rsid w:val="00260921"/>
    <w:rsid w:val="00282539"/>
    <w:rsid w:val="002A1BB8"/>
    <w:rsid w:val="002B4B54"/>
    <w:rsid w:val="002C35DC"/>
    <w:rsid w:val="00306429"/>
    <w:rsid w:val="0031751E"/>
    <w:rsid w:val="003303EA"/>
    <w:rsid w:val="003316A9"/>
    <w:rsid w:val="00332652"/>
    <w:rsid w:val="00332C19"/>
    <w:rsid w:val="00336381"/>
    <w:rsid w:val="0039070F"/>
    <w:rsid w:val="003945A3"/>
    <w:rsid w:val="003A19EE"/>
    <w:rsid w:val="003E4EC6"/>
    <w:rsid w:val="003F0C0C"/>
    <w:rsid w:val="003F11DD"/>
    <w:rsid w:val="0041731D"/>
    <w:rsid w:val="00467D39"/>
    <w:rsid w:val="00480071"/>
    <w:rsid w:val="0048273D"/>
    <w:rsid w:val="00497B23"/>
    <w:rsid w:val="004A3E93"/>
    <w:rsid w:val="0051648B"/>
    <w:rsid w:val="00525811"/>
    <w:rsid w:val="00527320"/>
    <w:rsid w:val="00527772"/>
    <w:rsid w:val="00542EC2"/>
    <w:rsid w:val="005476B2"/>
    <w:rsid w:val="00572FEF"/>
    <w:rsid w:val="005A1F0C"/>
    <w:rsid w:val="005C4C66"/>
    <w:rsid w:val="005D53B7"/>
    <w:rsid w:val="0064250D"/>
    <w:rsid w:val="00642911"/>
    <w:rsid w:val="006455A6"/>
    <w:rsid w:val="00657E64"/>
    <w:rsid w:val="00695BA3"/>
    <w:rsid w:val="006A3DEA"/>
    <w:rsid w:val="006B09C3"/>
    <w:rsid w:val="006C5FB6"/>
    <w:rsid w:val="006E31E5"/>
    <w:rsid w:val="006F3C87"/>
    <w:rsid w:val="00744AB4"/>
    <w:rsid w:val="00745C50"/>
    <w:rsid w:val="007479D3"/>
    <w:rsid w:val="00753082"/>
    <w:rsid w:val="00762654"/>
    <w:rsid w:val="007A6989"/>
    <w:rsid w:val="007C472C"/>
    <w:rsid w:val="007E6E97"/>
    <w:rsid w:val="007F0C53"/>
    <w:rsid w:val="00804FCC"/>
    <w:rsid w:val="00815F01"/>
    <w:rsid w:val="0082358B"/>
    <w:rsid w:val="00880F2A"/>
    <w:rsid w:val="0088713A"/>
    <w:rsid w:val="0089248A"/>
    <w:rsid w:val="008B0362"/>
    <w:rsid w:val="008C040D"/>
    <w:rsid w:val="00900596"/>
    <w:rsid w:val="009077BC"/>
    <w:rsid w:val="00915574"/>
    <w:rsid w:val="009308A9"/>
    <w:rsid w:val="0096589F"/>
    <w:rsid w:val="0098419C"/>
    <w:rsid w:val="00990463"/>
    <w:rsid w:val="009A4E49"/>
    <w:rsid w:val="009B1188"/>
    <w:rsid w:val="009B7704"/>
    <w:rsid w:val="009D2C2D"/>
    <w:rsid w:val="009D3890"/>
    <w:rsid w:val="009E7399"/>
    <w:rsid w:val="009F774B"/>
    <w:rsid w:val="00A00472"/>
    <w:rsid w:val="00A21521"/>
    <w:rsid w:val="00A27961"/>
    <w:rsid w:val="00A6293B"/>
    <w:rsid w:val="00A72FDF"/>
    <w:rsid w:val="00A74915"/>
    <w:rsid w:val="00A83A7E"/>
    <w:rsid w:val="00AC67E3"/>
    <w:rsid w:val="00B511F5"/>
    <w:rsid w:val="00B53047"/>
    <w:rsid w:val="00B6206C"/>
    <w:rsid w:val="00B62A9F"/>
    <w:rsid w:val="00B664B5"/>
    <w:rsid w:val="00BC6392"/>
    <w:rsid w:val="00BE0804"/>
    <w:rsid w:val="00BF025F"/>
    <w:rsid w:val="00C07C21"/>
    <w:rsid w:val="00C345B4"/>
    <w:rsid w:val="00C57387"/>
    <w:rsid w:val="00C74791"/>
    <w:rsid w:val="00C91108"/>
    <w:rsid w:val="00CB0F7A"/>
    <w:rsid w:val="00CB7DF5"/>
    <w:rsid w:val="00CD6FF9"/>
    <w:rsid w:val="00CE1CDF"/>
    <w:rsid w:val="00CE4DFB"/>
    <w:rsid w:val="00D00331"/>
    <w:rsid w:val="00D00F4B"/>
    <w:rsid w:val="00D02EB0"/>
    <w:rsid w:val="00D044C3"/>
    <w:rsid w:val="00D165E7"/>
    <w:rsid w:val="00D239C5"/>
    <w:rsid w:val="00D30AAA"/>
    <w:rsid w:val="00D314ED"/>
    <w:rsid w:val="00D36CB4"/>
    <w:rsid w:val="00D64996"/>
    <w:rsid w:val="00D73EF2"/>
    <w:rsid w:val="00D75878"/>
    <w:rsid w:val="00D76C34"/>
    <w:rsid w:val="00DB0190"/>
    <w:rsid w:val="00DB50D6"/>
    <w:rsid w:val="00DD0E5A"/>
    <w:rsid w:val="00DF7616"/>
    <w:rsid w:val="00E02A3A"/>
    <w:rsid w:val="00E17D89"/>
    <w:rsid w:val="00E416F9"/>
    <w:rsid w:val="00E5614B"/>
    <w:rsid w:val="00E74E9C"/>
    <w:rsid w:val="00E9794A"/>
    <w:rsid w:val="00EA2C33"/>
    <w:rsid w:val="00EB59D9"/>
    <w:rsid w:val="00EC1190"/>
    <w:rsid w:val="00EC3C1D"/>
    <w:rsid w:val="00ED712E"/>
    <w:rsid w:val="00F02751"/>
    <w:rsid w:val="00F455E0"/>
    <w:rsid w:val="00F7236D"/>
    <w:rsid w:val="00F830EB"/>
    <w:rsid w:val="00F95B6B"/>
    <w:rsid w:val="00FF6102"/>
    <w:rsid w:val="00FF74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2"/>
    </o:shapelayout>
  </w:shapeDefaults>
  <w:decimalSymbol w:val=","/>
  <w:listSeparator w:val=";"/>
  <w14:docId w14:val="282D6A54"/>
  <w15:chartTrackingRefBased/>
  <w15:docId w15:val="{8B4850F8-C5D9-4AE6-9DF5-0DE318D61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89F"/>
    <w:pPr>
      <w:spacing w:after="200" w:line="276" w:lineRule="auto"/>
    </w:pPr>
    <w:rPr>
      <w:rFonts w:eastAsia="Times New Roman"/>
      <w:sz w:val="22"/>
      <w:szCs w:val="22"/>
    </w:rPr>
  </w:style>
  <w:style w:type="paragraph" w:styleId="Ttulo4">
    <w:name w:val="heading 4"/>
    <w:basedOn w:val="Normal"/>
    <w:next w:val="Normal"/>
    <w:link w:val="Ttulo4Char"/>
    <w:uiPriority w:val="9"/>
    <w:semiHidden/>
    <w:unhideWhenUsed/>
    <w:qFormat/>
    <w:rsid w:val="00C345B4"/>
    <w:pPr>
      <w:keepNext/>
      <w:keepLines/>
      <w:spacing w:before="40" w:after="0"/>
      <w:outlineLvl w:val="3"/>
    </w:pPr>
    <w:rPr>
      <w:rFonts w:asciiTheme="majorHAnsi" w:eastAsiaTheme="majorEastAsia" w:hAnsiTheme="majorHAnsi" w:cstheme="majorBidi"/>
      <w:i/>
      <w:iCs/>
      <w:color w:val="0F4761" w:themeColor="accent1" w:themeShade="BF"/>
    </w:rPr>
  </w:style>
  <w:style w:type="paragraph" w:styleId="Ttulo5">
    <w:name w:val="heading 5"/>
    <w:basedOn w:val="Normal"/>
    <w:next w:val="Normal"/>
    <w:link w:val="Ttulo5Char"/>
    <w:uiPriority w:val="9"/>
    <w:semiHidden/>
    <w:unhideWhenUsed/>
    <w:qFormat/>
    <w:rsid w:val="0031751E"/>
    <w:pPr>
      <w:spacing w:before="240" w:after="60"/>
      <w:outlineLvl w:val="4"/>
    </w:pPr>
    <w:rPr>
      <w:b/>
      <w:bCs/>
      <w:i/>
      <w:iCs/>
      <w:sz w:val="26"/>
      <w:szCs w:val="26"/>
    </w:rPr>
  </w:style>
  <w:style w:type="paragraph" w:styleId="Ttulo8">
    <w:name w:val="heading 8"/>
    <w:basedOn w:val="Normal"/>
    <w:link w:val="Ttulo8Char"/>
    <w:rsid w:val="007E6E97"/>
    <w:pPr>
      <w:keepNext/>
      <w:keepLines/>
      <w:suppressAutoHyphens/>
      <w:spacing w:before="40" w:after="0" w:line="100" w:lineRule="atLeast"/>
      <w:outlineLvl w:val="7"/>
    </w:pPr>
    <w:rPr>
      <w:rFonts w:ascii="Cambria" w:eastAsia="SimSun" w:hAnsi="Cambria" w:cs="Arial"/>
      <w:color w:val="272727"/>
      <w:sz w:val="21"/>
      <w:szCs w:val="21"/>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C47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C472C"/>
  </w:style>
  <w:style w:type="paragraph" w:styleId="Rodap">
    <w:name w:val="footer"/>
    <w:basedOn w:val="Normal"/>
    <w:link w:val="RodapChar"/>
    <w:uiPriority w:val="99"/>
    <w:unhideWhenUsed/>
    <w:rsid w:val="007C472C"/>
    <w:pPr>
      <w:tabs>
        <w:tab w:val="center" w:pos="4252"/>
        <w:tab w:val="right" w:pos="8504"/>
      </w:tabs>
      <w:spacing w:after="0" w:line="240" w:lineRule="auto"/>
    </w:pPr>
  </w:style>
  <w:style w:type="character" w:customStyle="1" w:styleId="RodapChar">
    <w:name w:val="Rodapé Char"/>
    <w:basedOn w:val="Fontepargpadro"/>
    <w:link w:val="Rodap"/>
    <w:uiPriority w:val="99"/>
    <w:rsid w:val="007C472C"/>
  </w:style>
  <w:style w:type="character" w:customStyle="1" w:styleId="apple-converted-space">
    <w:name w:val="apple-converted-space"/>
    <w:basedOn w:val="Fontepargpadro"/>
    <w:rsid w:val="0096589F"/>
  </w:style>
  <w:style w:type="paragraph" w:styleId="Recuodecorpodetexto3">
    <w:name w:val="Body Text Indent 3"/>
    <w:basedOn w:val="Normal"/>
    <w:link w:val="Recuodecorpodetexto3Char"/>
    <w:uiPriority w:val="99"/>
    <w:semiHidden/>
    <w:unhideWhenUsed/>
    <w:rsid w:val="0096589F"/>
    <w:pPr>
      <w:spacing w:after="120"/>
      <w:ind w:left="283"/>
    </w:pPr>
    <w:rPr>
      <w:sz w:val="16"/>
      <w:szCs w:val="16"/>
    </w:rPr>
  </w:style>
  <w:style w:type="character" w:customStyle="1" w:styleId="Recuodecorpodetexto3Char">
    <w:name w:val="Recuo de corpo de texto 3 Char"/>
    <w:link w:val="Recuodecorpodetexto3"/>
    <w:uiPriority w:val="99"/>
    <w:semiHidden/>
    <w:rsid w:val="0096589F"/>
    <w:rPr>
      <w:rFonts w:ascii="Calibri" w:eastAsia="Times New Roman" w:hAnsi="Calibri" w:cs="Times New Roman"/>
      <w:sz w:val="16"/>
      <w:szCs w:val="16"/>
      <w:lang w:eastAsia="pt-BR"/>
    </w:rPr>
  </w:style>
  <w:style w:type="paragraph" w:styleId="Recuodecorpodetexto2">
    <w:name w:val="Body Text Indent 2"/>
    <w:basedOn w:val="Normal"/>
    <w:link w:val="Recuodecorpodetexto2Char"/>
    <w:uiPriority w:val="99"/>
    <w:semiHidden/>
    <w:unhideWhenUsed/>
    <w:rsid w:val="0096589F"/>
    <w:pPr>
      <w:spacing w:after="120" w:line="480" w:lineRule="auto"/>
      <w:ind w:left="283"/>
    </w:pPr>
  </w:style>
  <w:style w:type="character" w:customStyle="1" w:styleId="Recuodecorpodetexto2Char">
    <w:name w:val="Recuo de corpo de texto 2 Char"/>
    <w:link w:val="Recuodecorpodetexto2"/>
    <w:uiPriority w:val="99"/>
    <w:semiHidden/>
    <w:rsid w:val="0096589F"/>
    <w:rPr>
      <w:rFonts w:ascii="Calibri" w:eastAsia="Times New Roman" w:hAnsi="Calibri" w:cs="Times New Roman"/>
      <w:lang w:eastAsia="pt-BR"/>
    </w:rPr>
  </w:style>
  <w:style w:type="character" w:customStyle="1" w:styleId="il">
    <w:name w:val="il"/>
    <w:basedOn w:val="Fontepargpadro"/>
    <w:rsid w:val="0096589F"/>
  </w:style>
  <w:style w:type="character" w:customStyle="1" w:styleId="Ttulo8Char">
    <w:name w:val="Título 8 Char"/>
    <w:link w:val="Ttulo8"/>
    <w:rsid w:val="007E6E97"/>
    <w:rPr>
      <w:rFonts w:ascii="Cambria" w:eastAsia="SimSun" w:hAnsi="Cambria" w:cs="Arial"/>
      <w:color w:val="272727"/>
      <w:sz w:val="21"/>
      <w:szCs w:val="21"/>
    </w:rPr>
  </w:style>
  <w:style w:type="paragraph" w:customStyle="1" w:styleId="Standard">
    <w:name w:val="Standard"/>
    <w:rsid w:val="007E6E97"/>
    <w:pPr>
      <w:suppressAutoHyphens/>
      <w:autoSpaceDN w:val="0"/>
      <w:jc w:val="both"/>
      <w:textAlignment w:val="baseline"/>
    </w:pPr>
    <w:rPr>
      <w:rFonts w:ascii="Arial" w:eastAsia="SimSun" w:hAnsi="Arial" w:cs="Arial"/>
      <w:kern w:val="3"/>
      <w:sz w:val="24"/>
      <w:szCs w:val="24"/>
      <w:lang w:eastAsia="en-US"/>
    </w:rPr>
  </w:style>
  <w:style w:type="paragraph" w:customStyle="1" w:styleId="Estilopadro">
    <w:name w:val="Estilo padrão"/>
    <w:rsid w:val="007E6E97"/>
    <w:pPr>
      <w:suppressAutoHyphens/>
      <w:spacing w:line="100" w:lineRule="atLeast"/>
    </w:pPr>
    <w:rPr>
      <w:rFonts w:ascii="Arial" w:eastAsia="SimSun" w:hAnsi="Arial" w:cs="Arial"/>
      <w:sz w:val="24"/>
      <w:szCs w:val="24"/>
      <w:lang w:eastAsia="en-US"/>
    </w:rPr>
  </w:style>
  <w:style w:type="paragraph" w:customStyle="1" w:styleId="Cabealho1">
    <w:name w:val="Cabeçalho1"/>
    <w:basedOn w:val="Estilopadro"/>
    <w:rsid w:val="007E6E97"/>
    <w:pPr>
      <w:tabs>
        <w:tab w:val="center" w:pos="4419"/>
        <w:tab w:val="right" w:pos="8838"/>
      </w:tabs>
      <w:textAlignment w:val="baseline"/>
    </w:pPr>
    <w:rPr>
      <w:rFonts w:ascii="Times New Roman" w:eastAsia="Times New Roman" w:hAnsi="Times New Roman" w:cs="Times New Roman"/>
      <w:sz w:val="20"/>
      <w:szCs w:val="20"/>
      <w:lang w:eastAsia="pt-BR"/>
    </w:rPr>
  </w:style>
  <w:style w:type="paragraph" w:styleId="PargrafodaLista">
    <w:name w:val="List Paragraph"/>
    <w:basedOn w:val="Normal"/>
    <w:uiPriority w:val="34"/>
    <w:qFormat/>
    <w:rsid w:val="008B0362"/>
    <w:pPr>
      <w:suppressAutoHyphens/>
      <w:ind w:left="720"/>
      <w:contextualSpacing/>
    </w:pPr>
    <w:rPr>
      <w:rFonts w:eastAsia="Calibri" w:cs="font46"/>
      <w:kern w:val="1"/>
      <w:lang w:eastAsia="en-US"/>
    </w:rPr>
  </w:style>
  <w:style w:type="paragraph" w:customStyle="1" w:styleId="Default">
    <w:name w:val="Default"/>
    <w:rsid w:val="008B0362"/>
    <w:pPr>
      <w:autoSpaceDE w:val="0"/>
      <w:autoSpaceDN w:val="0"/>
      <w:adjustRightInd w:val="0"/>
    </w:pPr>
    <w:rPr>
      <w:rFonts w:ascii="Times New Roman" w:hAnsi="Times New Roman"/>
      <w:color w:val="000000"/>
      <w:sz w:val="24"/>
      <w:szCs w:val="24"/>
      <w:lang w:eastAsia="en-US"/>
    </w:rPr>
  </w:style>
  <w:style w:type="character" w:styleId="Forte">
    <w:name w:val="Strong"/>
    <w:uiPriority w:val="22"/>
    <w:qFormat/>
    <w:rsid w:val="00744AB4"/>
    <w:rPr>
      <w:b/>
      <w:bCs/>
    </w:rPr>
  </w:style>
  <w:style w:type="character" w:styleId="Hyperlink">
    <w:name w:val="Hyperlink"/>
    <w:rsid w:val="00744AB4"/>
    <w:rPr>
      <w:color w:val="0000FF"/>
      <w:u w:val="single"/>
    </w:rPr>
  </w:style>
  <w:style w:type="paragraph" w:styleId="NormalWeb">
    <w:name w:val="Normal (Web)"/>
    <w:basedOn w:val="Normal"/>
    <w:uiPriority w:val="99"/>
    <w:rsid w:val="00744AB4"/>
    <w:pPr>
      <w:suppressAutoHyphens/>
      <w:spacing w:before="100" w:after="100" w:line="240" w:lineRule="auto"/>
    </w:pPr>
    <w:rPr>
      <w:rFonts w:ascii="Arial Unicode MS" w:eastAsia="Arial Unicode MS" w:hAnsi="Arial Unicode MS" w:cs="Verdana"/>
      <w:sz w:val="24"/>
      <w:szCs w:val="24"/>
      <w:lang w:eastAsia="ar-SA"/>
    </w:rPr>
  </w:style>
  <w:style w:type="table" w:styleId="Tabelacomgrade">
    <w:name w:val="Table Grid"/>
    <w:basedOn w:val="Tabelanormal"/>
    <w:uiPriority w:val="39"/>
    <w:rsid w:val="00230C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5Char">
    <w:name w:val="Título 5 Char"/>
    <w:link w:val="Ttulo5"/>
    <w:uiPriority w:val="9"/>
    <w:semiHidden/>
    <w:rsid w:val="0031751E"/>
    <w:rPr>
      <w:rFonts w:ascii="Calibri" w:eastAsia="Times New Roman" w:hAnsi="Calibri" w:cs="Times New Roman"/>
      <w:b/>
      <w:bCs/>
      <w:i/>
      <w:iCs/>
      <w:sz w:val="26"/>
      <w:szCs w:val="26"/>
    </w:rPr>
  </w:style>
  <w:style w:type="paragraph" w:styleId="Corpodetexto3">
    <w:name w:val="Body Text 3"/>
    <w:basedOn w:val="Normal"/>
    <w:link w:val="Corpodetexto3Char"/>
    <w:uiPriority w:val="99"/>
    <w:semiHidden/>
    <w:unhideWhenUsed/>
    <w:rsid w:val="0031751E"/>
    <w:pPr>
      <w:spacing w:after="120"/>
    </w:pPr>
    <w:rPr>
      <w:sz w:val="16"/>
      <w:szCs w:val="16"/>
    </w:rPr>
  </w:style>
  <w:style w:type="character" w:customStyle="1" w:styleId="Corpodetexto3Char">
    <w:name w:val="Corpo de texto 3 Char"/>
    <w:link w:val="Corpodetexto3"/>
    <w:uiPriority w:val="99"/>
    <w:semiHidden/>
    <w:rsid w:val="0031751E"/>
    <w:rPr>
      <w:rFonts w:eastAsia="Times New Roman"/>
      <w:sz w:val="16"/>
      <w:szCs w:val="16"/>
    </w:rPr>
  </w:style>
  <w:style w:type="paragraph" w:styleId="Ttulo">
    <w:name w:val="Title"/>
    <w:basedOn w:val="Normal"/>
    <w:link w:val="TtuloChar"/>
    <w:qFormat/>
    <w:rsid w:val="0031751E"/>
    <w:pPr>
      <w:spacing w:after="0" w:line="240" w:lineRule="auto"/>
      <w:jc w:val="center"/>
    </w:pPr>
    <w:rPr>
      <w:rFonts w:ascii="Arial" w:hAnsi="Arial" w:cs="Arial"/>
      <w:b/>
      <w:bCs/>
      <w:color w:val="606060"/>
      <w:sz w:val="28"/>
      <w:szCs w:val="16"/>
      <w:u w:val="single"/>
    </w:rPr>
  </w:style>
  <w:style w:type="character" w:customStyle="1" w:styleId="TtuloChar">
    <w:name w:val="Título Char"/>
    <w:link w:val="Ttulo"/>
    <w:rsid w:val="0031751E"/>
    <w:rPr>
      <w:rFonts w:ascii="Arial" w:eastAsia="Times New Roman" w:hAnsi="Arial" w:cs="Arial"/>
      <w:b/>
      <w:bCs/>
      <w:color w:val="606060"/>
      <w:sz w:val="28"/>
      <w:szCs w:val="16"/>
      <w:u w:val="single"/>
    </w:rPr>
  </w:style>
  <w:style w:type="character" w:styleId="MenoPendente">
    <w:name w:val="Unresolved Mention"/>
    <w:uiPriority w:val="99"/>
    <w:semiHidden/>
    <w:unhideWhenUsed/>
    <w:rsid w:val="003A19EE"/>
    <w:rPr>
      <w:color w:val="605E5C"/>
      <w:shd w:val="clear" w:color="auto" w:fill="E1DFDD"/>
    </w:rPr>
  </w:style>
  <w:style w:type="paragraph" w:styleId="Textodenotaderodap">
    <w:name w:val="footnote text"/>
    <w:basedOn w:val="Normal"/>
    <w:link w:val="TextodenotaderodapChar"/>
    <w:uiPriority w:val="99"/>
    <w:semiHidden/>
    <w:unhideWhenUsed/>
    <w:rsid w:val="009D3890"/>
    <w:rPr>
      <w:sz w:val="20"/>
      <w:szCs w:val="20"/>
    </w:rPr>
  </w:style>
  <w:style w:type="character" w:customStyle="1" w:styleId="TextodenotaderodapChar">
    <w:name w:val="Texto de nota de rodapé Char"/>
    <w:link w:val="Textodenotaderodap"/>
    <w:uiPriority w:val="99"/>
    <w:semiHidden/>
    <w:rsid w:val="009D3890"/>
    <w:rPr>
      <w:rFonts w:eastAsia="Times New Roman"/>
    </w:rPr>
  </w:style>
  <w:style w:type="character" w:styleId="Refdenotaderodap">
    <w:name w:val="footnote reference"/>
    <w:uiPriority w:val="99"/>
    <w:semiHidden/>
    <w:unhideWhenUsed/>
    <w:rsid w:val="009D3890"/>
    <w:rPr>
      <w:vertAlign w:val="superscript"/>
    </w:rPr>
  </w:style>
  <w:style w:type="paragraph" w:customStyle="1" w:styleId="TextBody">
    <w:name w:val="Text Body"/>
    <w:basedOn w:val="Normal"/>
    <w:rsid w:val="00A83A7E"/>
    <w:pPr>
      <w:widowControl w:val="0"/>
      <w:suppressAutoHyphens/>
      <w:spacing w:before="397" w:after="397" w:line="360" w:lineRule="auto"/>
      <w:jc w:val="both"/>
    </w:pPr>
    <w:rPr>
      <w:rFonts w:ascii="Georgia;Times New Roman;Times;s" w:eastAsia="Georgia;Times New Roman;Times;s" w:hAnsi="Georgia;Times New Roman;Times;s" w:cs="Georgia;Times New Roman;Times;s"/>
      <w:sz w:val="24"/>
      <w:szCs w:val="24"/>
      <w:lang w:eastAsia="zh-CN" w:bidi="hi-IN"/>
    </w:rPr>
  </w:style>
  <w:style w:type="character" w:customStyle="1" w:styleId="Ttulo4Char">
    <w:name w:val="Título 4 Char"/>
    <w:basedOn w:val="Fontepargpadro"/>
    <w:link w:val="Ttulo4"/>
    <w:uiPriority w:val="9"/>
    <w:semiHidden/>
    <w:rsid w:val="00C345B4"/>
    <w:rPr>
      <w:rFonts w:asciiTheme="majorHAnsi" w:eastAsiaTheme="majorEastAsia" w:hAnsiTheme="majorHAnsi" w:cstheme="majorBidi"/>
      <w:i/>
      <w:iCs/>
      <w:color w:val="0F4761" w:themeColor="accent1" w:themeShade="BF"/>
      <w:sz w:val="22"/>
      <w:szCs w:val="22"/>
    </w:rPr>
  </w:style>
  <w:style w:type="character" w:styleId="nfase">
    <w:name w:val="Emphasis"/>
    <w:basedOn w:val="Fontepargpadro"/>
    <w:uiPriority w:val="20"/>
    <w:qFormat/>
    <w:rsid w:val="00CE4D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195409">
      <w:bodyDiv w:val="1"/>
      <w:marLeft w:val="0"/>
      <w:marRight w:val="0"/>
      <w:marTop w:val="0"/>
      <w:marBottom w:val="0"/>
      <w:divBdr>
        <w:top w:val="none" w:sz="0" w:space="0" w:color="auto"/>
        <w:left w:val="none" w:sz="0" w:space="0" w:color="auto"/>
        <w:bottom w:val="none" w:sz="0" w:space="0" w:color="auto"/>
        <w:right w:val="none" w:sz="0" w:space="0" w:color="auto"/>
      </w:divBdr>
    </w:div>
    <w:div w:id="64109154">
      <w:bodyDiv w:val="1"/>
      <w:marLeft w:val="0"/>
      <w:marRight w:val="0"/>
      <w:marTop w:val="0"/>
      <w:marBottom w:val="0"/>
      <w:divBdr>
        <w:top w:val="none" w:sz="0" w:space="0" w:color="auto"/>
        <w:left w:val="none" w:sz="0" w:space="0" w:color="auto"/>
        <w:bottom w:val="none" w:sz="0" w:space="0" w:color="auto"/>
        <w:right w:val="none" w:sz="0" w:space="0" w:color="auto"/>
      </w:divBdr>
    </w:div>
    <w:div w:id="79523930">
      <w:bodyDiv w:val="1"/>
      <w:marLeft w:val="0"/>
      <w:marRight w:val="0"/>
      <w:marTop w:val="0"/>
      <w:marBottom w:val="0"/>
      <w:divBdr>
        <w:top w:val="none" w:sz="0" w:space="0" w:color="auto"/>
        <w:left w:val="none" w:sz="0" w:space="0" w:color="auto"/>
        <w:bottom w:val="none" w:sz="0" w:space="0" w:color="auto"/>
        <w:right w:val="none" w:sz="0" w:space="0" w:color="auto"/>
      </w:divBdr>
    </w:div>
    <w:div w:id="122424965">
      <w:bodyDiv w:val="1"/>
      <w:marLeft w:val="0"/>
      <w:marRight w:val="0"/>
      <w:marTop w:val="0"/>
      <w:marBottom w:val="0"/>
      <w:divBdr>
        <w:top w:val="none" w:sz="0" w:space="0" w:color="auto"/>
        <w:left w:val="none" w:sz="0" w:space="0" w:color="auto"/>
        <w:bottom w:val="none" w:sz="0" w:space="0" w:color="auto"/>
        <w:right w:val="none" w:sz="0" w:space="0" w:color="auto"/>
      </w:divBdr>
    </w:div>
    <w:div w:id="173348749">
      <w:bodyDiv w:val="1"/>
      <w:marLeft w:val="0"/>
      <w:marRight w:val="0"/>
      <w:marTop w:val="0"/>
      <w:marBottom w:val="0"/>
      <w:divBdr>
        <w:top w:val="none" w:sz="0" w:space="0" w:color="auto"/>
        <w:left w:val="none" w:sz="0" w:space="0" w:color="auto"/>
        <w:bottom w:val="none" w:sz="0" w:space="0" w:color="auto"/>
        <w:right w:val="none" w:sz="0" w:space="0" w:color="auto"/>
      </w:divBdr>
    </w:div>
    <w:div w:id="176700789">
      <w:bodyDiv w:val="1"/>
      <w:marLeft w:val="0"/>
      <w:marRight w:val="0"/>
      <w:marTop w:val="0"/>
      <w:marBottom w:val="0"/>
      <w:divBdr>
        <w:top w:val="none" w:sz="0" w:space="0" w:color="auto"/>
        <w:left w:val="none" w:sz="0" w:space="0" w:color="auto"/>
        <w:bottom w:val="none" w:sz="0" w:space="0" w:color="auto"/>
        <w:right w:val="none" w:sz="0" w:space="0" w:color="auto"/>
      </w:divBdr>
    </w:div>
    <w:div w:id="222445766">
      <w:bodyDiv w:val="1"/>
      <w:marLeft w:val="0"/>
      <w:marRight w:val="0"/>
      <w:marTop w:val="0"/>
      <w:marBottom w:val="0"/>
      <w:divBdr>
        <w:top w:val="none" w:sz="0" w:space="0" w:color="auto"/>
        <w:left w:val="none" w:sz="0" w:space="0" w:color="auto"/>
        <w:bottom w:val="none" w:sz="0" w:space="0" w:color="auto"/>
        <w:right w:val="none" w:sz="0" w:space="0" w:color="auto"/>
      </w:divBdr>
    </w:div>
    <w:div w:id="284387725">
      <w:bodyDiv w:val="1"/>
      <w:marLeft w:val="0"/>
      <w:marRight w:val="0"/>
      <w:marTop w:val="0"/>
      <w:marBottom w:val="0"/>
      <w:divBdr>
        <w:top w:val="none" w:sz="0" w:space="0" w:color="auto"/>
        <w:left w:val="none" w:sz="0" w:space="0" w:color="auto"/>
        <w:bottom w:val="none" w:sz="0" w:space="0" w:color="auto"/>
        <w:right w:val="none" w:sz="0" w:space="0" w:color="auto"/>
      </w:divBdr>
    </w:div>
    <w:div w:id="307983226">
      <w:bodyDiv w:val="1"/>
      <w:marLeft w:val="0"/>
      <w:marRight w:val="0"/>
      <w:marTop w:val="0"/>
      <w:marBottom w:val="0"/>
      <w:divBdr>
        <w:top w:val="none" w:sz="0" w:space="0" w:color="auto"/>
        <w:left w:val="none" w:sz="0" w:space="0" w:color="auto"/>
        <w:bottom w:val="none" w:sz="0" w:space="0" w:color="auto"/>
        <w:right w:val="none" w:sz="0" w:space="0" w:color="auto"/>
      </w:divBdr>
      <w:divsChild>
        <w:div w:id="439568788">
          <w:marLeft w:val="0"/>
          <w:marRight w:val="0"/>
          <w:marTop w:val="0"/>
          <w:marBottom w:val="0"/>
          <w:divBdr>
            <w:top w:val="none" w:sz="0" w:space="0" w:color="auto"/>
            <w:left w:val="none" w:sz="0" w:space="0" w:color="auto"/>
            <w:bottom w:val="none" w:sz="0" w:space="0" w:color="auto"/>
            <w:right w:val="none" w:sz="0" w:space="0" w:color="auto"/>
          </w:divBdr>
          <w:divsChild>
            <w:div w:id="2078820021">
              <w:marLeft w:val="0"/>
              <w:marRight w:val="0"/>
              <w:marTop w:val="0"/>
              <w:marBottom w:val="0"/>
              <w:divBdr>
                <w:top w:val="none" w:sz="0" w:space="0" w:color="auto"/>
                <w:left w:val="none" w:sz="0" w:space="0" w:color="auto"/>
                <w:bottom w:val="none" w:sz="0" w:space="0" w:color="auto"/>
                <w:right w:val="none" w:sz="0" w:space="0" w:color="auto"/>
              </w:divBdr>
              <w:divsChild>
                <w:div w:id="213988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55722">
          <w:marLeft w:val="0"/>
          <w:marRight w:val="0"/>
          <w:marTop w:val="0"/>
          <w:marBottom w:val="0"/>
          <w:divBdr>
            <w:top w:val="none" w:sz="0" w:space="0" w:color="auto"/>
            <w:left w:val="none" w:sz="0" w:space="0" w:color="auto"/>
            <w:bottom w:val="none" w:sz="0" w:space="0" w:color="auto"/>
            <w:right w:val="none" w:sz="0" w:space="0" w:color="auto"/>
          </w:divBdr>
          <w:divsChild>
            <w:div w:id="660079469">
              <w:marLeft w:val="0"/>
              <w:marRight w:val="0"/>
              <w:marTop w:val="0"/>
              <w:marBottom w:val="0"/>
              <w:divBdr>
                <w:top w:val="none" w:sz="0" w:space="0" w:color="auto"/>
                <w:left w:val="none" w:sz="0" w:space="0" w:color="auto"/>
                <w:bottom w:val="none" w:sz="0" w:space="0" w:color="auto"/>
                <w:right w:val="none" w:sz="0" w:space="0" w:color="auto"/>
              </w:divBdr>
              <w:divsChild>
                <w:div w:id="116366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315100">
      <w:bodyDiv w:val="1"/>
      <w:marLeft w:val="0"/>
      <w:marRight w:val="0"/>
      <w:marTop w:val="0"/>
      <w:marBottom w:val="0"/>
      <w:divBdr>
        <w:top w:val="none" w:sz="0" w:space="0" w:color="auto"/>
        <w:left w:val="none" w:sz="0" w:space="0" w:color="auto"/>
        <w:bottom w:val="none" w:sz="0" w:space="0" w:color="auto"/>
        <w:right w:val="none" w:sz="0" w:space="0" w:color="auto"/>
      </w:divBdr>
      <w:divsChild>
        <w:div w:id="373045750">
          <w:marLeft w:val="0"/>
          <w:marRight w:val="0"/>
          <w:marTop w:val="0"/>
          <w:marBottom w:val="0"/>
          <w:divBdr>
            <w:top w:val="none" w:sz="0" w:space="0" w:color="auto"/>
            <w:left w:val="none" w:sz="0" w:space="0" w:color="auto"/>
            <w:bottom w:val="none" w:sz="0" w:space="0" w:color="auto"/>
            <w:right w:val="none" w:sz="0" w:space="0" w:color="auto"/>
          </w:divBdr>
          <w:divsChild>
            <w:div w:id="1811631076">
              <w:marLeft w:val="0"/>
              <w:marRight w:val="0"/>
              <w:marTop w:val="0"/>
              <w:marBottom w:val="0"/>
              <w:divBdr>
                <w:top w:val="none" w:sz="0" w:space="0" w:color="auto"/>
                <w:left w:val="none" w:sz="0" w:space="0" w:color="auto"/>
                <w:bottom w:val="none" w:sz="0" w:space="0" w:color="auto"/>
                <w:right w:val="none" w:sz="0" w:space="0" w:color="auto"/>
              </w:divBdr>
              <w:divsChild>
                <w:div w:id="152687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55580">
          <w:marLeft w:val="0"/>
          <w:marRight w:val="0"/>
          <w:marTop w:val="0"/>
          <w:marBottom w:val="0"/>
          <w:divBdr>
            <w:top w:val="none" w:sz="0" w:space="0" w:color="auto"/>
            <w:left w:val="none" w:sz="0" w:space="0" w:color="auto"/>
            <w:bottom w:val="none" w:sz="0" w:space="0" w:color="auto"/>
            <w:right w:val="none" w:sz="0" w:space="0" w:color="auto"/>
          </w:divBdr>
          <w:divsChild>
            <w:div w:id="206382635">
              <w:marLeft w:val="0"/>
              <w:marRight w:val="0"/>
              <w:marTop w:val="0"/>
              <w:marBottom w:val="0"/>
              <w:divBdr>
                <w:top w:val="none" w:sz="0" w:space="0" w:color="auto"/>
                <w:left w:val="none" w:sz="0" w:space="0" w:color="auto"/>
                <w:bottom w:val="none" w:sz="0" w:space="0" w:color="auto"/>
                <w:right w:val="none" w:sz="0" w:space="0" w:color="auto"/>
              </w:divBdr>
              <w:divsChild>
                <w:div w:id="104251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748900">
      <w:bodyDiv w:val="1"/>
      <w:marLeft w:val="0"/>
      <w:marRight w:val="0"/>
      <w:marTop w:val="0"/>
      <w:marBottom w:val="0"/>
      <w:divBdr>
        <w:top w:val="none" w:sz="0" w:space="0" w:color="auto"/>
        <w:left w:val="none" w:sz="0" w:space="0" w:color="auto"/>
        <w:bottom w:val="none" w:sz="0" w:space="0" w:color="auto"/>
        <w:right w:val="none" w:sz="0" w:space="0" w:color="auto"/>
      </w:divBdr>
    </w:div>
    <w:div w:id="339434890">
      <w:bodyDiv w:val="1"/>
      <w:marLeft w:val="0"/>
      <w:marRight w:val="0"/>
      <w:marTop w:val="0"/>
      <w:marBottom w:val="0"/>
      <w:divBdr>
        <w:top w:val="none" w:sz="0" w:space="0" w:color="auto"/>
        <w:left w:val="none" w:sz="0" w:space="0" w:color="auto"/>
        <w:bottom w:val="none" w:sz="0" w:space="0" w:color="auto"/>
        <w:right w:val="none" w:sz="0" w:space="0" w:color="auto"/>
      </w:divBdr>
    </w:div>
    <w:div w:id="358167603">
      <w:bodyDiv w:val="1"/>
      <w:marLeft w:val="0"/>
      <w:marRight w:val="0"/>
      <w:marTop w:val="0"/>
      <w:marBottom w:val="0"/>
      <w:divBdr>
        <w:top w:val="none" w:sz="0" w:space="0" w:color="auto"/>
        <w:left w:val="none" w:sz="0" w:space="0" w:color="auto"/>
        <w:bottom w:val="none" w:sz="0" w:space="0" w:color="auto"/>
        <w:right w:val="none" w:sz="0" w:space="0" w:color="auto"/>
      </w:divBdr>
    </w:div>
    <w:div w:id="364140207">
      <w:bodyDiv w:val="1"/>
      <w:marLeft w:val="0"/>
      <w:marRight w:val="0"/>
      <w:marTop w:val="0"/>
      <w:marBottom w:val="0"/>
      <w:divBdr>
        <w:top w:val="none" w:sz="0" w:space="0" w:color="auto"/>
        <w:left w:val="none" w:sz="0" w:space="0" w:color="auto"/>
        <w:bottom w:val="none" w:sz="0" w:space="0" w:color="auto"/>
        <w:right w:val="none" w:sz="0" w:space="0" w:color="auto"/>
      </w:divBdr>
    </w:div>
    <w:div w:id="385028031">
      <w:bodyDiv w:val="1"/>
      <w:marLeft w:val="0"/>
      <w:marRight w:val="0"/>
      <w:marTop w:val="0"/>
      <w:marBottom w:val="0"/>
      <w:divBdr>
        <w:top w:val="none" w:sz="0" w:space="0" w:color="auto"/>
        <w:left w:val="none" w:sz="0" w:space="0" w:color="auto"/>
        <w:bottom w:val="none" w:sz="0" w:space="0" w:color="auto"/>
        <w:right w:val="none" w:sz="0" w:space="0" w:color="auto"/>
      </w:divBdr>
    </w:div>
    <w:div w:id="405686477">
      <w:bodyDiv w:val="1"/>
      <w:marLeft w:val="0"/>
      <w:marRight w:val="0"/>
      <w:marTop w:val="0"/>
      <w:marBottom w:val="0"/>
      <w:divBdr>
        <w:top w:val="none" w:sz="0" w:space="0" w:color="auto"/>
        <w:left w:val="none" w:sz="0" w:space="0" w:color="auto"/>
        <w:bottom w:val="none" w:sz="0" w:space="0" w:color="auto"/>
        <w:right w:val="none" w:sz="0" w:space="0" w:color="auto"/>
      </w:divBdr>
    </w:div>
    <w:div w:id="426081530">
      <w:bodyDiv w:val="1"/>
      <w:marLeft w:val="0"/>
      <w:marRight w:val="0"/>
      <w:marTop w:val="0"/>
      <w:marBottom w:val="0"/>
      <w:divBdr>
        <w:top w:val="none" w:sz="0" w:space="0" w:color="auto"/>
        <w:left w:val="none" w:sz="0" w:space="0" w:color="auto"/>
        <w:bottom w:val="none" w:sz="0" w:space="0" w:color="auto"/>
        <w:right w:val="none" w:sz="0" w:space="0" w:color="auto"/>
      </w:divBdr>
    </w:div>
    <w:div w:id="455298626">
      <w:bodyDiv w:val="1"/>
      <w:marLeft w:val="0"/>
      <w:marRight w:val="0"/>
      <w:marTop w:val="0"/>
      <w:marBottom w:val="0"/>
      <w:divBdr>
        <w:top w:val="none" w:sz="0" w:space="0" w:color="auto"/>
        <w:left w:val="none" w:sz="0" w:space="0" w:color="auto"/>
        <w:bottom w:val="none" w:sz="0" w:space="0" w:color="auto"/>
        <w:right w:val="none" w:sz="0" w:space="0" w:color="auto"/>
      </w:divBdr>
    </w:div>
    <w:div w:id="459374492">
      <w:bodyDiv w:val="1"/>
      <w:marLeft w:val="0"/>
      <w:marRight w:val="0"/>
      <w:marTop w:val="0"/>
      <w:marBottom w:val="0"/>
      <w:divBdr>
        <w:top w:val="none" w:sz="0" w:space="0" w:color="auto"/>
        <w:left w:val="none" w:sz="0" w:space="0" w:color="auto"/>
        <w:bottom w:val="none" w:sz="0" w:space="0" w:color="auto"/>
        <w:right w:val="none" w:sz="0" w:space="0" w:color="auto"/>
      </w:divBdr>
      <w:divsChild>
        <w:div w:id="1841113362">
          <w:marLeft w:val="0"/>
          <w:marRight w:val="0"/>
          <w:marTop w:val="0"/>
          <w:marBottom w:val="0"/>
          <w:divBdr>
            <w:top w:val="none" w:sz="0" w:space="0" w:color="auto"/>
            <w:left w:val="none" w:sz="0" w:space="0" w:color="auto"/>
            <w:bottom w:val="none" w:sz="0" w:space="0" w:color="auto"/>
            <w:right w:val="none" w:sz="0" w:space="0" w:color="auto"/>
          </w:divBdr>
          <w:divsChild>
            <w:div w:id="2130128241">
              <w:marLeft w:val="0"/>
              <w:marRight w:val="0"/>
              <w:marTop w:val="0"/>
              <w:marBottom w:val="0"/>
              <w:divBdr>
                <w:top w:val="none" w:sz="0" w:space="0" w:color="auto"/>
                <w:left w:val="none" w:sz="0" w:space="0" w:color="auto"/>
                <w:bottom w:val="none" w:sz="0" w:space="0" w:color="auto"/>
                <w:right w:val="none" w:sz="0" w:space="0" w:color="auto"/>
              </w:divBdr>
              <w:divsChild>
                <w:div w:id="159786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47122">
          <w:marLeft w:val="0"/>
          <w:marRight w:val="0"/>
          <w:marTop w:val="0"/>
          <w:marBottom w:val="0"/>
          <w:divBdr>
            <w:top w:val="none" w:sz="0" w:space="0" w:color="auto"/>
            <w:left w:val="none" w:sz="0" w:space="0" w:color="auto"/>
            <w:bottom w:val="none" w:sz="0" w:space="0" w:color="auto"/>
            <w:right w:val="none" w:sz="0" w:space="0" w:color="auto"/>
          </w:divBdr>
          <w:divsChild>
            <w:div w:id="1421482559">
              <w:marLeft w:val="0"/>
              <w:marRight w:val="0"/>
              <w:marTop w:val="0"/>
              <w:marBottom w:val="0"/>
              <w:divBdr>
                <w:top w:val="none" w:sz="0" w:space="0" w:color="auto"/>
                <w:left w:val="none" w:sz="0" w:space="0" w:color="auto"/>
                <w:bottom w:val="none" w:sz="0" w:space="0" w:color="auto"/>
                <w:right w:val="none" w:sz="0" w:space="0" w:color="auto"/>
              </w:divBdr>
              <w:divsChild>
                <w:div w:id="64396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817114">
      <w:bodyDiv w:val="1"/>
      <w:marLeft w:val="0"/>
      <w:marRight w:val="0"/>
      <w:marTop w:val="0"/>
      <w:marBottom w:val="0"/>
      <w:divBdr>
        <w:top w:val="none" w:sz="0" w:space="0" w:color="auto"/>
        <w:left w:val="none" w:sz="0" w:space="0" w:color="auto"/>
        <w:bottom w:val="none" w:sz="0" w:space="0" w:color="auto"/>
        <w:right w:val="none" w:sz="0" w:space="0" w:color="auto"/>
      </w:divBdr>
    </w:div>
    <w:div w:id="516701541">
      <w:bodyDiv w:val="1"/>
      <w:marLeft w:val="0"/>
      <w:marRight w:val="0"/>
      <w:marTop w:val="0"/>
      <w:marBottom w:val="0"/>
      <w:divBdr>
        <w:top w:val="none" w:sz="0" w:space="0" w:color="auto"/>
        <w:left w:val="none" w:sz="0" w:space="0" w:color="auto"/>
        <w:bottom w:val="none" w:sz="0" w:space="0" w:color="auto"/>
        <w:right w:val="none" w:sz="0" w:space="0" w:color="auto"/>
      </w:divBdr>
    </w:div>
    <w:div w:id="528108270">
      <w:bodyDiv w:val="1"/>
      <w:marLeft w:val="0"/>
      <w:marRight w:val="0"/>
      <w:marTop w:val="0"/>
      <w:marBottom w:val="0"/>
      <w:divBdr>
        <w:top w:val="none" w:sz="0" w:space="0" w:color="auto"/>
        <w:left w:val="none" w:sz="0" w:space="0" w:color="auto"/>
        <w:bottom w:val="none" w:sz="0" w:space="0" w:color="auto"/>
        <w:right w:val="none" w:sz="0" w:space="0" w:color="auto"/>
      </w:divBdr>
    </w:div>
    <w:div w:id="630331003">
      <w:bodyDiv w:val="1"/>
      <w:marLeft w:val="0"/>
      <w:marRight w:val="0"/>
      <w:marTop w:val="0"/>
      <w:marBottom w:val="0"/>
      <w:divBdr>
        <w:top w:val="none" w:sz="0" w:space="0" w:color="auto"/>
        <w:left w:val="none" w:sz="0" w:space="0" w:color="auto"/>
        <w:bottom w:val="none" w:sz="0" w:space="0" w:color="auto"/>
        <w:right w:val="none" w:sz="0" w:space="0" w:color="auto"/>
      </w:divBdr>
    </w:div>
    <w:div w:id="635643106">
      <w:bodyDiv w:val="1"/>
      <w:marLeft w:val="0"/>
      <w:marRight w:val="0"/>
      <w:marTop w:val="0"/>
      <w:marBottom w:val="0"/>
      <w:divBdr>
        <w:top w:val="none" w:sz="0" w:space="0" w:color="auto"/>
        <w:left w:val="none" w:sz="0" w:space="0" w:color="auto"/>
        <w:bottom w:val="none" w:sz="0" w:space="0" w:color="auto"/>
        <w:right w:val="none" w:sz="0" w:space="0" w:color="auto"/>
      </w:divBdr>
    </w:div>
    <w:div w:id="662857314">
      <w:bodyDiv w:val="1"/>
      <w:marLeft w:val="0"/>
      <w:marRight w:val="0"/>
      <w:marTop w:val="0"/>
      <w:marBottom w:val="0"/>
      <w:divBdr>
        <w:top w:val="none" w:sz="0" w:space="0" w:color="auto"/>
        <w:left w:val="none" w:sz="0" w:space="0" w:color="auto"/>
        <w:bottom w:val="none" w:sz="0" w:space="0" w:color="auto"/>
        <w:right w:val="none" w:sz="0" w:space="0" w:color="auto"/>
      </w:divBdr>
    </w:div>
    <w:div w:id="674040146">
      <w:bodyDiv w:val="1"/>
      <w:marLeft w:val="0"/>
      <w:marRight w:val="0"/>
      <w:marTop w:val="0"/>
      <w:marBottom w:val="0"/>
      <w:divBdr>
        <w:top w:val="none" w:sz="0" w:space="0" w:color="auto"/>
        <w:left w:val="none" w:sz="0" w:space="0" w:color="auto"/>
        <w:bottom w:val="none" w:sz="0" w:space="0" w:color="auto"/>
        <w:right w:val="none" w:sz="0" w:space="0" w:color="auto"/>
      </w:divBdr>
    </w:div>
    <w:div w:id="737676023">
      <w:bodyDiv w:val="1"/>
      <w:marLeft w:val="0"/>
      <w:marRight w:val="0"/>
      <w:marTop w:val="0"/>
      <w:marBottom w:val="0"/>
      <w:divBdr>
        <w:top w:val="none" w:sz="0" w:space="0" w:color="auto"/>
        <w:left w:val="none" w:sz="0" w:space="0" w:color="auto"/>
        <w:bottom w:val="none" w:sz="0" w:space="0" w:color="auto"/>
        <w:right w:val="none" w:sz="0" w:space="0" w:color="auto"/>
      </w:divBdr>
      <w:divsChild>
        <w:div w:id="1119490956">
          <w:marLeft w:val="0"/>
          <w:marRight w:val="0"/>
          <w:marTop w:val="0"/>
          <w:marBottom w:val="0"/>
          <w:divBdr>
            <w:top w:val="none" w:sz="0" w:space="0" w:color="auto"/>
            <w:left w:val="none" w:sz="0" w:space="0" w:color="auto"/>
            <w:bottom w:val="none" w:sz="0" w:space="0" w:color="auto"/>
            <w:right w:val="none" w:sz="0" w:space="0" w:color="auto"/>
          </w:divBdr>
          <w:divsChild>
            <w:div w:id="365521969">
              <w:marLeft w:val="0"/>
              <w:marRight w:val="0"/>
              <w:marTop w:val="0"/>
              <w:marBottom w:val="0"/>
              <w:divBdr>
                <w:top w:val="none" w:sz="0" w:space="0" w:color="auto"/>
                <w:left w:val="none" w:sz="0" w:space="0" w:color="auto"/>
                <w:bottom w:val="none" w:sz="0" w:space="0" w:color="auto"/>
                <w:right w:val="none" w:sz="0" w:space="0" w:color="auto"/>
              </w:divBdr>
              <w:divsChild>
                <w:div w:id="117873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320628">
          <w:marLeft w:val="0"/>
          <w:marRight w:val="0"/>
          <w:marTop w:val="0"/>
          <w:marBottom w:val="0"/>
          <w:divBdr>
            <w:top w:val="none" w:sz="0" w:space="0" w:color="auto"/>
            <w:left w:val="none" w:sz="0" w:space="0" w:color="auto"/>
            <w:bottom w:val="none" w:sz="0" w:space="0" w:color="auto"/>
            <w:right w:val="none" w:sz="0" w:space="0" w:color="auto"/>
          </w:divBdr>
          <w:divsChild>
            <w:div w:id="727916705">
              <w:marLeft w:val="0"/>
              <w:marRight w:val="0"/>
              <w:marTop w:val="0"/>
              <w:marBottom w:val="0"/>
              <w:divBdr>
                <w:top w:val="none" w:sz="0" w:space="0" w:color="auto"/>
                <w:left w:val="none" w:sz="0" w:space="0" w:color="auto"/>
                <w:bottom w:val="none" w:sz="0" w:space="0" w:color="auto"/>
                <w:right w:val="none" w:sz="0" w:space="0" w:color="auto"/>
              </w:divBdr>
              <w:divsChild>
                <w:div w:id="184308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306221">
      <w:bodyDiv w:val="1"/>
      <w:marLeft w:val="0"/>
      <w:marRight w:val="0"/>
      <w:marTop w:val="0"/>
      <w:marBottom w:val="0"/>
      <w:divBdr>
        <w:top w:val="none" w:sz="0" w:space="0" w:color="auto"/>
        <w:left w:val="none" w:sz="0" w:space="0" w:color="auto"/>
        <w:bottom w:val="none" w:sz="0" w:space="0" w:color="auto"/>
        <w:right w:val="none" w:sz="0" w:space="0" w:color="auto"/>
      </w:divBdr>
    </w:div>
    <w:div w:id="812793521">
      <w:bodyDiv w:val="1"/>
      <w:marLeft w:val="0"/>
      <w:marRight w:val="0"/>
      <w:marTop w:val="0"/>
      <w:marBottom w:val="0"/>
      <w:divBdr>
        <w:top w:val="none" w:sz="0" w:space="0" w:color="auto"/>
        <w:left w:val="none" w:sz="0" w:space="0" w:color="auto"/>
        <w:bottom w:val="none" w:sz="0" w:space="0" w:color="auto"/>
        <w:right w:val="none" w:sz="0" w:space="0" w:color="auto"/>
      </w:divBdr>
    </w:div>
    <w:div w:id="824394412">
      <w:bodyDiv w:val="1"/>
      <w:marLeft w:val="0"/>
      <w:marRight w:val="0"/>
      <w:marTop w:val="0"/>
      <w:marBottom w:val="0"/>
      <w:divBdr>
        <w:top w:val="none" w:sz="0" w:space="0" w:color="auto"/>
        <w:left w:val="none" w:sz="0" w:space="0" w:color="auto"/>
        <w:bottom w:val="none" w:sz="0" w:space="0" w:color="auto"/>
        <w:right w:val="none" w:sz="0" w:space="0" w:color="auto"/>
      </w:divBdr>
    </w:div>
    <w:div w:id="873889362">
      <w:bodyDiv w:val="1"/>
      <w:marLeft w:val="0"/>
      <w:marRight w:val="0"/>
      <w:marTop w:val="0"/>
      <w:marBottom w:val="0"/>
      <w:divBdr>
        <w:top w:val="none" w:sz="0" w:space="0" w:color="auto"/>
        <w:left w:val="none" w:sz="0" w:space="0" w:color="auto"/>
        <w:bottom w:val="none" w:sz="0" w:space="0" w:color="auto"/>
        <w:right w:val="none" w:sz="0" w:space="0" w:color="auto"/>
      </w:divBdr>
    </w:div>
    <w:div w:id="884105601">
      <w:bodyDiv w:val="1"/>
      <w:marLeft w:val="0"/>
      <w:marRight w:val="0"/>
      <w:marTop w:val="0"/>
      <w:marBottom w:val="0"/>
      <w:divBdr>
        <w:top w:val="none" w:sz="0" w:space="0" w:color="auto"/>
        <w:left w:val="none" w:sz="0" w:space="0" w:color="auto"/>
        <w:bottom w:val="none" w:sz="0" w:space="0" w:color="auto"/>
        <w:right w:val="none" w:sz="0" w:space="0" w:color="auto"/>
      </w:divBdr>
    </w:div>
    <w:div w:id="985863603">
      <w:bodyDiv w:val="1"/>
      <w:marLeft w:val="0"/>
      <w:marRight w:val="0"/>
      <w:marTop w:val="0"/>
      <w:marBottom w:val="0"/>
      <w:divBdr>
        <w:top w:val="none" w:sz="0" w:space="0" w:color="auto"/>
        <w:left w:val="none" w:sz="0" w:space="0" w:color="auto"/>
        <w:bottom w:val="none" w:sz="0" w:space="0" w:color="auto"/>
        <w:right w:val="none" w:sz="0" w:space="0" w:color="auto"/>
      </w:divBdr>
      <w:divsChild>
        <w:div w:id="144471970">
          <w:marLeft w:val="0"/>
          <w:marRight w:val="0"/>
          <w:marTop w:val="0"/>
          <w:marBottom w:val="0"/>
          <w:divBdr>
            <w:top w:val="none" w:sz="0" w:space="0" w:color="auto"/>
            <w:left w:val="none" w:sz="0" w:space="0" w:color="auto"/>
            <w:bottom w:val="none" w:sz="0" w:space="0" w:color="auto"/>
            <w:right w:val="none" w:sz="0" w:space="0" w:color="auto"/>
          </w:divBdr>
          <w:divsChild>
            <w:div w:id="563176058">
              <w:marLeft w:val="0"/>
              <w:marRight w:val="0"/>
              <w:marTop w:val="0"/>
              <w:marBottom w:val="0"/>
              <w:divBdr>
                <w:top w:val="none" w:sz="0" w:space="0" w:color="auto"/>
                <w:left w:val="none" w:sz="0" w:space="0" w:color="auto"/>
                <w:bottom w:val="none" w:sz="0" w:space="0" w:color="auto"/>
                <w:right w:val="none" w:sz="0" w:space="0" w:color="auto"/>
              </w:divBdr>
              <w:divsChild>
                <w:div w:id="198424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99601">
          <w:marLeft w:val="0"/>
          <w:marRight w:val="0"/>
          <w:marTop w:val="0"/>
          <w:marBottom w:val="0"/>
          <w:divBdr>
            <w:top w:val="none" w:sz="0" w:space="0" w:color="auto"/>
            <w:left w:val="none" w:sz="0" w:space="0" w:color="auto"/>
            <w:bottom w:val="none" w:sz="0" w:space="0" w:color="auto"/>
            <w:right w:val="none" w:sz="0" w:space="0" w:color="auto"/>
          </w:divBdr>
          <w:divsChild>
            <w:div w:id="650445012">
              <w:marLeft w:val="0"/>
              <w:marRight w:val="0"/>
              <w:marTop w:val="0"/>
              <w:marBottom w:val="0"/>
              <w:divBdr>
                <w:top w:val="none" w:sz="0" w:space="0" w:color="auto"/>
                <w:left w:val="none" w:sz="0" w:space="0" w:color="auto"/>
                <w:bottom w:val="none" w:sz="0" w:space="0" w:color="auto"/>
                <w:right w:val="none" w:sz="0" w:space="0" w:color="auto"/>
              </w:divBdr>
              <w:divsChild>
                <w:div w:id="100239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199781">
      <w:bodyDiv w:val="1"/>
      <w:marLeft w:val="0"/>
      <w:marRight w:val="0"/>
      <w:marTop w:val="0"/>
      <w:marBottom w:val="0"/>
      <w:divBdr>
        <w:top w:val="none" w:sz="0" w:space="0" w:color="auto"/>
        <w:left w:val="none" w:sz="0" w:space="0" w:color="auto"/>
        <w:bottom w:val="none" w:sz="0" w:space="0" w:color="auto"/>
        <w:right w:val="none" w:sz="0" w:space="0" w:color="auto"/>
      </w:divBdr>
    </w:div>
    <w:div w:id="1243023201">
      <w:bodyDiv w:val="1"/>
      <w:marLeft w:val="0"/>
      <w:marRight w:val="0"/>
      <w:marTop w:val="0"/>
      <w:marBottom w:val="0"/>
      <w:divBdr>
        <w:top w:val="none" w:sz="0" w:space="0" w:color="auto"/>
        <w:left w:val="none" w:sz="0" w:space="0" w:color="auto"/>
        <w:bottom w:val="none" w:sz="0" w:space="0" w:color="auto"/>
        <w:right w:val="none" w:sz="0" w:space="0" w:color="auto"/>
      </w:divBdr>
      <w:divsChild>
        <w:div w:id="1444375548">
          <w:marLeft w:val="0"/>
          <w:marRight w:val="0"/>
          <w:marTop w:val="0"/>
          <w:marBottom w:val="0"/>
          <w:divBdr>
            <w:top w:val="none" w:sz="0" w:space="0" w:color="auto"/>
            <w:left w:val="none" w:sz="0" w:space="0" w:color="auto"/>
            <w:bottom w:val="none" w:sz="0" w:space="0" w:color="auto"/>
            <w:right w:val="none" w:sz="0" w:space="0" w:color="auto"/>
          </w:divBdr>
          <w:divsChild>
            <w:div w:id="823011770">
              <w:marLeft w:val="0"/>
              <w:marRight w:val="0"/>
              <w:marTop w:val="0"/>
              <w:marBottom w:val="0"/>
              <w:divBdr>
                <w:top w:val="none" w:sz="0" w:space="0" w:color="auto"/>
                <w:left w:val="none" w:sz="0" w:space="0" w:color="auto"/>
                <w:bottom w:val="none" w:sz="0" w:space="0" w:color="auto"/>
                <w:right w:val="none" w:sz="0" w:space="0" w:color="auto"/>
              </w:divBdr>
              <w:divsChild>
                <w:div w:id="17144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808541">
          <w:marLeft w:val="0"/>
          <w:marRight w:val="0"/>
          <w:marTop w:val="0"/>
          <w:marBottom w:val="0"/>
          <w:divBdr>
            <w:top w:val="none" w:sz="0" w:space="0" w:color="auto"/>
            <w:left w:val="none" w:sz="0" w:space="0" w:color="auto"/>
            <w:bottom w:val="none" w:sz="0" w:space="0" w:color="auto"/>
            <w:right w:val="none" w:sz="0" w:space="0" w:color="auto"/>
          </w:divBdr>
          <w:divsChild>
            <w:div w:id="2046590794">
              <w:marLeft w:val="0"/>
              <w:marRight w:val="0"/>
              <w:marTop w:val="0"/>
              <w:marBottom w:val="0"/>
              <w:divBdr>
                <w:top w:val="none" w:sz="0" w:space="0" w:color="auto"/>
                <w:left w:val="none" w:sz="0" w:space="0" w:color="auto"/>
                <w:bottom w:val="none" w:sz="0" w:space="0" w:color="auto"/>
                <w:right w:val="none" w:sz="0" w:space="0" w:color="auto"/>
              </w:divBdr>
              <w:divsChild>
                <w:div w:id="139619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601960">
      <w:bodyDiv w:val="1"/>
      <w:marLeft w:val="0"/>
      <w:marRight w:val="0"/>
      <w:marTop w:val="0"/>
      <w:marBottom w:val="0"/>
      <w:divBdr>
        <w:top w:val="none" w:sz="0" w:space="0" w:color="auto"/>
        <w:left w:val="none" w:sz="0" w:space="0" w:color="auto"/>
        <w:bottom w:val="none" w:sz="0" w:space="0" w:color="auto"/>
        <w:right w:val="none" w:sz="0" w:space="0" w:color="auto"/>
      </w:divBdr>
    </w:div>
    <w:div w:id="1423867490">
      <w:bodyDiv w:val="1"/>
      <w:marLeft w:val="0"/>
      <w:marRight w:val="0"/>
      <w:marTop w:val="0"/>
      <w:marBottom w:val="0"/>
      <w:divBdr>
        <w:top w:val="none" w:sz="0" w:space="0" w:color="auto"/>
        <w:left w:val="none" w:sz="0" w:space="0" w:color="auto"/>
        <w:bottom w:val="none" w:sz="0" w:space="0" w:color="auto"/>
        <w:right w:val="none" w:sz="0" w:space="0" w:color="auto"/>
      </w:divBdr>
    </w:div>
    <w:div w:id="1542012812">
      <w:bodyDiv w:val="1"/>
      <w:marLeft w:val="0"/>
      <w:marRight w:val="0"/>
      <w:marTop w:val="0"/>
      <w:marBottom w:val="0"/>
      <w:divBdr>
        <w:top w:val="none" w:sz="0" w:space="0" w:color="auto"/>
        <w:left w:val="none" w:sz="0" w:space="0" w:color="auto"/>
        <w:bottom w:val="none" w:sz="0" w:space="0" w:color="auto"/>
        <w:right w:val="none" w:sz="0" w:space="0" w:color="auto"/>
      </w:divBdr>
    </w:div>
    <w:div w:id="1592198666">
      <w:bodyDiv w:val="1"/>
      <w:marLeft w:val="0"/>
      <w:marRight w:val="0"/>
      <w:marTop w:val="0"/>
      <w:marBottom w:val="0"/>
      <w:divBdr>
        <w:top w:val="none" w:sz="0" w:space="0" w:color="auto"/>
        <w:left w:val="none" w:sz="0" w:space="0" w:color="auto"/>
        <w:bottom w:val="none" w:sz="0" w:space="0" w:color="auto"/>
        <w:right w:val="none" w:sz="0" w:space="0" w:color="auto"/>
      </w:divBdr>
    </w:div>
    <w:div w:id="1621063159">
      <w:bodyDiv w:val="1"/>
      <w:marLeft w:val="0"/>
      <w:marRight w:val="0"/>
      <w:marTop w:val="0"/>
      <w:marBottom w:val="0"/>
      <w:divBdr>
        <w:top w:val="none" w:sz="0" w:space="0" w:color="auto"/>
        <w:left w:val="none" w:sz="0" w:space="0" w:color="auto"/>
        <w:bottom w:val="none" w:sz="0" w:space="0" w:color="auto"/>
        <w:right w:val="none" w:sz="0" w:space="0" w:color="auto"/>
      </w:divBdr>
    </w:div>
    <w:div w:id="1641231659">
      <w:bodyDiv w:val="1"/>
      <w:marLeft w:val="0"/>
      <w:marRight w:val="0"/>
      <w:marTop w:val="0"/>
      <w:marBottom w:val="0"/>
      <w:divBdr>
        <w:top w:val="none" w:sz="0" w:space="0" w:color="auto"/>
        <w:left w:val="none" w:sz="0" w:space="0" w:color="auto"/>
        <w:bottom w:val="none" w:sz="0" w:space="0" w:color="auto"/>
        <w:right w:val="none" w:sz="0" w:space="0" w:color="auto"/>
      </w:divBdr>
    </w:div>
    <w:div w:id="1734422292">
      <w:bodyDiv w:val="1"/>
      <w:marLeft w:val="0"/>
      <w:marRight w:val="0"/>
      <w:marTop w:val="0"/>
      <w:marBottom w:val="0"/>
      <w:divBdr>
        <w:top w:val="none" w:sz="0" w:space="0" w:color="auto"/>
        <w:left w:val="none" w:sz="0" w:space="0" w:color="auto"/>
        <w:bottom w:val="none" w:sz="0" w:space="0" w:color="auto"/>
        <w:right w:val="none" w:sz="0" w:space="0" w:color="auto"/>
      </w:divBdr>
    </w:div>
    <w:div w:id="1751006379">
      <w:bodyDiv w:val="1"/>
      <w:marLeft w:val="0"/>
      <w:marRight w:val="0"/>
      <w:marTop w:val="0"/>
      <w:marBottom w:val="0"/>
      <w:divBdr>
        <w:top w:val="none" w:sz="0" w:space="0" w:color="auto"/>
        <w:left w:val="none" w:sz="0" w:space="0" w:color="auto"/>
        <w:bottom w:val="none" w:sz="0" w:space="0" w:color="auto"/>
        <w:right w:val="none" w:sz="0" w:space="0" w:color="auto"/>
      </w:divBdr>
    </w:div>
    <w:div w:id="1784379737">
      <w:bodyDiv w:val="1"/>
      <w:marLeft w:val="0"/>
      <w:marRight w:val="0"/>
      <w:marTop w:val="0"/>
      <w:marBottom w:val="0"/>
      <w:divBdr>
        <w:top w:val="none" w:sz="0" w:space="0" w:color="auto"/>
        <w:left w:val="none" w:sz="0" w:space="0" w:color="auto"/>
        <w:bottom w:val="none" w:sz="0" w:space="0" w:color="auto"/>
        <w:right w:val="none" w:sz="0" w:space="0" w:color="auto"/>
      </w:divBdr>
    </w:div>
    <w:div w:id="1854373424">
      <w:bodyDiv w:val="1"/>
      <w:marLeft w:val="0"/>
      <w:marRight w:val="0"/>
      <w:marTop w:val="0"/>
      <w:marBottom w:val="0"/>
      <w:divBdr>
        <w:top w:val="none" w:sz="0" w:space="0" w:color="auto"/>
        <w:left w:val="none" w:sz="0" w:space="0" w:color="auto"/>
        <w:bottom w:val="none" w:sz="0" w:space="0" w:color="auto"/>
        <w:right w:val="none" w:sz="0" w:space="0" w:color="auto"/>
      </w:divBdr>
    </w:div>
    <w:div w:id="1887909517">
      <w:bodyDiv w:val="1"/>
      <w:marLeft w:val="0"/>
      <w:marRight w:val="0"/>
      <w:marTop w:val="0"/>
      <w:marBottom w:val="0"/>
      <w:divBdr>
        <w:top w:val="none" w:sz="0" w:space="0" w:color="auto"/>
        <w:left w:val="none" w:sz="0" w:space="0" w:color="auto"/>
        <w:bottom w:val="none" w:sz="0" w:space="0" w:color="auto"/>
        <w:right w:val="none" w:sz="0" w:space="0" w:color="auto"/>
      </w:divBdr>
    </w:div>
    <w:div w:id="1921744602">
      <w:bodyDiv w:val="1"/>
      <w:marLeft w:val="0"/>
      <w:marRight w:val="0"/>
      <w:marTop w:val="0"/>
      <w:marBottom w:val="0"/>
      <w:divBdr>
        <w:top w:val="none" w:sz="0" w:space="0" w:color="auto"/>
        <w:left w:val="none" w:sz="0" w:space="0" w:color="auto"/>
        <w:bottom w:val="none" w:sz="0" w:space="0" w:color="auto"/>
        <w:right w:val="none" w:sz="0" w:space="0" w:color="auto"/>
      </w:divBdr>
    </w:div>
    <w:div w:id="1933052193">
      <w:bodyDiv w:val="1"/>
      <w:marLeft w:val="0"/>
      <w:marRight w:val="0"/>
      <w:marTop w:val="0"/>
      <w:marBottom w:val="0"/>
      <w:divBdr>
        <w:top w:val="none" w:sz="0" w:space="0" w:color="auto"/>
        <w:left w:val="none" w:sz="0" w:space="0" w:color="auto"/>
        <w:bottom w:val="none" w:sz="0" w:space="0" w:color="auto"/>
        <w:right w:val="none" w:sz="0" w:space="0" w:color="auto"/>
      </w:divBdr>
    </w:div>
    <w:div w:id="1956016641">
      <w:bodyDiv w:val="1"/>
      <w:marLeft w:val="0"/>
      <w:marRight w:val="0"/>
      <w:marTop w:val="0"/>
      <w:marBottom w:val="0"/>
      <w:divBdr>
        <w:top w:val="none" w:sz="0" w:space="0" w:color="auto"/>
        <w:left w:val="none" w:sz="0" w:space="0" w:color="auto"/>
        <w:bottom w:val="none" w:sz="0" w:space="0" w:color="auto"/>
        <w:right w:val="none" w:sz="0" w:space="0" w:color="auto"/>
      </w:divBdr>
    </w:div>
    <w:div w:id="2011446261">
      <w:bodyDiv w:val="1"/>
      <w:marLeft w:val="0"/>
      <w:marRight w:val="0"/>
      <w:marTop w:val="0"/>
      <w:marBottom w:val="0"/>
      <w:divBdr>
        <w:top w:val="none" w:sz="0" w:space="0" w:color="auto"/>
        <w:left w:val="none" w:sz="0" w:space="0" w:color="auto"/>
        <w:bottom w:val="none" w:sz="0" w:space="0" w:color="auto"/>
        <w:right w:val="none" w:sz="0" w:space="0" w:color="auto"/>
      </w:divBdr>
    </w:div>
    <w:div w:id="2020036985">
      <w:bodyDiv w:val="1"/>
      <w:marLeft w:val="0"/>
      <w:marRight w:val="0"/>
      <w:marTop w:val="0"/>
      <w:marBottom w:val="0"/>
      <w:divBdr>
        <w:top w:val="none" w:sz="0" w:space="0" w:color="auto"/>
        <w:left w:val="none" w:sz="0" w:space="0" w:color="auto"/>
        <w:bottom w:val="none" w:sz="0" w:space="0" w:color="auto"/>
        <w:right w:val="none" w:sz="0" w:space="0" w:color="auto"/>
      </w:divBdr>
    </w:div>
    <w:div w:id="2031098886">
      <w:bodyDiv w:val="1"/>
      <w:marLeft w:val="0"/>
      <w:marRight w:val="0"/>
      <w:marTop w:val="0"/>
      <w:marBottom w:val="0"/>
      <w:divBdr>
        <w:top w:val="none" w:sz="0" w:space="0" w:color="auto"/>
        <w:left w:val="none" w:sz="0" w:space="0" w:color="auto"/>
        <w:bottom w:val="none" w:sz="0" w:space="0" w:color="auto"/>
        <w:right w:val="none" w:sz="0" w:space="0" w:color="auto"/>
      </w:divBdr>
    </w:div>
    <w:div w:id="2130973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5" Type="http://schemas.openxmlformats.org/officeDocument/2006/relationships/image" Target="media/image6.png"/><Relationship Id="rId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999EB-BCB3-4322-B7AD-887ABF68C6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1759</Words>
  <Characters>9499</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Jeter</dc:creator>
  <cp:keywords/>
  <dc:description/>
  <cp:lastModifiedBy>Jéter Lailton Ferreira Tovani</cp:lastModifiedBy>
  <cp:revision>4</cp:revision>
  <cp:lastPrinted>2024-12-20T16:21:00Z</cp:lastPrinted>
  <dcterms:created xsi:type="dcterms:W3CDTF">2025-01-31T03:34:00Z</dcterms:created>
  <dcterms:modified xsi:type="dcterms:W3CDTF">2025-01-31T03:41:00Z</dcterms:modified>
</cp:coreProperties>
</file>