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9E2EE7" w:rsidRPr="00D31E88" w14:paraId="1A48274A" w14:textId="77777777" w:rsidTr="00F06994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06CDE83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BA0FE49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9E2EE7" w:rsidRPr="00D31E88" w14:paraId="280B6880" w14:textId="77777777" w:rsidTr="00F06994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D180F22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{{NOME}}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F096F9A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9E2EE7" w:rsidRPr="00D31E88" w14:paraId="263FE99D" w14:textId="77777777" w:rsidTr="00F06994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8B4AC39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 xml:space="preserve">:   </w:t>
            </w:r>
            <w:r w:rsidRPr="00C96354">
              <w:rPr>
                <w:rFonts w:ascii="Arial" w:hAnsi="Arial" w:cs="Arial"/>
              </w:rPr>
              <w:t>{{CARGO}}</w:t>
            </w:r>
          </w:p>
        </w:tc>
      </w:tr>
      <w:tr w:rsidR="009E2EE7" w:rsidRPr="00D31E88" w14:paraId="6A7F4390" w14:textId="77777777" w:rsidTr="00F06994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CF1FCE1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{{DATA_ADMISSAO}}</w:t>
            </w:r>
          </w:p>
        </w:tc>
      </w:tr>
      <w:tr w:rsidR="009E2EE7" w:rsidRPr="00D31E88" w14:paraId="6F701A12" w14:textId="77777777" w:rsidTr="00F06994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F4FE705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{{LOTACAO}}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5E8063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9E2EE7" w:rsidRPr="00D31E88" w14:paraId="6CB33F04" w14:textId="77777777" w:rsidTr="00F06994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AA52903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D233752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0E3FD1" w14:textId="77777777" w:rsidR="009E2EE7" w:rsidRPr="00D31E88" w:rsidRDefault="009E2EE7" w:rsidP="00F06994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3C221C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1BD2F5BA" w:rsidR="003C221C" w:rsidRPr="00B94227" w:rsidRDefault="003C221C" w:rsidP="003C221C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Declaração de Compromisso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5CEB8134" w:rsidR="00280945" w:rsidRPr="00280945" w:rsidRDefault="002C063B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2C063B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A JS Construtora e Locadora Ltda, por meio de sua direção, aprova e declara seu compromisso formal e contínuo com a promoção da segurança e saúde de todos os seus trabalhadores, independentemente do vínculo empregatício, função exercida ou local de trabalho. Esta Política entra em vigor na data de sua assinatura, é de cumprimento obrigatório por todos os colaboradores e prestadores de serviço nas instalações e obras da empresa, e expressa os valores e princípios que norteiam nossa gestão em Segurança e Saúde no Trabalho.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3CAAE88C" w:rsidR="00E04059" w:rsidRPr="00B94227" w:rsidRDefault="003C221C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Objetivos</w:t>
            </w:r>
          </w:p>
        </w:tc>
      </w:tr>
      <w:tr w:rsidR="003C221C" w14:paraId="1A04B479" w14:textId="77777777" w:rsidTr="00F1073A">
        <w:trPr>
          <w:trHeight w:val="900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28A3BF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a) Eliminar, reduzir e controlar os riscos ocupacionais presentes nas atividades de manutenção e pavimentação asfáltica, por meio de medidas técnicas, administrativas e de proteção individual e coletiva;</w:t>
            </w:r>
          </w:p>
          <w:p w14:paraId="591EC129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b) Cumprir integralmente a legislação trabalhista e as Normas Regulamentadoras do Ministério do Trabalho e Emprego aplicáveis às nossas atividades;</w:t>
            </w:r>
          </w:p>
          <w:p w14:paraId="0BE51585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c) Promover a saúde ocupacional dos trabalhadores por meio do Programa de Controle Médico de Saúde Ocupacional — PCMSO, garantindo a realização dos exames médicos previstos em lei;</w:t>
            </w:r>
          </w:p>
          <w:p w14:paraId="6E7737B3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d) Capacitar e treinar continuamente todos os trabalhadores sobre os riscos de suas funções e as medidas de prevenção adotadas pela empresa;</w:t>
            </w:r>
          </w:p>
          <w:p w14:paraId="6EA0CA8E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e) Investigar, registrar e analisar todos os acidentes e incidentes de trabalho, adotando medidas corretivas e preventivas para evitar sua recorrência;</w:t>
            </w:r>
          </w:p>
          <w:p w14:paraId="2987A598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f) Assegurar a participação ativa dos trabalhadores nas questões de SST, garantindo canais de comunicação transparentes sobre riscos e medidas preventivas;</w:t>
            </w:r>
          </w:p>
          <w:p w14:paraId="53E8835F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g) Buscar a melhoria contínua das condições de trabalho por meio do Programa de Gerenciamento de Riscos — PGR, revisado periodicamente.</w:t>
            </w:r>
          </w:p>
        </w:tc>
      </w:tr>
      <w:tr w:rsidR="003C221C" w14:paraId="59C4D974" w14:textId="77777777" w:rsidTr="00F1073A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4626CE4A" w14:textId="77777777" w:rsidR="003C221C" w:rsidRDefault="003C221C" w:rsidP="00F107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 Responsabilidades</w:t>
            </w:r>
          </w:p>
        </w:tc>
      </w:tr>
      <w:tr w:rsidR="003C221C" w14:paraId="439083E0" w14:textId="77777777" w:rsidTr="00F1073A">
        <w:trPr>
          <w:trHeight w:val="900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D7188B" w14:textId="77777777" w:rsidR="003C221C" w:rsidRDefault="003C221C" w:rsidP="00F1073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3.1 Da Direção</w:t>
            </w:r>
          </w:p>
          <w:p w14:paraId="29D591CC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É responsabilidade da direção prover os recursos humanos, financeiros e materiais necessários para a implementação desta Política, designar os profissionais de SST responsáveis e garantir o cumprimento das Normas Regulamentadoras em todas as frentes de trabalho.</w:t>
            </w:r>
          </w:p>
          <w:p w14:paraId="0146F7FC" w14:textId="77777777" w:rsidR="003C221C" w:rsidRDefault="003C221C" w:rsidP="00F1073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3.2 Do Setor de Segurança e Saúde no Trabalho</w:t>
            </w:r>
          </w:p>
          <w:p w14:paraId="1AA42CDB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É responsabilidade do setor de SST elaborar, implementar e monitorar os programas de prevenção, realizar inspeções periódicas, promover treinamentos, investigar acidentes e assessorar a direção e os gestores nas questões de segurança e saúde no trabalho.</w:t>
            </w:r>
          </w:p>
          <w:p w14:paraId="27598AC7" w14:textId="77777777" w:rsidR="003C221C" w:rsidRDefault="003C221C" w:rsidP="00F1073A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3.3 Dos Trabalhadores</w:t>
            </w:r>
          </w:p>
          <w:p w14:paraId="312DC2A2" w14:textId="77777777" w:rsidR="003C221C" w:rsidRDefault="003C221C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É dever de todo trabalhador cumprir as normas e procedimentos de segurança estabelecidos pela empresa, utilizar corretamente os equipamentos de proteção fornecidos, comunicar imediatamente qualquer situação de risco ou acidente ao seu superior hierárquico, e colaborar ativamente com as ações de SST. Constitui ato faltoso a recusa injustificada ao cumprimento dessas obrigações, nos termos da legislação vigente.</w:t>
            </w:r>
          </w:p>
        </w:tc>
      </w:tr>
      <w:tr w:rsidR="002C063B" w14:paraId="2986124F" w14:textId="77777777" w:rsidTr="00F1073A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2C6493C7" w14:textId="77777777" w:rsidR="002C063B" w:rsidRDefault="002C063B" w:rsidP="00F107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 Abrangência</w:t>
            </w:r>
          </w:p>
        </w:tc>
      </w:tr>
      <w:tr w:rsidR="002C063B" w14:paraId="1F911FC6" w14:textId="77777777" w:rsidTr="00F1073A">
        <w:trPr>
          <w:trHeight w:val="400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93273" w14:textId="77777777" w:rsidR="002C063B" w:rsidRDefault="002C063B" w:rsidP="00F1073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 Política aplica-se a todos os trabalhadores próprios, terceirizados, aprendizes e visitantes presentes nas instalações administrativas e em todas as frentes de obra e serviço da JS Construtora e Locadora Ltda, em qualquer município do estado de Goiás onde a empresa atue.</w:t>
            </w: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4467F" w:rsidRDefault="0094467F" w:rsidP="0094467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Assinatura</w:t>
            </w:r>
            <w:r w:rsidRPr="009446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6AEEE0B0" w:rsidR="00E04059" w:rsidRPr="00B94227" w:rsidRDefault="00492F49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492F49">
              <w:rPr>
                <w:rFonts w:ascii="Arial" w:hAnsi="Arial" w:cs="Arial"/>
                <w:sz w:val="18"/>
                <w:szCs w:val="18"/>
              </w:rPr>
              <w:t>Declaro que recebi orientação sobre o conteúdo integral</w:t>
            </w:r>
            <w:r>
              <w:rPr>
                <w:rFonts w:ascii="Arial" w:hAnsi="Arial" w:cs="Arial"/>
                <w:sz w:val="18"/>
                <w:szCs w:val="18"/>
              </w:rPr>
              <w:t xml:space="preserve"> acima descrito</w:t>
            </w:r>
            <w:r w:rsidRPr="00492F49">
              <w:rPr>
                <w:rFonts w:ascii="Arial" w:hAnsi="Arial" w:cs="Arial"/>
                <w:sz w:val="18"/>
                <w:szCs w:val="18"/>
              </w:rPr>
              <w:t>, tendo sido informado sobre os objetivos, responsabilidades e normas, e que estou ciente de que seu cumprimento é condição essencial para o exercício seguro das minhas atividades na empresa.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7777777" w:rsidR="00E04059" w:rsidRPr="00D31E88" w:rsidRDefault="00E04059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7777777" w:rsidR="00E04059" w:rsidRPr="00D31E88" w:rsidRDefault="00E04059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5442360C" w:rsidR="00E04059" w:rsidRPr="00D31E88" w:rsidRDefault="00281CEE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281CEE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50AB3C55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281CEE" w:rsidRPr="00281CEE">
              <w:rPr>
                <w:rFonts w:ascii="Arial" w:hAnsi="Arial" w:cs="Arial"/>
                <w:szCs w:val="24"/>
                <w:shd w:val="clear" w:color="auto" w:fill="FFFFFF"/>
              </w:rPr>
              <w:t>{{EMPRESA}}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5F6DC" w14:textId="77777777" w:rsidR="007E7B74" w:rsidRDefault="007E7B74" w:rsidP="004333D8">
      <w:pPr>
        <w:spacing w:after="0" w:line="240" w:lineRule="auto"/>
      </w:pPr>
      <w:r>
        <w:separator/>
      </w:r>
    </w:p>
  </w:endnote>
  <w:endnote w:type="continuationSeparator" w:id="0">
    <w:p w14:paraId="64B0862D" w14:textId="77777777" w:rsidR="007E7B74" w:rsidRDefault="007E7B74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CBAC" w14:textId="77777777" w:rsidR="007E7B74" w:rsidRDefault="007E7B74" w:rsidP="004333D8">
      <w:pPr>
        <w:spacing w:after="0" w:line="240" w:lineRule="auto"/>
      </w:pPr>
      <w:r>
        <w:separator/>
      </w:r>
    </w:p>
  </w:footnote>
  <w:footnote w:type="continuationSeparator" w:id="0">
    <w:p w14:paraId="6D0617D1" w14:textId="77777777" w:rsidR="007E7B74" w:rsidRDefault="007E7B74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3C221C" w14:paraId="249AAFD4" w14:textId="77777777" w:rsidTr="003C221C">
      <w:trPr>
        <w:trHeight w:val="1221"/>
      </w:trPr>
      <w:tc>
        <w:tcPr>
          <w:tcW w:w="28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3C221C" w:rsidRDefault="003C221C" w:rsidP="003C221C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1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74D854EF" w:rsidR="003C221C" w:rsidRPr="003453F1" w:rsidRDefault="003C221C" w:rsidP="003C221C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Arial" w:hAnsi="Arial" w:cs="Arial"/>
              <w:b/>
              <w:sz w:val="24"/>
              <w:szCs w:val="24"/>
            </w:rPr>
            <w:t>POLÍTICA DE SEGURANÇA E SAÚDE NO TRABALHO</w:t>
          </w:r>
        </w:p>
      </w:tc>
      <w:tc>
        <w:tcPr>
          <w:tcW w:w="2676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3C221C" w:rsidRDefault="003C221C" w:rsidP="003C221C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C221C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3C221C" w:rsidRPr="00E1280C" w:rsidRDefault="003C221C" w:rsidP="003C221C">
          <w:pPr>
            <w:rPr>
              <w:noProof/>
              <w:sz w:val="2"/>
            </w:rPr>
          </w:pPr>
        </w:p>
      </w:tc>
    </w:tr>
    <w:tr w:rsidR="003C221C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3C221C" w:rsidRPr="00E1280C" w:rsidRDefault="003C221C" w:rsidP="003C221C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pt;height:11.2pt" o:bullet="t">
        <v:imagedata r:id="rId1" o:title="mso8E6E"/>
      </v:shape>
    </w:pict>
  </w:numPicBullet>
  <w:abstractNum w:abstractNumId="0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B643CD"/>
    <w:multiLevelType w:val="hybridMultilevel"/>
    <w:tmpl w:val="87DA4A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1"/>
  </w:num>
  <w:num w:numId="2" w16cid:durableId="1209755170">
    <w:abstractNumId w:val="9"/>
  </w:num>
  <w:num w:numId="3" w16cid:durableId="418521689">
    <w:abstractNumId w:val="0"/>
  </w:num>
  <w:num w:numId="4" w16cid:durableId="1087189751">
    <w:abstractNumId w:val="4"/>
  </w:num>
  <w:num w:numId="5" w16cid:durableId="681399977">
    <w:abstractNumId w:val="8"/>
  </w:num>
  <w:num w:numId="6" w16cid:durableId="904146709">
    <w:abstractNumId w:val="10"/>
  </w:num>
  <w:num w:numId="7" w16cid:durableId="918519387">
    <w:abstractNumId w:val="5"/>
  </w:num>
  <w:num w:numId="8" w16cid:durableId="775296672">
    <w:abstractNumId w:val="3"/>
  </w:num>
  <w:num w:numId="9" w16cid:durableId="544606402">
    <w:abstractNumId w:val="2"/>
  </w:num>
  <w:num w:numId="10" w16cid:durableId="1877699676">
    <w:abstractNumId w:val="6"/>
  </w:num>
  <w:num w:numId="11" w16cid:durableId="152589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114CB8"/>
    <w:rsid w:val="00121334"/>
    <w:rsid w:val="001A1B9A"/>
    <w:rsid w:val="001B2406"/>
    <w:rsid w:val="002128F5"/>
    <w:rsid w:val="00222363"/>
    <w:rsid w:val="00222D78"/>
    <w:rsid w:val="00244E20"/>
    <w:rsid w:val="00246CA5"/>
    <w:rsid w:val="0025738E"/>
    <w:rsid w:val="002601CD"/>
    <w:rsid w:val="00272594"/>
    <w:rsid w:val="00280945"/>
    <w:rsid w:val="00281CEE"/>
    <w:rsid w:val="002A46CD"/>
    <w:rsid w:val="002C063B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221C"/>
    <w:rsid w:val="003C3C27"/>
    <w:rsid w:val="003D446B"/>
    <w:rsid w:val="003D64D2"/>
    <w:rsid w:val="00405B2C"/>
    <w:rsid w:val="004333D8"/>
    <w:rsid w:val="00473D7A"/>
    <w:rsid w:val="00490A00"/>
    <w:rsid w:val="00492F49"/>
    <w:rsid w:val="004C3EFB"/>
    <w:rsid w:val="004F26C1"/>
    <w:rsid w:val="004F712A"/>
    <w:rsid w:val="005259C3"/>
    <w:rsid w:val="00533806"/>
    <w:rsid w:val="005C53EB"/>
    <w:rsid w:val="005E26C9"/>
    <w:rsid w:val="00622D94"/>
    <w:rsid w:val="00687947"/>
    <w:rsid w:val="006C1FB1"/>
    <w:rsid w:val="006D2D2C"/>
    <w:rsid w:val="006F2180"/>
    <w:rsid w:val="00723F51"/>
    <w:rsid w:val="00745035"/>
    <w:rsid w:val="0075312A"/>
    <w:rsid w:val="00754AA4"/>
    <w:rsid w:val="007A1D5D"/>
    <w:rsid w:val="007D2EDF"/>
    <w:rsid w:val="007E1D44"/>
    <w:rsid w:val="007E7B74"/>
    <w:rsid w:val="0081274A"/>
    <w:rsid w:val="00831523"/>
    <w:rsid w:val="00831912"/>
    <w:rsid w:val="008370BA"/>
    <w:rsid w:val="0086100D"/>
    <w:rsid w:val="00862242"/>
    <w:rsid w:val="00876726"/>
    <w:rsid w:val="008B750C"/>
    <w:rsid w:val="008E4890"/>
    <w:rsid w:val="00924DAF"/>
    <w:rsid w:val="0094467F"/>
    <w:rsid w:val="009561FF"/>
    <w:rsid w:val="00995829"/>
    <w:rsid w:val="009B4774"/>
    <w:rsid w:val="009E2EE7"/>
    <w:rsid w:val="009E3F6F"/>
    <w:rsid w:val="00A220B2"/>
    <w:rsid w:val="00A258F5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167FB"/>
    <w:rsid w:val="00D31E88"/>
    <w:rsid w:val="00D61F87"/>
    <w:rsid w:val="00D908B6"/>
    <w:rsid w:val="00D9161E"/>
    <w:rsid w:val="00DA7084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F795E"/>
    <w:rsid w:val="00F225BE"/>
    <w:rsid w:val="00F24640"/>
    <w:rsid w:val="00F503C9"/>
    <w:rsid w:val="00F57BD4"/>
    <w:rsid w:val="00F83475"/>
    <w:rsid w:val="00F93801"/>
    <w:rsid w:val="00F96C67"/>
    <w:rsid w:val="00F979A0"/>
    <w:rsid w:val="00FF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566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5</cp:revision>
  <cp:lastPrinted>2025-11-11T18:33:00Z</cp:lastPrinted>
  <dcterms:created xsi:type="dcterms:W3CDTF">2026-05-11T13:49:00Z</dcterms:created>
  <dcterms:modified xsi:type="dcterms:W3CDTF">2026-06-22T17:51:00Z</dcterms:modified>
</cp:coreProperties>
</file>